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39A61C" w14:textId="775FEC93" w:rsidR="00712A4E" w:rsidRPr="00B9081A" w:rsidRDefault="00712A4E" w:rsidP="004801B4">
      <w:pPr>
        <w:spacing w:line="360" w:lineRule="auto"/>
        <w:rPr>
          <w:b/>
          <w:sz w:val="22"/>
          <w:szCs w:val="22"/>
          <w:lang w:val="en-US"/>
        </w:rPr>
      </w:pPr>
      <w:bookmarkStart w:id="0" w:name="OLE_LINK20"/>
      <w:r w:rsidRPr="00B9081A">
        <w:rPr>
          <w:b/>
          <w:sz w:val="22"/>
          <w:szCs w:val="22"/>
          <w:lang w:val="en-US"/>
        </w:rPr>
        <w:t>Appendix 1 – S</w:t>
      </w:r>
      <w:bookmarkStart w:id="1" w:name="_GoBack"/>
      <w:bookmarkEnd w:id="1"/>
      <w:r w:rsidRPr="00B9081A">
        <w:rPr>
          <w:b/>
          <w:sz w:val="22"/>
          <w:szCs w:val="22"/>
          <w:lang w:val="en-US"/>
        </w:rPr>
        <w:t>tatistical procedures</w:t>
      </w:r>
    </w:p>
    <w:p w14:paraId="6DA67821" w14:textId="77777777" w:rsidR="00712A4E" w:rsidRPr="00B9081A" w:rsidRDefault="00712A4E" w:rsidP="004801B4">
      <w:pPr>
        <w:spacing w:line="360" w:lineRule="auto"/>
        <w:rPr>
          <w:b/>
          <w:sz w:val="22"/>
          <w:szCs w:val="22"/>
          <w:lang w:val="en-US"/>
        </w:rPr>
      </w:pPr>
    </w:p>
    <w:p w14:paraId="1DCCFC34" w14:textId="7A2FB516" w:rsidR="00397E55" w:rsidRPr="00B9081A" w:rsidRDefault="00397E55" w:rsidP="004801B4">
      <w:pPr>
        <w:spacing w:line="360" w:lineRule="auto"/>
        <w:rPr>
          <w:rFonts w:eastAsia="Times New Roman" w:cs="Times New Roman"/>
          <w:bCs/>
          <w:i/>
          <w:sz w:val="22"/>
          <w:szCs w:val="22"/>
          <w:lang w:val="en-US"/>
        </w:rPr>
      </w:pPr>
      <w:r w:rsidRPr="00B9081A">
        <w:rPr>
          <w:b/>
          <w:sz w:val="22"/>
          <w:szCs w:val="22"/>
          <w:lang w:val="en-US"/>
        </w:rPr>
        <w:t>Variables tested for eligibility as confounders in all Cox regression mode</w:t>
      </w:r>
      <w:r w:rsidR="004801B4" w:rsidRPr="00B9081A">
        <w:rPr>
          <w:b/>
          <w:sz w:val="22"/>
          <w:szCs w:val="22"/>
          <w:lang w:val="en-US"/>
        </w:rPr>
        <w:t>l</w:t>
      </w:r>
    </w:p>
    <w:p w14:paraId="17D99C76" w14:textId="77777777" w:rsidR="003B0D06" w:rsidRPr="00B9081A" w:rsidRDefault="003B0D06" w:rsidP="004801B4">
      <w:pPr>
        <w:rPr>
          <w:rFonts w:eastAsia="Times New Roman" w:cs="Times New Roman"/>
          <w:bCs/>
          <w:i/>
          <w:sz w:val="22"/>
          <w:szCs w:val="22"/>
          <w:lang w:val="en-US"/>
        </w:rPr>
        <w:sectPr w:rsidR="003B0D06" w:rsidRPr="00B9081A" w:rsidSect="00F82C67">
          <w:footerReference w:type="even" r:id="rId7"/>
          <w:footerReference w:type="default" r:id="rId8"/>
          <w:type w:val="continuous"/>
          <w:pgSz w:w="11900" w:h="16840"/>
          <w:pgMar w:top="1102" w:right="701" w:bottom="993" w:left="1417" w:header="567" w:footer="708" w:gutter="0"/>
          <w:cols w:space="708"/>
          <w:docGrid w:linePitch="360"/>
        </w:sectPr>
      </w:pPr>
    </w:p>
    <w:p w14:paraId="13430E2C" w14:textId="1112C343" w:rsidR="004801B4" w:rsidRPr="00B9081A" w:rsidRDefault="004801B4" w:rsidP="004801B4">
      <w:pPr>
        <w:rPr>
          <w:rFonts w:eastAsia="Times New Roman" w:cs="Times New Roman"/>
          <w:bCs/>
          <w:i/>
          <w:sz w:val="22"/>
          <w:szCs w:val="22"/>
          <w:lang w:val="en-US"/>
        </w:rPr>
      </w:pPr>
      <w:r w:rsidRPr="00B9081A">
        <w:rPr>
          <w:rFonts w:eastAsia="Times New Roman" w:cs="Times New Roman"/>
          <w:bCs/>
          <w:i/>
          <w:sz w:val="22"/>
          <w:szCs w:val="22"/>
          <w:lang w:val="en-US"/>
        </w:rPr>
        <w:lastRenderedPageBreak/>
        <w:t>Medical conditions and diagnoses:</w:t>
      </w:r>
    </w:p>
    <w:p w14:paraId="5BF40BF0"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Stroke, ever</w:t>
      </w:r>
    </w:p>
    <w:p w14:paraId="3C7AE71B"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Alzheimer's disease</w:t>
      </w:r>
    </w:p>
    <w:p w14:paraId="5200C662"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Vascular dementia</w:t>
      </w:r>
    </w:p>
    <w:p w14:paraId="02C773B3"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Other dementia</w:t>
      </w:r>
    </w:p>
    <w:p w14:paraId="38AE4231"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Non-specified dementia</w:t>
      </w:r>
    </w:p>
    <w:p w14:paraId="102E1312"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Depression</w:t>
      </w:r>
    </w:p>
    <w:p w14:paraId="529E45AC"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Delirium</w:t>
      </w:r>
    </w:p>
    <w:p w14:paraId="1CE3B0CD"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Psychotic disease</w:t>
      </w:r>
    </w:p>
    <w:p w14:paraId="66026FBA"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Malignant disease, current</w:t>
      </w:r>
    </w:p>
    <w:p w14:paraId="068528D0"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Malignant disease, earlier</w:t>
      </w:r>
    </w:p>
    <w:p w14:paraId="3D7B58CD"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Chronic lung disease</w:t>
      </w:r>
    </w:p>
    <w:p w14:paraId="400A94E0"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Osteoporosis</w:t>
      </w:r>
    </w:p>
    <w:p w14:paraId="70FE3E7F"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Diabetes mellitus</w:t>
      </w:r>
    </w:p>
    <w:p w14:paraId="64B08845"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Hypertension</w:t>
      </w:r>
    </w:p>
    <w:p w14:paraId="63689BE7"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Atrial fibrillation</w:t>
      </w:r>
    </w:p>
    <w:p w14:paraId="3F31C8C8"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Pacemaker</w:t>
      </w:r>
    </w:p>
    <w:p w14:paraId="73F06EA7"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Other arrhythmia</w:t>
      </w:r>
    </w:p>
    <w:p w14:paraId="69D2003D"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Angina pectoris</w:t>
      </w:r>
    </w:p>
    <w:p w14:paraId="386022DD"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Congestive heart failure</w:t>
      </w:r>
    </w:p>
    <w:p w14:paraId="5B26580B"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Myocardial infarction, last year.</w:t>
      </w:r>
    </w:p>
    <w:p w14:paraId="690C7D14" w14:textId="77777777" w:rsidR="00397E55" w:rsidRPr="00B9081A" w:rsidRDefault="00397E55" w:rsidP="00397E55">
      <w:pPr>
        <w:rPr>
          <w:sz w:val="22"/>
          <w:szCs w:val="22"/>
          <w:lang w:val="en-US"/>
        </w:rPr>
      </w:pPr>
      <w:r w:rsidRPr="00B9081A">
        <w:rPr>
          <w:rFonts w:eastAsia="Times New Roman" w:cs="Times New Roman"/>
          <w:sz w:val="22"/>
          <w:szCs w:val="22"/>
          <w:lang w:val="en-US"/>
        </w:rPr>
        <w:t xml:space="preserve">Myocardial infarction, </w:t>
      </w:r>
      <w:r w:rsidRPr="00B9081A">
        <w:rPr>
          <w:sz w:val="22"/>
          <w:szCs w:val="22"/>
          <w:lang w:val="en-US"/>
        </w:rPr>
        <w:t>further back than one year ago</w:t>
      </w:r>
    </w:p>
    <w:p w14:paraId="1F27555D"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Sleeping disorder</w:t>
      </w:r>
    </w:p>
    <w:p w14:paraId="4302963E"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Hip fracture, ever</w:t>
      </w:r>
    </w:p>
    <w:p w14:paraId="554AB0F9" w14:textId="77777777" w:rsidR="00397E55" w:rsidRPr="00B9081A" w:rsidRDefault="00397E55" w:rsidP="00397E55">
      <w:pPr>
        <w:rPr>
          <w:rFonts w:eastAsia="Times New Roman" w:cs="Times New Roman"/>
          <w:bCs/>
          <w:i/>
          <w:sz w:val="22"/>
          <w:szCs w:val="22"/>
          <w:lang w:val="en-US"/>
        </w:rPr>
      </w:pPr>
    </w:p>
    <w:p w14:paraId="4AE0DEF3" w14:textId="77777777" w:rsidR="003B0D06" w:rsidRPr="00B9081A" w:rsidRDefault="003B0D06" w:rsidP="00397E55">
      <w:pPr>
        <w:rPr>
          <w:rFonts w:eastAsia="Times New Roman" w:cs="Times New Roman"/>
          <w:bCs/>
          <w:i/>
          <w:sz w:val="22"/>
          <w:szCs w:val="22"/>
          <w:lang w:val="en-US"/>
        </w:rPr>
      </w:pPr>
    </w:p>
    <w:p w14:paraId="2FD5F069" w14:textId="77777777" w:rsidR="003B0D06" w:rsidRPr="00B9081A" w:rsidRDefault="003B0D06" w:rsidP="00397E55">
      <w:pPr>
        <w:rPr>
          <w:rFonts w:eastAsia="Times New Roman" w:cs="Times New Roman"/>
          <w:bCs/>
          <w:i/>
          <w:sz w:val="22"/>
          <w:szCs w:val="22"/>
          <w:lang w:val="en-US"/>
        </w:rPr>
      </w:pPr>
    </w:p>
    <w:p w14:paraId="3D74C7B5" w14:textId="77777777" w:rsidR="003B0D06" w:rsidRPr="00B9081A" w:rsidRDefault="003B0D06" w:rsidP="00397E55">
      <w:pPr>
        <w:rPr>
          <w:rFonts w:eastAsia="Times New Roman" w:cs="Times New Roman"/>
          <w:bCs/>
          <w:i/>
          <w:sz w:val="22"/>
          <w:szCs w:val="22"/>
          <w:lang w:val="en-US"/>
        </w:rPr>
      </w:pPr>
    </w:p>
    <w:p w14:paraId="2D74223D" w14:textId="77777777" w:rsidR="00397E55" w:rsidRPr="00B9081A" w:rsidRDefault="00397E55" w:rsidP="00397E55">
      <w:pPr>
        <w:rPr>
          <w:rFonts w:eastAsia="Times New Roman" w:cs="Times New Roman"/>
          <w:bCs/>
          <w:i/>
          <w:sz w:val="22"/>
          <w:szCs w:val="22"/>
          <w:lang w:val="en-US"/>
        </w:rPr>
      </w:pPr>
      <w:r w:rsidRPr="00B9081A">
        <w:rPr>
          <w:rFonts w:eastAsia="Times New Roman" w:cs="Times New Roman"/>
          <w:bCs/>
          <w:i/>
          <w:sz w:val="22"/>
          <w:szCs w:val="22"/>
          <w:lang w:val="en-US"/>
        </w:rPr>
        <w:lastRenderedPageBreak/>
        <w:t>Prescribed drugs:</w:t>
      </w:r>
    </w:p>
    <w:p w14:paraId="5B525992"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Digoxin</w:t>
      </w:r>
    </w:p>
    <w:p w14:paraId="014326F6"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Diuretics</w:t>
      </w:r>
    </w:p>
    <w:p w14:paraId="083A5495"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Calcium blockers</w:t>
      </w:r>
    </w:p>
    <w:p w14:paraId="40CB87DC"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Beta-blockers (oral)</w:t>
      </w:r>
    </w:p>
    <w:p w14:paraId="5B27DCF2"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Agents acting on RAAS</w:t>
      </w:r>
    </w:p>
    <w:p w14:paraId="23542627"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Organic nitrates</w:t>
      </w:r>
    </w:p>
    <w:p w14:paraId="6E4871C5"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Analgesics</w:t>
      </w:r>
    </w:p>
    <w:p w14:paraId="6C4176F8"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Opioids</w:t>
      </w:r>
    </w:p>
    <w:p w14:paraId="267DF138"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NSAID</w:t>
      </w:r>
    </w:p>
    <w:p w14:paraId="489BC530"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ASA</w:t>
      </w:r>
    </w:p>
    <w:p w14:paraId="1AE8A618"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Warfarin</w:t>
      </w:r>
    </w:p>
    <w:p w14:paraId="6A38B085"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Antibiotics</w:t>
      </w:r>
    </w:p>
    <w:p w14:paraId="1BD8DB4D"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Antiepileptics</w:t>
      </w:r>
    </w:p>
    <w:p w14:paraId="6961CB8C"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Antidepressants</w:t>
      </w:r>
    </w:p>
    <w:p w14:paraId="67CAAB00"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Neuroleptics</w:t>
      </w:r>
    </w:p>
    <w:p w14:paraId="650F037A"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Benzodiazepines</w:t>
      </w:r>
    </w:p>
    <w:p w14:paraId="0C054F6B"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Cholinesterase inhibitors</w:t>
      </w:r>
    </w:p>
    <w:p w14:paraId="42C46528"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Ebixa</w:t>
      </w:r>
    </w:p>
    <w:p w14:paraId="03698C99"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Number of prescribed drugs</w:t>
      </w:r>
    </w:p>
    <w:p w14:paraId="03436DA0" w14:textId="77777777" w:rsidR="00397E55" w:rsidRPr="00B9081A" w:rsidRDefault="00397E55" w:rsidP="00397E55">
      <w:pPr>
        <w:rPr>
          <w:rFonts w:eastAsia="Times New Roman" w:cs="Times New Roman"/>
          <w:sz w:val="22"/>
          <w:szCs w:val="22"/>
          <w:lang w:val="en-US"/>
        </w:rPr>
      </w:pPr>
    </w:p>
    <w:p w14:paraId="4CD154C3" w14:textId="77777777" w:rsidR="00397E55" w:rsidRPr="00B9081A" w:rsidRDefault="00397E55" w:rsidP="00397E55">
      <w:pPr>
        <w:rPr>
          <w:rFonts w:eastAsia="Times New Roman" w:cs="Times New Roman"/>
          <w:i/>
          <w:sz w:val="22"/>
          <w:szCs w:val="22"/>
          <w:lang w:val="en-US"/>
        </w:rPr>
      </w:pPr>
      <w:r w:rsidRPr="00B9081A">
        <w:rPr>
          <w:rFonts w:eastAsia="Times New Roman" w:cs="Times New Roman"/>
          <w:i/>
          <w:sz w:val="22"/>
          <w:szCs w:val="22"/>
          <w:lang w:val="en-US"/>
        </w:rPr>
        <w:t>Scales and measurements:</w:t>
      </w:r>
    </w:p>
    <w:p w14:paraId="15AD9B2E"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Barthel’s ADL index</w:t>
      </w:r>
    </w:p>
    <w:p w14:paraId="4026F220"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BMI</w:t>
      </w:r>
    </w:p>
    <w:p w14:paraId="31239B3B"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GDS-15</w:t>
      </w:r>
    </w:p>
    <w:p w14:paraId="3E06E599"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MMSE</w:t>
      </w:r>
    </w:p>
    <w:p w14:paraId="29A2FD25" w14:textId="77777777" w:rsidR="00397E55"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MNA</w:t>
      </w:r>
    </w:p>
    <w:p w14:paraId="29E55162" w14:textId="5D6FD8C4" w:rsidR="00D86F9F" w:rsidRPr="00B9081A" w:rsidRDefault="00397E55" w:rsidP="00397E55">
      <w:pPr>
        <w:rPr>
          <w:rFonts w:eastAsia="Times New Roman" w:cs="Times New Roman"/>
          <w:sz w:val="22"/>
          <w:szCs w:val="22"/>
          <w:lang w:val="en-US"/>
        </w:rPr>
      </w:pPr>
      <w:r w:rsidRPr="00B9081A">
        <w:rPr>
          <w:rFonts w:eastAsia="Times New Roman" w:cs="Times New Roman"/>
          <w:sz w:val="22"/>
          <w:szCs w:val="22"/>
          <w:lang w:val="en-US"/>
        </w:rPr>
        <w:t xml:space="preserve">PGCMS </w:t>
      </w:r>
    </w:p>
    <w:p w14:paraId="4A9C98BE" w14:textId="77777777" w:rsidR="00D86F9F" w:rsidRPr="00B9081A" w:rsidRDefault="00D86F9F">
      <w:pPr>
        <w:rPr>
          <w:b/>
          <w:sz w:val="22"/>
          <w:szCs w:val="22"/>
          <w:lang w:val="en-US"/>
        </w:rPr>
        <w:sectPr w:rsidR="00D86F9F" w:rsidRPr="00B9081A" w:rsidSect="003B0D06">
          <w:type w:val="continuous"/>
          <w:pgSz w:w="11900" w:h="16840"/>
          <w:pgMar w:top="1102" w:right="701" w:bottom="993" w:left="1417" w:header="567" w:footer="708" w:gutter="0"/>
          <w:cols w:num="2" w:space="708"/>
          <w:docGrid w:linePitch="360"/>
        </w:sectPr>
      </w:pPr>
    </w:p>
    <w:p w14:paraId="749C8BFC" w14:textId="77777777" w:rsidR="00D86F9F" w:rsidRPr="00B9081A" w:rsidRDefault="00D86F9F">
      <w:pPr>
        <w:rPr>
          <w:b/>
          <w:sz w:val="22"/>
          <w:szCs w:val="22"/>
          <w:lang w:val="en-US"/>
        </w:rPr>
      </w:pPr>
    </w:p>
    <w:p w14:paraId="34B33005" w14:textId="77777777" w:rsidR="00D86F9F" w:rsidRPr="00B9081A" w:rsidRDefault="00D86F9F">
      <w:pPr>
        <w:rPr>
          <w:b/>
          <w:sz w:val="22"/>
          <w:szCs w:val="22"/>
          <w:lang w:val="en-US"/>
        </w:rPr>
      </w:pPr>
    </w:p>
    <w:p w14:paraId="14F830E2" w14:textId="77777777" w:rsidR="00BA7B5C" w:rsidRPr="00B9081A" w:rsidRDefault="00BA7B5C">
      <w:pPr>
        <w:rPr>
          <w:b/>
          <w:sz w:val="22"/>
          <w:szCs w:val="22"/>
          <w:lang w:val="en-GB"/>
        </w:rPr>
      </w:pPr>
    </w:p>
    <w:p w14:paraId="1077FCB6" w14:textId="77777777" w:rsidR="00BA7B5C" w:rsidRPr="00B9081A" w:rsidRDefault="00BA7B5C">
      <w:pPr>
        <w:rPr>
          <w:b/>
          <w:sz w:val="22"/>
          <w:szCs w:val="22"/>
          <w:lang w:val="en-GB"/>
        </w:rPr>
      </w:pPr>
    </w:p>
    <w:p w14:paraId="662684D7" w14:textId="77777777" w:rsidR="00BA7B5C" w:rsidRPr="00B9081A" w:rsidRDefault="00BA7B5C">
      <w:pPr>
        <w:rPr>
          <w:b/>
          <w:sz w:val="22"/>
          <w:szCs w:val="22"/>
          <w:lang w:val="en-GB"/>
        </w:rPr>
      </w:pPr>
    </w:p>
    <w:p w14:paraId="6EC32B2E" w14:textId="77777777" w:rsidR="00BA7B5C" w:rsidRPr="00B9081A" w:rsidRDefault="00BA7B5C">
      <w:pPr>
        <w:rPr>
          <w:b/>
          <w:sz w:val="22"/>
          <w:szCs w:val="22"/>
          <w:lang w:val="en-GB"/>
        </w:rPr>
      </w:pPr>
    </w:p>
    <w:p w14:paraId="505C864F" w14:textId="77777777" w:rsidR="00BA7B5C" w:rsidRPr="00B9081A" w:rsidRDefault="00BA7B5C">
      <w:pPr>
        <w:rPr>
          <w:b/>
          <w:sz w:val="22"/>
          <w:szCs w:val="22"/>
          <w:lang w:val="en-GB"/>
        </w:rPr>
      </w:pPr>
    </w:p>
    <w:p w14:paraId="0899759F" w14:textId="77777777" w:rsidR="00BA7B5C" w:rsidRPr="00B9081A" w:rsidRDefault="00BA7B5C">
      <w:pPr>
        <w:rPr>
          <w:b/>
          <w:sz w:val="22"/>
          <w:szCs w:val="22"/>
          <w:lang w:val="en-GB"/>
        </w:rPr>
      </w:pPr>
    </w:p>
    <w:p w14:paraId="0241FDFA" w14:textId="77777777" w:rsidR="00BA7B5C" w:rsidRPr="00B9081A" w:rsidRDefault="00BA7B5C">
      <w:pPr>
        <w:rPr>
          <w:b/>
          <w:sz w:val="22"/>
          <w:szCs w:val="22"/>
          <w:lang w:val="en-GB"/>
        </w:rPr>
      </w:pPr>
    </w:p>
    <w:p w14:paraId="08B78FBB" w14:textId="77777777" w:rsidR="00BA7B5C" w:rsidRPr="00B9081A" w:rsidRDefault="00BA7B5C">
      <w:pPr>
        <w:rPr>
          <w:b/>
          <w:sz w:val="22"/>
          <w:szCs w:val="22"/>
          <w:lang w:val="en-GB"/>
        </w:rPr>
      </w:pPr>
    </w:p>
    <w:p w14:paraId="0511BF4C" w14:textId="77777777" w:rsidR="00BA7B5C" w:rsidRPr="00B9081A" w:rsidRDefault="00BA7B5C">
      <w:pPr>
        <w:rPr>
          <w:b/>
          <w:sz w:val="22"/>
          <w:szCs w:val="22"/>
          <w:lang w:val="en-GB"/>
        </w:rPr>
      </w:pPr>
    </w:p>
    <w:p w14:paraId="14E4693B" w14:textId="77777777" w:rsidR="00BA7B5C" w:rsidRPr="00B9081A" w:rsidRDefault="00BA7B5C">
      <w:pPr>
        <w:rPr>
          <w:b/>
          <w:sz w:val="22"/>
          <w:szCs w:val="22"/>
          <w:lang w:val="en-GB"/>
        </w:rPr>
      </w:pPr>
    </w:p>
    <w:p w14:paraId="5945F1D4" w14:textId="77777777" w:rsidR="00D86F9F" w:rsidRPr="00B9081A" w:rsidRDefault="00D86F9F">
      <w:pPr>
        <w:rPr>
          <w:b/>
          <w:sz w:val="22"/>
          <w:szCs w:val="22"/>
          <w:lang w:val="en-GB"/>
        </w:rPr>
      </w:pPr>
      <w:r w:rsidRPr="00B9081A">
        <w:rPr>
          <w:b/>
          <w:sz w:val="22"/>
          <w:szCs w:val="22"/>
          <w:lang w:val="en-GB"/>
        </w:rPr>
        <w:t>Abbreviations</w:t>
      </w:r>
    </w:p>
    <w:p w14:paraId="60FDF295" w14:textId="62D95E10" w:rsidR="00BA7B5C" w:rsidRPr="00B9081A" w:rsidRDefault="00BA7B5C">
      <w:pPr>
        <w:rPr>
          <w:sz w:val="22"/>
          <w:szCs w:val="22"/>
          <w:lang w:val="en-GB"/>
        </w:rPr>
      </w:pPr>
      <w:r w:rsidRPr="00B9081A">
        <w:rPr>
          <w:sz w:val="22"/>
          <w:szCs w:val="22"/>
          <w:lang w:val="en-GB"/>
        </w:rPr>
        <w:t>ADL= Activities of Daily Living</w:t>
      </w:r>
    </w:p>
    <w:p w14:paraId="628ED5B6" w14:textId="35EA4300" w:rsidR="00D86F9F" w:rsidRPr="00B9081A" w:rsidRDefault="00D86F9F">
      <w:pPr>
        <w:rPr>
          <w:sz w:val="22"/>
          <w:szCs w:val="22"/>
          <w:lang w:val="en-GB"/>
        </w:rPr>
      </w:pPr>
      <w:r w:rsidRPr="00B9081A">
        <w:rPr>
          <w:sz w:val="22"/>
          <w:szCs w:val="22"/>
          <w:lang w:val="en-GB"/>
        </w:rPr>
        <w:t>ASA</w:t>
      </w:r>
      <w:r w:rsidR="00D91ECD" w:rsidRPr="00B9081A">
        <w:rPr>
          <w:sz w:val="22"/>
          <w:szCs w:val="22"/>
          <w:lang w:val="en-GB"/>
        </w:rPr>
        <w:t xml:space="preserve"> </w:t>
      </w:r>
      <w:r w:rsidR="00BA7B5C" w:rsidRPr="00B9081A">
        <w:rPr>
          <w:sz w:val="22"/>
          <w:szCs w:val="22"/>
          <w:lang w:val="en-GB"/>
        </w:rPr>
        <w:t>= Acetylsalicylic A</w:t>
      </w:r>
      <w:r w:rsidR="00D91ECD" w:rsidRPr="00B9081A">
        <w:rPr>
          <w:sz w:val="22"/>
          <w:szCs w:val="22"/>
          <w:lang w:val="en-GB"/>
        </w:rPr>
        <w:t>cid</w:t>
      </w:r>
    </w:p>
    <w:p w14:paraId="4AAE25CD" w14:textId="77777777" w:rsidR="00BA7B5C" w:rsidRPr="00B9081A" w:rsidRDefault="00BA7B5C">
      <w:pPr>
        <w:rPr>
          <w:sz w:val="22"/>
          <w:szCs w:val="22"/>
          <w:lang w:val="en-GB"/>
        </w:rPr>
      </w:pPr>
      <w:r w:rsidRPr="00B9081A">
        <w:rPr>
          <w:sz w:val="22"/>
          <w:szCs w:val="22"/>
          <w:lang w:val="en-GB"/>
        </w:rPr>
        <w:t xml:space="preserve">BMI = Body Mass Index </w:t>
      </w:r>
    </w:p>
    <w:p w14:paraId="5F93149E" w14:textId="6E43205A" w:rsidR="00D86F9F" w:rsidRPr="00B9081A" w:rsidRDefault="00D86F9F">
      <w:pPr>
        <w:rPr>
          <w:sz w:val="22"/>
          <w:szCs w:val="22"/>
          <w:lang w:val="en-GB"/>
        </w:rPr>
      </w:pPr>
      <w:r w:rsidRPr="00B9081A">
        <w:rPr>
          <w:sz w:val="22"/>
          <w:szCs w:val="22"/>
          <w:lang w:val="en-GB"/>
        </w:rPr>
        <w:t>GDS-15</w:t>
      </w:r>
      <w:r w:rsidR="00BA7B5C" w:rsidRPr="00B9081A">
        <w:rPr>
          <w:sz w:val="22"/>
          <w:szCs w:val="22"/>
          <w:lang w:val="en-GB"/>
        </w:rPr>
        <w:t xml:space="preserve"> = Geriatric Depression Scale, 15-item version</w:t>
      </w:r>
    </w:p>
    <w:p w14:paraId="236079F9" w14:textId="77777777" w:rsidR="00BA7B5C" w:rsidRPr="00B9081A" w:rsidRDefault="00BA7B5C">
      <w:pPr>
        <w:rPr>
          <w:sz w:val="22"/>
          <w:szCs w:val="22"/>
          <w:lang w:val="en-GB"/>
        </w:rPr>
      </w:pPr>
      <w:r w:rsidRPr="00B9081A">
        <w:rPr>
          <w:sz w:val="22"/>
          <w:szCs w:val="22"/>
          <w:lang w:val="en-GB"/>
        </w:rPr>
        <w:t xml:space="preserve">MMSE = Mini Mental State Examination </w:t>
      </w:r>
    </w:p>
    <w:p w14:paraId="5DA8DA48" w14:textId="324BBEB1" w:rsidR="00D86F9F" w:rsidRPr="00B9081A" w:rsidRDefault="00D86F9F">
      <w:pPr>
        <w:rPr>
          <w:sz w:val="22"/>
          <w:szCs w:val="22"/>
          <w:lang w:val="en-GB"/>
        </w:rPr>
      </w:pPr>
      <w:r w:rsidRPr="00B9081A">
        <w:rPr>
          <w:sz w:val="22"/>
          <w:szCs w:val="22"/>
          <w:lang w:val="en-GB"/>
        </w:rPr>
        <w:t>MNA</w:t>
      </w:r>
      <w:r w:rsidR="00BA7B5C" w:rsidRPr="00B9081A">
        <w:rPr>
          <w:sz w:val="22"/>
          <w:szCs w:val="22"/>
          <w:lang w:val="en-GB"/>
        </w:rPr>
        <w:t xml:space="preserve"> = Mini Nutritional Assessment</w:t>
      </w:r>
    </w:p>
    <w:p w14:paraId="126A6FB1" w14:textId="4981A633" w:rsidR="00BA7B5C" w:rsidRPr="00B9081A" w:rsidRDefault="00BA7B5C">
      <w:pPr>
        <w:rPr>
          <w:rFonts w:eastAsia="Times New Roman" w:cs="Times New Roman"/>
          <w:sz w:val="22"/>
          <w:szCs w:val="22"/>
          <w:lang w:val="en-GB"/>
        </w:rPr>
      </w:pPr>
      <w:r w:rsidRPr="00B9081A">
        <w:rPr>
          <w:sz w:val="22"/>
          <w:szCs w:val="22"/>
          <w:lang w:val="en-GB"/>
        </w:rPr>
        <w:t xml:space="preserve">NSAID = </w:t>
      </w:r>
      <w:r w:rsidRPr="00B9081A">
        <w:rPr>
          <w:rFonts w:eastAsia="Times New Roman" w:cs="Times New Roman"/>
          <w:bCs/>
          <w:sz w:val="22"/>
          <w:szCs w:val="22"/>
          <w:shd w:val="clear" w:color="auto" w:fill="FFFFFF"/>
          <w:lang w:val="en-GB"/>
        </w:rPr>
        <w:t>Non Steroidal Anti-inflammatory Drugs</w:t>
      </w:r>
      <w:r w:rsidRPr="00B9081A">
        <w:rPr>
          <w:rFonts w:eastAsia="Times New Roman" w:cs="Times New Roman"/>
          <w:sz w:val="22"/>
          <w:szCs w:val="22"/>
          <w:shd w:val="clear" w:color="auto" w:fill="FFFFFF"/>
          <w:lang w:val="en-GB"/>
        </w:rPr>
        <w:t> </w:t>
      </w:r>
    </w:p>
    <w:p w14:paraId="15AC3DCB" w14:textId="215D57A6" w:rsidR="00BA7B5C" w:rsidRPr="00B9081A" w:rsidRDefault="00D86F9F" w:rsidP="00BA7B5C">
      <w:pPr>
        <w:rPr>
          <w:rFonts w:eastAsia="Times New Roman" w:cs="Times New Roman"/>
          <w:sz w:val="22"/>
          <w:szCs w:val="22"/>
          <w:lang w:val="en-GB"/>
        </w:rPr>
      </w:pPr>
      <w:r w:rsidRPr="00B9081A">
        <w:rPr>
          <w:sz w:val="22"/>
          <w:szCs w:val="22"/>
          <w:lang w:val="en-GB"/>
        </w:rPr>
        <w:t>PGCMS</w:t>
      </w:r>
      <w:r w:rsidR="00BA7B5C" w:rsidRPr="00B9081A">
        <w:rPr>
          <w:sz w:val="22"/>
          <w:szCs w:val="22"/>
          <w:lang w:val="en-GB"/>
        </w:rPr>
        <w:t xml:space="preserve"> = </w:t>
      </w:r>
      <w:r w:rsidR="00BA7B5C" w:rsidRPr="00B9081A">
        <w:rPr>
          <w:rFonts w:eastAsia="Times New Roman" w:cs="Times New Roman"/>
          <w:sz w:val="22"/>
          <w:szCs w:val="22"/>
          <w:lang w:val="en-GB"/>
        </w:rPr>
        <w:t>Philadelphia Geriatric Centre Morale Scale</w:t>
      </w:r>
    </w:p>
    <w:p w14:paraId="3F85E2D2" w14:textId="03E194C1" w:rsidR="003B0D06" w:rsidRPr="00B9081A" w:rsidRDefault="00BA7B5C">
      <w:pPr>
        <w:rPr>
          <w:sz w:val="22"/>
          <w:szCs w:val="22"/>
          <w:lang w:val="en-GB"/>
        </w:rPr>
      </w:pPr>
      <w:r w:rsidRPr="00B9081A">
        <w:rPr>
          <w:sz w:val="22"/>
          <w:szCs w:val="22"/>
          <w:lang w:val="en-GB"/>
        </w:rPr>
        <w:t>RAAS = renin-angiotensin-aldosterone-system</w:t>
      </w:r>
      <w:r w:rsidR="003B0D06" w:rsidRPr="00B9081A">
        <w:rPr>
          <w:b/>
          <w:sz w:val="22"/>
          <w:szCs w:val="22"/>
          <w:lang w:val="en-US"/>
        </w:rPr>
        <w:br w:type="page"/>
      </w:r>
    </w:p>
    <w:p w14:paraId="628CB3F6" w14:textId="77777777" w:rsidR="003B0D06" w:rsidRPr="00B9081A" w:rsidRDefault="003B0D06" w:rsidP="00F82C67">
      <w:pPr>
        <w:spacing w:line="360" w:lineRule="auto"/>
        <w:rPr>
          <w:b/>
          <w:sz w:val="22"/>
          <w:szCs w:val="22"/>
          <w:lang w:val="en-US"/>
        </w:rPr>
        <w:sectPr w:rsidR="003B0D06" w:rsidRPr="00B9081A" w:rsidSect="00D86F9F">
          <w:type w:val="continuous"/>
          <w:pgSz w:w="11900" w:h="16840"/>
          <w:pgMar w:top="1102" w:right="701" w:bottom="993" w:left="1417" w:header="567" w:footer="708" w:gutter="0"/>
          <w:cols w:space="708"/>
          <w:docGrid w:linePitch="360"/>
        </w:sectPr>
      </w:pPr>
    </w:p>
    <w:p w14:paraId="6A193F2A" w14:textId="131BFAA2" w:rsidR="00A300EE" w:rsidRPr="00B9081A" w:rsidRDefault="00A300EE" w:rsidP="00F82C67">
      <w:pPr>
        <w:spacing w:line="360" w:lineRule="auto"/>
        <w:rPr>
          <w:b/>
          <w:sz w:val="22"/>
          <w:szCs w:val="22"/>
          <w:lang w:val="en-US"/>
        </w:rPr>
      </w:pPr>
      <w:r w:rsidRPr="00B9081A">
        <w:rPr>
          <w:b/>
          <w:sz w:val="22"/>
          <w:szCs w:val="22"/>
          <w:lang w:val="en-US"/>
        </w:rPr>
        <w:lastRenderedPageBreak/>
        <w:t xml:space="preserve">Variables qualified for the </w:t>
      </w:r>
      <w:r w:rsidR="002C330C" w:rsidRPr="00B9081A">
        <w:rPr>
          <w:b/>
          <w:sz w:val="22"/>
          <w:szCs w:val="22"/>
          <w:lang w:val="en-US"/>
        </w:rPr>
        <w:t>fully adjusted Cox regression models</w:t>
      </w:r>
      <w:bookmarkEnd w:id="0"/>
    </w:p>
    <w:tbl>
      <w:tblPr>
        <w:tblW w:w="9457" w:type="dxa"/>
        <w:tblLayout w:type="fixed"/>
        <w:tblLook w:val="04A0" w:firstRow="1" w:lastRow="0" w:firstColumn="1" w:lastColumn="0" w:noHBand="0" w:noVBand="1"/>
      </w:tblPr>
      <w:tblGrid>
        <w:gridCol w:w="2660"/>
        <w:gridCol w:w="567"/>
        <w:gridCol w:w="709"/>
        <w:gridCol w:w="867"/>
        <w:gridCol w:w="583"/>
        <w:gridCol w:w="776"/>
        <w:gridCol w:w="968"/>
        <w:gridCol w:w="583"/>
        <w:gridCol w:w="776"/>
        <w:gridCol w:w="968"/>
      </w:tblGrid>
      <w:tr w:rsidR="00A300EE" w:rsidRPr="00B9081A" w14:paraId="29A8FC3D" w14:textId="77777777" w:rsidTr="002C330C">
        <w:trPr>
          <w:trHeight w:val="240"/>
        </w:trPr>
        <w:tc>
          <w:tcPr>
            <w:tcW w:w="2660" w:type="dxa"/>
            <w:vMerge w:val="restart"/>
            <w:tcBorders>
              <w:top w:val="single" w:sz="4" w:space="0" w:color="auto"/>
            </w:tcBorders>
            <w:shd w:val="clear" w:color="auto" w:fill="auto"/>
            <w:vAlign w:val="center"/>
          </w:tcPr>
          <w:p w14:paraId="32741984" w14:textId="77777777" w:rsidR="00A300EE" w:rsidRPr="00B9081A" w:rsidRDefault="00A300EE" w:rsidP="00A300EE">
            <w:pPr>
              <w:rPr>
                <w:b/>
                <w:bCs/>
                <w:sz w:val="18"/>
                <w:szCs w:val="18"/>
                <w:lang w:val="en-US"/>
              </w:rPr>
            </w:pPr>
            <w:r w:rsidRPr="00B9081A">
              <w:rPr>
                <w:b/>
                <w:bCs/>
                <w:sz w:val="18"/>
                <w:szCs w:val="18"/>
                <w:lang w:val="en-US"/>
              </w:rPr>
              <w:t>Characteristic</w:t>
            </w:r>
          </w:p>
        </w:tc>
        <w:tc>
          <w:tcPr>
            <w:tcW w:w="2143" w:type="dxa"/>
            <w:gridSpan w:val="3"/>
            <w:tcBorders>
              <w:top w:val="single" w:sz="4" w:space="0" w:color="auto"/>
              <w:bottom w:val="single" w:sz="4" w:space="0" w:color="auto"/>
            </w:tcBorders>
            <w:shd w:val="clear" w:color="auto" w:fill="auto"/>
          </w:tcPr>
          <w:p w14:paraId="2B03B359" w14:textId="77777777" w:rsidR="00A300EE" w:rsidRPr="00B9081A" w:rsidRDefault="00A300EE" w:rsidP="00A300EE">
            <w:pPr>
              <w:jc w:val="center"/>
              <w:rPr>
                <w:b/>
                <w:bCs/>
                <w:sz w:val="18"/>
                <w:szCs w:val="18"/>
                <w:lang w:val="en-US"/>
              </w:rPr>
            </w:pPr>
            <w:r w:rsidRPr="00B9081A">
              <w:rPr>
                <w:b/>
                <w:bCs/>
                <w:sz w:val="18"/>
                <w:szCs w:val="18"/>
                <w:lang w:val="en-US"/>
              </w:rPr>
              <w:t>Antipsychotics</w:t>
            </w:r>
          </w:p>
        </w:tc>
        <w:tc>
          <w:tcPr>
            <w:tcW w:w="2327" w:type="dxa"/>
            <w:gridSpan w:val="3"/>
            <w:tcBorders>
              <w:top w:val="single" w:sz="4" w:space="0" w:color="auto"/>
              <w:bottom w:val="single" w:sz="4" w:space="0" w:color="auto"/>
            </w:tcBorders>
            <w:shd w:val="clear" w:color="auto" w:fill="auto"/>
          </w:tcPr>
          <w:p w14:paraId="4804215E" w14:textId="77777777" w:rsidR="00A300EE" w:rsidRPr="00B9081A" w:rsidRDefault="00A300EE" w:rsidP="00A300EE">
            <w:pPr>
              <w:jc w:val="center"/>
              <w:rPr>
                <w:b/>
                <w:bCs/>
                <w:sz w:val="18"/>
                <w:szCs w:val="18"/>
                <w:lang w:val="en-US"/>
              </w:rPr>
            </w:pPr>
            <w:r w:rsidRPr="00B9081A">
              <w:rPr>
                <w:b/>
                <w:bCs/>
                <w:sz w:val="18"/>
                <w:szCs w:val="18"/>
                <w:lang w:val="en-US"/>
              </w:rPr>
              <w:t>Antidepressants</w:t>
            </w:r>
          </w:p>
        </w:tc>
        <w:tc>
          <w:tcPr>
            <w:tcW w:w="2327" w:type="dxa"/>
            <w:gridSpan w:val="3"/>
            <w:tcBorders>
              <w:top w:val="single" w:sz="4" w:space="0" w:color="auto"/>
              <w:bottom w:val="single" w:sz="4" w:space="0" w:color="auto"/>
            </w:tcBorders>
            <w:shd w:val="clear" w:color="auto" w:fill="auto"/>
          </w:tcPr>
          <w:p w14:paraId="6180EA4A" w14:textId="77777777" w:rsidR="00A300EE" w:rsidRPr="00B9081A" w:rsidRDefault="00A300EE" w:rsidP="00A300EE">
            <w:pPr>
              <w:jc w:val="center"/>
              <w:rPr>
                <w:b/>
                <w:bCs/>
                <w:sz w:val="18"/>
                <w:szCs w:val="18"/>
                <w:lang w:val="en-US"/>
              </w:rPr>
            </w:pPr>
            <w:r w:rsidRPr="00B9081A">
              <w:rPr>
                <w:b/>
                <w:bCs/>
                <w:sz w:val="18"/>
                <w:szCs w:val="18"/>
                <w:lang w:val="en-US"/>
              </w:rPr>
              <w:t>Benzodiazepines</w:t>
            </w:r>
          </w:p>
        </w:tc>
      </w:tr>
      <w:tr w:rsidR="00A300EE" w:rsidRPr="00B9081A" w14:paraId="6235ACE1" w14:textId="77777777" w:rsidTr="00FE7A43">
        <w:trPr>
          <w:trHeight w:val="240"/>
        </w:trPr>
        <w:tc>
          <w:tcPr>
            <w:tcW w:w="2660" w:type="dxa"/>
            <w:vMerge/>
            <w:tcBorders>
              <w:bottom w:val="single" w:sz="4" w:space="0" w:color="auto"/>
            </w:tcBorders>
            <w:shd w:val="clear" w:color="auto" w:fill="auto"/>
          </w:tcPr>
          <w:p w14:paraId="52E18474" w14:textId="77777777" w:rsidR="00A300EE" w:rsidRPr="00B9081A" w:rsidRDefault="00A300EE" w:rsidP="00A300EE">
            <w:pPr>
              <w:rPr>
                <w:b/>
                <w:bCs/>
                <w:sz w:val="18"/>
                <w:szCs w:val="18"/>
                <w:lang w:val="en-US"/>
              </w:rPr>
            </w:pPr>
          </w:p>
        </w:tc>
        <w:tc>
          <w:tcPr>
            <w:tcW w:w="567" w:type="dxa"/>
            <w:tcBorders>
              <w:top w:val="single" w:sz="4" w:space="0" w:color="auto"/>
              <w:bottom w:val="single" w:sz="4" w:space="0" w:color="auto"/>
            </w:tcBorders>
            <w:shd w:val="clear" w:color="auto" w:fill="auto"/>
          </w:tcPr>
          <w:p w14:paraId="30A33D3E" w14:textId="77777777" w:rsidR="00A300EE" w:rsidRPr="00B9081A" w:rsidRDefault="00A300EE" w:rsidP="00A300EE">
            <w:pPr>
              <w:jc w:val="center"/>
              <w:rPr>
                <w:b/>
                <w:sz w:val="18"/>
                <w:szCs w:val="18"/>
                <w:lang w:val="en-US"/>
              </w:rPr>
            </w:pPr>
            <w:r w:rsidRPr="00B9081A">
              <w:rPr>
                <w:b/>
                <w:sz w:val="18"/>
                <w:szCs w:val="18"/>
                <w:lang w:val="en-US"/>
              </w:rPr>
              <w:t>All</w:t>
            </w:r>
          </w:p>
        </w:tc>
        <w:tc>
          <w:tcPr>
            <w:tcW w:w="709" w:type="dxa"/>
            <w:tcBorders>
              <w:top w:val="single" w:sz="4" w:space="0" w:color="auto"/>
              <w:bottom w:val="single" w:sz="4" w:space="0" w:color="auto"/>
            </w:tcBorders>
            <w:shd w:val="clear" w:color="auto" w:fill="auto"/>
          </w:tcPr>
          <w:p w14:paraId="01714AF8" w14:textId="77777777" w:rsidR="00A300EE" w:rsidRPr="00B9081A" w:rsidRDefault="00A300EE" w:rsidP="00A300EE">
            <w:pPr>
              <w:rPr>
                <w:b/>
                <w:sz w:val="18"/>
                <w:szCs w:val="18"/>
                <w:lang w:val="en-US"/>
              </w:rPr>
            </w:pPr>
            <w:r w:rsidRPr="00B9081A">
              <w:rPr>
                <w:b/>
                <w:sz w:val="18"/>
                <w:szCs w:val="18"/>
                <w:lang w:val="en-US"/>
              </w:rPr>
              <w:t>Male</w:t>
            </w:r>
          </w:p>
        </w:tc>
        <w:tc>
          <w:tcPr>
            <w:tcW w:w="867" w:type="dxa"/>
            <w:tcBorders>
              <w:top w:val="single" w:sz="4" w:space="0" w:color="auto"/>
              <w:bottom w:val="single" w:sz="4" w:space="0" w:color="auto"/>
            </w:tcBorders>
            <w:shd w:val="clear" w:color="auto" w:fill="auto"/>
          </w:tcPr>
          <w:p w14:paraId="7255BE98" w14:textId="77777777" w:rsidR="00A300EE" w:rsidRPr="00B9081A" w:rsidRDefault="00A300EE" w:rsidP="00A300EE">
            <w:pPr>
              <w:rPr>
                <w:b/>
                <w:sz w:val="18"/>
                <w:szCs w:val="18"/>
                <w:lang w:val="en-US"/>
              </w:rPr>
            </w:pPr>
            <w:r w:rsidRPr="00B9081A">
              <w:rPr>
                <w:b/>
                <w:sz w:val="18"/>
                <w:szCs w:val="18"/>
                <w:lang w:val="en-US"/>
              </w:rPr>
              <w:t>Female</w:t>
            </w:r>
          </w:p>
        </w:tc>
        <w:tc>
          <w:tcPr>
            <w:tcW w:w="583" w:type="dxa"/>
            <w:tcBorders>
              <w:top w:val="single" w:sz="4" w:space="0" w:color="auto"/>
              <w:bottom w:val="single" w:sz="4" w:space="0" w:color="auto"/>
            </w:tcBorders>
            <w:shd w:val="clear" w:color="auto" w:fill="auto"/>
          </w:tcPr>
          <w:p w14:paraId="5E7DB764" w14:textId="77777777" w:rsidR="00A300EE" w:rsidRPr="00B9081A" w:rsidRDefault="00A300EE" w:rsidP="00A300EE">
            <w:pPr>
              <w:rPr>
                <w:b/>
                <w:sz w:val="18"/>
                <w:szCs w:val="18"/>
                <w:lang w:val="en-US"/>
              </w:rPr>
            </w:pPr>
            <w:r w:rsidRPr="00B9081A">
              <w:rPr>
                <w:b/>
                <w:sz w:val="18"/>
                <w:szCs w:val="18"/>
                <w:lang w:val="en-US"/>
              </w:rPr>
              <w:t>All</w:t>
            </w:r>
          </w:p>
        </w:tc>
        <w:tc>
          <w:tcPr>
            <w:tcW w:w="776" w:type="dxa"/>
            <w:tcBorders>
              <w:top w:val="single" w:sz="4" w:space="0" w:color="auto"/>
              <w:bottom w:val="single" w:sz="4" w:space="0" w:color="auto"/>
            </w:tcBorders>
            <w:shd w:val="clear" w:color="auto" w:fill="auto"/>
          </w:tcPr>
          <w:p w14:paraId="17F16B8B" w14:textId="77777777" w:rsidR="00A300EE" w:rsidRPr="00B9081A" w:rsidRDefault="00A300EE" w:rsidP="00A300EE">
            <w:pPr>
              <w:rPr>
                <w:b/>
                <w:sz w:val="18"/>
                <w:szCs w:val="18"/>
                <w:lang w:val="en-US"/>
              </w:rPr>
            </w:pPr>
            <w:r w:rsidRPr="00B9081A">
              <w:rPr>
                <w:b/>
                <w:sz w:val="18"/>
                <w:szCs w:val="18"/>
                <w:lang w:val="en-US"/>
              </w:rPr>
              <w:t>Male</w:t>
            </w:r>
          </w:p>
        </w:tc>
        <w:tc>
          <w:tcPr>
            <w:tcW w:w="968" w:type="dxa"/>
            <w:tcBorders>
              <w:top w:val="single" w:sz="4" w:space="0" w:color="auto"/>
              <w:bottom w:val="single" w:sz="4" w:space="0" w:color="auto"/>
            </w:tcBorders>
            <w:shd w:val="clear" w:color="auto" w:fill="auto"/>
          </w:tcPr>
          <w:p w14:paraId="23B782C6" w14:textId="77777777" w:rsidR="00A300EE" w:rsidRPr="00B9081A" w:rsidRDefault="00A300EE" w:rsidP="00A300EE">
            <w:pPr>
              <w:rPr>
                <w:b/>
                <w:sz w:val="18"/>
                <w:szCs w:val="18"/>
                <w:lang w:val="en-US"/>
              </w:rPr>
            </w:pPr>
            <w:r w:rsidRPr="00B9081A">
              <w:rPr>
                <w:b/>
                <w:sz w:val="18"/>
                <w:szCs w:val="18"/>
                <w:lang w:val="en-US"/>
              </w:rPr>
              <w:t>Female</w:t>
            </w:r>
          </w:p>
        </w:tc>
        <w:tc>
          <w:tcPr>
            <w:tcW w:w="583" w:type="dxa"/>
            <w:tcBorders>
              <w:top w:val="single" w:sz="4" w:space="0" w:color="auto"/>
              <w:bottom w:val="single" w:sz="4" w:space="0" w:color="auto"/>
            </w:tcBorders>
            <w:shd w:val="clear" w:color="auto" w:fill="auto"/>
          </w:tcPr>
          <w:p w14:paraId="5220A026" w14:textId="77777777" w:rsidR="00A300EE" w:rsidRPr="00B9081A" w:rsidRDefault="00A300EE" w:rsidP="00A300EE">
            <w:pPr>
              <w:rPr>
                <w:b/>
                <w:sz w:val="18"/>
                <w:szCs w:val="18"/>
                <w:lang w:val="en-US"/>
              </w:rPr>
            </w:pPr>
            <w:r w:rsidRPr="00B9081A">
              <w:rPr>
                <w:b/>
                <w:sz w:val="18"/>
                <w:szCs w:val="18"/>
                <w:lang w:val="en-US"/>
              </w:rPr>
              <w:t>All</w:t>
            </w:r>
          </w:p>
        </w:tc>
        <w:tc>
          <w:tcPr>
            <w:tcW w:w="776" w:type="dxa"/>
            <w:tcBorders>
              <w:top w:val="single" w:sz="4" w:space="0" w:color="auto"/>
              <w:bottom w:val="single" w:sz="4" w:space="0" w:color="auto"/>
            </w:tcBorders>
            <w:shd w:val="clear" w:color="auto" w:fill="auto"/>
          </w:tcPr>
          <w:p w14:paraId="48ACB0D0" w14:textId="77777777" w:rsidR="00A300EE" w:rsidRPr="00B9081A" w:rsidRDefault="00A300EE" w:rsidP="00A300EE">
            <w:pPr>
              <w:rPr>
                <w:b/>
                <w:sz w:val="18"/>
                <w:szCs w:val="18"/>
                <w:lang w:val="en-US"/>
              </w:rPr>
            </w:pPr>
            <w:r w:rsidRPr="00B9081A">
              <w:rPr>
                <w:b/>
                <w:sz w:val="18"/>
                <w:szCs w:val="18"/>
                <w:lang w:val="en-US"/>
              </w:rPr>
              <w:t>Male</w:t>
            </w:r>
          </w:p>
        </w:tc>
        <w:tc>
          <w:tcPr>
            <w:tcW w:w="968" w:type="dxa"/>
            <w:tcBorders>
              <w:top w:val="single" w:sz="4" w:space="0" w:color="auto"/>
              <w:bottom w:val="single" w:sz="4" w:space="0" w:color="auto"/>
            </w:tcBorders>
            <w:shd w:val="clear" w:color="auto" w:fill="auto"/>
          </w:tcPr>
          <w:p w14:paraId="240801B1" w14:textId="77777777" w:rsidR="00A300EE" w:rsidRPr="00B9081A" w:rsidRDefault="00A300EE" w:rsidP="00A300EE">
            <w:pPr>
              <w:rPr>
                <w:b/>
                <w:sz w:val="18"/>
                <w:szCs w:val="18"/>
                <w:lang w:val="en-US"/>
              </w:rPr>
            </w:pPr>
            <w:r w:rsidRPr="00B9081A">
              <w:rPr>
                <w:b/>
                <w:sz w:val="18"/>
                <w:szCs w:val="18"/>
                <w:lang w:val="en-US"/>
              </w:rPr>
              <w:t>Female</w:t>
            </w:r>
          </w:p>
        </w:tc>
      </w:tr>
      <w:tr w:rsidR="00A300EE" w:rsidRPr="00B9081A" w14:paraId="40BE14B4" w14:textId="77777777" w:rsidTr="00FE7A43">
        <w:trPr>
          <w:trHeight w:val="240"/>
        </w:trPr>
        <w:tc>
          <w:tcPr>
            <w:tcW w:w="2660" w:type="dxa"/>
            <w:tcBorders>
              <w:top w:val="single" w:sz="4" w:space="0" w:color="auto"/>
            </w:tcBorders>
            <w:shd w:val="clear" w:color="auto" w:fill="auto"/>
          </w:tcPr>
          <w:p w14:paraId="40361BD0" w14:textId="77777777" w:rsidR="00A300EE" w:rsidRPr="00B9081A" w:rsidRDefault="00A300EE" w:rsidP="00A300EE">
            <w:pPr>
              <w:rPr>
                <w:bCs/>
                <w:sz w:val="18"/>
                <w:szCs w:val="18"/>
                <w:lang w:val="en-US"/>
              </w:rPr>
            </w:pPr>
            <w:r w:rsidRPr="00B9081A">
              <w:rPr>
                <w:bCs/>
                <w:sz w:val="18"/>
                <w:szCs w:val="18"/>
                <w:lang w:val="en-US"/>
              </w:rPr>
              <w:t>Age</w:t>
            </w:r>
          </w:p>
        </w:tc>
        <w:tc>
          <w:tcPr>
            <w:tcW w:w="567" w:type="dxa"/>
            <w:shd w:val="clear" w:color="auto" w:fill="auto"/>
            <w:vAlign w:val="center"/>
          </w:tcPr>
          <w:p w14:paraId="76D5DFDD" w14:textId="77777777" w:rsidR="00A300EE" w:rsidRPr="00B9081A" w:rsidRDefault="00A300EE" w:rsidP="00A300EE">
            <w:pPr>
              <w:jc w:val="center"/>
              <w:rPr>
                <w:sz w:val="18"/>
                <w:szCs w:val="18"/>
                <w:lang w:val="en-US"/>
              </w:rPr>
            </w:pPr>
            <w:r w:rsidRPr="00B9081A">
              <w:rPr>
                <w:sz w:val="18"/>
                <w:szCs w:val="18"/>
                <w:lang w:val="en-US"/>
              </w:rPr>
              <w:t>X</w:t>
            </w:r>
          </w:p>
        </w:tc>
        <w:tc>
          <w:tcPr>
            <w:tcW w:w="709" w:type="dxa"/>
            <w:shd w:val="clear" w:color="auto" w:fill="auto"/>
            <w:vAlign w:val="center"/>
          </w:tcPr>
          <w:p w14:paraId="05FA114F" w14:textId="77777777" w:rsidR="00A300EE" w:rsidRPr="00B9081A" w:rsidRDefault="00A300EE" w:rsidP="00A300EE">
            <w:pPr>
              <w:jc w:val="center"/>
              <w:rPr>
                <w:sz w:val="18"/>
                <w:szCs w:val="18"/>
                <w:lang w:val="en-US"/>
              </w:rPr>
            </w:pPr>
            <w:r w:rsidRPr="00B9081A">
              <w:rPr>
                <w:sz w:val="18"/>
                <w:szCs w:val="18"/>
                <w:lang w:val="en-US"/>
              </w:rPr>
              <w:t>X</w:t>
            </w:r>
          </w:p>
        </w:tc>
        <w:tc>
          <w:tcPr>
            <w:tcW w:w="867" w:type="dxa"/>
            <w:shd w:val="clear" w:color="auto" w:fill="auto"/>
            <w:vAlign w:val="center"/>
          </w:tcPr>
          <w:p w14:paraId="6576A617"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auto"/>
            <w:vAlign w:val="center"/>
          </w:tcPr>
          <w:p w14:paraId="13CEA882"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auto"/>
            <w:vAlign w:val="center"/>
          </w:tcPr>
          <w:p w14:paraId="7A234922"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auto"/>
            <w:vAlign w:val="center"/>
          </w:tcPr>
          <w:p w14:paraId="36B98940"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auto"/>
            <w:vAlign w:val="center"/>
          </w:tcPr>
          <w:p w14:paraId="06D3254F"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auto"/>
            <w:vAlign w:val="center"/>
          </w:tcPr>
          <w:p w14:paraId="6D4AFEFE"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auto"/>
            <w:vAlign w:val="center"/>
          </w:tcPr>
          <w:p w14:paraId="7125586C" w14:textId="77777777" w:rsidR="00A300EE" w:rsidRPr="00B9081A" w:rsidRDefault="00A300EE" w:rsidP="00A300EE">
            <w:pPr>
              <w:jc w:val="center"/>
              <w:rPr>
                <w:sz w:val="18"/>
                <w:szCs w:val="18"/>
                <w:lang w:val="en-US"/>
              </w:rPr>
            </w:pPr>
            <w:r w:rsidRPr="00B9081A">
              <w:rPr>
                <w:sz w:val="18"/>
                <w:szCs w:val="18"/>
                <w:lang w:val="en-US"/>
              </w:rPr>
              <w:t>X</w:t>
            </w:r>
          </w:p>
        </w:tc>
      </w:tr>
      <w:tr w:rsidR="00A300EE" w:rsidRPr="00B9081A" w14:paraId="57B42166" w14:textId="77777777" w:rsidTr="00FE7A43">
        <w:trPr>
          <w:trHeight w:val="240"/>
        </w:trPr>
        <w:tc>
          <w:tcPr>
            <w:tcW w:w="2660" w:type="dxa"/>
            <w:shd w:val="clear" w:color="auto" w:fill="CCCCCC"/>
          </w:tcPr>
          <w:p w14:paraId="572D25C4" w14:textId="77777777" w:rsidR="00A300EE" w:rsidRPr="00B9081A" w:rsidRDefault="00A300EE" w:rsidP="00A300EE">
            <w:pPr>
              <w:rPr>
                <w:bCs/>
                <w:sz w:val="18"/>
                <w:szCs w:val="18"/>
                <w:lang w:val="en-US"/>
              </w:rPr>
            </w:pPr>
            <w:r w:rsidRPr="00B9081A">
              <w:rPr>
                <w:bCs/>
                <w:sz w:val="18"/>
                <w:szCs w:val="18"/>
                <w:lang w:val="en-US"/>
              </w:rPr>
              <w:t>Sex</w:t>
            </w:r>
          </w:p>
        </w:tc>
        <w:tc>
          <w:tcPr>
            <w:tcW w:w="567" w:type="dxa"/>
            <w:shd w:val="clear" w:color="auto" w:fill="CCCCCC"/>
            <w:vAlign w:val="center"/>
          </w:tcPr>
          <w:p w14:paraId="7A0EAB03" w14:textId="77777777" w:rsidR="00A300EE" w:rsidRPr="00B9081A" w:rsidRDefault="00A300EE" w:rsidP="00A300EE">
            <w:pPr>
              <w:jc w:val="center"/>
              <w:rPr>
                <w:sz w:val="18"/>
                <w:szCs w:val="18"/>
                <w:lang w:val="en-US"/>
              </w:rPr>
            </w:pPr>
            <w:r w:rsidRPr="00B9081A">
              <w:rPr>
                <w:sz w:val="18"/>
                <w:szCs w:val="18"/>
                <w:lang w:val="en-US"/>
              </w:rPr>
              <w:t>X</w:t>
            </w:r>
          </w:p>
        </w:tc>
        <w:tc>
          <w:tcPr>
            <w:tcW w:w="709" w:type="dxa"/>
            <w:shd w:val="clear" w:color="auto" w:fill="CCCCCC"/>
            <w:vAlign w:val="center"/>
          </w:tcPr>
          <w:p w14:paraId="1FC397FD" w14:textId="77777777" w:rsidR="00A300EE" w:rsidRPr="00B9081A" w:rsidRDefault="00A300EE" w:rsidP="00A300EE">
            <w:pPr>
              <w:jc w:val="center"/>
              <w:rPr>
                <w:sz w:val="18"/>
                <w:szCs w:val="18"/>
                <w:lang w:val="en-US"/>
              </w:rPr>
            </w:pPr>
          </w:p>
        </w:tc>
        <w:tc>
          <w:tcPr>
            <w:tcW w:w="867" w:type="dxa"/>
            <w:shd w:val="clear" w:color="auto" w:fill="CCCCCC"/>
            <w:vAlign w:val="center"/>
          </w:tcPr>
          <w:p w14:paraId="2DAA8F2A" w14:textId="77777777" w:rsidR="00A300EE" w:rsidRPr="00B9081A" w:rsidRDefault="00A300EE" w:rsidP="00A300EE">
            <w:pPr>
              <w:jc w:val="center"/>
              <w:rPr>
                <w:sz w:val="18"/>
                <w:szCs w:val="18"/>
                <w:lang w:val="en-US"/>
              </w:rPr>
            </w:pPr>
          </w:p>
        </w:tc>
        <w:tc>
          <w:tcPr>
            <w:tcW w:w="583" w:type="dxa"/>
            <w:shd w:val="clear" w:color="auto" w:fill="CCCCCC"/>
            <w:vAlign w:val="center"/>
          </w:tcPr>
          <w:p w14:paraId="03431853"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CCCCCC"/>
            <w:vAlign w:val="center"/>
          </w:tcPr>
          <w:p w14:paraId="4008E85E" w14:textId="77777777" w:rsidR="00A300EE" w:rsidRPr="00B9081A" w:rsidRDefault="00A300EE" w:rsidP="00A300EE">
            <w:pPr>
              <w:jc w:val="center"/>
              <w:rPr>
                <w:sz w:val="18"/>
                <w:szCs w:val="18"/>
                <w:lang w:val="en-US"/>
              </w:rPr>
            </w:pPr>
          </w:p>
        </w:tc>
        <w:tc>
          <w:tcPr>
            <w:tcW w:w="968" w:type="dxa"/>
            <w:shd w:val="clear" w:color="auto" w:fill="CCCCCC"/>
            <w:vAlign w:val="center"/>
          </w:tcPr>
          <w:p w14:paraId="30C72B2E" w14:textId="77777777" w:rsidR="00A300EE" w:rsidRPr="00B9081A" w:rsidRDefault="00A300EE" w:rsidP="00A300EE">
            <w:pPr>
              <w:jc w:val="center"/>
              <w:rPr>
                <w:sz w:val="18"/>
                <w:szCs w:val="18"/>
                <w:lang w:val="en-US"/>
              </w:rPr>
            </w:pPr>
          </w:p>
        </w:tc>
        <w:tc>
          <w:tcPr>
            <w:tcW w:w="583" w:type="dxa"/>
            <w:shd w:val="clear" w:color="auto" w:fill="CCCCCC"/>
            <w:vAlign w:val="center"/>
          </w:tcPr>
          <w:p w14:paraId="63D043B3"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CCCCCC"/>
            <w:vAlign w:val="center"/>
          </w:tcPr>
          <w:p w14:paraId="47C20883" w14:textId="77777777" w:rsidR="00A300EE" w:rsidRPr="00B9081A" w:rsidRDefault="00A300EE" w:rsidP="00A300EE">
            <w:pPr>
              <w:jc w:val="center"/>
              <w:rPr>
                <w:sz w:val="18"/>
                <w:szCs w:val="18"/>
                <w:lang w:val="en-US"/>
              </w:rPr>
            </w:pPr>
          </w:p>
        </w:tc>
        <w:tc>
          <w:tcPr>
            <w:tcW w:w="968" w:type="dxa"/>
            <w:shd w:val="clear" w:color="auto" w:fill="CCCCCC"/>
            <w:vAlign w:val="center"/>
          </w:tcPr>
          <w:p w14:paraId="79CD654D" w14:textId="77777777" w:rsidR="00A300EE" w:rsidRPr="00B9081A" w:rsidRDefault="00A300EE" w:rsidP="00A300EE">
            <w:pPr>
              <w:jc w:val="center"/>
              <w:rPr>
                <w:sz w:val="18"/>
                <w:szCs w:val="18"/>
                <w:lang w:val="en-US"/>
              </w:rPr>
            </w:pPr>
          </w:p>
        </w:tc>
      </w:tr>
      <w:tr w:rsidR="00A300EE" w:rsidRPr="00B9081A" w14:paraId="39FAFBB9" w14:textId="77777777" w:rsidTr="00FE7A43">
        <w:trPr>
          <w:trHeight w:val="240"/>
        </w:trPr>
        <w:tc>
          <w:tcPr>
            <w:tcW w:w="2660" w:type="dxa"/>
            <w:shd w:val="clear" w:color="auto" w:fill="auto"/>
          </w:tcPr>
          <w:p w14:paraId="34722B95" w14:textId="77777777" w:rsidR="00A300EE" w:rsidRPr="00B9081A" w:rsidRDefault="00A300EE" w:rsidP="00A300EE">
            <w:pPr>
              <w:rPr>
                <w:rFonts w:eastAsia="Times New Roman"/>
                <w:b/>
                <w:bCs/>
                <w:sz w:val="18"/>
                <w:szCs w:val="18"/>
                <w:lang w:val="en-US"/>
              </w:rPr>
            </w:pPr>
            <w:r w:rsidRPr="00B9081A">
              <w:rPr>
                <w:rFonts w:eastAsia="Times New Roman"/>
                <w:b/>
                <w:bCs/>
                <w:sz w:val="18"/>
                <w:szCs w:val="18"/>
                <w:lang w:val="en-US"/>
              </w:rPr>
              <w:t xml:space="preserve">Medical conditions </w:t>
            </w:r>
          </w:p>
        </w:tc>
        <w:tc>
          <w:tcPr>
            <w:tcW w:w="567" w:type="dxa"/>
            <w:shd w:val="clear" w:color="auto" w:fill="auto"/>
            <w:vAlign w:val="center"/>
          </w:tcPr>
          <w:p w14:paraId="1AFED1B1" w14:textId="77777777" w:rsidR="00A300EE" w:rsidRPr="00B9081A" w:rsidRDefault="00A300EE" w:rsidP="00A300EE">
            <w:pPr>
              <w:jc w:val="center"/>
              <w:rPr>
                <w:sz w:val="18"/>
                <w:szCs w:val="18"/>
                <w:lang w:val="en-US"/>
              </w:rPr>
            </w:pPr>
          </w:p>
        </w:tc>
        <w:tc>
          <w:tcPr>
            <w:tcW w:w="709" w:type="dxa"/>
            <w:shd w:val="clear" w:color="auto" w:fill="auto"/>
            <w:vAlign w:val="center"/>
          </w:tcPr>
          <w:p w14:paraId="3CBF2F9E" w14:textId="77777777" w:rsidR="00A300EE" w:rsidRPr="00B9081A" w:rsidRDefault="00A300EE" w:rsidP="00A300EE">
            <w:pPr>
              <w:jc w:val="center"/>
              <w:rPr>
                <w:sz w:val="18"/>
                <w:szCs w:val="18"/>
                <w:lang w:val="en-US"/>
              </w:rPr>
            </w:pPr>
          </w:p>
        </w:tc>
        <w:tc>
          <w:tcPr>
            <w:tcW w:w="867" w:type="dxa"/>
            <w:shd w:val="clear" w:color="auto" w:fill="auto"/>
            <w:vAlign w:val="center"/>
          </w:tcPr>
          <w:p w14:paraId="0D92A2B5" w14:textId="77777777" w:rsidR="00A300EE" w:rsidRPr="00B9081A" w:rsidRDefault="00A300EE" w:rsidP="00A300EE">
            <w:pPr>
              <w:jc w:val="center"/>
              <w:rPr>
                <w:sz w:val="18"/>
                <w:szCs w:val="18"/>
                <w:lang w:val="en-US"/>
              </w:rPr>
            </w:pPr>
          </w:p>
        </w:tc>
        <w:tc>
          <w:tcPr>
            <w:tcW w:w="583" w:type="dxa"/>
            <w:shd w:val="clear" w:color="auto" w:fill="auto"/>
            <w:vAlign w:val="center"/>
          </w:tcPr>
          <w:p w14:paraId="4D78B938" w14:textId="77777777" w:rsidR="00A300EE" w:rsidRPr="00B9081A" w:rsidRDefault="00A300EE" w:rsidP="00A300EE">
            <w:pPr>
              <w:jc w:val="center"/>
              <w:rPr>
                <w:sz w:val="18"/>
                <w:szCs w:val="18"/>
                <w:lang w:val="en-US"/>
              </w:rPr>
            </w:pPr>
          </w:p>
        </w:tc>
        <w:tc>
          <w:tcPr>
            <w:tcW w:w="776" w:type="dxa"/>
            <w:shd w:val="clear" w:color="auto" w:fill="auto"/>
            <w:vAlign w:val="center"/>
          </w:tcPr>
          <w:p w14:paraId="2B666D6A" w14:textId="77777777" w:rsidR="00A300EE" w:rsidRPr="00B9081A" w:rsidRDefault="00A300EE" w:rsidP="00A300EE">
            <w:pPr>
              <w:jc w:val="center"/>
              <w:rPr>
                <w:sz w:val="18"/>
                <w:szCs w:val="18"/>
                <w:lang w:val="en-US"/>
              </w:rPr>
            </w:pPr>
          </w:p>
        </w:tc>
        <w:tc>
          <w:tcPr>
            <w:tcW w:w="968" w:type="dxa"/>
            <w:shd w:val="clear" w:color="auto" w:fill="auto"/>
            <w:vAlign w:val="center"/>
          </w:tcPr>
          <w:p w14:paraId="13804DB5" w14:textId="77777777" w:rsidR="00A300EE" w:rsidRPr="00B9081A" w:rsidRDefault="00A300EE" w:rsidP="00A300EE">
            <w:pPr>
              <w:jc w:val="center"/>
              <w:rPr>
                <w:sz w:val="18"/>
                <w:szCs w:val="18"/>
                <w:lang w:val="en-US"/>
              </w:rPr>
            </w:pPr>
          </w:p>
        </w:tc>
        <w:tc>
          <w:tcPr>
            <w:tcW w:w="583" w:type="dxa"/>
            <w:shd w:val="clear" w:color="auto" w:fill="auto"/>
            <w:vAlign w:val="center"/>
          </w:tcPr>
          <w:p w14:paraId="3C31D632" w14:textId="77777777" w:rsidR="00A300EE" w:rsidRPr="00B9081A" w:rsidRDefault="00A300EE" w:rsidP="00A300EE">
            <w:pPr>
              <w:jc w:val="center"/>
              <w:rPr>
                <w:sz w:val="18"/>
                <w:szCs w:val="18"/>
                <w:lang w:val="en-US"/>
              </w:rPr>
            </w:pPr>
          </w:p>
        </w:tc>
        <w:tc>
          <w:tcPr>
            <w:tcW w:w="776" w:type="dxa"/>
            <w:shd w:val="clear" w:color="auto" w:fill="auto"/>
            <w:vAlign w:val="center"/>
          </w:tcPr>
          <w:p w14:paraId="5EF313E7" w14:textId="77777777" w:rsidR="00A300EE" w:rsidRPr="00B9081A" w:rsidRDefault="00A300EE" w:rsidP="00A300EE">
            <w:pPr>
              <w:jc w:val="center"/>
              <w:rPr>
                <w:sz w:val="18"/>
                <w:szCs w:val="18"/>
                <w:lang w:val="en-US"/>
              </w:rPr>
            </w:pPr>
          </w:p>
        </w:tc>
        <w:tc>
          <w:tcPr>
            <w:tcW w:w="968" w:type="dxa"/>
            <w:shd w:val="clear" w:color="auto" w:fill="auto"/>
            <w:vAlign w:val="center"/>
          </w:tcPr>
          <w:p w14:paraId="2E4F79A8" w14:textId="77777777" w:rsidR="00A300EE" w:rsidRPr="00B9081A" w:rsidRDefault="00A300EE" w:rsidP="00A300EE">
            <w:pPr>
              <w:jc w:val="center"/>
              <w:rPr>
                <w:sz w:val="18"/>
                <w:szCs w:val="18"/>
                <w:lang w:val="en-US"/>
              </w:rPr>
            </w:pPr>
          </w:p>
        </w:tc>
      </w:tr>
      <w:tr w:rsidR="00A300EE" w:rsidRPr="00B9081A" w14:paraId="2B649ABF" w14:textId="77777777" w:rsidTr="00FE7A43">
        <w:trPr>
          <w:trHeight w:val="240"/>
        </w:trPr>
        <w:tc>
          <w:tcPr>
            <w:tcW w:w="2660" w:type="dxa"/>
            <w:shd w:val="clear" w:color="auto" w:fill="CCCCCC"/>
          </w:tcPr>
          <w:p w14:paraId="6C97ABF1" w14:textId="77777777" w:rsidR="00A300EE" w:rsidRPr="00B9081A" w:rsidRDefault="00A300EE" w:rsidP="00A300EE">
            <w:pPr>
              <w:ind w:left="170"/>
              <w:rPr>
                <w:rFonts w:eastAsia="Times New Roman"/>
                <w:bCs/>
                <w:sz w:val="18"/>
                <w:szCs w:val="18"/>
                <w:lang w:val="en-US"/>
              </w:rPr>
            </w:pPr>
            <w:r w:rsidRPr="00B9081A">
              <w:rPr>
                <w:rFonts w:eastAsia="Times New Roman"/>
                <w:bCs/>
                <w:sz w:val="18"/>
                <w:szCs w:val="18"/>
                <w:lang w:val="en-US"/>
              </w:rPr>
              <w:t>Alzheimer's disease</w:t>
            </w:r>
          </w:p>
        </w:tc>
        <w:tc>
          <w:tcPr>
            <w:tcW w:w="567" w:type="dxa"/>
            <w:shd w:val="clear" w:color="auto" w:fill="CCCCCC"/>
            <w:vAlign w:val="center"/>
          </w:tcPr>
          <w:p w14:paraId="11AC1E2F" w14:textId="77777777" w:rsidR="00A300EE" w:rsidRPr="00B9081A" w:rsidRDefault="00A300EE" w:rsidP="00A300EE">
            <w:pPr>
              <w:jc w:val="center"/>
              <w:rPr>
                <w:sz w:val="18"/>
                <w:szCs w:val="18"/>
                <w:lang w:val="en-US"/>
              </w:rPr>
            </w:pPr>
          </w:p>
        </w:tc>
        <w:tc>
          <w:tcPr>
            <w:tcW w:w="709" w:type="dxa"/>
            <w:shd w:val="clear" w:color="auto" w:fill="CCCCCC"/>
            <w:vAlign w:val="center"/>
          </w:tcPr>
          <w:p w14:paraId="130EBEA1" w14:textId="77777777" w:rsidR="00A300EE" w:rsidRPr="00B9081A" w:rsidRDefault="00A300EE" w:rsidP="00A300EE">
            <w:pPr>
              <w:jc w:val="center"/>
              <w:rPr>
                <w:sz w:val="18"/>
                <w:szCs w:val="18"/>
                <w:lang w:val="en-US"/>
              </w:rPr>
            </w:pPr>
          </w:p>
        </w:tc>
        <w:tc>
          <w:tcPr>
            <w:tcW w:w="867" w:type="dxa"/>
            <w:shd w:val="clear" w:color="auto" w:fill="CCCCCC"/>
            <w:vAlign w:val="center"/>
          </w:tcPr>
          <w:p w14:paraId="37B3D9E4" w14:textId="77777777" w:rsidR="00A300EE" w:rsidRPr="00B9081A" w:rsidRDefault="00A300EE" w:rsidP="00A300EE">
            <w:pPr>
              <w:jc w:val="center"/>
              <w:rPr>
                <w:sz w:val="18"/>
                <w:szCs w:val="18"/>
                <w:lang w:val="en-US"/>
              </w:rPr>
            </w:pPr>
          </w:p>
        </w:tc>
        <w:tc>
          <w:tcPr>
            <w:tcW w:w="583" w:type="dxa"/>
            <w:shd w:val="clear" w:color="auto" w:fill="CCCCCC"/>
            <w:vAlign w:val="center"/>
          </w:tcPr>
          <w:p w14:paraId="09BACA89" w14:textId="77777777" w:rsidR="00A300EE" w:rsidRPr="00B9081A" w:rsidRDefault="00A300EE" w:rsidP="00A300EE">
            <w:pPr>
              <w:jc w:val="center"/>
              <w:rPr>
                <w:sz w:val="18"/>
                <w:szCs w:val="18"/>
                <w:lang w:val="en-US"/>
              </w:rPr>
            </w:pPr>
          </w:p>
        </w:tc>
        <w:tc>
          <w:tcPr>
            <w:tcW w:w="776" w:type="dxa"/>
            <w:shd w:val="clear" w:color="auto" w:fill="CCCCCC"/>
            <w:vAlign w:val="center"/>
          </w:tcPr>
          <w:p w14:paraId="5DF8A0EA"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CCCCCC"/>
            <w:vAlign w:val="center"/>
          </w:tcPr>
          <w:p w14:paraId="26422539" w14:textId="77777777" w:rsidR="00A300EE" w:rsidRPr="00B9081A" w:rsidRDefault="00A300EE" w:rsidP="00A300EE">
            <w:pPr>
              <w:jc w:val="center"/>
              <w:rPr>
                <w:sz w:val="18"/>
                <w:szCs w:val="18"/>
                <w:lang w:val="en-US"/>
              </w:rPr>
            </w:pPr>
          </w:p>
        </w:tc>
        <w:tc>
          <w:tcPr>
            <w:tcW w:w="583" w:type="dxa"/>
            <w:shd w:val="clear" w:color="auto" w:fill="CCCCCC"/>
            <w:vAlign w:val="center"/>
          </w:tcPr>
          <w:p w14:paraId="529ACAFB"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CCCCCC"/>
            <w:vAlign w:val="center"/>
          </w:tcPr>
          <w:p w14:paraId="1769DFC5" w14:textId="77777777" w:rsidR="00A300EE" w:rsidRPr="00B9081A" w:rsidRDefault="00A300EE" w:rsidP="00A300EE">
            <w:pPr>
              <w:jc w:val="center"/>
              <w:rPr>
                <w:sz w:val="18"/>
                <w:szCs w:val="18"/>
                <w:lang w:val="en-US"/>
              </w:rPr>
            </w:pPr>
          </w:p>
        </w:tc>
        <w:tc>
          <w:tcPr>
            <w:tcW w:w="968" w:type="dxa"/>
            <w:shd w:val="clear" w:color="auto" w:fill="CCCCCC"/>
            <w:vAlign w:val="center"/>
          </w:tcPr>
          <w:p w14:paraId="53BA4136" w14:textId="77777777" w:rsidR="00A300EE" w:rsidRPr="00B9081A" w:rsidRDefault="00A300EE" w:rsidP="00A300EE">
            <w:pPr>
              <w:jc w:val="center"/>
              <w:rPr>
                <w:sz w:val="18"/>
                <w:szCs w:val="18"/>
                <w:lang w:val="en-US"/>
              </w:rPr>
            </w:pPr>
            <w:r w:rsidRPr="00B9081A">
              <w:rPr>
                <w:sz w:val="18"/>
                <w:szCs w:val="18"/>
                <w:lang w:val="en-US"/>
              </w:rPr>
              <w:t>X</w:t>
            </w:r>
          </w:p>
        </w:tc>
      </w:tr>
      <w:tr w:rsidR="00A300EE" w:rsidRPr="00B9081A" w14:paraId="0A404B30" w14:textId="77777777" w:rsidTr="00FE7A43">
        <w:trPr>
          <w:trHeight w:val="240"/>
        </w:trPr>
        <w:tc>
          <w:tcPr>
            <w:tcW w:w="2660" w:type="dxa"/>
            <w:shd w:val="clear" w:color="auto" w:fill="auto"/>
          </w:tcPr>
          <w:p w14:paraId="4D915AF7" w14:textId="77777777" w:rsidR="00A300EE" w:rsidRPr="00B9081A" w:rsidRDefault="00A300EE" w:rsidP="00A300EE">
            <w:pPr>
              <w:ind w:left="170"/>
              <w:rPr>
                <w:rFonts w:eastAsia="Times New Roman"/>
                <w:bCs/>
                <w:sz w:val="18"/>
                <w:szCs w:val="18"/>
                <w:lang w:val="en-US"/>
              </w:rPr>
            </w:pPr>
            <w:r w:rsidRPr="00B9081A">
              <w:rPr>
                <w:rFonts w:eastAsia="Times New Roman"/>
                <w:bCs/>
                <w:sz w:val="18"/>
                <w:szCs w:val="18"/>
                <w:lang w:val="en-US"/>
              </w:rPr>
              <w:t>Vascular dementia</w:t>
            </w:r>
          </w:p>
        </w:tc>
        <w:tc>
          <w:tcPr>
            <w:tcW w:w="567" w:type="dxa"/>
            <w:shd w:val="clear" w:color="auto" w:fill="auto"/>
            <w:vAlign w:val="center"/>
          </w:tcPr>
          <w:p w14:paraId="5C5B9DCE" w14:textId="77777777" w:rsidR="00A300EE" w:rsidRPr="00B9081A" w:rsidRDefault="00A300EE" w:rsidP="00A300EE">
            <w:pPr>
              <w:jc w:val="center"/>
              <w:rPr>
                <w:sz w:val="18"/>
                <w:szCs w:val="18"/>
                <w:lang w:val="en-US"/>
              </w:rPr>
            </w:pPr>
          </w:p>
        </w:tc>
        <w:tc>
          <w:tcPr>
            <w:tcW w:w="709" w:type="dxa"/>
            <w:shd w:val="clear" w:color="auto" w:fill="auto"/>
            <w:vAlign w:val="center"/>
          </w:tcPr>
          <w:p w14:paraId="41C1CD24" w14:textId="77777777" w:rsidR="00A300EE" w:rsidRPr="00B9081A" w:rsidRDefault="00A300EE" w:rsidP="00A300EE">
            <w:pPr>
              <w:jc w:val="center"/>
              <w:rPr>
                <w:sz w:val="18"/>
                <w:szCs w:val="18"/>
                <w:lang w:val="en-US"/>
              </w:rPr>
            </w:pPr>
          </w:p>
        </w:tc>
        <w:tc>
          <w:tcPr>
            <w:tcW w:w="867" w:type="dxa"/>
            <w:shd w:val="clear" w:color="auto" w:fill="auto"/>
            <w:vAlign w:val="center"/>
          </w:tcPr>
          <w:p w14:paraId="42E7A7BC" w14:textId="77777777" w:rsidR="00A300EE" w:rsidRPr="00B9081A" w:rsidRDefault="00A300EE" w:rsidP="00A300EE">
            <w:pPr>
              <w:jc w:val="center"/>
              <w:rPr>
                <w:sz w:val="18"/>
                <w:szCs w:val="18"/>
                <w:lang w:val="en-US"/>
              </w:rPr>
            </w:pPr>
          </w:p>
        </w:tc>
        <w:tc>
          <w:tcPr>
            <w:tcW w:w="583" w:type="dxa"/>
            <w:shd w:val="clear" w:color="auto" w:fill="auto"/>
            <w:vAlign w:val="center"/>
          </w:tcPr>
          <w:p w14:paraId="4C1A9FFA" w14:textId="77777777" w:rsidR="00A300EE" w:rsidRPr="00B9081A" w:rsidRDefault="00A300EE" w:rsidP="00A300EE">
            <w:pPr>
              <w:jc w:val="center"/>
              <w:rPr>
                <w:sz w:val="18"/>
                <w:szCs w:val="18"/>
                <w:lang w:val="en-US"/>
              </w:rPr>
            </w:pPr>
          </w:p>
        </w:tc>
        <w:tc>
          <w:tcPr>
            <w:tcW w:w="776" w:type="dxa"/>
            <w:shd w:val="clear" w:color="auto" w:fill="auto"/>
            <w:vAlign w:val="center"/>
          </w:tcPr>
          <w:p w14:paraId="34781B01"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auto"/>
            <w:vAlign w:val="center"/>
          </w:tcPr>
          <w:p w14:paraId="7EB0BF64" w14:textId="77777777" w:rsidR="00A300EE" w:rsidRPr="00B9081A" w:rsidRDefault="00A300EE" w:rsidP="00A300EE">
            <w:pPr>
              <w:jc w:val="center"/>
              <w:rPr>
                <w:sz w:val="18"/>
                <w:szCs w:val="18"/>
                <w:lang w:val="en-US"/>
              </w:rPr>
            </w:pPr>
          </w:p>
        </w:tc>
        <w:tc>
          <w:tcPr>
            <w:tcW w:w="583" w:type="dxa"/>
            <w:shd w:val="clear" w:color="auto" w:fill="auto"/>
            <w:vAlign w:val="center"/>
          </w:tcPr>
          <w:p w14:paraId="5DAB4AD9" w14:textId="77777777" w:rsidR="00A300EE" w:rsidRPr="00B9081A" w:rsidRDefault="00A300EE" w:rsidP="00A300EE">
            <w:pPr>
              <w:jc w:val="center"/>
              <w:rPr>
                <w:sz w:val="18"/>
                <w:szCs w:val="18"/>
                <w:lang w:val="en-US"/>
              </w:rPr>
            </w:pPr>
          </w:p>
        </w:tc>
        <w:tc>
          <w:tcPr>
            <w:tcW w:w="776" w:type="dxa"/>
            <w:shd w:val="clear" w:color="auto" w:fill="auto"/>
            <w:vAlign w:val="center"/>
          </w:tcPr>
          <w:p w14:paraId="0F6359DA" w14:textId="77777777" w:rsidR="00A300EE" w:rsidRPr="00B9081A" w:rsidRDefault="00A300EE" w:rsidP="00A300EE">
            <w:pPr>
              <w:jc w:val="center"/>
              <w:rPr>
                <w:sz w:val="18"/>
                <w:szCs w:val="18"/>
                <w:lang w:val="en-US"/>
              </w:rPr>
            </w:pPr>
          </w:p>
        </w:tc>
        <w:tc>
          <w:tcPr>
            <w:tcW w:w="968" w:type="dxa"/>
            <w:shd w:val="clear" w:color="auto" w:fill="auto"/>
            <w:vAlign w:val="center"/>
          </w:tcPr>
          <w:p w14:paraId="717AACB3" w14:textId="77777777" w:rsidR="00A300EE" w:rsidRPr="00B9081A" w:rsidRDefault="00A300EE" w:rsidP="00A300EE">
            <w:pPr>
              <w:jc w:val="center"/>
              <w:rPr>
                <w:sz w:val="18"/>
                <w:szCs w:val="18"/>
                <w:lang w:val="en-US"/>
              </w:rPr>
            </w:pPr>
          </w:p>
        </w:tc>
      </w:tr>
      <w:tr w:rsidR="00A300EE" w:rsidRPr="00B9081A" w14:paraId="6882B9B2" w14:textId="77777777" w:rsidTr="00FE7A43">
        <w:trPr>
          <w:trHeight w:val="240"/>
        </w:trPr>
        <w:tc>
          <w:tcPr>
            <w:tcW w:w="2660" w:type="dxa"/>
            <w:shd w:val="clear" w:color="auto" w:fill="CCCCCC"/>
          </w:tcPr>
          <w:p w14:paraId="5F91232A" w14:textId="77777777" w:rsidR="00A300EE" w:rsidRPr="00B9081A" w:rsidRDefault="00A300EE" w:rsidP="00A300EE">
            <w:pPr>
              <w:ind w:left="170"/>
              <w:rPr>
                <w:bCs/>
                <w:sz w:val="18"/>
                <w:szCs w:val="18"/>
                <w:highlight w:val="yellow"/>
                <w:lang w:val="en-US"/>
              </w:rPr>
            </w:pPr>
            <w:r w:rsidRPr="00B9081A">
              <w:rPr>
                <w:bCs/>
                <w:sz w:val="18"/>
                <w:szCs w:val="18"/>
                <w:lang w:val="en-US"/>
              </w:rPr>
              <w:t>Delirium, in the last month</w:t>
            </w:r>
          </w:p>
        </w:tc>
        <w:tc>
          <w:tcPr>
            <w:tcW w:w="567" w:type="dxa"/>
            <w:shd w:val="clear" w:color="auto" w:fill="CCCCCC"/>
            <w:vAlign w:val="center"/>
          </w:tcPr>
          <w:p w14:paraId="5DFEDAF9" w14:textId="77777777" w:rsidR="00A300EE" w:rsidRPr="00B9081A" w:rsidRDefault="00A300EE" w:rsidP="00A300EE">
            <w:pPr>
              <w:jc w:val="center"/>
              <w:rPr>
                <w:sz w:val="18"/>
                <w:szCs w:val="18"/>
                <w:lang w:val="en-US"/>
              </w:rPr>
            </w:pPr>
            <w:r w:rsidRPr="00B9081A">
              <w:rPr>
                <w:sz w:val="18"/>
                <w:szCs w:val="18"/>
                <w:lang w:val="en-US"/>
              </w:rPr>
              <w:t>X</w:t>
            </w:r>
          </w:p>
        </w:tc>
        <w:tc>
          <w:tcPr>
            <w:tcW w:w="709" w:type="dxa"/>
            <w:shd w:val="clear" w:color="auto" w:fill="CCCCCC"/>
            <w:vAlign w:val="center"/>
          </w:tcPr>
          <w:p w14:paraId="15235EB2" w14:textId="77777777" w:rsidR="00A300EE" w:rsidRPr="00B9081A" w:rsidRDefault="00A300EE" w:rsidP="00A300EE">
            <w:pPr>
              <w:jc w:val="center"/>
              <w:rPr>
                <w:sz w:val="18"/>
                <w:szCs w:val="18"/>
                <w:lang w:val="en-US"/>
              </w:rPr>
            </w:pPr>
            <w:r w:rsidRPr="00B9081A">
              <w:rPr>
                <w:sz w:val="18"/>
                <w:szCs w:val="18"/>
                <w:lang w:val="en-US"/>
              </w:rPr>
              <w:t>X</w:t>
            </w:r>
          </w:p>
        </w:tc>
        <w:tc>
          <w:tcPr>
            <w:tcW w:w="867" w:type="dxa"/>
            <w:shd w:val="clear" w:color="auto" w:fill="CCCCCC"/>
            <w:vAlign w:val="center"/>
          </w:tcPr>
          <w:p w14:paraId="08F49D25"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CCCCCC"/>
            <w:vAlign w:val="center"/>
          </w:tcPr>
          <w:p w14:paraId="2B3D5D0C"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CCCCCC"/>
            <w:vAlign w:val="center"/>
          </w:tcPr>
          <w:p w14:paraId="6C276F92"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CCCCCC"/>
            <w:vAlign w:val="center"/>
          </w:tcPr>
          <w:p w14:paraId="3FF0288E"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CCCCCC"/>
            <w:vAlign w:val="center"/>
          </w:tcPr>
          <w:p w14:paraId="7B509471"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CCCCCC"/>
            <w:vAlign w:val="center"/>
          </w:tcPr>
          <w:p w14:paraId="5D5BB07B" w14:textId="77777777" w:rsidR="00A300EE" w:rsidRPr="00B9081A" w:rsidRDefault="00A300EE" w:rsidP="00A300EE">
            <w:pPr>
              <w:jc w:val="center"/>
              <w:rPr>
                <w:sz w:val="18"/>
                <w:szCs w:val="18"/>
                <w:lang w:val="en-US"/>
              </w:rPr>
            </w:pPr>
          </w:p>
        </w:tc>
        <w:tc>
          <w:tcPr>
            <w:tcW w:w="968" w:type="dxa"/>
            <w:shd w:val="clear" w:color="auto" w:fill="CCCCCC"/>
            <w:vAlign w:val="center"/>
          </w:tcPr>
          <w:p w14:paraId="218E3B39" w14:textId="77777777" w:rsidR="00A300EE" w:rsidRPr="00B9081A" w:rsidRDefault="00A300EE" w:rsidP="00A300EE">
            <w:pPr>
              <w:jc w:val="center"/>
              <w:rPr>
                <w:sz w:val="18"/>
                <w:szCs w:val="18"/>
                <w:lang w:val="en-US"/>
              </w:rPr>
            </w:pPr>
            <w:r w:rsidRPr="00B9081A">
              <w:rPr>
                <w:sz w:val="18"/>
                <w:szCs w:val="18"/>
                <w:lang w:val="en-US"/>
              </w:rPr>
              <w:t>X</w:t>
            </w:r>
          </w:p>
        </w:tc>
      </w:tr>
      <w:tr w:rsidR="00A300EE" w:rsidRPr="00B9081A" w14:paraId="3E1A3E3C" w14:textId="77777777" w:rsidTr="00FE7A43">
        <w:trPr>
          <w:trHeight w:val="240"/>
        </w:trPr>
        <w:tc>
          <w:tcPr>
            <w:tcW w:w="2660" w:type="dxa"/>
            <w:shd w:val="clear" w:color="auto" w:fill="auto"/>
          </w:tcPr>
          <w:p w14:paraId="7A1AC025" w14:textId="77777777" w:rsidR="00A300EE" w:rsidRPr="00B9081A" w:rsidRDefault="00A300EE" w:rsidP="00A300EE">
            <w:pPr>
              <w:ind w:left="170"/>
              <w:rPr>
                <w:bCs/>
                <w:sz w:val="18"/>
                <w:szCs w:val="18"/>
                <w:lang w:val="en-US"/>
              </w:rPr>
            </w:pPr>
            <w:r w:rsidRPr="00B9081A">
              <w:rPr>
                <w:bCs/>
                <w:sz w:val="18"/>
                <w:szCs w:val="18"/>
                <w:lang w:val="en-US"/>
              </w:rPr>
              <w:t>Depressive disorder</w:t>
            </w:r>
          </w:p>
        </w:tc>
        <w:tc>
          <w:tcPr>
            <w:tcW w:w="567" w:type="dxa"/>
            <w:shd w:val="clear" w:color="auto" w:fill="auto"/>
            <w:vAlign w:val="center"/>
          </w:tcPr>
          <w:p w14:paraId="6F4A4D84" w14:textId="77777777" w:rsidR="00A300EE" w:rsidRPr="00B9081A" w:rsidRDefault="00A300EE" w:rsidP="00A300EE">
            <w:pPr>
              <w:jc w:val="center"/>
              <w:rPr>
                <w:sz w:val="18"/>
                <w:szCs w:val="18"/>
                <w:lang w:val="en-US"/>
              </w:rPr>
            </w:pPr>
          </w:p>
        </w:tc>
        <w:tc>
          <w:tcPr>
            <w:tcW w:w="709" w:type="dxa"/>
            <w:shd w:val="clear" w:color="auto" w:fill="auto"/>
            <w:vAlign w:val="center"/>
          </w:tcPr>
          <w:p w14:paraId="108CA762" w14:textId="77777777" w:rsidR="00A300EE" w:rsidRPr="00B9081A" w:rsidRDefault="00A300EE" w:rsidP="00A300EE">
            <w:pPr>
              <w:jc w:val="center"/>
              <w:rPr>
                <w:sz w:val="18"/>
                <w:szCs w:val="18"/>
                <w:lang w:val="en-US"/>
              </w:rPr>
            </w:pPr>
          </w:p>
        </w:tc>
        <w:tc>
          <w:tcPr>
            <w:tcW w:w="867" w:type="dxa"/>
            <w:shd w:val="clear" w:color="auto" w:fill="auto"/>
            <w:vAlign w:val="center"/>
          </w:tcPr>
          <w:p w14:paraId="7EFE19C3" w14:textId="77777777" w:rsidR="00A300EE" w:rsidRPr="00B9081A" w:rsidRDefault="00A300EE" w:rsidP="00A300EE">
            <w:pPr>
              <w:jc w:val="center"/>
              <w:rPr>
                <w:sz w:val="18"/>
                <w:szCs w:val="18"/>
                <w:lang w:val="en-US"/>
              </w:rPr>
            </w:pPr>
          </w:p>
        </w:tc>
        <w:tc>
          <w:tcPr>
            <w:tcW w:w="583" w:type="dxa"/>
            <w:shd w:val="clear" w:color="auto" w:fill="auto"/>
            <w:vAlign w:val="center"/>
          </w:tcPr>
          <w:p w14:paraId="752F52C2" w14:textId="77777777" w:rsidR="00A300EE" w:rsidRPr="00B9081A" w:rsidRDefault="00A300EE" w:rsidP="00A300EE">
            <w:pPr>
              <w:jc w:val="center"/>
              <w:rPr>
                <w:sz w:val="18"/>
                <w:szCs w:val="18"/>
                <w:lang w:val="en-US"/>
              </w:rPr>
            </w:pPr>
          </w:p>
        </w:tc>
        <w:tc>
          <w:tcPr>
            <w:tcW w:w="776" w:type="dxa"/>
            <w:shd w:val="clear" w:color="auto" w:fill="auto"/>
            <w:vAlign w:val="center"/>
          </w:tcPr>
          <w:p w14:paraId="3386E5AC" w14:textId="77777777" w:rsidR="00A300EE" w:rsidRPr="00B9081A" w:rsidRDefault="00A300EE" w:rsidP="00A300EE">
            <w:pPr>
              <w:jc w:val="center"/>
              <w:rPr>
                <w:sz w:val="18"/>
                <w:szCs w:val="18"/>
                <w:lang w:val="en-US"/>
              </w:rPr>
            </w:pPr>
          </w:p>
        </w:tc>
        <w:tc>
          <w:tcPr>
            <w:tcW w:w="968" w:type="dxa"/>
            <w:shd w:val="clear" w:color="auto" w:fill="auto"/>
            <w:vAlign w:val="center"/>
          </w:tcPr>
          <w:p w14:paraId="5925C170" w14:textId="77777777" w:rsidR="00A300EE" w:rsidRPr="00B9081A" w:rsidRDefault="00A300EE" w:rsidP="00A300EE">
            <w:pPr>
              <w:jc w:val="center"/>
              <w:rPr>
                <w:sz w:val="18"/>
                <w:szCs w:val="18"/>
                <w:lang w:val="en-US"/>
              </w:rPr>
            </w:pPr>
          </w:p>
        </w:tc>
        <w:tc>
          <w:tcPr>
            <w:tcW w:w="583" w:type="dxa"/>
            <w:shd w:val="clear" w:color="auto" w:fill="auto"/>
            <w:vAlign w:val="center"/>
          </w:tcPr>
          <w:p w14:paraId="187ACA3E" w14:textId="77777777" w:rsidR="00A300EE" w:rsidRPr="00B9081A" w:rsidRDefault="00A300EE" w:rsidP="00A300EE">
            <w:pPr>
              <w:jc w:val="center"/>
              <w:rPr>
                <w:sz w:val="18"/>
                <w:szCs w:val="18"/>
                <w:lang w:val="en-US"/>
              </w:rPr>
            </w:pPr>
          </w:p>
        </w:tc>
        <w:tc>
          <w:tcPr>
            <w:tcW w:w="776" w:type="dxa"/>
            <w:shd w:val="clear" w:color="auto" w:fill="auto"/>
            <w:vAlign w:val="center"/>
          </w:tcPr>
          <w:p w14:paraId="39AD7D39"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auto"/>
            <w:vAlign w:val="center"/>
          </w:tcPr>
          <w:p w14:paraId="4FA9BF3C" w14:textId="77777777" w:rsidR="00A300EE" w:rsidRPr="00B9081A" w:rsidRDefault="00A300EE" w:rsidP="00A300EE">
            <w:pPr>
              <w:jc w:val="center"/>
              <w:rPr>
                <w:sz w:val="18"/>
                <w:szCs w:val="18"/>
                <w:lang w:val="en-US"/>
              </w:rPr>
            </w:pPr>
          </w:p>
        </w:tc>
      </w:tr>
      <w:tr w:rsidR="00A300EE" w:rsidRPr="00B9081A" w14:paraId="72C39CB5" w14:textId="77777777" w:rsidTr="00FE7A43">
        <w:trPr>
          <w:trHeight w:val="240"/>
        </w:trPr>
        <w:tc>
          <w:tcPr>
            <w:tcW w:w="2660" w:type="dxa"/>
            <w:shd w:val="clear" w:color="auto" w:fill="CCCCCC"/>
          </w:tcPr>
          <w:p w14:paraId="0FD24AAF" w14:textId="77777777" w:rsidR="00A300EE" w:rsidRPr="00B9081A" w:rsidRDefault="00A300EE" w:rsidP="00A300EE">
            <w:pPr>
              <w:ind w:left="170"/>
              <w:rPr>
                <w:bCs/>
                <w:sz w:val="18"/>
                <w:szCs w:val="18"/>
                <w:lang w:val="en-US"/>
              </w:rPr>
            </w:pPr>
            <w:r w:rsidRPr="00B9081A">
              <w:rPr>
                <w:bCs/>
                <w:sz w:val="18"/>
                <w:szCs w:val="18"/>
                <w:lang w:val="en-US"/>
              </w:rPr>
              <w:t>Angina Pectoris</w:t>
            </w:r>
          </w:p>
        </w:tc>
        <w:tc>
          <w:tcPr>
            <w:tcW w:w="567" w:type="dxa"/>
            <w:shd w:val="clear" w:color="auto" w:fill="CCCCCC"/>
            <w:vAlign w:val="center"/>
          </w:tcPr>
          <w:p w14:paraId="1187C89C" w14:textId="77777777" w:rsidR="00A300EE" w:rsidRPr="00B9081A" w:rsidRDefault="00A300EE" w:rsidP="00A300EE">
            <w:pPr>
              <w:jc w:val="center"/>
              <w:rPr>
                <w:sz w:val="18"/>
                <w:szCs w:val="18"/>
                <w:lang w:val="en-US"/>
              </w:rPr>
            </w:pPr>
          </w:p>
        </w:tc>
        <w:tc>
          <w:tcPr>
            <w:tcW w:w="709" w:type="dxa"/>
            <w:shd w:val="clear" w:color="auto" w:fill="CCCCCC"/>
            <w:vAlign w:val="center"/>
          </w:tcPr>
          <w:p w14:paraId="2127C285" w14:textId="77777777" w:rsidR="00A300EE" w:rsidRPr="00B9081A" w:rsidRDefault="00A300EE" w:rsidP="00A300EE">
            <w:pPr>
              <w:jc w:val="center"/>
              <w:rPr>
                <w:sz w:val="18"/>
                <w:szCs w:val="18"/>
                <w:lang w:val="en-US"/>
              </w:rPr>
            </w:pPr>
          </w:p>
        </w:tc>
        <w:tc>
          <w:tcPr>
            <w:tcW w:w="867" w:type="dxa"/>
            <w:shd w:val="clear" w:color="auto" w:fill="CCCCCC"/>
            <w:vAlign w:val="center"/>
          </w:tcPr>
          <w:p w14:paraId="0D5E247D" w14:textId="77777777" w:rsidR="00A300EE" w:rsidRPr="00B9081A" w:rsidRDefault="00A300EE" w:rsidP="00A300EE">
            <w:pPr>
              <w:jc w:val="center"/>
              <w:rPr>
                <w:sz w:val="18"/>
                <w:szCs w:val="18"/>
                <w:lang w:val="en-US"/>
              </w:rPr>
            </w:pPr>
          </w:p>
        </w:tc>
        <w:tc>
          <w:tcPr>
            <w:tcW w:w="583" w:type="dxa"/>
            <w:shd w:val="clear" w:color="auto" w:fill="CCCCCC"/>
            <w:vAlign w:val="center"/>
          </w:tcPr>
          <w:p w14:paraId="6FAA7D6A" w14:textId="77777777" w:rsidR="00A300EE" w:rsidRPr="00B9081A" w:rsidRDefault="00A300EE" w:rsidP="00A300EE">
            <w:pPr>
              <w:jc w:val="center"/>
              <w:rPr>
                <w:sz w:val="18"/>
                <w:szCs w:val="18"/>
                <w:lang w:val="en-US"/>
              </w:rPr>
            </w:pPr>
          </w:p>
        </w:tc>
        <w:tc>
          <w:tcPr>
            <w:tcW w:w="776" w:type="dxa"/>
            <w:shd w:val="clear" w:color="auto" w:fill="CCCCCC"/>
            <w:vAlign w:val="center"/>
          </w:tcPr>
          <w:p w14:paraId="7A9A3993" w14:textId="77777777" w:rsidR="00A300EE" w:rsidRPr="00B9081A" w:rsidRDefault="00A300EE" w:rsidP="00A300EE">
            <w:pPr>
              <w:jc w:val="center"/>
              <w:rPr>
                <w:sz w:val="18"/>
                <w:szCs w:val="18"/>
                <w:lang w:val="en-US"/>
              </w:rPr>
            </w:pPr>
          </w:p>
        </w:tc>
        <w:tc>
          <w:tcPr>
            <w:tcW w:w="968" w:type="dxa"/>
            <w:shd w:val="clear" w:color="auto" w:fill="CCCCCC"/>
            <w:vAlign w:val="center"/>
          </w:tcPr>
          <w:p w14:paraId="099FB62A" w14:textId="77777777" w:rsidR="00A300EE" w:rsidRPr="00B9081A" w:rsidRDefault="00A300EE" w:rsidP="00A300EE">
            <w:pPr>
              <w:jc w:val="center"/>
              <w:rPr>
                <w:sz w:val="18"/>
                <w:szCs w:val="18"/>
                <w:lang w:val="en-US"/>
              </w:rPr>
            </w:pPr>
          </w:p>
        </w:tc>
        <w:tc>
          <w:tcPr>
            <w:tcW w:w="583" w:type="dxa"/>
            <w:shd w:val="clear" w:color="auto" w:fill="CCCCCC"/>
            <w:vAlign w:val="center"/>
          </w:tcPr>
          <w:p w14:paraId="4F1C232D"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CCCCCC"/>
            <w:vAlign w:val="center"/>
          </w:tcPr>
          <w:p w14:paraId="057E5EDA"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CCCCCC"/>
            <w:vAlign w:val="center"/>
          </w:tcPr>
          <w:p w14:paraId="5C097B14" w14:textId="77777777" w:rsidR="00A300EE" w:rsidRPr="00B9081A" w:rsidRDefault="00A300EE" w:rsidP="00A300EE">
            <w:pPr>
              <w:jc w:val="center"/>
              <w:rPr>
                <w:sz w:val="18"/>
                <w:szCs w:val="18"/>
                <w:lang w:val="en-US"/>
              </w:rPr>
            </w:pPr>
          </w:p>
        </w:tc>
      </w:tr>
      <w:tr w:rsidR="00A300EE" w:rsidRPr="00B9081A" w14:paraId="2AFAB6FB" w14:textId="77777777" w:rsidTr="00FE7A43">
        <w:trPr>
          <w:trHeight w:val="240"/>
        </w:trPr>
        <w:tc>
          <w:tcPr>
            <w:tcW w:w="2660" w:type="dxa"/>
            <w:shd w:val="clear" w:color="auto" w:fill="auto"/>
          </w:tcPr>
          <w:p w14:paraId="2DC8DB21" w14:textId="0D8B4C5F" w:rsidR="00A300EE" w:rsidRPr="00B9081A" w:rsidRDefault="00A300EE" w:rsidP="00A300EE">
            <w:pPr>
              <w:ind w:left="170"/>
              <w:rPr>
                <w:bCs/>
                <w:sz w:val="18"/>
                <w:szCs w:val="18"/>
                <w:lang w:val="en-US"/>
              </w:rPr>
            </w:pPr>
            <w:r w:rsidRPr="00B9081A">
              <w:rPr>
                <w:bCs/>
                <w:sz w:val="18"/>
                <w:szCs w:val="18"/>
                <w:lang w:val="en-US"/>
              </w:rPr>
              <w:t>Congestive heart failure</w:t>
            </w:r>
          </w:p>
        </w:tc>
        <w:tc>
          <w:tcPr>
            <w:tcW w:w="567" w:type="dxa"/>
            <w:shd w:val="clear" w:color="auto" w:fill="auto"/>
            <w:vAlign w:val="center"/>
          </w:tcPr>
          <w:p w14:paraId="559F1914" w14:textId="77777777" w:rsidR="00A300EE" w:rsidRPr="00B9081A" w:rsidRDefault="00A300EE" w:rsidP="00A300EE">
            <w:pPr>
              <w:jc w:val="center"/>
              <w:rPr>
                <w:sz w:val="18"/>
                <w:szCs w:val="18"/>
                <w:lang w:val="en-US"/>
              </w:rPr>
            </w:pPr>
          </w:p>
        </w:tc>
        <w:tc>
          <w:tcPr>
            <w:tcW w:w="709" w:type="dxa"/>
            <w:shd w:val="clear" w:color="auto" w:fill="auto"/>
            <w:vAlign w:val="center"/>
          </w:tcPr>
          <w:p w14:paraId="539203C2" w14:textId="77777777" w:rsidR="00A300EE" w:rsidRPr="00B9081A" w:rsidRDefault="00A300EE" w:rsidP="00A300EE">
            <w:pPr>
              <w:jc w:val="center"/>
              <w:rPr>
                <w:sz w:val="18"/>
                <w:szCs w:val="18"/>
                <w:lang w:val="en-US"/>
              </w:rPr>
            </w:pPr>
          </w:p>
        </w:tc>
        <w:tc>
          <w:tcPr>
            <w:tcW w:w="867" w:type="dxa"/>
            <w:shd w:val="clear" w:color="auto" w:fill="auto"/>
            <w:vAlign w:val="center"/>
          </w:tcPr>
          <w:p w14:paraId="23A70E1B" w14:textId="77777777" w:rsidR="00A300EE" w:rsidRPr="00B9081A" w:rsidRDefault="00A300EE" w:rsidP="00A300EE">
            <w:pPr>
              <w:jc w:val="center"/>
              <w:rPr>
                <w:sz w:val="18"/>
                <w:szCs w:val="18"/>
                <w:lang w:val="en-US"/>
              </w:rPr>
            </w:pPr>
          </w:p>
        </w:tc>
        <w:tc>
          <w:tcPr>
            <w:tcW w:w="583" w:type="dxa"/>
            <w:shd w:val="clear" w:color="auto" w:fill="auto"/>
            <w:vAlign w:val="center"/>
          </w:tcPr>
          <w:p w14:paraId="5AD4F979" w14:textId="77777777" w:rsidR="00A300EE" w:rsidRPr="00B9081A" w:rsidRDefault="00A300EE" w:rsidP="00A300EE">
            <w:pPr>
              <w:jc w:val="center"/>
              <w:rPr>
                <w:sz w:val="18"/>
                <w:szCs w:val="18"/>
                <w:lang w:val="en-US"/>
              </w:rPr>
            </w:pPr>
          </w:p>
        </w:tc>
        <w:tc>
          <w:tcPr>
            <w:tcW w:w="776" w:type="dxa"/>
            <w:shd w:val="clear" w:color="auto" w:fill="auto"/>
            <w:vAlign w:val="center"/>
          </w:tcPr>
          <w:p w14:paraId="377384BA" w14:textId="77777777" w:rsidR="00A300EE" w:rsidRPr="00B9081A" w:rsidRDefault="00A300EE" w:rsidP="00A300EE">
            <w:pPr>
              <w:jc w:val="center"/>
              <w:rPr>
                <w:sz w:val="18"/>
                <w:szCs w:val="18"/>
                <w:lang w:val="en-US"/>
              </w:rPr>
            </w:pPr>
          </w:p>
        </w:tc>
        <w:tc>
          <w:tcPr>
            <w:tcW w:w="968" w:type="dxa"/>
            <w:shd w:val="clear" w:color="auto" w:fill="auto"/>
            <w:vAlign w:val="center"/>
          </w:tcPr>
          <w:p w14:paraId="65B7B161" w14:textId="77777777" w:rsidR="00A300EE" w:rsidRPr="00B9081A" w:rsidRDefault="00A300EE" w:rsidP="00A300EE">
            <w:pPr>
              <w:jc w:val="center"/>
              <w:rPr>
                <w:sz w:val="18"/>
                <w:szCs w:val="18"/>
                <w:lang w:val="en-US"/>
              </w:rPr>
            </w:pPr>
          </w:p>
        </w:tc>
        <w:tc>
          <w:tcPr>
            <w:tcW w:w="583" w:type="dxa"/>
            <w:shd w:val="clear" w:color="auto" w:fill="auto"/>
            <w:vAlign w:val="center"/>
          </w:tcPr>
          <w:p w14:paraId="531CBFF6"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auto"/>
            <w:vAlign w:val="center"/>
          </w:tcPr>
          <w:p w14:paraId="10FD2586" w14:textId="77777777" w:rsidR="00A300EE" w:rsidRPr="00B9081A" w:rsidRDefault="00A300EE" w:rsidP="00A300EE">
            <w:pPr>
              <w:jc w:val="center"/>
              <w:rPr>
                <w:sz w:val="18"/>
                <w:szCs w:val="18"/>
                <w:lang w:val="en-US"/>
              </w:rPr>
            </w:pPr>
          </w:p>
        </w:tc>
        <w:tc>
          <w:tcPr>
            <w:tcW w:w="968" w:type="dxa"/>
            <w:shd w:val="clear" w:color="auto" w:fill="auto"/>
            <w:vAlign w:val="center"/>
          </w:tcPr>
          <w:p w14:paraId="5A954165" w14:textId="77777777" w:rsidR="00A300EE" w:rsidRPr="00B9081A" w:rsidRDefault="00A300EE" w:rsidP="00A300EE">
            <w:pPr>
              <w:jc w:val="center"/>
              <w:rPr>
                <w:sz w:val="18"/>
                <w:szCs w:val="18"/>
                <w:lang w:val="en-US"/>
              </w:rPr>
            </w:pPr>
            <w:r w:rsidRPr="00B9081A">
              <w:rPr>
                <w:sz w:val="18"/>
                <w:szCs w:val="18"/>
                <w:lang w:val="en-US"/>
              </w:rPr>
              <w:t>X</w:t>
            </w:r>
          </w:p>
        </w:tc>
      </w:tr>
      <w:tr w:rsidR="00A300EE" w:rsidRPr="00B9081A" w14:paraId="157D4082" w14:textId="77777777" w:rsidTr="00FE7A43">
        <w:trPr>
          <w:trHeight w:val="240"/>
        </w:trPr>
        <w:tc>
          <w:tcPr>
            <w:tcW w:w="2660" w:type="dxa"/>
            <w:shd w:val="clear" w:color="auto" w:fill="CCCCCC"/>
          </w:tcPr>
          <w:p w14:paraId="6F4A7540" w14:textId="77777777" w:rsidR="00A300EE" w:rsidRPr="00B9081A" w:rsidRDefault="00A300EE" w:rsidP="00A300EE">
            <w:pPr>
              <w:ind w:left="170"/>
              <w:rPr>
                <w:rFonts w:eastAsia="Times New Roman"/>
                <w:bCs/>
                <w:sz w:val="18"/>
                <w:szCs w:val="18"/>
                <w:lang w:val="en-US"/>
              </w:rPr>
            </w:pPr>
            <w:r w:rsidRPr="00B9081A">
              <w:rPr>
                <w:rFonts w:eastAsia="Times New Roman"/>
                <w:bCs/>
                <w:sz w:val="18"/>
                <w:szCs w:val="18"/>
                <w:lang w:val="en-US"/>
              </w:rPr>
              <w:t>Diabetes mellitus</w:t>
            </w:r>
          </w:p>
        </w:tc>
        <w:tc>
          <w:tcPr>
            <w:tcW w:w="567" w:type="dxa"/>
            <w:shd w:val="clear" w:color="auto" w:fill="CCCCCC"/>
            <w:vAlign w:val="center"/>
          </w:tcPr>
          <w:p w14:paraId="16810FB0" w14:textId="77777777" w:rsidR="00A300EE" w:rsidRPr="00B9081A" w:rsidRDefault="00A300EE" w:rsidP="00A300EE">
            <w:pPr>
              <w:jc w:val="center"/>
              <w:rPr>
                <w:sz w:val="18"/>
                <w:szCs w:val="18"/>
                <w:lang w:val="en-US"/>
              </w:rPr>
            </w:pPr>
          </w:p>
        </w:tc>
        <w:tc>
          <w:tcPr>
            <w:tcW w:w="709" w:type="dxa"/>
            <w:shd w:val="clear" w:color="auto" w:fill="CCCCCC"/>
            <w:vAlign w:val="center"/>
          </w:tcPr>
          <w:p w14:paraId="70439B17" w14:textId="77777777" w:rsidR="00A300EE" w:rsidRPr="00B9081A" w:rsidRDefault="00A300EE" w:rsidP="00A300EE">
            <w:pPr>
              <w:jc w:val="center"/>
              <w:rPr>
                <w:sz w:val="18"/>
                <w:szCs w:val="18"/>
                <w:lang w:val="en-US"/>
              </w:rPr>
            </w:pPr>
          </w:p>
        </w:tc>
        <w:tc>
          <w:tcPr>
            <w:tcW w:w="867" w:type="dxa"/>
            <w:shd w:val="clear" w:color="auto" w:fill="CCCCCC"/>
            <w:vAlign w:val="center"/>
          </w:tcPr>
          <w:p w14:paraId="6CA1BE7C" w14:textId="77777777" w:rsidR="00A300EE" w:rsidRPr="00B9081A" w:rsidRDefault="00A300EE" w:rsidP="00A300EE">
            <w:pPr>
              <w:jc w:val="center"/>
              <w:rPr>
                <w:sz w:val="18"/>
                <w:szCs w:val="18"/>
                <w:lang w:val="en-US"/>
              </w:rPr>
            </w:pPr>
          </w:p>
        </w:tc>
        <w:tc>
          <w:tcPr>
            <w:tcW w:w="583" w:type="dxa"/>
            <w:shd w:val="clear" w:color="auto" w:fill="CCCCCC"/>
            <w:vAlign w:val="center"/>
          </w:tcPr>
          <w:p w14:paraId="14158214" w14:textId="77777777" w:rsidR="00A300EE" w:rsidRPr="00B9081A" w:rsidRDefault="00A300EE" w:rsidP="00A300EE">
            <w:pPr>
              <w:jc w:val="center"/>
              <w:rPr>
                <w:sz w:val="18"/>
                <w:szCs w:val="18"/>
                <w:lang w:val="en-US"/>
              </w:rPr>
            </w:pPr>
          </w:p>
        </w:tc>
        <w:tc>
          <w:tcPr>
            <w:tcW w:w="776" w:type="dxa"/>
            <w:shd w:val="clear" w:color="auto" w:fill="CCCCCC"/>
            <w:vAlign w:val="center"/>
          </w:tcPr>
          <w:p w14:paraId="182BE374"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CCCCCC"/>
            <w:vAlign w:val="center"/>
          </w:tcPr>
          <w:p w14:paraId="66C196BB" w14:textId="77777777" w:rsidR="00A300EE" w:rsidRPr="00B9081A" w:rsidRDefault="00A300EE" w:rsidP="00A300EE">
            <w:pPr>
              <w:jc w:val="center"/>
              <w:rPr>
                <w:sz w:val="18"/>
                <w:szCs w:val="18"/>
                <w:lang w:val="en-US"/>
              </w:rPr>
            </w:pPr>
          </w:p>
        </w:tc>
        <w:tc>
          <w:tcPr>
            <w:tcW w:w="583" w:type="dxa"/>
            <w:shd w:val="clear" w:color="auto" w:fill="CCCCCC"/>
            <w:vAlign w:val="center"/>
          </w:tcPr>
          <w:p w14:paraId="2BC0699D" w14:textId="77777777" w:rsidR="00A300EE" w:rsidRPr="00B9081A" w:rsidRDefault="00A300EE" w:rsidP="00A300EE">
            <w:pPr>
              <w:jc w:val="center"/>
              <w:rPr>
                <w:sz w:val="18"/>
                <w:szCs w:val="18"/>
                <w:lang w:val="en-US"/>
              </w:rPr>
            </w:pPr>
          </w:p>
        </w:tc>
        <w:tc>
          <w:tcPr>
            <w:tcW w:w="776" w:type="dxa"/>
            <w:shd w:val="clear" w:color="auto" w:fill="CCCCCC"/>
            <w:vAlign w:val="center"/>
          </w:tcPr>
          <w:p w14:paraId="0FA0722C" w14:textId="77777777" w:rsidR="00A300EE" w:rsidRPr="00B9081A" w:rsidRDefault="00A300EE" w:rsidP="00A300EE">
            <w:pPr>
              <w:jc w:val="center"/>
              <w:rPr>
                <w:sz w:val="18"/>
                <w:szCs w:val="18"/>
                <w:lang w:val="en-US"/>
              </w:rPr>
            </w:pPr>
          </w:p>
        </w:tc>
        <w:tc>
          <w:tcPr>
            <w:tcW w:w="968" w:type="dxa"/>
            <w:shd w:val="clear" w:color="auto" w:fill="CCCCCC"/>
            <w:vAlign w:val="center"/>
          </w:tcPr>
          <w:p w14:paraId="1948B610" w14:textId="77777777" w:rsidR="00A300EE" w:rsidRPr="00B9081A" w:rsidRDefault="00A300EE" w:rsidP="00A300EE">
            <w:pPr>
              <w:jc w:val="center"/>
              <w:rPr>
                <w:sz w:val="18"/>
                <w:szCs w:val="18"/>
                <w:lang w:val="en-US"/>
              </w:rPr>
            </w:pPr>
          </w:p>
        </w:tc>
      </w:tr>
      <w:tr w:rsidR="00A300EE" w:rsidRPr="00B9081A" w14:paraId="7A869A0B" w14:textId="77777777" w:rsidTr="00FE7A43">
        <w:trPr>
          <w:trHeight w:val="240"/>
        </w:trPr>
        <w:tc>
          <w:tcPr>
            <w:tcW w:w="2660" w:type="dxa"/>
            <w:shd w:val="clear" w:color="auto" w:fill="auto"/>
          </w:tcPr>
          <w:p w14:paraId="012073A7" w14:textId="77777777" w:rsidR="00A300EE" w:rsidRPr="00B9081A" w:rsidRDefault="00A300EE" w:rsidP="00A300EE">
            <w:pPr>
              <w:ind w:left="170"/>
              <w:rPr>
                <w:bCs/>
                <w:sz w:val="18"/>
                <w:szCs w:val="18"/>
                <w:lang w:val="en-US"/>
              </w:rPr>
            </w:pPr>
            <w:r w:rsidRPr="00B9081A">
              <w:rPr>
                <w:bCs/>
                <w:sz w:val="18"/>
                <w:szCs w:val="18"/>
                <w:lang w:val="en-US"/>
              </w:rPr>
              <w:t>Myocardial infarction</w:t>
            </w:r>
          </w:p>
        </w:tc>
        <w:tc>
          <w:tcPr>
            <w:tcW w:w="567" w:type="dxa"/>
            <w:shd w:val="clear" w:color="auto" w:fill="auto"/>
            <w:vAlign w:val="center"/>
          </w:tcPr>
          <w:p w14:paraId="55017887" w14:textId="77777777" w:rsidR="00A300EE" w:rsidRPr="00B9081A" w:rsidRDefault="00A300EE" w:rsidP="00A300EE">
            <w:pPr>
              <w:jc w:val="center"/>
              <w:rPr>
                <w:sz w:val="18"/>
                <w:szCs w:val="18"/>
                <w:lang w:val="en-US"/>
              </w:rPr>
            </w:pPr>
            <w:r w:rsidRPr="00B9081A">
              <w:rPr>
                <w:sz w:val="18"/>
                <w:szCs w:val="18"/>
                <w:lang w:val="en-US"/>
              </w:rPr>
              <w:t>X</w:t>
            </w:r>
          </w:p>
        </w:tc>
        <w:tc>
          <w:tcPr>
            <w:tcW w:w="709" w:type="dxa"/>
            <w:shd w:val="clear" w:color="auto" w:fill="auto"/>
            <w:vAlign w:val="center"/>
          </w:tcPr>
          <w:p w14:paraId="3479A8FD" w14:textId="77777777" w:rsidR="00A300EE" w:rsidRPr="00B9081A" w:rsidRDefault="00A300EE" w:rsidP="00A300EE">
            <w:pPr>
              <w:jc w:val="center"/>
              <w:rPr>
                <w:sz w:val="18"/>
                <w:szCs w:val="18"/>
                <w:lang w:val="en-US"/>
              </w:rPr>
            </w:pPr>
          </w:p>
        </w:tc>
        <w:tc>
          <w:tcPr>
            <w:tcW w:w="867" w:type="dxa"/>
            <w:shd w:val="clear" w:color="auto" w:fill="auto"/>
            <w:vAlign w:val="center"/>
          </w:tcPr>
          <w:p w14:paraId="3A54BDF7"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auto"/>
            <w:vAlign w:val="center"/>
          </w:tcPr>
          <w:p w14:paraId="60086E37" w14:textId="77777777" w:rsidR="00A300EE" w:rsidRPr="00B9081A" w:rsidRDefault="00A300EE" w:rsidP="00A300EE">
            <w:pPr>
              <w:jc w:val="center"/>
              <w:rPr>
                <w:sz w:val="18"/>
                <w:szCs w:val="18"/>
                <w:lang w:val="en-US"/>
              </w:rPr>
            </w:pPr>
          </w:p>
        </w:tc>
        <w:tc>
          <w:tcPr>
            <w:tcW w:w="776" w:type="dxa"/>
            <w:shd w:val="clear" w:color="auto" w:fill="auto"/>
            <w:vAlign w:val="center"/>
          </w:tcPr>
          <w:p w14:paraId="3E792ABE" w14:textId="77777777" w:rsidR="00A300EE" w:rsidRPr="00B9081A" w:rsidRDefault="00A300EE" w:rsidP="00A300EE">
            <w:pPr>
              <w:jc w:val="center"/>
              <w:rPr>
                <w:sz w:val="18"/>
                <w:szCs w:val="18"/>
                <w:lang w:val="en-US"/>
              </w:rPr>
            </w:pPr>
          </w:p>
        </w:tc>
        <w:tc>
          <w:tcPr>
            <w:tcW w:w="968" w:type="dxa"/>
            <w:shd w:val="clear" w:color="auto" w:fill="auto"/>
            <w:vAlign w:val="center"/>
          </w:tcPr>
          <w:p w14:paraId="4969910A" w14:textId="77777777" w:rsidR="00A300EE" w:rsidRPr="00B9081A" w:rsidRDefault="00A300EE" w:rsidP="00A300EE">
            <w:pPr>
              <w:jc w:val="center"/>
              <w:rPr>
                <w:sz w:val="18"/>
                <w:szCs w:val="18"/>
                <w:lang w:val="en-US"/>
              </w:rPr>
            </w:pPr>
          </w:p>
        </w:tc>
        <w:tc>
          <w:tcPr>
            <w:tcW w:w="583" w:type="dxa"/>
            <w:shd w:val="clear" w:color="auto" w:fill="auto"/>
            <w:vAlign w:val="center"/>
          </w:tcPr>
          <w:p w14:paraId="71EE1A8D" w14:textId="77777777" w:rsidR="00A300EE" w:rsidRPr="00B9081A" w:rsidRDefault="00A300EE" w:rsidP="00A300EE">
            <w:pPr>
              <w:jc w:val="center"/>
              <w:rPr>
                <w:sz w:val="18"/>
                <w:szCs w:val="18"/>
                <w:lang w:val="en-US"/>
              </w:rPr>
            </w:pPr>
          </w:p>
        </w:tc>
        <w:tc>
          <w:tcPr>
            <w:tcW w:w="776" w:type="dxa"/>
            <w:shd w:val="clear" w:color="auto" w:fill="auto"/>
            <w:vAlign w:val="center"/>
          </w:tcPr>
          <w:p w14:paraId="567D7EF8" w14:textId="77777777" w:rsidR="00A300EE" w:rsidRPr="00B9081A" w:rsidRDefault="00A300EE" w:rsidP="00A300EE">
            <w:pPr>
              <w:jc w:val="center"/>
              <w:rPr>
                <w:sz w:val="18"/>
                <w:szCs w:val="18"/>
                <w:lang w:val="en-US"/>
              </w:rPr>
            </w:pPr>
          </w:p>
        </w:tc>
        <w:tc>
          <w:tcPr>
            <w:tcW w:w="968" w:type="dxa"/>
            <w:shd w:val="clear" w:color="auto" w:fill="auto"/>
            <w:vAlign w:val="center"/>
          </w:tcPr>
          <w:p w14:paraId="277CD1BA" w14:textId="77777777" w:rsidR="00A300EE" w:rsidRPr="00B9081A" w:rsidRDefault="00A300EE" w:rsidP="00A300EE">
            <w:pPr>
              <w:jc w:val="center"/>
              <w:rPr>
                <w:sz w:val="18"/>
                <w:szCs w:val="18"/>
                <w:lang w:val="en-US"/>
              </w:rPr>
            </w:pPr>
          </w:p>
        </w:tc>
      </w:tr>
      <w:tr w:rsidR="00A300EE" w:rsidRPr="00B9081A" w14:paraId="1CF8FE79" w14:textId="77777777" w:rsidTr="00FE7A43">
        <w:trPr>
          <w:trHeight w:val="240"/>
        </w:trPr>
        <w:tc>
          <w:tcPr>
            <w:tcW w:w="2660" w:type="dxa"/>
            <w:shd w:val="clear" w:color="auto" w:fill="CCCCCC"/>
          </w:tcPr>
          <w:p w14:paraId="18D09128" w14:textId="77777777" w:rsidR="00A300EE" w:rsidRPr="00B9081A" w:rsidRDefault="00A300EE" w:rsidP="00A300EE">
            <w:pPr>
              <w:ind w:left="170"/>
              <w:rPr>
                <w:bCs/>
                <w:sz w:val="18"/>
                <w:szCs w:val="18"/>
                <w:lang w:val="en-US"/>
              </w:rPr>
            </w:pPr>
            <w:r w:rsidRPr="00B9081A">
              <w:rPr>
                <w:bCs/>
                <w:sz w:val="18"/>
                <w:szCs w:val="18"/>
                <w:lang w:val="en-US"/>
              </w:rPr>
              <w:t>Stroke, ever</w:t>
            </w:r>
          </w:p>
        </w:tc>
        <w:tc>
          <w:tcPr>
            <w:tcW w:w="567" w:type="dxa"/>
            <w:shd w:val="clear" w:color="auto" w:fill="CCCCCC"/>
            <w:vAlign w:val="center"/>
          </w:tcPr>
          <w:p w14:paraId="145D7A6F" w14:textId="77777777" w:rsidR="00A300EE" w:rsidRPr="00B9081A" w:rsidRDefault="00A300EE" w:rsidP="00A300EE">
            <w:pPr>
              <w:jc w:val="center"/>
              <w:rPr>
                <w:sz w:val="18"/>
                <w:szCs w:val="18"/>
                <w:lang w:val="en-US"/>
              </w:rPr>
            </w:pPr>
          </w:p>
        </w:tc>
        <w:tc>
          <w:tcPr>
            <w:tcW w:w="709" w:type="dxa"/>
            <w:shd w:val="clear" w:color="auto" w:fill="CCCCCC"/>
            <w:vAlign w:val="center"/>
          </w:tcPr>
          <w:p w14:paraId="612EB210" w14:textId="77777777" w:rsidR="00A300EE" w:rsidRPr="00B9081A" w:rsidRDefault="00A300EE" w:rsidP="00A300EE">
            <w:pPr>
              <w:jc w:val="center"/>
              <w:rPr>
                <w:sz w:val="18"/>
                <w:szCs w:val="18"/>
                <w:lang w:val="en-US"/>
              </w:rPr>
            </w:pPr>
          </w:p>
        </w:tc>
        <w:tc>
          <w:tcPr>
            <w:tcW w:w="867" w:type="dxa"/>
            <w:shd w:val="clear" w:color="auto" w:fill="CCCCCC"/>
            <w:vAlign w:val="center"/>
          </w:tcPr>
          <w:p w14:paraId="5772036D" w14:textId="77777777" w:rsidR="00A300EE" w:rsidRPr="00B9081A" w:rsidRDefault="00A300EE" w:rsidP="00A300EE">
            <w:pPr>
              <w:jc w:val="center"/>
              <w:rPr>
                <w:sz w:val="18"/>
                <w:szCs w:val="18"/>
                <w:lang w:val="en-US"/>
              </w:rPr>
            </w:pPr>
          </w:p>
        </w:tc>
        <w:tc>
          <w:tcPr>
            <w:tcW w:w="583" w:type="dxa"/>
            <w:shd w:val="clear" w:color="auto" w:fill="CCCCCC"/>
            <w:vAlign w:val="center"/>
          </w:tcPr>
          <w:p w14:paraId="4BFA50DA"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CCCCCC"/>
            <w:vAlign w:val="center"/>
          </w:tcPr>
          <w:p w14:paraId="5CFC9662" w14:textId="77777777" w:rsidR="00A300EE" w:rsidRPr="00B9081A" w:rsidRDefault="00A300EE" w:rsidP="00A300EE">
            <w:pPr>
              <w:jc w:val="center"/>
              <w:rPr>
                <w:sz w:val="18"/>
                <w:szCs w:val="18"/>
                <w:lang w:val="en-US"/>
              </w:rPr>
            </w:pPr>
          </w:p>
        </w:tc>
        <w:tc>
          <w:tcPr>
            <w:tcW w:w="968" w:type="dxa"/>
            <w:shd w:val="clear" w:color="auto" w:fill="CCCCCC"/>
            <w:vAlign w:val="center"/>
          </w:tcPr>
          <w:p w14:paraId="6122099D" w14:textId="77777777" w:rsidR="00A300EE" w:rsidRPr="00B9081A" w:rsidRDefault="00A300EE" w:rsidP="00A300EE">
            <w:pPr>
              <w:jc w:val="center"/>
              <w:rPr>
                <w:sz w:val="18"/>
                <w:szCs w:val="18"/>
                <w:lang w:val="en-US"/>
              </w:rPr>
            </w:pPr>
          </w:p>
        </w:tc>
        <w:tc>
          <w:tcPr>
            <w:tcW w:w="583" w:type="dxa"/>
            <w:shd w:val="clear" w:color="auto" w:fill="CCCCCC"/>
            <w:vAlign w:val="center"/>
          </w:tcPr>
          <w:p w14:paraId="71D7A7F8" w14:textId="77777777" w:rsidR="00A300EE" w:rsidRPr="00B9081A" w:rsidRDefault="00A300EE" w:rsidP="00A300EE">
            <w:pPr>
              <w:jc w:val="center"/>
              <w:rPr>
                <w:sz w:val="18"/>
                <w:szCs w:val="18"/>
                <w:lang w:val="en-US"/>
              </w:rPr>
            </w:pPr>
          </w:p>
        </w:tc>
        <w:tc>
          <w:tcPr>
            <w:tcW w:w="776" w:type="dxa"/>
            <w:shd w:val="clear" w:color="auto" w:fill="CCCCCC"/>
            <w:vAlign w:val="center"/>
          </w:tcPr>
          <w:p w14:paraId="7953D06C" w14:textId="77777777" w:rsidR="00A300EE" w:rsidRPr="00B9081A" w:rsidRDefault="00A300EE" w:rsidP="00A300EE">
            <w:pPr>
              <w:jc w:val="center"/>
              <w:rPr>
                <w:sz w:val="18"/>
                <w:szCs w:val="18"/>
                <w:lang w:val="en-US"/>
              </w:rPr>
            </w:pPr>
          </w:p>
        </w:tc>
        <w:tc>
          <w:tcPr>
            <w:tcW w:w="968" w:type="dxa"/>
            <w:shd w:val="clear" w:color="auto" w:fill="CCCCCC"/>
            <w:vAlign w:val="center"/>
          </w:tcPr>
          <w:p w14:paraId="1F6FBED7" w14:textId="77777777" w:rsidR="00A300EE" w:rsidRPr="00B9081A" w:rsidRDefault="00A300EE" w:rsidP="00A300EE">
            <w:pPr>
              <w:jc w:val="center"/>
              <w:rPr>
                <w:sz w:val="18"/>
                <w:szCs w:val="18"/>
                <w:lang w:val="en-US"/>
              </w:rPr>
            </w:pPr>
          </w:p>
        </w:tc>
      </w:tr>
      <w:tr w:rsidR="00A300EE" w:rsidRPr="00B9081A" w14:paraId="56C21F88" w14:textId="77777777" w:rsidTr="00FE7A43">
        <w:trPr>
          <w:trHeight w:val="240"/>
        </w:trPr>
        <w:tc>
          <w:tcPr>
            <w:tcW w:w="2660" w:type="dxa"/>
            <w:shd w:val="clear" w:color="auto" w:fill="auto"/>
          </w:tcPr>
          <w:p w14:paraId="17471C8F" w14:textId="77777777" w:rsidR="00A300EE" w:rsidRPr="00B9081A" w:rsidRDefault="00A300EE" w:rsidP="00A300EE">
            <w:pPr>
              <w:ind w:left="170"/>
              <w:rPr>
                <w:bCs/>
                <w:sz w:val="18"/>
                <w:szCs w:val="18"/>
                <w:lang w:val="en-US"/>
              </w:rPr>
            </w:pPr>
            <w:r w:rsidRPr="00B9081A">
              <w:rPr>
                <w:bCs/>
                <w:sz w:val="18"/>
                <w:szCs w:val="18"/>
                <w:lang w:val="en-US"/>
              </w:rPr>
              <w:t>Chronic lung disease</w:t>
            </w:r>
          </w:p>
        </w:tc>
        <w:tc>
          <w:tcPr>
            <w:tcW w:w="567" w:type="dxa"/>
            <w:shd w:val="clear" w:color="auto" w:fill="auto"/>
            <w:vAlign w:val="center"/>
          </w:tcPr>
          <w:p w14:paraId="1E1F610F" w14:textId="77777777" w:rsidR="00A300EE" w:rsidRPr="00B9081A" w:rsidRDefault="00A300EE" w:rsidP="00A300EE">
            <w:pPr>
              <w:jc w:val="center"/>
              <w:rPr>
                <w:sz w:val="18"/>
                <w:szCs w:val="18"/>
                <w:lang w:val="en-US"/>
              </w:rPr>
            </w:pPr>
            <w:r w:rsidRPr="00B9081A">
              <w:rPr>
                <w:sz w:val="18"/>
                <w:szCs w:val="18"/>
                <w:lang w:val="en-US"/>
              </w:rPr>
              <w:t>X</w:t>
            </w:r>
          </w:p>
        </w:tc>
        <w:tc>
          <w:tcPr>
            <w:tcW w:w="709" w:type="dxa"/>
            <w:shd w:val="clear" w:color="auto" w:fill="auto"/>
            <w:vAlign w:val="center"/>
          </w:tcPr>
          <w:p w14:paraId="34DB3E63" w14:textId="77777777" w:rsidR="00A300EE" w:rsidRPr="00B9081A" w:rsidRDefault="00A300EE" w:rsidP="00A300EE">
            <w:pPr>
              <w:jc w:val="center"/>
              <w:rPr>
                <w:sz w:val="18"/>
                <w:szCs w:val="18"/>
                <w:lang w:val="en-US"/>
              </w:rPr>
            </w:pPr>
          </w:p>
        </w:tc>
        <w:tc>
          <w:tcPr>
            <w:tcW w:w="867" w:type="dxa"/>
            <w:shd w:val="clear" w:color="auto" w:fill="auto"/>
            <w:vAlign w:val="center"/>
          </w:tcPr>
          <w:p w14:paraId="59F52FCF"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auto"/>
            <w:vAlign w:val="center"/>
          </w:tcPr>
          <w:p w14:paraId="2E37FBDB" w14:textId="77777777" w:rsidR="00A300EE" w:rsidRPr="00B9081A" w:rsidRDefault="00A300EE" w:rsidP="00A300EE">
            <w:pPr>
              <w:jc w:val="center"/>
              <w:rPr>
                <w:sz w:val="18"/>
                <w:szCs w:val="18"/>
                <w:lang w:val="en-US"/>
              </w:rPr>
            </w:pPr>
          </w:p>
        </w:tc>
        <w:tc>
          <w:tcPr>
            <w:tcW w:w="776" w:type="dxa"/>
            <w:shd w:val="clear" w:color="auto" w:fill="auto"/>
            <w:vAlign w:val="center"/>
          </w:tcPr>
          <w:p w14:paraId="34C5CA5D" w14:textId="77777777" w:rsidR="00A300EE" w:rsidRPr="00B9081A" w:rsidRDefault="00A300EE" w:rsidP="00A300EE">
            <w:pPr>
              <w:jc w:val="center"/>
              <w:rPr>
                <w:sz w:val="18"/>
                <w:szCs w:val="18"/>
                <w:lang w:val="en-US"/>
              </w:rPr>
            </w:pPr>
          </w:p>
        </w:tc>
        <w:tc>
          <w:tcPr>
            <w:tcW w:w="968" w:type="dxa"/>
            <w:shd w:val="clear" w:color="auto" w:fill="auto"/>
            <w:vAlign w:val="center"/>
          </w:tcPr>
          <w:p w14:paraId="22F12868"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auto"/>
            <w:vAlign w:val="center"/>
          </w:tcPr>
          <w:p w14:paraId="18A7D05C"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auto"/>
            <w:vAlign w:val="center"/>
          </w:tcPr>
          <w:p w14:paraId="78F12432" w14:textId="77777777" w:rsidR="00A300EE" w:rsidRPr="00B9081A" w:rsidRDefault="00A300EE" w:rsidP="00A300EE">
            <w:pPr>
              <w:jc w:val="center"/>
              <w:rPr>
                <w:sz w:val="18"/>
                <w:szCs w:val="18"/>
                <w:lang w:val="en-US"/>
              </w:rPr>
            </w:pPr>
          </w:p>
        </w:tc>
        <w:tc>
          <w:tcPr>
            <w:tcW w:w="968" w:type="dxa"/>
            <w:shd w:val="clear" w:color="auto" w:fill="auto"/>
            <w:vAlign w:val="center"/>
          </w:tcPr>
          <w:p w14:paraId="56069D01" w14:textId="77777777" w:rsidR="00A300EE" w:rsidRPr="00B9081A" w:rsidRDefault="00A300EE" w:rsidP="00A300EE">
            <w:pPr>
              <w:jc w:val="center"/>
              <w:rPr>
                <w:sz w:val="18"/>
                <w:szCs w:val="18"/>
                <w:lang w:val="en-US"/>
              </w:rPr>
            </w:pPr>
            <w:r w:rsidRPr="00B9081A">
              <w:rPr>
                <w:sz w:val="18"/>
                <w:szCs w:val="18"/>
                <w:lang w:val="en-US"/>
              </w:rPr>
              <w:t>X</w:t>
            </w:r>
          </w:p>
        </w:tc>
      </w:tr>
      <w:tr w:rsidR="00A300EE" w:rsidRPr="00B9081A" w14:paraId="66363F49" w14:textId="77777777" w:rsidTr="00FE7A43">
        <w:trPr>
          <w:trHeight w:val="240"/>
        </w:trPr>
        <w:tc>
          <w:tcPr>
            <w:tcW w:w="2660" w:type="dxa"/>
            <w:shd w:val="clear" w:color="auto" w:fill="CCCCCC"/>
          </w:tcPr>
          <w:p w14:paraId="70407B05" w14:textId="77777777" w:rsidR="00A300EE" w:rsidRPr="00B9081A" w:rsidRDefault="00A300EE" w:rsidP="00A300EE">
            <w:pPr>
              <w:ind w:left="170"/>
              <w:rPr>
                <w:rFonts w:eastAsia="Times New Roman"/>
                <w:bCs/>
                <w:sz w:val="18"/>
                <w:szCs w:val="18"/>
                <w:lang w:val="en-US"/>
              </w:rPr>
            </w:pPr>
            <w:r w:rsidRPr="00B9081A">
              <w:rPr>
                <w:rFonts w:eastAsia="Times New Roman"/>
                <w:bCs/>
                <w:sz w:val="18"/>
                <w:szCs w:val="18"/>
                <w:lang w:val="en-US"/>
              </w:rPr>
              <w:t>Sleeping disorder</w:t>
            </w:r>
          </w:p>
        </w:tc>
        <w:tc>
          <w:tcPr>
            <w:tcW w:w="567" w:type="dxa"/>
            <w:shd w:val="clear" w:color="auto" w:fill="CCCCCC"/>
            <w:vAlign w:val="center"/>
          </w:tcPr>
          <w:p w14:paraId="74BC6E1E" w14:textId="77777777" w:rsidR="00A300EE" w:rsidRPr="00B9081A" w:rsidRDefault="00A300EE" w:rsidP="00A300EE">
            <w:pPr>
              <w:jc w:val="center"/>
              <w:rPr>
                <w:sz w:val="18"/>
                <w:szCs w:val="18"/>
                <w:lang w:val="en-US"/>
              </w:rPr>
            </w:pPr>
          </w:p>
        </w:tc>
        <w:tc>
          <w:tcPr>
            <w:tcW w:w="709" w:type="dxa"/>
            <w:shd w:val="clear" w:color="auto" w:fill="CCCCCC"/>
            <w:vAlign w:val="center"/>
          </w:tcPr>
          <w:p w14:paraId="7BD9661D" w14:textId="77777777" w:rsidR="00A300EE" w:rsidRPr="00B9081A" w:rsidRDefault="00A300EE" w:rsidP="00A300EE">
            <w:pPr>
              <w:jc w:val="center"/>
              <w:rPr>
                <w:sz w:val="18"/>
                <w:szCs w:val="18"/>
                <w:lang w:val="en-US"/>
              </w:rPr>
            </w:pPr>
            <w:r w:rsidRPr="00B9081A">
              <w:rPr>
                <w:sz w:val="18"/>
                <w:szCs w:val="18"/>
                <w:lang w:val="en-US"/>
              </w:rPr>
              <w:t>X</w:t>
            </w:r>
          </w:p>
        </w:tc>
        <w:tc>
          <w:tcPr>
            <w:tcW w:w="867" w:type="dxa"/>
            <w:shd w:val="clear" w:color="auto" w:fill="CCCCCC"/>
            <w:vAlign w:val="center"/>
          </w:tcPr>
          <w:p w14:paraId="5E2F520E" w14:textId="77777777" w:rsidR="00A300EE" w:rsidRPr="00B9081A" w:rsidRDefault="00A300EE" w:rsidP="00A300EE">
            <w:pPr>
              <w:jc w:val="center"/>
              <w:rPr>
                <w:sz w:val="18"/>
                <w:szCs w:val="18"/>
                <w:lang w:val="en-US"/>
              </w:rPr>
            </w:pPr>
          </w:p>
        </w:tc>
        <w:tc>
          <w:tcPr>
            <w:tcW w:w="583" w:type="dxa"/>
            <w:shd w:val="clear" w:color="auto" w:fill="CCCCCC"/>
            <w:vAlign w:val="center"/>
          </w:tcPr>
          <w:p w14:paraId="586BD61A" w14:textId="77777777" w:rsidR="00A300EE" w:rsidRPr="00B9081A" w:rsidRDefault="00A300EE" w:rsidP="00A300EE">
            <w:pPr>
              <w:jc w:val="center"/>
              <w:rPr>
                <w:sz w:val="18"/>
                <w:szCs w:val="18"/>
                <w:lang w:val="en-US"/>
              </w:rPr>
            </w:pPr>
          </w:p>
        </w:tc>
        <w:tc>
          <w:tcPr>
            <w:tcW w:w="776" w:type="dxa"/>
            <w:shd w:val="clear" w:color="auto" w:fill="CCCCCC"/>
            <w:vAlign w:val="center"/>
          </w:tcPr>
          <w:p w14:paraId="3C017651"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CCCCCC"/>
            <w:vAlign w:val="center"/>
          </w:tcPr>
          <w:p w14:paraId="1F24D739" w14:textId="77777777" w:rsidR="00A300EE" w:rsidRPr="00B9081A" w:rsidRDefault="00A300EE" w:rsidP="00A300EE">
            <w:pPr>
              <w:jc w:val="center"/>
              <w:rPr>
                <w:sz w:val="18"/>
                <w:szCs w:val="18"/>
                <w:lang w:val="en-US"/>
              </w:rPr>
            </w:pPr>
          </w:p>
        </w:tc>
        <w:tc>
          <w:tcPr>
            <w:tcW w:w="583" w:type="dxa"/>
            <w:shd w:val="clear" w:color="auto" w:fill="CCCCCC"/>
            <w:vAlign w:val="center"/>
          </w:tcPr>
          <w:p w14:paraId="6361585B" w14:textId="77777777" w:rsidR="00A300EE" w:rsidRPr="00B9081A" w:rsidRDefault="00A300EE" w:rsidP="00A300EE">
            <w:pPr>
              <w:jc w:val="center"/>
              <w:rPr>
                <w:sz w:val="18"/>
                <w:szCs w:val="18"/>
                <w:lang w:val="en-US"/>
              </w:rPr>
            </w:pPr>
          </w:p>
        </w:tc>
        <w:tc>
          <w:tcPr>
            <w:tcW w:w="776" w:type="dxa"/>
            <w:shd w:val="clear" w:color="auto" w:fill="CCCCCC"/>
            <w:vAlign w:val="center"/>
          </w:tcPr>
          <w:p w14:paraId="2887932C"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CCCCCC"/>
            <w:vAlign w:val="center"/>
          </w:tcPr>
          <w:p w14:paraId="7425B8FA" w14:textId="77777777" w:rsidR="00A300EE" w:rsidRPr="00B9081A" w:rsidRDefault="00A300EE" w:rsidP="00A300EE">
            <w:pPr>
              <w:jc w:val="center"/>
              <w:rPr>
                <w:sz w:val="18"/>
                <w:szCs w:val="18"/>
                <w:lang w:val="en-US"/>
              </w:rPr>
            </w:pPr>
          </w:p>
        </w:tc>
      </w:tr>
      <w:tr w:rsidR="00A300EE" w:rsidRPr="00B9081A" w14:paraId="004B7840" w14:textId="77777777" w:rsidTr="00FE7A43">
        <w:trPr>
          <w:trHeight w:val="240"/>
        </w:trPr>
        <w:tc>
          <w:tcPr>
            <w:tcW w:w="2660" w:type="dxa"/>
            <w:shd w:val="clear" w:color="auto" w:fill="auto"/>
          </w:tcPr>
          <w:p w14:paraId="4A26C616" w14:textId="77777777" w:rsidR="00A300EE" w:rsidRPr="00B9081A" w:rsidRDefault="00A300EE" w:rsidP="00A300EE">
            <w:pPr>
              <w:rPr>
                <w:b/>
                <w:bCs/>
                <w:sz w:val="18"/>
                <w:szCs w:val="18"/>
                <w:lang w:val="en-US"/>
              </w:rPr>
            </w:pPr>
            <w:r w:rsidRPr="00B9081A">
              <w:rPr>
                <w:b/>
                <w:bCs/>
                <w:sz w:val="18"/>
                <w:szCs w:val="18"/>
                <w:lang w:val="en-US"/>
              </w:rPr>
              <w:t>Prescribed drugs</w:t>
            </w:r>
          </w:p>
        </w:tc>
        <w:tc>
          <w:tcPr>
            <w:tcW w:w="567" w:type="dxa"/>
            <w:shd w:val="clear" w:color="auto" w:fill="auto"/>
            <w:vAlign w:val="center"/>
          </w:tcPr>
          <w:p w14:paraId="4C8A096A" w14:textId="77777777" w:rsidR="00A300EE" w:rsidRPr="00B9081A" w:rsidRDefault="00A300EE" w:rsidP="00A300EE">
            <w:pPr>
              <w:jc w:val="center"/>
              <w:rPr>
                <w:sz w:val="18"/>
                <w:szCs w:val="18"/>
                <w:lang w:val="en-US"/>
              </w:rPr>
            </w:pPr>
          </w:p>
        </w:tc>
        <w:tc>
          <w:tcPr>
            <w:tcW w:w="709" w:type="dxa"/>
            <w:shd w:val="clear" w:color="auto" w:fill="auto"/>
            <w:vAlign w:val="center"/>
          </w:tcPr>
          <w:p w14:paraId="66981606" w14:textId="77777777" w:rsidR="00A300EE" w:rsidRPr="00B9081A" w:rsidRDefault="00A300EE" w:rsidP="00A300EE">
            <w:pPr>
              <w:jc w:val="center"/>
              <w:rPr>
                <w:sz w:val="18"/>
                <w:szCs w:val="18"/>
                <w:lang w:val="en-US"/>
              </w:rPr>
            </w:pPr>
          </w:p>
        </w:tc>
        <w:tc>
          <w:tcPr>
            <w:tcW w:w="867" w:type="dxa"/>
            <w:shd w:val="clear" w:color="auto" w:fill="auto"/>
            <w:vAlign w:val="center"/>
          </w:tcPr>
          <w:p w14:paraId="7391E14F" w14:textId="77777777" w:rsidR="00A300EE" w:rsidRPr="00B9081A" w:rsidRDefault="00A300EE" w:rsidP="00A300EE">
            <w:pPr>
              <w:jc w:val="center"/>
              <w:rPr>
                <w:sz w:val="18"/>
                <w:szCs w:val="18"/>
                <w:lang w:val="en-US"/>
              </w:rPr>
            </w:pPr>
          </w:p>
        </w:tc>
        <w:tc>
          <w:tcPr>
            <w:tcW w:w="583" w:type="dxa"/>
            <w:shd w:val="clear" w:color="auto" w:fill="auto"/>
            <w:vAlign w:val="center"/>
          </w:tcPr>
          <w:p w14:paraId="3E7D7A94" w14:textId="77777777" w:rsidR="00A300EE" w:rsidRPr="00B9081A" w:rsidRDefault="00A300EE" w:rsidP="00A300EE">
            <w:pPr>
              <w:jc w:val="center"/>
              <w:rPr>
                <w:sz w:val="18"/>
                <w:szCs w:val="18"/>
                <w:lang w:val="en-US"/>
              </w:rPr>
            </w:pPr>
          </w:p>
        </w:tc>
        <w:tc>
          <w:tcPr>
            <w:tcW w:w="776" w:type="dxa"/>
            <w:shd w:val="clear" w:color="auto" w:fill="auto"/>
            <w:vAlign w:val="center"/>
          </w:tcPr>
          <w:p w14:paraId="6ED44260" w14:textId="77777777" w:rsidR="00A300EE" w:rsidRPr="00B9081A" w:rsidRDefault="00A300EE" w:rsidP="00A300EE">
            <w:pPr>
              <w:jc w:val="center"/>
              <w:rPr>
                <w:sz w:val="18"/>
                <w:szCs w:val="18"/>
                <w:lang w:val="en-US"/>
              </w:rPr>
            </w:pPr>
          </w:p>
        </w:tc>
        <w:tc>
          <w:tcPr>
            <w:tcW w:w="968" w:type="dxa"/>
            <w:shd w:val="clear" w:color="auto" w:fill="auto"/>
            <w:vAlign w:val="center"/>
          </w:tcPr>
          <w:p w14:paraId="60034912" w14:textId="77777777" w:rsidR="00A300EE" w:rsidRPr="00B9081A" w:rsidRDefault="00A300EE" w:rsidP="00A300EE">
            <w:pPr>
              <w:jc w:val="center"/>
              <w:rPr>
                <w:sz w:val="18"/>
                <w:szCs w:val="18"/>
                <w:lang w:val="en-US"/>
              </w:rPr>
            </w:pPr>
          </w:p>
        </w:tc>
        <w:tc>
          <w:tcPr>
            <w:tcW w:w="583" w:type="dxa"/>
            <w:shd w:val="clear" w:color="auto" w:fill="auto"/>
            <w:vAlign w:val="center"/>
          </w:tcPr>
          <w:p w14:paraId="79171C77" w14:textId="77777777" w:rsidR="00A300EE" w:rsidRPr="00B9081A" w:rsidRDefault="00A300EE" w:rsidP="00A300EE">
            <w:pPr>
              <w:jc w:val="center"/>
              <w:rPr>
                <w:sz w:val="18"/>
                <w:szCs w:val="18"/>
                <w:lang w:val="en-US"/>
              </w:rPr>
            </w:pPr>
          </w:p>
        </w:tc>
        <w:tc>
          <w:tcPr>
            <w:tcW w:w="776" w:type="dxa"/>
            <w:shd w:val="clear" w:color="auto" w:fill="auto"/>
            <w:vAlign w:val="center"/>
          </w:tcPr>
          <w:p w14:paraId="06ABF4C6" w14:textId="77777777" w:rsidR="00A300EE" w:rsidRPr="00B9081A" w:rsidRDefault="00A300EE" w:rsidP="00A300EE">
            <w:pPr>
              <w:jc w:val="center"/>
              <w:rPr>
                <w:sz w:val="18"/>
                <w:szCs w:val="18"/>
                <w:lang w:val="en-US"/>
              </w:rPr>
            </w:pPr>
          </w:p>
        </w:tc>
        <w:tc>
          <w:tcPr>
            <w:tcW w:w="968" w:type="dxa"/>
            <w:shd w:val="clear" w:color="auto" w:fill="auto"/>
            <w:vAlign w:val="center"/>
          </w:tcPr>
          <w:p w14:paraId="0DDA0701" w14:textId="77777777" w:rsidR="00A300EE" w:rsidRPr="00B9081A" w:rsidRDefault="00A300EE" w:rsidP="00A300EE">
            <w:pPr>
              <w:jc w:val="center"/>
              <w:rPr>
                <w:sz w:val="18"/>
                <w:szCs w:val="18"/>
                <w:lang w:val="en-US"/>
              </w:rPr>
            </w:pPr>
          </w:p>
        </w:tc>
      </w:tr>
      <w:tr w:rsidR="00A300EE" w:rsidRPr="00B9081A" w14:paraId="6DE349C8" w14:textId="77777777" w:rsidTr="00FE7A43">
        <w:trPr>
          <w:trHeight w:val="240"/>
        </w:trPr>
        <w:tc>
          <w:tcPr>
            <w:tcW w:w="2660" w:type="dxa"/>
            <w:shd w:val="clear" w:color="auto" w:fill="CCCCCC"/>
          </w:tcPr>
          <w:p w14:paraId="6A50DC48" w14:textId="77777777" w:rsidR="00A300EE" w:rsidRPr="00B9081A" w:rsidRDefault="00A300EE" w:rsidP="00A300EE">
            <w:pPr>
              <w:ind w:left="170"/>
              <w:rPr>
                <w:bCs/>
                <w:sz w:val="18"/>
                <w:szCs w:val="18"/>
                <w:lang w:val="en-US"/>
              </w:rPr>
            </w:pPr>
            <w:r w:rsidRPr="00B9081A">
              <w:rPr>
                <w:bCs/>
                <w:sz w:val="18"/>
                <w:szCs w:val="18"/>
                <w:lang w:val="en-US"/>
              </w:rPr>
              <w:t>Antipsychotics</w:t>
            </w:r>
          </w:p>
        </w:tc>
        <w:tc>
          <w:tcPr>
            <w:tcW w:w="567" w:type="dxa"/>
            <w:shd w:val="clear" w:color="auto" w:fill="CCCCCC"/>
            <w:vAlign w:val="center"/>
          </w:tcPr>
          <w:p w14:paraId="3B1F965E" w14:textId="77777777" w:rsidR="00A300EE" w:rsidRPr="00B9081A" w:rsidRDefault="00A300EE" w:rsidP="00A300EE">
            <w:pPr>
              <w:jc w:val="center"/>
              <w:rPr>
                <w:sz w:val="18"/>
                <w:szCs w:val="18"/>
                <w:lang w:val="en-US"/>
              </w:rPr>
            </w:pPr>
            <w:r w:rsidRPr="00B9081A">
              <w:rPr>
                <w:sz w:val="18"/>
                <w:szCs w:val="18"/>
                <w:lang w:val="en-US"/>
              </w:rPr>
              <w:t>X</w:t>
            </w:r>
          </w:p>
        </w:tc>
        <w:tc>
          <w:tcPr>
            <w:tcW w:w="709" w:type="dxa"/>
            <w:shd w:val="clear" w:color="auto" w:fill="CCCCCC"/>
            <w:vAlign w:val="center"/>
          </w:tcPr>
          <w:p w14:paraId="45D85EB4" w14:textId="77777777" w:rsidR="00A300EE" w:rsidRPr="00B9081A" w:rsidRDefault="00A300EE" w:rsidP="00A300EE">
            <w:pPr>
              <w:jc w:val="center"/>
              <w:rPr>
                <w:sz w:val="18"/>
                <w:szCs w:val="18"/>
                <w:lang w:val="en-US"/>
              </w:rPr>
            </w:pPr>
            <w:r w:rsidRPr="00B9081A">
              <w:rPr>
                <w:sz w:val="18"/>
                <w:szCs w:val="18"/>
                <w:lang w:val="en-US"/>
              </w:rPr>
              <w:t>X</w:t>
            </w:r>
          </w:p>
        </w:tc>
        <w:tc>
          <w:tcPr>
            <w:tcW w:w="867" w:type="dxa"/>
            <w:shd w:val="clear" w:color="auto" w:fill="CCCCCC"/>
            <w:vAlign w:val="center"/>
          </w:tcPr>
          <w:p w14:paraId="18B5EEF8"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CCCCCC"/>
            <w:vAlign w:val="center"/>
          </w:tcPr>
          <w:p w14:paraId="169D4FD3" w14:textId="77777777" w:rsidR="00A300EE" w:rsidRPr="00B9081A" w:rsidRDefault="00A300EE" w:rsidP="00A300EE">
            <w:pPr>
              <w:jc w:val="center"/>
              <w:rPr>
                <w:sz w:val="18"/>
                <w:szCs w:val="18"/>
                <w:lang w:val="en-US"/>
              </w:rPr>
            </w:pPr>
          </w:p>
        </w:tc>
        <w:tc>
          <w:tcPr>
            <w:tcW w:w="776" w:type="dxa"/>
            <w:shd w:val="clear" w:color="auto" w:fill="CCCCCC"/>
            <w:vAlign w:val="center"/>
          </w:tcPr>
          <w:p w14:paraId="2C0C202E" w14:textId="77777777" w:rsidR="00A300EE" w:rsidRPr="00B9081A" w:rsidRDefault="00A300EE" w:rsidP="00A300EE">
            <w:pPr>
              <w:jc w:val="center"/>
              <w:rPr>
                <w:sz w:val="18"/>
                <w:szCs w:val="18"/>
                <w:lang w:val="en-US"/>
              </w:rPr>
            </w:pPr>
          </w:p>
        </w:tc>
        <w:tc>
          <w:tcPr>
            <w:tcW w:w="968" w:type="dxa"/>
            <w:shd w:val="clear" w:color="auto" w:fill="CCCCCC"/>
            <w:vAlign w:val="center"/>
          </w:tcPr>
          <w:p w14:paraId="683B45F9" w14:textId="77777777" w:rsidR="00A300EE" w:rsidRPr="00B9081A" w:rsidRDefault="00A300EE" w:rsidP="00A300EE">
            <w:pPr>
              <w:jc w:val="center"/>
              <w:rPr>
                <w:sz w:val="18"/>
                <w:szCs w:val="18"/>
                <w:lang w:val="en-US"/>
              </w:rPr>
            </w:pPr>
          </w:p>
        </w:tc>
        <w:tc>
          <w:tcPr>
            <w:tcW w:w="583" w:type="dxa"/>
            <w:shd w:val="clear" w:color="auto" w:fill="CCCCCC"/>
            <w:vAlign w:val="center"/>
          </w:tcPr>
          <w:p w14:paraId="44F84350" w14:textId="77777777" w:rsidR="00A300EE" w:rsidRPr="00B9081A" w:rsidRDefault="00A300EE" w:rsidP="00A300EE">
            <w:pPr>
              <w:jc w:val="center"/>
              <w:rPr>
                <w:sz w:val="18"/>
                <w:szCs w:val="18"/>
                <w:lang w:val="en-US"/>
              </w:rPr>
            </w:pPr>
          </w:p>
        </w:tc>
        <w:tc>
          <w:tcPr>
            <w:tcW w:w="776" w:type="dxa"/>
            <w:shd w:val="clear" w:color="auto" w:fill="CCCCCC"/>
            <w:vAlign w:val="center"/>
          </w:tcPr>
          <w:p w14:paraId="033B3673" w14:textId="77777777" w:rsidR="00A300EE" w:rsidRPr="00B9081A" w:rsidRDefault="00A300EE" w:rsidP="00A300EE">
            <w:pPr>
              <w:jc w:val="center"/>
              <w:rPr>
                <w:sz w:val="18"/>
                <w:szCs w:val="18"/>
                <w:lang w:val="en-US"/>
              </w:rPr>
            </w:pPr>
          </w:p>
        </w:tc>
        <w:tc>
          <w:tcPr>
            <w:tcW w:w="968" w:type="dxa"/>
            <w:shd w:val="clear" w:color="auto" w:fill="CCCCCC"/>
            <w:vAlign w:val="center"/>
          </w:tcPr>
          <w:p w14:paraId="11A479DA" w14:textId="77777777" w:rsidR="00A300EE" w:rsidRPr="00B9081A" w:rsidRDefault="00A300EE" w:rsidP="00A300EE">
            <w:pPr>
              <w:jc w:val="center"/>
              <w:rPr>
                <w:sz w:val="18"/>
                <w:szCs w:val="18"/>
                <w:lang w:val="en-US"/>
              </w:rPr>
            </w:pPr>
          </w:p>
        </w:tc>
      </w:tr>
      <w:tr w:rsidR="00A300EE" w:rsidRPr="00B9081A" w14:paraId="05198AC5" w14:textId="77777777" w:rsidTr="00FE7A43">
        <w:trPr>
          <w:trHeight w:val="240"/>
        </w:trPr>
        <w:tc>
          <w:tcPr>
            <w:tcW w:w="2660" w:type="dxa"/>
            <w:shd w:val="clear" w:color="auto" w:fill="auto"/>
          </w:tcPr>
          <w:p w14:paraId="4392673B" w14:textId="77777777" w:rsidR="00A300EE" w:rsidRPr="00B9081A" w:rsidRDefault="00A300EE" w:rsidP="00A300EE">
            <w:pPr>
              <w:ind w:left="170"/>
              <w:rPr>
                <w:bCs/>
                <w:sz w:val="18"/>
                <w:szCs w:val="18"/>
                <w:lang w:val="en-US"/>
              </w:rPr>
            </w:pPr>
            <w:r w:rsidRPr="00B9081A">
              <w:rPr>
                <w:bCs/>
                <w:sz w:val="18"/>
                <w:szCs w:val="18"/>
                <w:lang w:val="en-US"/>
              </w:rPr>
              <w:t>Antidepressants</w:t>
            </w:r>
          </w:p>
        </w:tc>
        <w:tc>
          <w:tcPr>
            <w:tcW w:w="567" w:type="dxa"/>
            <w:shd w:val="clear" w:color="auto" w:fill="auto"/>
            <w:vAlign w:val="center"/>
          </w:tcPr>
          <w:p w14:paraId="628F19B9" w14:textId="77777777" w:rsidR="00A300EE" w:rsidRPr="00B9081A" w:rsidRDefault="00A300EE" w:rsidP="00A300EE">
            <w:pPr>
              <w:jc w:val="center"/>
              <w:rPr>
                <w:sz w:val="18"/>
                <w:szCs w:val="18"/>
                <w:lang w:val="en-US"/>
              </w:rPr>
            </w:pPr>
          </w:p>
        </w:tc>
        <w:tc>
          <w:tcPr>
            <w:tcW w:w="709" w:type="dxa"/>
            <w:shd w:val="clear" w:color="auto" w:fill="auto"/>
            <w:vAlign w:val="center"/>
          </w:tcPr>
          <w:p w14:paraId="26DABF80" w14:textId="77777777" w:rsidR="00A300EE" w:rsidRPr="00B9081A" w:rsidRDefault="00A300EE" w:rsidP="00A300EE">
            <w:pPr>
              <w:jc w:val="center"/>
              <w:rPr>
                <w:sz w:val="18"/>
                <w:szCs w:val="18"/>
                <w:lang w:val="en-US"/>
              </w:rPr>
            </w:pPr>
          </w:p>
        </w:tc>
        <w:tc>
          <w:tcPr>
            <w:tcW w:w="867" w:type="dxa"/>
            <w:shd w:val="clear" w:color="auto" w:fill="auto"/>
            <w:vAlign w:val="center"/>
          </w:tcPr>
          <w:p w14:paraId="30F15D8E" w14:textId="77777777" w:rsidR="00A300EE" w:rsidRPr="00B9081A" w:rsidRDefault="00A300EE" w:rsidP="00A300EE">
            <w:pPr>
              <w:jc w:val="center"/>
              <w:rPr>
                <w:sz w:val="18"/>
                <w:szCs w:val="18"/>
                <w:lang w:val="en-US"/>
              </w:rPr>
            </w:pPr>
          </w:p>
        </w:tc>
        <w:tc>
          <w:tcPr>
            <w:tcW w:w="583" w:type="dxa"/>
            <w:shd w:val="clear" w:color="auto" w:fill="auto"/>
            <w:vAlign w:val="center"/>
          </w:tcPr>
          <w:p w14:paraId="369ED213"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auto"/>
            <w:vAlign w:val="center"/>
          </w:tcPr>
          <w:p w14:paraId="05EDF34E"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auto"/>
            <w:vAlign w:val="center"/>
          </w:tcPr>
          <w:p w14:paraId="149BA6FE"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auto"/>
            <w:vAlign w:val="center"/>
          </w:tcPr>
          <w:p w14:paraId="326225D5" w14:textId="77777777" w:rsidR="00A300EE" w:rsidRPr="00B9081A" w:rsidRDefault="00A300EE" w:rsidP="00A300EE">
            <w:pPr>
              <w:jc w:val="center"/>
              <w:rPr>
                <w:sz w:val="18"/>
                <w:szCs w:val="18"/>
                <w:lang w:val="en-US"/>
              </w:rPr>
            </w:pPr>
          </w:p>
        </w:tc>
        <w:tc>
          <w:tcPr>
            <w:tcW w:w="776" w:type="dxa"/>
            <w:shd w:val="clear" w:color="auto" w:fill="auto"/>
            <w:vAlign w:val="center"/>
          </w:tcPr>
          <w:p w14:paraId="7A5221C2" w14:textId="77777777" w:rsidR="00A300EE" w:rsidRPr="00B9081A" w:rsidRDefault="00A300EE" w:rsidP="00A300EE">
            <w:pPr>
              <w:jc w:val="center"/>
              <w:rPr>
                <w:sz w:val="18"/>
                <w:szCs w:val="18"/>
                <w:lang w:val="en-US"/>
              </w:rPr>
            </w:pPr>
          </w:p>
        </w:tc>
        <w:tc>
          <w:tcPr>
            <w:tcW w:w="968" w:type="dxa"/>
            <w:shd w:val="clear" w:color="auto" w:fill="auto"/>
            <w:vAlign w:val="center"/>
          </w:tcPr>
          <w:p w14:paraId="3BE61752" w14:textId="77777777" w:rsidR="00A300EE" w:rsidRPr="00B9081A" w:rsidRDefault="00A300EE" w:rsidP="00A300EE">
            <w:pPr>
              <w:jc w:val="center"/>
              <w:rPr>
                <w:sz w:val="18"/>
                <w:szCs w:val="18"/>
                <w:lang w:val="en-US"/>
              </w:rPr>
            </w:pPr>
          </w:p>
        </w:tc>
      </w:tr>
      <w:tr w:rsidR="00A300EE" w:rsidRPr="00B9081A" w14:paraId="7ECDF904" w14:textId="77777777" w:rsidTr="00FE7A43">
        <w:trPr>
          <w:trHeight w:val="240"/>
        </w:trPr>
        <w:tc>
          <w:tcPr>
            <w:tcW w:w="2660" w:type="dxa"/>
            <w:shd w:val="clear" w:color="auto" w:fill="CCCCCC"/>
          </w:tcPr>
          <w:p w14:paraId="3FED6336" w14:textId="77777777" w:rsidR="00A300EE" w:rsidRPr="00B9081A" w:rsidRDefault="00A300EE" w:rsidP="00A300EE">
            <w:pPr>
              <w:ind w:left="170"/>
              <w:rPr>
                <w:bCs/>
                <w:sz w:val="18"/>
                <w:szCs w:val="18"/>
                <w:lang w:val="en-US"/>
              </w:rPr>
            </w:pPr>
            <w:r w:rsidRPr="00B9081A">
              <w:rPr>
                <w:bCs/>
                <w:sz w:val="18"/>
                <w:szCs w:val="18"/>
                <w:lang w:val="en-US"/>
              </w:rPr>
              <w:t>Benzodiazepines</w:t>
            </w:r>
          </w:p>
        </w:tc>
        <w:tc>
          <w:tcPr>
            <w:tcW w:w="567" w:type="dxa"/>
            <w:shd w:val="clear" w:color="auto" w:fill="CCCCCC"/>
            <w:vAlign w:val="center"/>
          </w:tcPr>
          <w:p w14:paraId="1103D893" w14:textId="77777777" w:rsidR="00A300EE" w:rsidRPr="00B9081A" w:rsidRDefault="00A300EE" w:rsidP="00A300EE">
            <w:pPr>
              <w:jc w:val="center"/>
              <w:rPr>
                <w:sz w:val="18"/>
                <w:szCs w:val="18"/>
                <w:lang w:val="en-US"/>
              </w:rPr>
            </w:pPr>
            <w:r w:rsidRPr="00B9081A">
              <w:rPr>
                <w:sz w:val="18"/>
                <w:szCs w:val="18"/>
                <w:lang w:val="en-US"/>
              </w:rPr>
              <w:t>X</w:t>
            </w:r>
          </w:p>
        </w:tc>
        <w:tc>
          <w:tcPr>
            <w:tcW w:w="709" w:type="dxa"/>
            <w:shd w:val="clear" w:color="auto" w:fill="CCCCCC"/>
            <w:vAlign w:val="center"/>
          </w:tcPr>
          <w:p w14:paraId="5B983D97" w14:textId="77777777" w:rsidR="00A300EE" w:rsidRPr="00B9081A" w:rsidRDefault="00A300EE" w:rsidP="00A300EE">
            <w:pPr>
              <w:jc w:val="center"/>
              <w:rPr>
                <w:sz w:val="18"/>
                <w:szCs w:val="18"/>
                <w:lang w:val="en-US"/>
              </w:rPr>
            </w:pPr>
            <w:r w:rsidRPr="00B9081A">
              <w:rPr>
                <w:sz w:val="18"/>
                <w:szCs w:val="18"/>
                <w:lang w:val="en-US"/>
              </w:rPr>
              <w:t>X</w:t>
            </w:r>
          </w:p>
        </w:tc>
        <w:tc>
          <w:tcPr>
            <w:tcW w:w="867" w:type="dxa"/>
            <w:shd w:val="clear" w:color="auto" w:fill="CCCCCC"/>
            <w:vAlign w:val="center"/>
          </w:tcPr>
          <w:p w14:paraId="7A7FC0EA" w14:textId="77777777" w:rsidR="00A300EE" w:rsidRPr="00B9081A" w:rsidRDefault="00A300EE" w:rsidP="00A300EE">
            <w:pPr>
              <w:jc w:val="center"/>
              <w:rPr>
                <w:sz w:val="18"/>
                <w:szCs w:val="18"/>
                <w:lang w:val="en-US"/>
              </w:rPr>
            </w:pPr>
          </w:p>
        </w:tc>
        <w:tc>
          <w:tcPr>
            <w:tcW w:w="583" w:type="dxa"/>
            <w:shd w:val="clear" w:color="auto" w:fill="CCCCCC"/>
            <w:vAlign w:val="center"/>
          </w:tcPr>
          <w:p w14:paraId="1218C2E7"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CCCCCC"/>
            <w:vAlign w:val="center"/>
          </w:tcPr>
          <w:p w14:paraId="5AF9CEFD"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CCCCCC"/>
            <w:vAlign w:val="center"/>
          </w:tcPr>
          <w:p w14:paraId="3C86AD28" w14:textId="77777777" w:rsidR="00A300EE" w:rsidRPr="00B9081A" w:rsidRDefault="00A300EE" w:rsidP="00A300EE">
            <w:pPr>
              <w:jc w:val="center"/>
              <w:rPr>
                <w:sz w:val="18"/>
                <w:szCs w:val="18"/>
                <w:lang w:val="en-US"/>
              </w:rPr>
            </w:pPr>
          </w:p>
        </w:tc>
        <w:tc>
          <w:tcPr>
            <w:tcW w:w="583" w:type="dxa"/>
            <w:shd w:val="clear" w:color="auto" w:fill="CCCCCC"/>
            <w:vAlign w:val="center"/>
          </w:tcPr>
          <w:p w14:paraId="15ADAAEE"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CCCCCC"/>
            <w:vAlign w:val="center"/>
          </w:tcPr>
          <w:p w14:paraId="4283264E"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CCCCCC"/>
            <w:vAlign w:val="center"/>
          </w:tcPr>
          <w:p w14:paraId="3C6160DE" w14:textId="77777777" w:rsidR="00A300EE" w:rsidRPr="00B9081A" w:rsidRDefault="00A300EE" w:rsidP="00A300EE">
            <w:pPr>
              <w:jc w:val="center"/>
              <w:rPr>
                <w:sz w:val="18"/>
                <w:szCs w:val="18"/>
                <w:lang w:val="en-US"/>
              </w:rPr>
            </w:pPr>
            <w:r w:rsidRPr="00B9081A">
              <w:rPr>
                <w:sz w:val="18"/>
                <w:szCs w:val="18"/>
                <w:lang w:val="en-US"/>
              </w:rPr>
              <w:t>X</w:t>
            </w:r>
          </w:p>
        </w:tc>
      </w:tr>
      <w:tr w:rsidR="00A300EE" w:rsidRPr="00B9081A" w14:paraId="21E82EE3" w14:textId="77777777" w:rsidTr="00FE7A43">
        <w:trPr>
          <w:trHeight w:val="240"/>
        </w:trPr>
        <w:tc>
          <w:tcPr>
            <w:tcW w:w="2660" w:type="dxa"/>
            <w:shd w:val="clear" w:color="auto" w:fill="auto"/>
          </w:tcPr>
          <w:p w14:paraId="3ED6FC86" w14:textId="77777777" w:rsidR="00A300EE" w:rsidRPr="00B9081A" w:rsidRDefault="00A300EE" w:rsidP="00A300EE">
            <w:pPr>
              <w:ind w:left="170"/>
              <w:rPr>
                <w:bCs/>
                <w:sz w:val="18"/>
                <w:szCs w:val="18"/>
                <w:lang w:val="en-US"/>
              </w:rPr>
            </w:pPr>
            <w:r w:rsidRPr="00B9081A">
              <w:rPr>
                <w:bCs/>
                <w:sz w:val="18"/>
                <w:szCs w:val="18"/>
                <w:lang w:val="en-US"/>
              </w:rPr>
              <w:t>Analgesics</w:t>
            </w:r>
          </w:p>
        </w:tc>
        <w:tc>
          <w:tcPr>
            <w:tcW w:w="567" w:type="dxa"/>
            <w:shd w:val="clear" w:color="auto" w:fill="auto"/>
            <w:vAlign w:val="center"/>
          </w:tcPr>
          <w:p w14:paraId="58A27413" w14:textId="77777777" w:rsidR="00A300EE" w:rsidRPr="00B9081A" w:rsidRDefault="00A300EE" w:rsidP="00A300EE">
            <w:pPr>
              <w:jc w:val="center"/>
              <w:rPr>
                <w:sz w:val="18"/>
                <w:szCs w:val="18"/>
                <w:lang w:val="en-US"/>
              </w:rPr>
            </w:pPr>
          </w:p>
        </w:tc>
        <w:tc>
          <w:tcPr>
            <w:tcW w:w="709" w:type="dxa"/>
            <w:shd w:val="clear" w:color="auto" w:fill="auto"/>
            <w:vAlign w:val="center"/>
          </w:tcPr>
          <w:p w14:paraId="6B4BDD1C" w14:textId="77777777" w:rsidR="00A300EE" w:rsidRPr="00B9081A" w:rsidRDefault="00A300EE" w:rsidP="00A300EE">
            <w:pPr>
              <w:jc w:val="center"/>
              <w:rPr>
                <w:sz w:val="18"/>
                <w:szCs w:val="18"/>
                <w:lang w:val="en-US"/>
              </w:rPr>
            </w:pPr>
          </w:p>
        </w:tc>
        <w:tc>
          <w:tcPr>
            <w:tcW w:w="867" w:type="dxa"/>
            <w:shd w:val="clear" w:color="auto" w:fill="auto"/>
            <w:vAlign w:val="center"/>
          </w:tcPr>
          <w:p w14:paraId="586E5DB4" w14:textId="77777777" w:rsidR="00A300EE" w:rsidRPr="00B9081A" w:rsidRDefault="00A300EE" w:rsidP="00A300EE">
            <w:pPr>
              <w:jc w:val="center"/>
              <w:rPr>
                <w:sz w:val="18"/>
                <w:szCs w:val="18"/>
                <w:lang w:val="en-US"/>
              </w:rPr>
            </w:pPr>
          </w:p>
        </w:tc>
        <w:tc>
          <w:tcPr>
            <w:tcW w:w="583" w:type="dxa"/>
            <w:shd w:val="clear" w:color="auto" w:fill="auto"/>
            <w:vAlign w:val="center"/>
          </w:tcPr>
          <w:p w14:paraId="1D0D96D6"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auto"/>
            <w:vAlign w:val="center"/>
          </w:tcPr>
          <w:p w14:paraId="2D605E6B"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auto"/>
            <w:vAlign w:val="center"/>
          </w:tcPr>
          <w:p w14:paraId="6512FE12"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auto"/>
            <w:vAlign w:val="center"/>
          </w:tcPr>
          <w:p w14:paraId="24A9D228"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auto"/>
            <w:vAlign w:val="center"/>
          </w:tcPr>
          <w:p w14:paraId="21F0054D"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auto"/>
            <w:vAlign w:val="center"/>
          </w:tcPr>
          <w:p w14:paraId="10081A5E" w14:textId="77777777" w:rsidR="00A300EE" w:rsidRPr="00B9081A" w:rsidRDefault="00A300EE" w:rsidP="00A300EE">
            <w:pPr>
              <w:jc w:val="center"/>
              <w:rPr>
                <w:sz w:val="18"/>
                <w:szCs w:val="18"/>
                <w:lang w:val="en-US"/>
              </w:rPr>
            </w:pPr>
            <w:r w:rsidRPr="00B9081A">
              <w:rPr>
                <w:sz w:val="18"/>
                <w:szCs w:val="18"/>
                <w:lang w:val="en-US"/>
              </w:rPr>
              <w:t>X</w:t>
            </w:r>
          </w:p>
        </w:tc>
      </w:tr>
      <w:tr w:rsidR="00A300EE" w:rsidRPr="00B9081A" w14:paraId="28DBD18B" w14:textId="77777777" w:rsidTr="00FE7A43">
        <w:trPr>
          <w:trHeight w:val="240"/>
        </w:trPr>
        <w:tc>
          <w:tcPr>
            <w:tcW w:w="2660" w:type="dxa"/>
            <w:shd w:val="clear" w:color="auto" w:fill="CCCCCC"/>
          </w:tcPr>
          <w:p w14:paraId="635B90C8" w14:textId="77777777" w:rsidR="00A300EE" w:rsidRPr="00B9081A" w:rsidRDefault="00A300EE" w:rsidP="00A300EE">
            <w:pPr>
              <w:ind w:left="170"/>
              <w:rPr>
                <w:rFonts w:eastAsia="Times New Roman"/>
                <w:bCs/>
                <w:sz w:val="18"/>
                <w:szCs w:val="18"/>
                <w:lang w:val="en-US"/>
              </w:rPr>
            </w:pPr>
            <w:r w:rsidRPr="00B9081A">
              <w:rPr>
                <w:rFonts w:eastAsia="Times New Roman"/>
                <w:bCs/>
                <w:sz w:val="18"/>
                <w:szCs w:val="18"/>
                <w:lang w:val="en-US"/>
              </w:rPr>
              <w:t>Cholinesterase inhibitors</w:t>
            </w:r>
          </w:p>
        </w:tc>
        <w:tc>
          <w:tcPr>
            <w:tcW w:w="567" w:type="dxa"/>
            <w:shd w:val="clear" w:color="auto" w:fill="CCCCCC"/>
            <w:vAlign w:val="center"/>
          </w:tcPr>
          <w:p w14:paraId="4ACE2C16" w14:textId="77777777" w:rsidR="00A300EE" w:rsidRPr="00B9081A" w:rsidRDefault="00A300EE" w:rsidP="00A300EE">
            <w:pPr>
              <w:jc w:val="center"/>
              <w:rPr>
                <w:sz w:val="18"/>
                <w:szCs w:val="18"/>
                <w:lang w:val="en-US"/>
              </w:rPr>
            </w:pPr>
          </w:p>
        </w:tc>
        <w:tc>
          <w:tcPr>
            <w:tcW w:w="709" w:type="dxa"/>
            <w:shd w:val="clear" w:color="auto" w:fill="CCCCCC"/>
            <w:vAlign w:val="center"/>
          </w:tcPr>
          <w:p w14:paraId="627E2341" w14:textId="77777777" w:rsidR="00A300EE" w:rsidRPr="00B9081A" w:rsidRDefault="00A300EE" w:rsidP="00A300EE">
            <w:pPr>
              <w:jc w:val="center"/>
              <w:rPr>
                <w:sz w:val="18"/>
                <w:szCs w:val="18"/>
                <w:lang w:val="en-US"/>
              </w:rPr>
            </w:pPr>
          </w:p>
        </w:tc>
        <w:tc>
          <w:tcPr>
            <w:tcW w:w="867" w:type="dxa"/>
            <w:shd w:val="clear" w:color="auto" w:fill="CCCCCC"/>
            <w:vAlign w:val="center"/>
          </w:tcPr>
          <w:p w14:paraId="1C1B5799"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CCCCCC"/>
            <w:vAlign w:val="center"/>
          </w:tcPr>
          <w:p w14:paraId="5FFC3A08"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CCCCCC"/>
            <w:vAlign w:val="center"/>
          </w:tcPr>
          <w:p w14:paraId="6A4B409C" w14:textId="77777777" w:rsidR="00A300EE" w:rsidRPr="00B9081A" w:rsidRDefault="00A300EE" w:rsidP="00A300EE">
            <w:pPr>
              <w:jc w:val="center"/>
              <w:rPr>
                <w:sz w:val="18"/>
                <w:szCs w:val="18"/>
                <w:lang w:val="en-US"/>
              </w:rPr>
            </w:pPr>
          </w:p>
        </w:tc>
        <w:tc>
          <w:tcPr>
            <w:tcW w:w="968" w:type="dxa"/>
            <w:shd w:val="clear" w:color="auto" w:fill="CCCCCC"/>
            <w:vAlign w:val="center"/>
          </w:tcPr>
          <w:p w14:paraId="63FA9C9A"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CCCCCC"/>
            <w:vAlign w:val="center"/>
          </w:tcPr>
          <w:p w14:paraId="2056AA6C" w14:textId="77777777" w:rsidR="00A300EE" w:rsidRPr="00B9081A" w:rsidRDefault="00A300EE" w:rsidP="00A300EE">
            <w:pPr>
              <w:jc w:val="center"/>
              <w:rPr>
                <w:sz w:val="18"/>
                <w:szCs w:val="18"/>
                <w:lang w:val="en-US"/>
              </w:rPr>
            </w:pPr>
          </w:p>
        </w:tc>
        <w:tc>
          <w:tcPr>
            <w:tcW w:w="776" w:type="dxa"/>
            <w:shd w:val="clear" w:color="auto" w:fill="CCCCCC"/>
            <w:vAlign w:val="center"/>
          </w:tcPr>
          <w:p w14:paraId="37D4A8FB" w14:textId="77777777" w:rsidR="00A300EE" w:rsidRPr="00B9081A" w:rsidRDefault="00A300EE" w:rsidP="00A300EE">
            <w:pPr>
              <w:jc w:val="center"/>
              <w:rPr>
                <w:sz w:val="18"/>
                <w:szCs w:val="18"/>
                <w:lang w:val="en-US"/>
              </w:rPr>
            </w:pPr>
          </w:p>
        </w:tc>
        <w:tc>
          <w:tcPr>
            <w:tcW w:w="968" w:type="dxa"/>
            <w:shd w:val="clear" w:color="auto" w:fill="CCCCCC"/>
            <w:vAlign w:val="center"/>
          </w:tcPr>
          <w:p w14:paraId="7463846A" w14:textId="77777777" w:rsidR="00A300EE" w:rsidRPr="00B9081A" w:rsidRDefault="00A300EE" w:rsidP="00A300EE">
            <w:pPr>
              <w:jc w:val="center"/>
              <w:rPr>
                <w:sz w:val="18"/>
                <w:szCs w:val="18"/>
                <w:lang w:val="en-US"/>
              </w:rPr>
            </w:pPr>
          </w:p>
        </w:tc>
      </w:tr>
      <w:tr w:rsidR="00A300EE" w:rsidRPr="00B9081A" w14:paraId="5865C7C2" w14:textId="77777777" w:rsidTr="00FE7A43">
        <w:trPr>
          <w:trHeight w:val="240"/>
        </w:trPr>
        <w:tc>
          <w:tcPr>
            <w:tcW w:w="2660" w:type="dxa"/>
            <w:shd w:val="clear" w:color="auto" w:fill="auto"/>
          </w:tcPr>
          <w:p w14:paraId="14027EDE" w14:textId="77777777" w:rsidR="00A300EE" w:rsidRPr="00B9081A" w:rsidRDefault="00A300EE" w:rsidP="00A300EE">
            <w:pPr>
              <w:ind w:left="170"/>
              <w:rPr>
                <w:bCs/>
                <w:sz w:val="18"/>
                <w:szCs w:val="18"/>
                <w:lang w:val="en-US"/>
              </w:rPr>
            </w:pPr>
            <w:r w:rsidRPr="00B9081A">
              <w:rPr>
                <w:bCs/>
                <w:sz w:val="18"/>
                <w:szCs w:val="18"/>
                <w:lang w:val="en-US"/>
              </w:rPr>
              <w:t>Organic nitrates</w:t>
            </w:r>
          </w:p>
        </w:tc>
        <w:tc>
          <w:tcPr>
            <w:tcW w:w="567" w:type="dxa"/>
            <w:shd w:val="clear" w:color="auto" w:fill="auto"/>
            <w:vAlign w:val="center"/>
          </w:tcPr>
          <w:p w14:paraId="3EC9B50F" w14:textId="77777777" w:rsidR="00A300EE" w:rsidRPr="00B9081A" w:rsidRDefault="00A300EE" w:rsidP="00A300EE">
            <w:pPr>
              <w:jc w:val="center"/>
              <w:rPr>
                <w:sz w:val="18"/>
                <w:szCs w:val="18"/>
                <w:lang w:val="en-US"/>
              </w:rPr>
            </w:pPr>
            <w:r w:rsidRPr="00B9081A">
              <w:rPr>
                <w:sz w:val="18"/>
                <w:szCs w:val="18"/>
                <w:lang w:val="en-US"/>
              </w:rPr>
              <w:t>X</w:t>
            </w:r>
          </w:p>
        </w:tc>
        <w:tc>
          <w:tcPr>
            <w:tcW w:w="709" w:type="dxa"/>
            <w:shd w:val="clear" w:color="auto" w:fill="auto"/>
            <w:vAlign w:val="center"/>
          </w:tcPr>
          <w:p w14:paraId="5B33D2F2" w14:textId="77777777" w:rsidR="00A300EE" w:rsidRPr="00B9081A" w:rsidRDefault="00A300EE" w:rsidP="00A300EE">
            <w:pPr>
              <w:jc w:val="center"/>
              <w:rPr>
                <w:sz w:val="18"/>
                <w:szCs w:val="18"/>
                <w:lang w:val="en-US"/>
              </w:rPr>
            </w:pPr>
          </w:p>
        </w:tc>
        <w:tc>
          <w:tcPr>
            <w:tcW w:w="867" w:type="dxa"/>
            <w:shd w:val="clear" w:color="auto" w:fill="auto"/>
            <w:vAlign w:val="center"/>
          </w:tcPr>
          <w:p w14:paraId="6E30673A" w14:textId="77777777" w:rsidR="00A300EE" w:rsidRPr="00B9081A" w:rsidRDefault="00A300EE" w:rsidP="00A300EE">
            <w:pPr>
              <w:jc w:val="center"/>
              <w:rPr>
                <w:sz w:val="18"/>
                <w:szCs w:val="18"/>
                <w:lang w:val="en-US"/>
              </w:rPr>
            </w:pPr>
          </w:p>
        </w:tc>
        <w:tc>
          <w:tcPr>
            <w:tcW w:w="583" w:type="dxa"/>
            <w:shd w:val="clear" w:color="auto" w:fill="auto"/>
            <w:vAlign w:val="center"/>
          </w:tcPr>
          <w:p w14:paraId="51F509B1" w14:textId="77777777" w:rsidR="00A300EE" w:rsidRPr="00B9081A" w:rsidRDefault="00A300EE" w:rsidP="00A300EE">
            <w:pPr>
              <w:jc w:val="center"/>
              <w:rPr>
                <w:sz w:val="18"/>
                <w:szCs w:val="18"/>
                <w:lang w:val="en-US"/>
              </w:rPr>
            </w:pPr>
          </w:p>
        </w:tc>
        <w:tc>
          <w:tcPr>
            <w:tcW w:w="776" w:type="dxa"/>
            <w:shd w:val="clear" w:color="auto" w:fill="auto"/>
            <w:vAlign w:val="center"/>
          </w:tcPr>
          <w:p w14:paraId="40819B40"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auto"/>
            <w:vAlign w:val="center"/>
          </w:tcPr>
          <w:p w14:paraId="472DB8D2" w14:textId="77777777" w:rsidR="00A300EE" w:rsidRPr="00B9081A" w:rsidRDefault="00A300EE" w:rsidP="00A300EE">
            <w:pPr>
              <w:jc w:val="center"/>
              <w:rPr>
                <w:sz w:val="18"/>
                <w:szCs w:val="18"/>
                <w:lang w:val="en-US"/>
              </w:rPr>
            </w:pPr>
          </w:p>
        </w:tc>
        <w:tc>
          <w:tcPr>
            <w:tcW w:w="583" w:type="dxa"/>
            <w:shd w:val="clear" w:color="auto" w:fill="auto"/>
            <w:vAlign w:val="center"/>
          </w:tcPr>
          <w:p w14:paraId="40183092" w14:textId="77777777" w:rsidR="00A300EE" w:rsidRPr="00B9081A" w:rsidRDefault="00A300EE" w:rsidP="00A300EE">
            <w:pPr>
              <w:jc w:val="center"/>
              <w:rPr>
                <w:sz w:val="18"/>
                <w:szCs w:val="18"/>
                <w:lang w:val="en-US"/>
              </w:rPr>
            </w:pPr>
          </w:p>
        </w:tc>
        <w:tc>
          <w:tcPr>
            <w:tcW w:w="776" w:type="dxa"/>
            <w:shd w:val="clear" w:color="auto" w:fill="auto"/>
            <w:vAlign w:val="center"/>
          </w:tcPr>
          <w:p w14:paraId="7B0C3A89" w14:textId="77777777" w:rsidR="00A300EE" w:rsidRPr="00B9081A" w:rsidRDefault="00A300EE" w:rsidP="00A300EE">
            <w:pPr>
              <w:jc w:val="center"/>
              <w:rPr>
                <w:sz w:val="18"/>
                <w:szCs w:val="18"/>
                <w:lang w:val="en-US"/>
              </w:rPr>
            </w:pPr>
          </w:p>
        </w:tc>
        <w:tc>
          <w:tcPr>
            <w:tcW w:w="968" w:type="dxa"/>
            <w:shd w:val="clear" w:color="auto" w:fill="auto"/>
            <w:vAlign w:val="center"/>
          </w:tcPr>
          <w:p w14:paraId="1F2E9062" w14:textId="77777777" w:rsidR="00A300EE" w:rsidRPr="00B9081A" w:rsidRDefault="00A300EE" w:rsidP="00A300EE">
            <w:pPr>
              <w:jc w:val="center"/>
              <w:rPr>
                <w:sz w:val="18"/>
                <w:szCs w:val="18"/>
                <w:lang w:val="en-US"/>
              </w:rPr>
            </w:pPr>
            <w:r w:rsidRPr="00B9081A">
              <w:rPr>
                <w:sz w:val="18"/>
                <w:szCs w:val="18"/>
                <w:lang w:val="en-US"/>
              </w:rPr>
              <w:t>X</w:t>
            </w:r>
          </w:p>
        </w:tc>
      </w:tr>
      <w:tr w:rsidR="00A300EE" w:rsidRPr="00B9081A" w14:paraId="120F9CCF" w14:textId="77777777" w:rsidTr="00FE7A43">
        <w:trPr>
          <w:trHeight w:val="240"/>
        </w:trPr>
        <w:tc>
          <w:tcPr>
            <w:tcW w:w="2660" w:type="dxa"/>
            <w:shd w:val="clear" w:color="auto" w:fill="CCCCCC"/>
          </w:tcPr>
          <w:p w14:paraId="53AD343E" w14:textId="77777777" w:rsidR="00A300EE" w:rsidRPr="00B9081A" w:rsidRDefault="00A300EE" w:rsidP="00A300EE">
            <w:pPr>
              <w:ind w:left="170"/>
              <w:rPr>
                <w:bCs/>
                <w:sz w:val="18"/>
                <w:szCs w:val="18"/>
                <w:lang w:val="en-US"/>
              </w:rPr>
            </w:pPr>
            <w:r w:rsidRPr="00B9081A">
              <w:rPr>
                <w:bCs/>
                <w:sz w:val="18"/>
                <w:szCs w:val="18"/>
                <w:lang w:val="en-US"/>
              </w:rPr>
              <w:t>Antibiotics</w:t>
            </w:r>
          </w:p>
        </w:tc>
        <w:tc>
          <w:tcPr>
            <w:tcW w:w="567" w:type="dxa"/>
            <w:shd w:val="clear" w:color="auto" w:fill="CCCCCC"/>
            <w:vAlign w:val="center"/>
          </w:tcPr>
          <w:p w14:paraId="36BA1567" w14:textId="77777777" w:rsidR="00A300EE" w:rsidRPr="00B9081A" w:rsidRDefault="00A300EE" w:rsidP="00A300EE">
            <w:pPr>
              <w:jc w:val="center"/>
              <w:rPr>
                <w:sz w:val="18"/>
                <w:szCs w:val="18"/>
                <w:lang w:val="en-US"/>
              </w:rPr>
            </w:pPr>
          </w:p>
        </w:tc>
        <w:tc>
          <w:tcPr>
            <w:tcW w:w="709" w:type="dxa"/>
            <w:shd w:val="clear" w:color="auto" w:fill="CCCCCC"/>
            <w:vAlign w:val="center"/>
          </w:tcPr>
          <w:p w14:paraId="1BD3D2F5" w14:textId="77777777" w:rsidR="00A300EE" w:rsidRPr="00B9081A" w:rsidRDefault="00A300EE" w:rsidP="00A300EE">
            <w:pPr>
              <w:jc w:val="center"/>
              <w:rPr>
                <w:sz w:val="18"/>
                <w:szCs w:val="18"/>
                <w:lang w:val="en-US"/>
              </w:rPr>
            </w:pPr>
            <w:r w:rsidRPr="00B9081A">
              <w:rPr>
                <w:sz w:val="18"/>
                <w:szCs w:val="18"/>
                <w:lang w:val="en-US"/>
              </w:rPr>
              <w:t>X</w:t>
            </w:r>
          </w:p>
        </w:tc>
        <w:tc>
          <w:tcPr>
            <w:tcW w:w="867" w:type="dxa"/>
            <w:shd w:val="clear" w:color="auto" w:fill="CCCCCC"/>
            <w:vAlign w:val="center"/>
          </w:tcPr>
          <w:p w14:paraId="2850BFDF" w14:textId="77777777" w:rsidR="00A300EE" w:rsidRPr="00B9081A" w:rsidRDefault="00A300EE" w:rsidP="00A300EE">
            <w:pPr>
              <w:jc w:val="center"/>
              <w:rPr>
                <w:sz w:val="18"/>
                <w:szCs w:val="18"/>
                <w:lang w:val="en-US"/>
              </w:rPr>
            </w:pPr>
          </w:p>
        </w:tc>
        <w:tc>
          <w:tcPr>
            <w:tcW w:w="583" w:type="dxa"/>
            <w:shd w:val="clear" w:color="auto" w:fill="CCCCCC"/>
            <w:vAlign w:val="center"/>
          </w:tcPr>
          <w:p w14:paraId="3CDD90B3"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CCCCCC"/>
            <w:vAlign w:val="center"/>
          </w:tcPr>
          <w:p w14:paraId="1B04EFD5"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CCCCCC"/>
            <w:vAlign w:val="center"/>
          </w:tcPr>
          <w:p w14:paraId="277178D3" w14:textId="77777777" w:rsidR="00A300EE" w:rsidRPr="00B9081A" w:rsidRDefault="00A300EE" w:rsidP="00A300EE">
            <w:pPr>
              <w:jc w:val="center"/>
              <w:rPr>
                <w:sz w:val="18"/>
                <w:szCs w:val="18"/>
                <w:lang w:val="en-US"/>
              </w:rPr>
            </w:pPr>
          </w:p>
        </w:tc>
        <w:tc>
          <w:tcPr>
            <w:tcW w:w="583" w:type="dxa"/>
            <w:shd w:val="clear" w:color="auto" w:fill="CCCCCC"/>
            <w:vAlign w:val="center"/>
          </w:tcPr>
          <w:p w14:paraId="47350434"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CCCCCC"/>
            <w:vAlign w:val="center"/>
          </w:tcPr>
          <w:p w14:paraId="57EF18A7"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CCCCCC"/>
            <w:vAlign w:val="center"/>
          </w:tcPr>
          <w:p w14:paraId="0A91AFBD" w14:textId="77777777" w:rsidR="00A300EE" w:rsidRPr="00B9081A" w:rsidRDefault="00A300EE" w:rsidP="00A300EE">
            <w:pPr>
              <w:jc w:val="center"/>
              <w:rPr>
                <w:sz w:val="18"/>
                <w:szCs w:val="18"/>
                <w:lang w:val="en-US"/>
              </w:rPr>
            </w:pPr>
          </w:p>
        </w:tc>
      </w:tr>
      <w:tr w:rsidR="00A300EE" w:rsidRPr="00B9081A" w14:paraId="2DFFFA8D" w14:textId="77777777" w:rsidTr="00FE7A43">
        <w:trPr>
          <w:trHeight w:val="240"/>
        </w:trPr>
        <w:tc>
          <w:tcPr>
            <w:tcW w:w="2660" w:type="dxa"/>
            <w:shd w:val="clear" w:color="auto" w:fill="auto"/>
          </w:tcPr>
          <w:p w14:paraId="7BFF7F0C" w14:textId="77777777" w:rsidR="00A300EE" w:rsidRPr="00B9081A" w:rsidRDefault="00A300EE" w:rsidP="00A300EE">
            <w:pPr>
              <w:ind w:left="170"/>
              <w:rPr>
                <w:bCs/>
                <w:sz w:val="18"/>
                <w:szCs w:val="18"/>
                <w:lang w:val="en-US"/>
              </w:rPr>
            </w:pPr>
            <w:r w:rsidRPr="00B9081A">
              <w:rPr>
                <w:bCs/>
                <w:sz w:val="18"/>
                <w:szCs w:val="18"/>
                <w:lang w:val="en-US"/>
              </w:rPr>
              <w:t>ASA</w:t>
            </w:r>
          </w:p>
        </w:tc>
        <w:tc>
          <w:tcPr>
            <w:tcW w:w="567" w:type="dxa"/>
            <w:shd w:val="clear" w:color="auto" w:fill="auto"/>
            <w:vAlign w:val="center"/>
          </w:tcPr>
          <w:p w14:paraId="13B9E500" w14:textId="77777777" w:rsidR="00A300EE" w:rsidRPr="00B9081A" w:rsidRDefault="00A300EE" w:rsidP="00A300EE">
            <w:pPr>
              <w:jc w:val="center"/>
              <w:rPr>
                <w:sz w:val="18"/>
                <w:szCs w:val="18"/>
                <w:lang w:val="en-US"/>
              </w:rPr>
            </w:pPr>
          </w:p>
        </w:tc>
        <w:tc>
          <w:tcPr>
            <w:tcW w:w="709" w:type="dxa"/>
            <w:shd w:val="clear" w:color="auto" w:fill="auto"/>
            <w:vAlign w:val="center"/>
          </w:tcPr>
          <w:p w14:paraId="5D92EB5E" w14:textId="77777777" w:rsidR="00A300EE" w:rsidRPr="00B9081A" w:rsidRDefault="00A300EE" w:rsidP="00A300EE">
            <w:pPr>
              <w:jc w:val="center"/>
              <w:rPr>
                <w:sz w:val="18"/>
                <w:szCs w:val="18"/>
                <w:lang w:val="en-US"/>
              </w:rPr>
            </w:pPr>
          </w:p>
        </w:tc>
        <w:tc>
          <w:tcPr>
            <w:tcW w:w="867" w:type="dxa"/>
            <w:shd w:val="clear" w:color="auto" w:fill="auto"/>
            <w:vAlign w:val="center"/>
          </w:tcPr>
          <w:p w14:paraId="685C6218"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auto"/>
            <w:vAlign w:val="center"/>
          </w:tcPr>
          <w:p w14:paraId="3B2C109B" w14:textId="77777777" w:rsidR="00A300EE" w:rsidRPr="00B9081A" w:rsidRDefault="00A300EE" w:rsidP="00A300EE">
            <w:pPr>
              <w:jc w:val="center"/>
              <w:rPr>
                <w:sz w:val="18"/>
                <w:szCs w:val="18"/>
                <w:lang w:val="en-US"/>
              </w:rPr>
            </w:pPr>
          </w:p>
        </w:tc>
        <w:tc>
          <w:tcPr>
            <w:tcW w:w="776" w:type="dxa"/>
            <w:shd w:val="clear" w:color="auto" w:fill="auto"/>
            <w:vAlign w:val="center"/>
          </w:tcPr>
          <w:p w14:paraId="2485D4A4" w14:textId="77777777" w:rsidR="00A300EE" w:rsidRPr="00B9081A" w:rsidRDefault="00A300EE" w:rsidP="00A300EE">
            <w:pPr>
              <w:jc w:val="center"/>
              <w:rPr>
                <w:sz w:val="18"/>
                <w:szCs w:val="18"/>
                <w:lang w:val="en-US"/>
              </w:rPr>
            </w:pPr>
          </w:p>
        </w:tc>
        <w:tc>
          <w:tcPr>
            <w:tcW w:w="968" w:type="dxa"/>
            <w:shd w:val="clear" w:color="auto" w:fill="auto"/>
            <w:vAlign w:val="center"/>
          </w:tcPr>
          <w:p w14:paraId="3D3B523F" w14:textId="77777777" w:rsidR="00A300EE" w:rsidRPr="00B9081A" w:rsidRDefault="00A300EE" w:rsidP="00A300EE">
            <w:pPr>
              <w:jc w:val="center"/>
              <w:rPr>
                <w:sz w:val="18"/>
                <w:szCs w:val="18"/>
                <w:lang w:val="en-US"/>
              </w:rPr>
            </w:pPr>
          </w:p>
        </w:tc>
        <w:tc>
          <w:tcPr>
            <w:tcW w:w="583" w:type="dxa"/>
            <w:shd w:val="clear" w:color="auto" w:fill="auto"/>
            <w:vAlign w:val="center"/>
          </w:tcPr>
          <w:p w14:paraId="27CF1D58" w14:textId="77777777" w:rsidR="00A300EE" w:rsidRPr="00B9081A" w:rsidRDefault="00A300EE" w:rsidP="00A300EE">
            <w:pPr>
              <w:jc w:val="center"/>
              <w:rPr>
                <w:sz w:val="18"/>
                <w:szCs w:val="18"/>
                <w:lang w:val="en-US"/>
              </w:rPr>
            </w:pPr>
          </w:p>
        </w:tc>
        <w:tc>
          <w:tcPr>
            <w:tcW w:w="776" w:type="dxa"/>
            <w:shd w:val="clear" w:color="auto" w:fill="auto"/>
            <w:vAlign w:val="center"/>
          </w:tcPr>
          <w:p w14:paraId="4FA5865E" w14:textId="77777777" w:rsidR="00A300EE" w:rsidRPr="00B9081A" w:rsidRDefault="00A300EE" w:rsidP="00A300EE">
            <w:pPr>
              <w:jc w:val="center"/>
              <w:rPr>
                <w:sz w:val="18"/>
                <w:szCs w:val="18"/>
                <w:lang w:val="en-US"/>
              </w:rPr>
            </w:pPr>
          </w:p>
        </w:tc>
        <w:tc>
          <w:tcPr>
            <w:tcW w:w="968" w:type="dxa"/>
            <w:shd w:val="clear" w:color="auto" w:fill="auto"/>
            <w:vAlign w:val="center"/>
          </w:tcPr>
          <w:p w14:paraId="1C20B657" w14:textId="77777777" w:rsidR="00A300EE" w:rsidRPr="00B9081A" w:rsidRDefault="00A300EE" w:rsidP="00A300EE">
            <w:pPr>
              <w:jc w:val="center"/>
              <w:rPr>
                <w:sz w:val="18"/>
                <w:szCs w:val="18"/>
                <w:lang w:val="en-US"/>
              </w:rPr>
            </w:pPr>
          </w:p>
        </w:tc>
      </w:tr>
      <w:tr w:rsidR="00A300EE" w:rsidRPr="00B9081A" w14:paraId="332325A4" w14:textId="77777777" w:rsidTr="00FE7A43">
        <w:trPr>
          <w:trHeight w:val="240"/>
        </w:trPr>
        <w:tc>
          <w:tcPr>
            <w:tcW w:w="2660" w:type="dxa"/>
            <w:shd w:val="clear" w:color="auto" w:fill="CCCCCC"/>
          </w:tcPr>
          <w:p w14:paraId="503BCFFC" w14:textId="77777777" w:rsidR="00A300EE" w:rsidRPr="00B9081A" w:rsidRDefault="00A300EE" w:rsidP="00A300EE">
            <w:pPr>
              <w:ind w:left="170"/>
              <w:rPr>
                <w:bCs/>
                <w:sz w:val="18"/>
                <w:szCs w:val="18"/>
                <w:lang w:val="en-US"/>
              </w:rPr>
            </w:pPr>
            <w:r w:rsidRPr="00B9081A">
              <w:rPr>
                <w:bCs/>
                <w:sz w:val="18"/>
                <w:szCs w:val="18"/>
                <w:lang w:val="en-US"/>
              </w:rPr>
              <w:t>Digoxin</w:t>
            </w:r>
          </w:p>
        </w:tc>
        <w:tc>
          <w:tcPr>
            <w:tcW w:w="567" w:type="dxa"/>
            <w:shd w:val="clear" w:color="auto" w:fill="CCCCCC"/>
            <w:vAlign w:val="center"/>
          </w:tcPr>
          <w:p w14:paraId="21A6CB71" w14:textId="77777777" w:rsidR="00A300EE" w:rsidRPr="00B9081A" w:rsidRDefault="00A300EE" w:rsidP="00A300EE">
            <w:pPr>
              <w:jc w:val="center"/>
              <w:rPr>
                <w:sz w:val="18"/>
                <w:szCs w:val="18"/>
                <w:lang w:val="en-US"/>
              </w:rPr>
            </w:pPr>
          </w:p>
        </w:tc>
        <w:tc>
          <w:tcPr>
            <w:tcW w:w="709" w:type="dxa"/>
            <w:shd w:val="clear" w:color="auto" w:fill="CCCCCC"/>
            <w:vAlign w:val="center"/>
          </w:tcPr>
          <w:p w14:paraId="16D7802D" w14:textId="77777777" w:rsidR="00A300EE" w:rsidRPr="00B9081A" w:rsidRDefault="00A300EE" w:rsidP="00A300EE">
            <w:pPr>
              <w:jc w:val="center"/>
              <w:rPr>
                <w:sz w:val="18"/>
                <w:szCs w:val="18"/>
                <w:lang w:val="en-US"/>
              </w:rPr>
            </w:pPr>
          </w:p>
        </w:tc>
        <w:tc>
          <w:tcPr>
            <w:tcW w:w="867" w:type="dxa"/>
            <w:shd w:val="clear" w:color="auto" w:fill="CCCCCC"/>
            <w:vAlign w:val="center"/>
          </w:tcPr>
          <w:p w14:paraId="645CF4D2" w14:textId="77777777" w:rsidR="00A300EE" w:rsidRPr="00B9081A" w:rsidRDefault="00A300EE" w:rsidP="00A300EE">
            <w:pPr>
              <w:jc w:val="center"/>
              <w:rPr>
                <w:sz w:val="18"/>
                <w:szCs w:val="18"/>
                <w:lang w:val="en-US"/>
              </w:rPr>
            </w:pPr>
          </w:p>
        </w:tc>
        <w:tc>
          <w:tcPr>
            <w:tcW w:w="583" w:type="dxa"/>
            <w:shd w:val="clear" w:color="auto" w:fill="CCCCCC"/>
            <w:vAlign w:val="center"/>
          </w:tcPr>
          <w:p w14:paraId="5D28F826"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CCCCCC"/>
            <w:vAlign w:val="center"/>
          </w:tcPr>
          <w:p w14:paraId="07C4BE2C" w14:textId="77777777" w:rsidR="00A300EE" w:rsidRPr="00B9081A" w:rsidRDefault="00A300EE" w:rsidP="00A300EE">
            <w:pPr>
              <w:jc w:val="center"/>
              <w:rPr>
                <w:sz w:val="18"/>
                <w:szCs w:val="18"/>
                <w:lang w:val="en-US"/>
              </w:rPr>
            </w:pPr>
          </w:p>
        </w:tc>
        <w:tc>
          <w:tcPr>
            <w:tcW w:w="968" w:type="dxa"/>
            <w:shd w:val="clear" w:color="auto" w:fill="CCCCCC"/>
            <w:vAlign w:val="center"/>
          </w:tcPr>
          <w:p w14:paraId="21C054D6"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CCCCCC"/>
            <w:vAlign w:val="center"/>
          </w:tcPr>
          <w:p w14:paraId="6A8347B8" w14:textId="77777777" w:rsidR="00A300EE" w:rsidRPr="00B9081A" w:rsidRDefault="00A300EE" w:rsidP="00A300EE">
            <w:pPr>
              <w:jc w:val="center"/>
              <w:rPr>
                <w:sz w:val="18"/>
                <w:szCs w:val="18"/>
                <w:lang w:val="en-US"/>
              </w:rPr>
            </w:pPr>
          </w:p>
        </w:tc>
        <w:tc>
          <w:tcPr>
            <w:tcW w:w="776" w:type="dxa"/>
            <w:shd w:val="clear" w:color="auto" w:fill="CCCCCC"/>
            <w:vAlign w:val="center"/>
          </w:tcPr>
          <w:p w14:paraId="49633D9A" w14:textId="77777777" w:rsidR="00A300EE" w:rsidRPr="00B9081A" w:rsidRDefault="00A300EE" w:rsidP="00A300EE">
            <w:pPr>
              <w:jc w:val="center"/>
              <w:rPr>
                <w:sz w:val="18"/>
                <w:szCs w:val="18"/>
                <w:lang w:val="en-US"/>
              </w:rPr>
            </w:pPr>
          </w:p>
        </w:tc>
        <w:tc>
          <w:tcPr>
            <w:tcW w:w="968" w:type="dxa"/>
            <w:shd w:val="clear" w:color="auto" w:fill="CCCCCC"/>
            <w:vAlign w:val="center"/>
          </w:tcPr>
          <w:p w14:paraId="7F3F1C07" w14:textId="77777777" w:rsidR="00A300EE" w:rsidRPr="00B9081A" w:rsidRDefault="00A300EE" w:rsidP="00A300EE">
            <w:pPr>
              <w:jc w:val="center"/>
              <w:rPr>
                <w:sz w:val="18"/>
                <w:szCs w:val="18"/>
                <w:lang w:val="en-US"/>
              </w:rPr>
            </w:pPr>
          </w:p>
        </w:tc>
      </w:tr>
      <w:tr w:rsidR="00A300EE" w:rsidRPr="00B9081A" w14:paraId="5B56840D" w14:textId="77777777" w:rsidTr="00FE7A43">
        <w:trPr>
          <w:trHeight w:val="240"/>
        </w:trPr>
        <w:tc>
          <w:tcPr>
            <w:tcW w:w="2660" w:type="dxa"/>
            <w:shd w:val="clear" w:color="auto" w:fill="auto"/>
          </w:tcPr>
          <w:p w14:paraId="6667CA09" w14:textId="77777777" w:rsidR="00A300EE" w:rsidRPr="00B9081A" w:rsidRDefault="00A300EE" w:rsidP="00A300EE">
            <w:pPr>
              <w:ind w:left="170"/>
              <w:rPr>
                <w:bCs/>
                <w:sz w:val="18"/>
                <w:szCs w:val="18"/>
                <w:lang w:val="en-US"/>
              </w:rPr>
            </w:pPr>
            <w:r w:rsidRPr="00B9081A">
              <w:rPr>
                <w:bCs/>
                <w:sz w:val="18"/>
                <w:szCs w:val="18"/>
                <w:lang w:val="en-US"/>
              </w:rPr>
              <w:t>Agents acting on RAAS</w:t>
            </w:r>
          </w:p>
        </w:tc>
        <w:tc>
          <w:tcPr>
            <w:tcW w:w="567" w:type="dxa"/>
            <w:shd w:val="clear" w:color="auto" w:fill="auto"/>
            <w:vAlign w:val="center"/>
          </w:tcPr>
          <w:p w14:paraId="36BEA3B8" w14:textId="77777777" w:rsidR="00A300EE" w:rsidRPr="00B9081A" w:rsidRDefault="00A300EE" w:rsidP="00A300EE">
            <w:pPr>
              <w:jc w:val="center"/>
              <w:rPr>
                <w:sz w:val="18"/>
                <w:szCs w:val="18"/>
                <w:lang w:val="en-US"/>
              </w:rPr>
            </w:pPr>
          </w:p>
        </w:tc>
        <w:tc>
          <w:tcPr>
            <w:tcW w:w="709" w:type="dxa"/>
            <w:shd w:val="clear" w:color="auto" w:fill="auto"/>
            <w:vAlign w:val="center"/>
          </w:tcPr>
          <w:p w14:paraId="4A9BABA0" w14:textId="77777777" w:rsidR="00A300EE" w:rsidRPr="00B9081A" w:rsidRDefault="00A300EE" w:rsidP="00A300EE">
            <w:pPr>
              <w:jc w:val="center"/>
              <w:rPr>
                <w:sz w:val="18"/>
                <w:szCs w:val="18"/>
                <w:lang w:val="en-US"/>
              </w:rPr>
            </w:pPr>
          </w:p>
        </w:tc>
        <w:tc>
          <w:tcPr>
            <w:tcW w:w="867" w:type="dxa"/>
            <w:shd w:val="clear" w:color="auto" w:fill="auto"/>
            <w:vAlign w:val="center"/>
          </w:tcPr>
          <w:p w14:paraId="5113F489" w14:textId="77777777" w:rsidR="00A300EE" w:rsidRPr="00B9081A" w:rsidRDefault="00A300EE" w:rsidP="00A300EE">
            <w:pPr>
              <w:jc w:val="center"/>
              <w:rPr>
                <w:sz w:val="18"/>
                <w:szCs w:val="18"/>
                <w:lang w:val="en-US"/>
              </w:rPr>
            </w:pPr>
          </w:p>
        </w:tc>
        <w:tc>
          <w:tcPr>
            <w:tcW w:w="583" w:type="dxa"/>
            <w:shd w:val="clear" w:color="auto" w:fill="auto"/>
            <w:vAlign w:val="center"/>
          </w:tcPr>
          <w:p w14:paraId="05991CB1"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auto"/>
            <w:vAlign w:val="center"/>
          </w:tcPr>
          <w:p w14:paraId="5DEE5B83" w14:textId="77777777" w:rsidR="00A300EE" w:rsidRPr="00B9081A" w:rsidRDefault="00A300EE" w:rsidP="00A300EE">
            <w:pPr>
              <w:jc w:val="center"/>
              <w:rPr>
                <w:sz w:val="18"/>
                <w:szCs w:val="18"/>
                <w:lang w:val="en-US"/>
              </w:rPr>
            </w:pPr>
          </w:p>
        </w:tc>
        <w:tc>
          <w:tcPr>
            <w:tcW w:w="968" w:type="dxa"/>
            <w:shd w:val="clear" w:color="auto" w:fill="auto"/>
            <w:vAlign w:val="center"/>
          </w:tcPr>
          <w:p w14:paraId="1C3986AF" w14:textId="77777777" w:rsidR="00A300EE" w:rsidRPr="00B9081A" w:rsidRDefault="00A300EE" w:rsidP="00A300EE">
            <w:pPr>
              <w:jc w:val="center"/>
              <w:rPr>
                <w:sz w:val="18"/>
                <w:szCs w:val="18"/>
                <w:lang w:val="en-US"/>
              </w:rPr>
            </w:pPr>
          </w:p>
        </w:tc>
        <w:tc>
          <w:tcPr>
            <w:tcW w:w="583" w:type="dxa"/>
            <w:shd w:val="clear" w:color="auto" w:fill="auto"/>
            <w:vAlign w:val="center"/>
          </w:tcPr>
          <w:p w14:paraId="65F0B619" w14:textId="77777777" w:rsidR="00A300EE" w:rsidRPr="00B9081A" w:rsidRDefault="00A300EE" w:rsidP="00A300EE">
            <w:pPr>
              <w:jc w:val="center"/>
              <w:rPr>
                <w:sz w:val="18"/>
                <w:szCs w:val="18"/>
                <w:lang w:val="en-US"/>
              </w:rPr>
            </w:pPr>
          </w:p>
        </w:tc>
        <w:tc>
          <w:tcPr>
            <w:tcW w:w="776" w:type="dxa"/>
            <w:shd w:val="clear" w:color="auto" w:fill="auto"/>
            <w:vAlign w:val="center"/>
          </w:tcPr>
          <w:p w14:paraId="5E86C4B5" w14:textId="77777777" w:rsidR="00A300EE" w:rsidRPr="00B9081A" w:rsidRDefault="00A300EE" w:rsidP="00A300EE">
            <w:pPr>
              <w:jc w:val="center"/>
              <w:rPr>
                <w:sz w:val="18"/>
                <w:szCs w:val="18"/>
                <w:lang w:val="en-US"/>
              </w:rPr>
            </w:pPr>
          </w:p>
        </w:tc>
        <w:tc>
          <w:tcPr>
            <w:tcW w:w="968" w:type="dxa"/>
            <w:shd w:val="clear" w:color="auto" w:fill="auto"/>
            <w:vAlign w:val="center"/>
          </w:tcPr>
          <w:p w14:paraId="7335359C" w14:textId="77777777" w:rsidR="00A300EE" w:rsidRPr="00B9081A" w:rsidRDefault="00A300EE" w:rsidP="00A300EE">
            <w:pPr>
              <w:jc w:val="center"/>
              <w:rPr>
                <w:sz w:val="18"/>
                <w:szCs w:val="18"/>
                <w:lang w:val="en-US"/>
              </w:rPr>
            </w:pPr>
          </w:p>
        </w:tc>
      </w:tr>
      <w:tr w:rsidR="00A300EE" w:rsidRPr="00B9081A" w14:paraId="523884CC" w14:textId="77777777" w:rsidTr="00FE7A43">
        <w:trPr>
          <w:trHeight w:val="240"/>
        </w:trPr>
        <w:tc>
          <w:tcPr>
            <w:tcW w:w="2660" w:type="dxa"/>
            <w:shd w:val="clear" w:color="auto" w:fill="CCCCCC"/>
          </w:tcPr>
          <w:p w14:paraId="2114D398" w14:textId="77777777" w:rsidR="00A300EE" w:rsidRPr="00B9081A" w:rsidRDefault="00A300EE" w:rsidP="00A300EE">
            <w:pPr>
              <w:ind w:left="170"/>
              <w:rPr>
                <w:bCs/>
                <w:sz w:val="18"/>
                <w:szCs w:val="18"/>
                <w:lang w:val="en-US"/>
              </w:rPr>
            </w:pPr>
            <w:r w:rsidRPr="00B9081A">
              <w:rPr>
                <w:bCs/>
                <w:sz w:val="18"/>
                <w:szCs w:val="18"/>
                <w:lang w:val="en-US"/>
              </w:rPr>
              <w:t>Diuretics</w:t>
            </w:r>
          </w:p>
        </w:tc>
        <w:tc>
          <w:tcPr>
            <w:tcW w:w="567" w:type="dxa"/>
            <w:shd w:val="clear" w:color="auto" w:fill="CCCCCC"/>
            <w:vAlign w:val="center"/>
          </w:tcPr>
          <w:p w14:paraId="37064523" w14:textId="77777777" w:rsidR="00A300EE" w:rsidRPr="00B9081A" w:rsidRDefault="00A300EE" w:rsidP="00A300EE">
            <w:pPr>
              <w:jc w:val="center"/>
              <w:rPr>
                <w:sz w:val="18"/>
                <w:szCs w:val="18"/>
                <w:lang w:val="en-US"/>
              </w:rPr>
            </w:pPr>
          </w:p>
        </w:tc>
        <w:tc>
          <w:tcPr>
            <w:tcW w:w="709" w:type="dxa"/>
            <w:shd w:val="clear" w:color="auto" w:fill="CCCCCC"/>
            <w:vAlign w:val="center"/>
          </w:tcPr>
          <w:p w14:paraId="06971E2B" w14:textId="77777777" w:rsidR="00A300EE" w:rsidRPr="00B9081A" w:rsidRDefault="00A300EE" w:rsidP="00A300EE">
            <w:pPr>
              <w:jc w:val="center"/>
              <w:rPr>
                <w:sz w:val="18"/>
                <w:szCs w:val="18"/>
                <w:lang w:val="en-US"/>
              </w:rPr>
            </w:pPr>
          </w:p>
        </w:tc>
        <w:tc>
          <w:tcPr>
            <w:tcW w:w="867" w:type="dxa"/>
            <w:shd w:val="clear" w:color="auto" w:fill="CCCCCC"/>
            <w:vAlign w:val="center"/>
          </w:tcPr>
          <w:p w14:paraId="6E6D11EA" w14:textId="77777777" w:rsidR="00A300EE" w:rsidRPr="00B9081A" w:rsidRDefault="00A300EE" w:rsidP="00A300EE">
            <w:pPr>
              <w:jc w:val="center"/>
              <w:rPr>
                <w:sz w:val="18"/>
                <w:szCs w:val="18"/>
                <w:lang w:val="en-US"/>
              </w:rPr>
            </w:pPr>
          </w:p>
        </w:tc>
        <w:tc>
          <w:tcPr>
            <w:tcW w:w="583" w:type="dxa"/>
            <w:shd w:val="clear" w:color="auto" w:fill="CCCCCC"/>
            <w:vAlign w:val="center"/>
          </w:tcPr>
          <w:p w14:paraId="695523FC" w14:textId="77777777" w:rsidR="00A300EE" w:rsidRPr="00B9081A" w:rsidRDefault="00A300EE" w:rsidP="00A300EE">
            <w:pPr>
              <w:jc w:val="center"/>
              <w:rPr>
                <w:sz w:val="18"/>
                <w:szCs w:val="18"/>
                <w:lang w:val="en-US"/>
              </w:rPr>
            </w:pPr>
          </w:p>
        </w:tc>
        <w:tc>
          <w:tcPr>
            <w:tcW w:w="776" w:type="dxa"/>
            <w:shd w:val="clear" w:color="auto" w:fill="CCCCCC"/>
            <w:vAlign w:val="center"/>
          </w:tcPr>
          <w:p w14:paraId="02525CA2" w14:textId="77777777" w:rsidR="00A300EE" w:rsidRPr="00B9081A" w:rsidRDefault="00A300EE" w:rsidP="00A300EE">
            <w:pPr>
              <w:jc w:val="center"/>
              <w:rPr>
                <w:sz w:val="18"/>
                <w:szCs w:val="18"/>
                <w:lang w:val="en-US"/>
              </w:rPr>
            </w:pPr>
          </w:p>
        </w:tc>
        <w:tc>
          <w:tcPr>
            <w:tcW w:w="968" w:type="dxa"/>
            <w:shd w:val="clear" w:color="auto" w:fill="CCCCCC"/>
            <w:vAlign w:val="center"/>
          </w:tcPr>
          <w:p w14:paraId="2CB85D6A" w14:textId="77777777" w:rsidR="00A300EE" w:rsidRPr="00B9081A" w:rsidRDefault="00A300EE" w:rsidP="00A300EE">
            <w:pPr>
              <w:jc w:val="center"/>
              <w:rPr>
                <w:sz w:val="18"/>
                <w:szCs w:val="18"/>
                <w:lang w:val="en-US"/>
              </w:rPr>
            </w:pPr>
          </w:p>
        </w:tc>
        <w:tc>
          <w:tcPr>
            <w:tcW w:w="583" w:type="dxa"/>
            <w:shd w:val="clear" w:color="auto" w:fill="CCCCCC"/>
            <w:vAlign w:val="center"/>
          </w:tcPr>
          <w:p w14:paraId="37E46595"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CCCCCC"/>
            <w:vAlign w:val="center"/>
          </w:tcPr>
          <w:p w14:paraId="5019C6D7"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CCCCCC"/>
            <w:vAlign w:val="center"/>
          </w:tcPr>
          <w:p w14:paraId="07EE0B6A" w14:textId="77777777" w:rsidR="00A300EE" w:rsidRPr="00B9081A" w:rsidRDefault="00A300EE" w:rsidP="00A300EE">
            <w:pPr>
              <w:jc w:val="center"/>
              <w:rPr>
                <w:sz w:val="18"/>
                <w:szCs w:val="18"/>
                <w:lang w:val="en-US"/>
              </w:rPr>
            </w:pPr>
            <w:r w:rsidRPr="00B9081A">
              <w:rPr>
                <w:sz w:val="18"/>
                <w:szCs w:val="18"/>
                <w:lang w:val="en-US"/>
              </w:rPr>
              <w:t>X</w:t>
            </w:r>
          </w:p>
        </w:tc>
      </w:tr>
      <w:tr w:rsidR="00A300EE" w:rsidRPr="00B9081A" w14:paraId="2C7AAF96" w14:textId="77777777" w:rsidTr="00FE7A43">
        <w:trPr>
          <w:trHeight w:val="240"/>
        </w:trPr>
        <w:tc>
          <w:tcPr>
            <w:tcW w:w="2660" w:type="dxa"/>
            <w:shd w:val="clear" w:color="auto" w:fill="auto"/>
          </w:tcPr>
          <w:p w14:paraId="5D4B7527" w14:textId="77777777" w:rsidR="00A300EE" w:rsidRPr="00B9081A" w:rsidRDefault="00A300EE" w:rsidP="00A300EE">
            <w:pPr>
              <w:ind w:left="170"/>
              <w:rPr>
                <w:bCs/>
                <w:sz w:val="18"/>
                <w:szCs w:val="18"/>
                <w:lang w:val="en-US"/>
              </w:rPr>
            </w:pPr>
            <w:r w:rsidRPr="00B9081A">
              <w:rPr>
                <w:bCs/>
                <w:sz w:val="18"/>
                <w:szCs w:val="18"/>
                <w:lang w:val="en-US"/>
              </w:rPr>
              <w:t>Number of prescribed drugs</w:t>
            </w:r>
          </w:p>
        </w:tc>
        <w:tc>
          <w:tcPr>
            <w:tcW w:w="567" w:type="dxa"/>
            <w:shd w:val="clear" w:color="auto" w:fill="auto"/>
            <w:vAlign w:val="center"/>
          </w:tcPr>
          <w:p w14:paraId="32DA3A5A" w14:textId="77777777" w:rsidR="00A300EE" w:rsidRPr="00B9081A" w:rsidRDefault="00A300EE" w:rsidP="00A300EE">
            <w:pPr>
              <w:jc w:val="center"/>
              <w:rPr>
                <w:sz w:val="18"/>
                <w:szCs w:val="18"/>
                <w:lang w:val="en-US"/>
              </w:rPr>
            </w:pPr>
            <w:r w:rsidRPr="00B9081A">
              <w:rPr>
                <w:sz w:val="18"/>
                <w:szCs w:val="18"/>
                <w:lang w:val="en-US"/>
              </w:rPr>
              <w:t>X</w:t>
            </w:r>
          </w:p>
        </w:tc>
        <w:tc>
          <w:tcPr>
            <w:tcW w:w="709" w:type="dxa"/>
            <w:shd w:val="clear" w:color="auto" w:fill="auto"/>
            <w:vAlign w:val="center"/>
          </w:tcPr>
          <w:p w14:paraId="78FD58B9" w14:textId="77777777" w:rsidR="00A300EE" w:rsidRPr="00B9081A" w:rsidRDefault="00A300EE" w:rsidP="00A300EE">
            <w:pPr>
              <w:jc w:val="center"/>
              <w:rPr>
                <w:sz w:val="18"/>
                <w:szCs w:val="18"/>
                <w:lang w:val="en-US"/>
              </w:rPr>
            </w:pPr>
            <w:r w:rsidRPr="00B9081A">
              <w:rPr>
                <w:sz w:val="18"/>
                <w:szCs w:val="18"/>
                <w:lang w:val="en-US"/>
              </w:rPr>
              <w:t>X</w:t>
            </w:r>
          </w:p>
        </w:tc>
        <w:tc>
          <w:tcPr>
            <w:tcW w:w="867" w:type="dxa"/>
            <w:shd w:val="clear" w:color="auto" w:fill="auto"/>
            <w:vAlign w:val="center"/>
          </w:tcPr>
          <w:p w14:paraId="2A419CBB"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auto"/>
            <w:vAlign w:val="center"/>
          </w:tcPr>
          <w:p w14:paraId="32267E96"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auto"/>
            <w:vAlign w:val="center"/>
          </w:tcPr>
          <w:p w14:paraId="09D3135E"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auto"/>
            <w:vAlign w:val="center"/>
          </w:tcPr>
          <w:p w14:paraId="019AAC95"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auto"/>
            <w:vAlign w:val="center"/>
          </w:tcPr>
          <w:p w14:paraId="25DB82C8"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auto"/>
            <w:vAlign w:val="center"/>
          </w:tcPr>
          <w:p w14:paraId="71350467"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auto"/>
            <w:vAlign w:val="center"/>
          </w:tcPr>
          <w:p w14:paraId="19F6CF48" w14:textId="77777777" w:rsidR="00A300EE" w:rsidRPr="00B9081A" w:rsidRDefault="00A300EE" w:rsidP="00A300EE">
            <w:pPr>
              <w:jc w:val="center"/>
              <w:rPr>
                <w:sz w:val="18"/>
                <w:szCs w:val="18"/>
                <w:lang w:val="en-US"/>
              </w:rPr>
            </w:pPr>
            <w:r w:rsidRPr="00B9081A">
              <w:rPr>
                <w:sz w:val="18"/>
                <w:szCs w:val="18"/>
                <w:lang w:val="en-US"/>
              </w:rPr>
              <w:t>X</w:t>
            </w:r>
          </w:p>
        </w:tc>
      </w:tr>
      <w:tr w:rsidR="00A300EE" w:rsidRPr="00B9081A" w14:paraId="6510521E" w14:textId="77777777" w:rsidTr="00FE7A43">
        <w:trPr>
          <w:trHeight w:val="240"/>
        </w:trPr>
        <w:tc>
          <w:tcPr>
            <w:tcW w:w="3227" w:type="dxa"/>
            <w:gridSpan w:val="2"/>
            <w:shd w:val="clear" w:color="auto" w:fill="CCCCCC"/>
          </w:tcPr>
          <w:p w14:paraId="79AECA55" w14:textId="77777777" w:rsidR="00A300EE" w:rsidRPr="00B9081A" w:rsidRDefault="00A300EE" w:rsidP="00A300EE">
            <w:pPr>
              <w:rPr>
                <w:sz w:val="18"/>
                <w:szCs w:val="18"/>
                <w:lang w:val="en-US"/>
              </w:rPr>
            </w:pPr>
            <w:r w:rsidRPr="00B9081A">
              <w:rPr>
                <w:b/>
                <w:bCs/>
                <w:sz w:val="18"/>
                <w:szCs w:val="18"/>
                <w:lang w:val="en-US"/>
              </w:rPr>
              <w:t>Scales and measurements</w:t>
            </w:r>
          </w:p>
        </w:tc>
        <w:tc>
          <w:tcPr>
            <w:tcW w:w="709" w:type="dxa"/>
            <w:shd w:val="clear" w:color="auto" w:fill="CCCCCC"/>
            <w:vAlign w:val="center"/>
          </w:tcPr>
          <w:p w14:paraId="41950B9A" w14:textId="77777777" w:rsidR="00A300EE" w:rsidRPr="00B9081A" w:rsidRDefault="00A300EE" w:rsidP="00A300EE">
            <w:pPr>
              <w:jc w:val="center"/>
              <w:rPr>
                <w:sz w:val="18"/>
                <w:szCs w:val="18"/>
                <w:lang w:val="en-US"/>
              </w:rPr>
            </w:pPr>
          </w:p>
        </w:tc>
        <w:tc>
          <w:tcPr>
            <w:tcW w:w="867" w:type="dxa"/>
            <w:shd w:val="clear" w:color="auto" w:fill="CCCCCC"/>
            <w:vAlign w:val="center"/>
          </w:tcPr>
          <w:p w14:paraId="0DEADC01" w14:textId="77777777" w:rsidR="00A300EE" w:rsidRPr="00B9081A" w:rsidRDefault="00A300EE" w:rsidP="00A300EE">
            <w:pPr>
              <w:jc w:val="center"/>
              <w:rPr>
                <w:sz w:val="18"/>
                <w:szCs w:val="18"/>
                <w:lang w:val="en-US"/>
              </w:rPr>
            </w:pPr>
          </w:p>
        </w:tc>
        <w:tc>
          <w:tcPr>
            <w:tcW w:w="583" w:type="dxa"/>
            <w:shd w:val="clear" w:color="auto" w:fill="CCCCCC"/>
            <w:vAlign w:val="center"/>
          </w:tcPr>
          <w:p w14:paraId="0606C9AA" w14:textId="77777777" w:rsidR="00A300EE" w:rsidRPr="00B9081A" w:rsidRDefault="00A300EE" w:rsidP="00A300EE">
            <w:pPr>
              <w:jc w:val="center"/>
              <w:rPr>
                <w:sz w:val="18"/>
                <w:szCs w:val="18"/>
                <w:lang w:val="en-US"/>
              </w:rPr>
            </w:pPr>
          </w:p>
        </w:tc>
        <w:tc>
          <w:tcPr>
            <w:tcW w:w="776" w:type="dxa"/>
            <w:shd w:val="clear" w:color="auto" w:fill="CCCCCC"/>
            <w:vAlign w:val="center"/>
          </w:tcPr>
          <w:p w14:paraId="4D73342E" w14:textId="77777777" w:rsidR="00A300EE" w:rsidRPr="00B9081A" w:rsidRDefault="00A300EE" w:rsidP="00A300EE">
            <w:pPr>
              <w:jc w:val="center"/>
              <w:rPr>
                <w:sz w:val="18"/>
                <w:szCs w:val="18"/>
                <w:lang w:val="en-US"/>
              </w:rPr>
            </w:pPr>
          </w:p>
        </w:tc>
        <w:tc>
          <w:tcPr>
            <w:tcW w:w="968" w:type="dxa"/>
            <w:shd w:val="clear" w:color="auto" w:fill="CCCCCC"/>
            <w:vAlign w:val="center"/>
          </w:tcPr>
          <w:p w14:paraId="57A5B61B" w14:textId="77777777" w:rsidR="00A300EE" w:rsidRPr="00B9081A" w:rsidRDefault="00A300EE" w:rsidP="00A300EE">
            <w:pPr>
              <w:jc w:val="center"/>
              <w:rPr>
                <w:sz w:val="18"/>
                <w:szCs w:val="18"/>
                <w:lang w:val="en-US"/>
              </w:rPr>
            </w:pPr>
          </w:p>
        </w:tc>
        <w:tc>
          <w:tcPr>
            <w:tcW w:w="583" w:type="dxa"/>
            <w:shd w:val="clear" w:color="auto" w:fill="CCCCCC"/>
            <w:vAlign w:val="center"/>
          </w:tcPr>
          <w:p w14:paraId="0B480B25" w14:textId="77777777" w:rsidR="00A300EE" w:rsidRPr="00B9081A" w:rsidRDefault="00A300EE" w:rsidP="00A300EE">
            <w:pPr>
              <w:jc w:val="center"/>
              <w:rPr>
                <w:sz w:val="18"/>
                <w:szCs w:val="18"/>
                <w:lang w:val="en-US"/>
              </w:rPr>
            </w:pPr>
          </w:p>
        </w:tc>
        <w:tc>
          <w:tcPr>
            <w:tcW w:w="776" w:type="dxa"/>
            <w:shd w:val="clear" w:color="auto" w:fill="CCCCCC"/>
            <w:vAlign w:val="center"/>
          </w:tcPr>
          <w:p w14:paraId="65E03C0B" w14:textId="77777777" w:rsidR="00A300EE" w:rsidRPr="00B9081A" w:rsidRDefault="00A300EE" w:rsidP="00A300EE">
            <w:pPr>
              <w:jc w:val="center"/>
              <w:rPr>
                <w:sz w:val="18"/>
                <w:szCs w:val="18"/>
                <w:lang w:val="en-US"/>
              </w:rPr>
            </w:pPr>
          </w:p>
        </w:tc>
        <w:tc>
          <w:tcPr>
            <w:tcW w:w="968" w:type="dxa"/>
            <w:shd w:val="clear" w:color="auto" w:fill="CCCCCC"/>
            <w:vAlign w:val="center"/>
          </w:tcPr>
          <w:p w14:paraId="666C5546" w14:textId="77777777" w:rsidR="00A300EE" w:rsidRPr="00B9081A" w:rsidRDefault="00A300EE" w:rsidP="00A300EE">
            <w:pPr>
              <w:jc w:val="center"/>
              <w:rPr>
                <w:sz w:val="18"/>
                <w:szCs w:val="18"/>
                <w:lang w:val="en-US"/>
              </w:rPr>
            </w:pPr>
          </w:p>
        </w:tc>
      </w:tr>
      <w:tr w:rsidR="00A300EE" w:rsidRPr="00B9081A" w14:paraId="10117ABB" w14:textId="77777777" w:rsidTr="00FE7A43">
        <w:trPr>
          <w:trHeight w:val="240"/>
        </w:trPr>
        <w:tc>
          <w:tcPr>
            <w:tcW w:w="2660" w:type="dxa"/>
            <w:shd w:val="clear" w:color="auto" w:fill="auto"/>
          </w:tcPr>
          <w:p w14:paraId="3E2B341F" w14:textId="77777777" w:rsidR="00A300EE" w:rsidRPr="00B9081A" w:rsidRDefault="00A300EE" w:rsidP="00A300EE">
            <w:pPr>
              <w:ind w:left="170"/>
              <w:rPr>
                <w:bCs/>
                <w:sz w:val="18"/>
                <w:szCs w:val="18"/>
                <w:lang w:val="en-US"/>
              </w:rPr>
            </w:pPr>
            <w:r w:rsidRPr="00B9081A">
              <w:rPr>
                <w:bCs/>
                <w:sz w:val="18"/>
                <w:szCs w:val="18"/>
                <w:lang w:val="en-US"/>
              </w:rPr>
              <w:t>Barthel ADL index</w:t>
            </w:r>
          </w:p>
        </w:tc>
        <w:tc>
          <w:tcPr>
            <w:tcW w:w="567" w:type="dxa"/>
            <w:shd w:val="clear" w:color="auto" w:fill="auto"/>
            <w:vAlign w:val="center"/>
          </w:tcPr>
          <w:p w14:paraId="1A7B6055" w14:textId="77777777" w:rsidR="00A300EE" w:rsidRPr="00B9081A" w:rsidRDefault="00A300EE" w:rsidP="00A300EE">
            <w:pPr>
              <w:jc w:val="center"/>
              <w:rPr>
                <w:sz w:val="18"/>
                <w:szCs w:val="18"/>
                <w:lang w:val="en-US"/>
              </w:rPr>
            </w:pPr>
            <w:r w:rsidRPr="00B9081A">
              <w:rPr>
                <w:sz w:val="18"/>
                <w:szCs w:val="18"/>
                <w:lang w:val="en-US"/>
              </w:rPr>
              <w:t>X</w:t>
            </w:r>
          </w:p>
        </w:tc>
        <w:tc>
          <w:tcPr>
            <w:tcW w:w="709" w:type="dxa"/>
            <w:shd w:val="clear" w:color="auto" w:fill="auto"/>
            <w:vAlign w:val="center"/>
          </w:tcPr>
          <w:p w14:paraId="0A2B52E8" w14:textId="77777777" w:rsidR="00A300EE" w:rsidRPr="00B9081A" w:rsidRDefault="00A300EE" w:rsidP="00A300EE">
            <w:pPr>
              <w:jc w:val="center"/>
              <w:rPr>
                <w:sz w:val="18"/>
                <w:szCs w:val="18"/>
                <w:lang w:val="en-US"/>
              </w:rPr>
            </w:pPr>
            <w:r w:rsidRPr="00B9081A">
              <w:rPr>
                <w:sz w:val="18"/>
                <w:szCs w:val="18"/>
                <w:lang w:val="en-US"/>
              </w:rPr>
              <w:t>X</w:t>
            </w:r>
          </w:p>
        </w:tc>
        <w:tc>
          <w:tcPr>
            <w:tcW w:w="867" w:type="dxa"/>
            <w:shd w:val="clear" w:color="auto" w:fill="auto"/>
            <w:vAlign w:val="center"/>
          </w:tcPr>
          <w:p w14:paraId="3B184055"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auto"/>
            <w:vAlign w:val="center"/>
          </w:tcPr>
          <w:p w14:paraId="2C68E39B"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auto"/>
            <w:vAlign w:val="center"/>
          </w:tcPr>
          <w:p w14:paraId="4EF08C45"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auto"/>
            <w:vAlign w:val="center"/>
          </w:tcPr>
          <w:p w14:paraId="7D422089" w14:textId="77777777" w:rsidR="00A300EE" w:rsidRPr="00B9081A" w:rsidRDefault="00A300EE" w:rsidP="00A300EE">
            <w:pPr>
              <w:jc w:val="center"/>
              <w:rPr>
                <w:sz w:val="18"/>
                <w:szCs w:val="18"/>
                <w:lang w:val="en-US"/>
              </w:rPr>
            </w:pPr>
          </w:p>
        </w:tc>
        <w:tc>
          <w:tcPr>
            <w:tcW w:w="583" w:type="dxa"/>
            <w:shd w:val="clear" w:color="auto" w:fill="auto"/>
            <w:vAlign w:val="center"/>
          </w:tcPr>
          <w:p w14:paraId="6CE71011"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auto"/>
            <w:vAlign w:val="center"/>
          </w:tcPr>
          <w:p w14:paraId="77605661"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auto"/>
            <w:vAlign w:val="center"/>
          </w:tcPr>
          <w:p w14:paraId="45DED155" w14:textId="77777777" w:rsidR="00A300EE" w:rsidRPr="00B9081A" w:rsidRDefault="00A300EE" w:rsidP="00A300EE">
            <w:pPr>
              <w:jc w:val="center"/>
              <w:rPr>
                <w:sz w:val="18"/>
                <w:szCs w:val="18"/>
                <w:lang w:val="en-US"/>
              </w:rPr>
            </w:pPr>
            <w:r w:rsidRPr="00B9081A">
              <w:rPr>
                <w:sz w:val="18"/>
                <w:szCs w:val="18"/>
                <w:lang w:val="en-US"/>
              </w:rPr>
              <w:t>X</w:t>
            </w:r>
          </w:p>
        </w:tc>
      </w:tr>
      <w:tr w:rsidR="00A300EE" w:rsidRPr="00B9081A" w14:paraId="5FB986E5" w14:textId="77777777" w:rsidTr="00FE7A43">
        <w:trPr>
          <w:trHeight w:val="240"/>
        </w:trPr>
        <w:tc>
          <w:tcPr>
            <w:tcW w:w="2660" w:type="dxa"/>
            <w:shd w:val="clear" w:color="auto" w:fill="CCCCCC"/>
          </w:tcPr>
          <w:p w14:paraId="099E0B0A" w14:textId="77777777" w:rsidR="00A300EE" w:rsidRPr="00B9081A" w:rsidRDefault="00A300EE" w:rsidP="00A300EE">
            <w:pPr>
              <w:ind w:left="170"/>
              <w:rPr>
                <w:rFonts w:eastAsia="Times New Roman"/>
                <w:bCs/>
                <w:sz w:val="18"/>
                <w:szCs w:val="18"/>
                <w:lang w:val="en-US"/>
              </w:rPr>
            </w:pPr>
            <w:r w:rsidRPr="00B9081A">
              <w:rPr>
                <w:rFonts w:eastAsia="Times New Roman"/>
                <w:bCs/>
                <w:sz w:val="18"/>
                <w:szCs w:val="18"/>
                <w:lang w:val="en-US"/>
              </w:rPr>
              <w:t>BMI</w:t>
            </w:r>
          </w:p>
        </w:tc>
        <w:tc>
          <w:tcPr>
            <w:tcW w:w="567" w:type="dxa"/>
            <w:shd w:val="clear" w:color="auto" w:fill="CCCCCC"/>
            <w:vAlign w:val="center"/>
          </w:tcPr>
          <w:p w14:paraId="0F1A2D77" w14:textId="77777777" w:rsidR="00A300EE" w:rsidRPr="00B9081A" w:rsidRDefault="00A300EE" w:rsidP="00A300EE">
            <w:pPr>
              <w:jc w:val="center"/>
              <w:rPr>
                <w:sz w:val="18"/>
                <w:szCs w:val="18"/>
                <w:lang w:val="en-US"/>
              </w:rPr>
            </w:pPr>
          </w:p>
        </w:tc>
        <w:tc>
          <w:tcPr>
            <w:tcW w:w="709" w:type="dxa"/>
            <w:shd w:val="clear" w:color="auto" w:fill="CCCCCC"/>
            <w:vAlign w:val="center"/>
          </w:tcPr>
          <w:p w14:paraId="7A4EF5DC" w14:textId="77777777" w:rsidR="00A300EE" w:rsidRPr="00B9081A" w:rsidRDefault="00A300EE" w:rsidP="00A300EE">
            <w:pPr>
              <w:jc w:val="center"/>
              <w:rPr>
                <w:sz w:val="18"/>
                <w:szCs w:val="18"/>
                <w:lang w:val="en-US"/>
              </w:rPr>
            </w:pPr>
          </w:p>
        </w:tc>
        <w:tc>
          <w:tcPr>
            <w:tcW w:w="867" w:type="dxa"/>
            <w:shd w:val="clear" w:color="auto" w:fill="CCCCCC"/>
            <w:vAlign w:val="center"/>
          </w:tcPr>
          <w:p w14:paraId="423AEBA3" w14:textId="77777777" w:rsidR="00A300EE" w:rsidRPr="00B9081A" w:rsidRDefault="00A300EE" w:rsidP="00A300EE">
            <w:pPr>
              <w:jc w:val="center"/>
              <w:rPr>
                <w:sz w:val="18"/>
                <w:szCs w:val="18"/>
                <w:lang w:val="en-US"/>
              </w:rPr>
            </w:pPr>
          </w:p>
        </w:tc>
        <w:tc>
          <w:tcPr>
            <w:tcW w:w="583" w:type="dxa"/>
            <w:shd w:val="clear" w:color="auto" w:fill="CCCCCC"/>
            <w:vAlign w:val="center"/>
          </w:tcPr>
          <w:p w14:paraId="696EA9A6"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CCCCCC"/>
            <w:vAlign w:val="center"/>
          </w:tcPr>
          <w:p w14:paraId="556F328D"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CCCCCC"/>
            <w:vAlign w:val="center"/>
          </w:tcPr>
          <w:p w14:paraId="25F31E9F"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CCCCCC"/>
            <w:vAlign w:val="center"/>
          </w:tcPr>
          <w:p w14:paraId="7AEA739A"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CCCCCC"/>
            <w:vAlign w:val="center"/>
          </w:tcPr>
          <w:p w14:paraId="0F61E3D8" w14:textId="77777777" w:rsidR="00A300EE" w:rsidRPr="00B9081A" w:rsidRDefault="00A300EE" w:rsidP="00A300EE">
            <w:pPr>
              <w:jc w:val="center"/>
              <w:rPr>
                <w:sz w:val="18"/>
                <w:szCs w:val="18"/>
                <w:lang w:val="en-US"/>
              </w:rPr>
            </w:pPr>
          </w:p>
        </w:tc>
        <w:tc>
          <w:tcPr>
            <w:tcW w:w="968" w:type="dxa"/>
            <w:shd w:val="clear" w:color="auto" w:fill="CCCCCC"/>
            <w:vAlign w:val="center"/>
          </w:tcPr>
          <w:p w14:paraId="396E838D" w14:textId="77777777" w:rsidR="00A300EE" w:rsidRPr="00B9081A" w:rsidRDefault="00A300EE" w:rsidP="00A300EE">
            <w:pPr>
              <w:jc w:val="center"/>
              <w:rPr>
                <w:sz w:val="18"/>
                <w:szCs w:val="18"/>
                <w:lang w:val="en-US"/>
              </w:rPr>
            </w:pPr>
          </w:p>
        </w:tc>
      </w:tr>
      <w:tr w:rsidR="00A300EE" w:rsidRPr="00B9081A" w14:paraId="642D8B63" w14:textId="77777777" w:rsidTr="00FE7A43">
        <w:trPr>
          <w:trHeight w:val="240"/>
        </w:trPr>
        <w:tc>
          <w:tcPr>
            <w:tcW w:w="2660" w:type="dxa"/>
            <w:shd w:val="clear" w:color="auto" w:fill="auto"/>
          </w:tcPr>
          <w:p w14:paraId="6B78F4C0" w14:textId="00145069" w:rsidR="00A300EE" w:rsidRPr="00B9081A" w:rsidRDefault="00A300EE" w:rsidP="00A300EE">
            <w:pPr>
              <w:ind w:left="170"/>
              <w:rPr>
                <w:bCs/>
                <w:sz w:val="18"/>
                <w:szCs w:val="18"/>
                <w:lang w:val="en-US"/>
              </w:rPr>
            </w:pPr>
            <w:r w:rsidRPr="00B9081A">
              <w:rPr>
                <w:bCs/>
                <w:sz w:val="18"/>
                <w:szCs w:val="18"/>
                <w:lang w:val="en-US"/>
              </w:rPr>
              <w:t>GDS</w:t>
            </w:r>
            <w:r w:rsidR="00BA7B5C" w:rsidRPr="00B9081A">
              <w:rPr>
                <w:bCs/>
                <w:sz w:val="18"/>
                <w:szCs w:val="18"/>
                <w:lang w:val="en-US"/>
              </w:rPr>
              <w:t>-15</w:t>
            </w:r>
          </w:p>
        </w:tc>
        <w:tc>
          <w:tcPr>
            <w:tcW w:w="567" w:type="dxa"/>
            <w:shd w:val="clear" w:color="auto" w:fill="auto"/>
            <w:vAlign w:val="center"/>
          </w:tcPr>
          <w:p w14:paraId="1A5269BB" w14:textId="77777777" w:rsidR="00A300EE" w:rsidRPr="00B9081A" w:rsidRDefault="00A300EE" w:rsidP="00A300EE">
            <w:pPr>
              <w:jc w:val="center"/>
              <w:rPr>
                <w:sz w:val="18"/>
                <w:szCs w:val="18"/>
                <w:lang w:val="en-US"/>
              </w:rPr>
            </w:pPr>
            <w:r w:rsidRPr="00B9081A">
              <w:rPr>
                <w:sz w:val="18"/>
                <w:szCs w:val="18"/>
                <w:lang w:val="en-US"/>
              </w:rPr>
              <w:t>X</w:t>
            </w:r>
          </w:p>
        </w:tc>
        <w:tc>
          <w:tcPr>
            <w:tcW w:w="709" w:type="dxa"/>
            <w:shd w:val="clear" w:color="auto" w:fill="auto"/>
            <w:vAlign w:val="center"/>
          </w:tcPr>
          <w:p w14:paraId="66AEE7B3" w14:textId="77777777" w:rsidR="00A300EE" w:rsidRPr="00B9081A" w:rsidRDefault="00A300EE" w:rsidP="00A300EE">
            <w:pPr>
              <w:jc w:val="center"/>
              <w:rPr>
                <w:sz w:val="18"/>
                <w:szCs w:val="18"/>
                <w:lang w:val="en-US"/>
              </w:rPr>
            </w:pPr>
            <w:r w:rsidRPr="00B9081A">
              <w:rPr>
                <w:sz w:val="18"/>
                <w:szCs w:val="18"/>
                <w:lang w:val="en-US"/>
              </w:rPr>
              <w:t>X</w:t>
            </w:r>
          </w:p>
        </w:tc>
        <w:tc>
          <w:tcPr>
            <w:tcW w:w="867" w:type="dxa"/>
            <w:shd w:val="clear" w:color="auto" w:fill="auto"/>
            <w:vAlign w:val="center"/>
          </w:tcPr>
          <w:p w14:paraId="5EFBA3C7" w14:textId="77777777" w:rsidR="00A300EE" w:rsidRPr="00B9081A" w:rsidRDefault="00A300EE" w:rsidP="00A300EE">
            <w:pPr>
              <w:jc w:val="center"/>
              <w:rPr>
                <w:sz w:val="18"/>
                <w:szCs w:val="18"/>
                <w:lang w:val="en-US"/>
              </w:rPr>
            </w:pPr>
          </w:p>
        </w:tc>
        <w:tc>
          <w:tcPr>
            <w:tcW w:w="583" w:type="dxa"/>
            <w:shd w:val="clear" w:color="auto" w:fill="auto"/>
            <w:vAlign w:val="center"/>
          </w:tcPr>
          <w:p w14:paraId="76C6FCC1"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auto"/>
            <w:vAlign w:val="center"/>
          </w:tcPr>
          <w:p w14:paraId="4ADB74CB" w14:textId="77777777" w:rsidR="00A300EE" w:rsidRPr="00B9081A" w:rsidRDefault="00A300EE" w:rsidP="00A300EE">
            <w:pPr>
              <w:jc w:val="center"/>
              <w:rPr>
                <w:sz w:val="18"/>
                <w:szCs w:val="18"/>
                <w:lang w:val="en-US"/>
              </w:rPr>
            </w:pPr>
            <w:r w:rsidRPr="00B9081A">
              <w:rPr>
                <w:sz w:val="18"/>
                <w:szCs w:val="18"/>
                <w:lang w:val="en-US"/>
              </w:rPr>
              <w:t>X</w:t>
            </w:r>
          </w:p>
        </w:tc>
        <w:tc>
          <w:tcPr>
            <w:tcW w:w="968" w:type="dxa"/>
            <w:shd w:val="clear" w:color="auto" w:fill="auto"/>
            <w:vAlign w:val="center"/>
          </w:tcPr>
          <w:p w14:paraId="601C732D"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auto"/>
            <w:vAlign w:val="center"/>
          </w:tcPr>
          <w:p w14:paraId="3E7B609C" w14:textId="77777777" w:rsidR="00A300EE" w:rsidRPr="00B9081A" w:rsidRDefault="00A300EE" w:rsidP="00A300EE">
            <w:pPr>
              <w:jc w:val="center"/>
              <w:rPr>
                <w:sz w:val="18"/>
                <w:szCs w:val="18"/>
                <w:lang w:val="en-US"/>
              </w:rPr>
            </w:pPr>
            <w:r w:rsidRPr="00B9081A">
              <w:rPr>
                <w:sz w:val="18"/>
                <w:szCs w:val="18"/>
                <w:lang w:val="en-US"/>
              </w:rPr>
              <w:t>X</w:t>
            </w:r>
          </w:p>
        </w:tc>
        <w:tc>
          <w:tcPr>
            <w:tcW w:w="776" w:type="dxa"/>
            <w:shd w:val="clear" w:color="auto" w:fill="auto"/>
            <w:vAlign w:val="center"/>
          </w:tcPr>
          <w:p w14:paraId="1E3623A8" w14:textId="64A402E7" w:rsidR="00A300EE" w:rsidRPr="00B9081A" w:rsidRDefault="00A300EE" w:rsidP="00A300EE">
            <w:pPr>
              <w:jc w:val="center"/>
              <w:rPr>
                <w:sz w:val="18"/>
                <w:szCs w:val="18"/>
                <w:lang w:val="en-US"/>
              </w:rPr>
            </w:pPr>
            <w:r w:rsidRPr="00B9081A">
              <w:rPr>
                <w:sz w:val="18"/>
                <w:szCs w:val="18"/>
                <w:lang w:val="en-US"/>
              </w:rPr>
              <w:t>X</w:t>
            </w:r>
            <w:r w:rsidR="004801B4" w:rsidRPr="00B9081A">
              <w:rPr>
                <w:sz w:val="18"/>
                <w:szCs w:val="18"/>
                <w:lang w:val="en-US"/>
              </w:rPr>
              <w:t>*</w:t>
            </w:r>
          </w:p>
        </w:tc>
        <w:tc>
          <w:tcPr>
            <w:tcW w:w="968" w:type="dxa"/>
            <w:shd w:val="clear" w:color="auto" w:fill="auto"/>
            <w:vAlign w:val="center"/>
          </w:tcPr>
          <w:p w14:paraId="1E02957C" w14:textId="77777777" w:rsidR="00A300EE" w:rsidRPr="00B9081A" w:rsidRDefault="00A300EE" w:rsidP="00A300EE">
            <w:pPr>
              <w:jc w:val="center"/>
              <w:rPr>
                <w:sz w:val="18"/>
                <w:szCs w:val="18"/>
                <w:lang w:val="en-US"/>
              </w:rPr>
            </w:pPr>
          </w:p>
        </w:tc>
      </w:tr>
      <w:tr w:rsidR="00A300EE" w:rsidRPr="00B9081A" w14:paraId="3CA83920" w14:textId="77777777" w:rsidTr="00FE7A43">
        <w:trPr>
          <w:trHeight w:val="240"/>
        </w:trPr>
        <w:tc>
          <w:tcPr>
            <w:tcW w:w="2660" w:type="dxa"/>
            <w:shd w:val="clear" w:color="auto" w:fill="CCCCCC"/>
          </w:tcPr>
          <w:p w14:paraId="424950E5" w14:textId="77777777" w:rsidR="00A300EE" w:rsidRPr="00B9081A" w:rsidRDefault="00A300EE" w:rsidP="00A300EE">
            <w:pPr>
              <w:ind w:left="170"/>
              <w:rPr>
                <w:bCs/>
                <w:sz w:val="18"/>
                <w:szCs w:val="18"/>
                <w:lang w:val="en-US"/>
              </w:rPr>
            </w:pPr>
            <w:r w:rsidRPr="00B9081A">
              <w:rPr>
                <w:bCs/>
                <w:sz w:val="18"/>
                <w:szCs w:val="18"/>
                <w:lang w:val="en-US"/>
              </w:rPr>
              <w:t>MMSE</w:t>
            </w:r>
          </w:p>
        </w:tc>
        <w:tc>
          <w:tcPr>
            <w:tcW w:w="567" w:type="dxa"/>
            <w:shd w:val="clear" w:color="auto" w:fill="CCCCCC"/>
            <w:vAlign w:val="center"/>
          </w:tcPr>
          <w:p w14:paraId="11B14BAB" w14:textId="77777777" w:rsidR="00A300EE" w:rsidRPr="00B9081A" w:rsidRDefault="00A300EE" w:rsidP="00A300EE">
            <w:pPr>
              <w:jc w:val="center"/>
              <w:rPr>
                <w:sz w:val="18"/>
                <w:szCs w:val="18"/>
                <w:lang w:val="en-US"/>
              </w:rPr>
            </w:pPr>
            <w:r w:rsidRPr="00B9081A">
              <w:rPr>
                <w:sz w:val="18"/>
                <w:szCs w:val="18"/>
                <w:lang w:val="en-US"/>
              </w:rPr>
              <w:t>X</w:t>
            </w:r>
          </w:p>
        </w:tc>
        <w:tc>
          <w:tcPr>
            <w:tcW w:w="709" w:type="dxa"/>
            <w:shd w:val="clear" w:color="auto" w:fill="CCCCCC"/>
            <w:vAlign w:val="center"/>
          </w:tcPr>
          <w:p w14:paraId="59B096DE" w14:textId="77777777" w:rsidR="00A300EE" w:rsidRPr="00B9081A" w:rsidRDefault="00A300EE" w:rsidP="00A300EE">
            <w:pPr>
              <w:jc w:val="center"/>
              <w:rPr>
                <w:sz w:val="18"/>
                <w:szCs w:val="18"/>
                <w:lang w:val="en-US"/>
              </w:rPr>
            </w:pPr>
          </w:p>
        </w:tc>
        <w:tc>
          <w:tcPr>
            <w:tcW w:w="867" w:type="dxa"/>
            <w:shd w:val="clear" w:color="auto" w:fill="CCCCCC"/>
            <w:vAlign w:val="center"/>
          </w:tcPr>
          <w:p w14:paraId="6698A1E1" w14:textId="77777777" w:rsidR="00A300EE" w:rsidRPr="00B9081A" w:rsidRDefault="00A300EE" w:rsidP="00A300EE">
            <w:pPr>
              <w:jc w:val="center"/>
              <w:rPr>
                <w:sz w:val="18"/>
                <w:szCs w:val="18"/>
                <w:lang w:val="en-US"/>
              </w:rPr>
            </w:pPr>
            <w:r w:rsidRPr="00B9081A">
              <w:rPr>
                <w:sz w:val="18"/>
                <w:szCs w:val="18"/>
                <w:lang w:val="en-US"/>
              </w:rPr>
              <w:t>X</w:t>
            </w:r>
          </w:p>
        </w:tc>
        <w:tc>
          <w:tcPr>
            <w:tcW w:w="583" w:type="dxa"/>
            <w:shd w:val="clear" w:color="auto" w:fill="CCCCCC"/>
            <w:vAlign w:val="center"/>
          </w:tcPr>
          <w:p w14:paraId="08872FC6" w14:textId="77777777" w:rsidR="00A300EE" w:rsidRPr="00B9081A" w:rsidRDefault="00A300EE" w:rsidP="00A300EE">
            <w:pPr>
              <w:jc w:val="center"/>
              <w:rPr>
                <w:sz w:val="18"/>
                <w:szCs w:val="18"/>
                <w:lang w:val="en-US"/>
              </w:rPr>
            </w:pPr>
          </w:p>
        </w:tc>
        <w:tc>
          <w:tcPr>
            <w:tcW w:w="776" w:type="dxa"/>
            <w:shd w:val="clear" w:color="auto" w:fill="CCCCCC"/>
            <w:vAlign w:val="center"/>
          </w:tcPr>
          <w:p w14:paraId="45407C25" w14:textId="77777777" w:rsidR="00A300EE" w:rsidRPr="00B9081A" w:rsidRDefault="00A300EE" w:rsidP="00A300EE">
            <w:pPr>
              <w:jc w:val="center"/>
              <w:rPr>
                <w:sz w:val="18"/>
                <w:szCs w:val="18"/>
                <w:lang w:val="en-US"/>
              </w:rPr>
            </w:pPr>
          </w:p>
        </w:tc>
        <w:tc>
          <w:tcPr>
            <w:tcW w:w="968" w:type="dxa"/>
            <w:shd w:val="clear" w:color="auto" w:fill="CCCCCC"/>
            <w:vAlign w:val="center"/>
          </w:tcPr>
          <w:p w14:paraId="55E780A4" w14:textId="77777777" w:rsidR="00A300EE" w:rsidRPr="00B9081A" w:rsidRDefault="00A300EE" w:rsidP="00A300EE">
            <w:pPr>
              <w:jc w:val="center"/>
              <w:rPr>
                <w:sz w:val="18"/>
                <w:szCs w:val="18"/>
                <w:lang w:val="en-US"/>
              </w:rPr>
            </w:pPr>
          </w:p>
        </w:tc>
        <w:tc>
          <w:tcPr>
            <w:tcW w:w="583" w:type="dxa"/>
            <w:shd w:val="clear" w:color="auto" w:fill="CCCCCC"/>
            <w:vAlign w:val="center"/>
          </w:tcPr>
          <w:p w14:paraId="2D3EEE51" w14:textId="77777777" w:rsidR="00A300EE" w:rsidRPr="00B9081A" w:rsidRDefault="00A300EE" w:rsidP="00A300EE">
            <w:pPr>
              <w:jc w:val="center"/>
              <w:rPr>
                <w:sz w:val="18"/>
                <w:szCs w:val="18"/>
                <w:lang w:val="en-US"/>
              </w:rPr>
            </w:pPr>
          </w:p>
        </w:tc>
        <w:tc>
          <w:tcPr>
            <w:tcW w:w="776" w:type="dxa"/>
            <w:shd w:val="clear" w:color="auto" w:fill="CCCCCC"/>
            <w:vAlign w:val="center"/>
          </w:tcPr>
          <w:p w14:paraId="624971FD" w14:textId="77777777" w:rsidR="00A300EE" w:rsidRPr="00B9081A" w:rsidRDefault="00A300EE" w:rsidP="00A300EE">
            <w:pPr>
              <w:jc w:val="center"/>
              <w:rPr>
                <w:sz w:val="18"/>
                <w:szCs w:val="18"/>
                <w:lang w:val="en-US"/>
              </w:rPr>
            </w:pPr>
          </w:p>
        </w:tc>
        <w:tc>
          <w:tcPr>
            <w:tcW w:w="968" w:type="dxa"/>
            <w:shd w:val="clear" w:color="auto" w:fill="CCCCCC"/>
            <w:vAlign w:val="center"/>
          </w:tcPr>
          <w:p w14:paraId="36A6EB93" w14:textId="77777777" w:rsidR="00A300EE" w:rsidRPr="00B9081A" w:rsidRDefault="00A300EE" w:rsidP="00A300EE">
            <w:pPr>
              <w:jc w:val="center"/>
              <w:rPr>
                <w:sz w:val="18"/>
                <w:szCs w:val="18"/>
                <w:lang w:val="en-US"/>
              </w:rPr>
            </w:pPr>
          </w:p>
        </w:tc>
      </w:tr>
      <w:tr w:rsidR="00A300EE" w:rsidRPr="00B9081A" w14:paraId="256FE92C" w14:textId="77777777" w:rsidTr="00FE7A43">
        <w:trPr>
          <w:trHeight w:val="240"/>
        </w:trPr>
        <w:tc>
          <w:tcPr>
            <w:tcW w:w="2660" w:type="dxa"/>
            <w:tcBorders>
              <w:bottom w:val="single" w:sz="4" w:space="0" w:color="auto"/>
            </w:tcBorders>
            <w:shd w:val="clear" w:color="auto" w:fill="auto"/>
          </w:tcPr>
          <w:p w14:paraId="1CA4487C" w14:textId="65E2638F" w:rsidR="00A300EE" w:rsidRPr="00B9081A" w:rsidRDefault="00A300EE" w:rsidP="00A300EE">
            <w:pPr>
              <w:rPr>
                <w:bCs/>
                <w:sz w:val="18"/>
                <w:szCs w:val="18"/>
                <w:lang w:val="en-US"/>
              </w:rPr>
            </w:pPr>
            <w:r w:rsidRPr="00B9081A">
              <w:rPr>
                <w:bCs/>
                <w:sz w:val="18"/>
                <w:szCs w:val="18"/>
                <w:lang w:val="en-US"/>
              </w:rPr>
              <w:t>Included variables (n)</w:t>
            </w:r>
          </w:p>
        </w:tc>
        <w:tc>
          <w:tcPr>
            <w:tcW w:w="567" w:type="dxa"/>
            <w:tcBorders>
              <w:bottom w:val="single" w:sz="4" w:space="0" w:color="auto"/>
            </w:tcBorders>
            <w:shd w:val="clear" w:color="auto" w:fill="auto"/>
            <w:vAlign w:val="center"/>
          </w:tcPr>
          <w:p w14:paraId="657D77F0" w14:textId="77777777" w:rsidR="00A300EE" w:rsidRPr="00B9081A" w:rsidRDefault="00A300EE" w:rsidP="00A300EE">
            <w:pPr>
              <w:jc w:val="center"/>
              <w:rPr>
                <w:sz w:val="18"/>
                <w:szCs w:val="18"/>
                <w:lang w:val="en-US"/>
              </w:rPr>
            </w:pPr>
            <w:r w:rsidRPr="00B9081A">
              <w:rPr>
                <w:sz w:val="18"/>
                <w:szCs w:val="18"/>
                <w:lang w:val="en-US"/>
              </w:rPr>
              <w:t>12</w:t>
            </w:r>
          </w:p>
        </w:tc>
        <w:tc>
          <w:tcPr>
            <w:tcW w:w="709" w:type="dxa"/>
            <w:tcBorders>
              <w:bottom w:val="single" w:sz="4" w:space="0" w:color="auto"/>
            </w:tcBorders>
            <w:shd w:val="clear" w:color="auto" w:fill="auto"/>
            <w:vAlign w:val="center"/>
          </w:tcPr>
          <w:p w14:paraId="196F298D" w14:textId="77777777" w:rsidR="00A300EE" w:rsidRPr="00B9081A" w:rsidRDefault="00A300EE" w:rsidP="00A300EE">
            <w:pPr>
              <w:jc w:val="center"/>
              <w:rPr>
                <w:sz w:val="18"/>
                <w:szCs w:val="18"/>
                <w:lang w:val="en-US"/>
              </w:rPr>
            </w:pPr>
            <w:r w:rsidRPr="00B9081A">
              <w:rPr>
                <w:sz w:val="18"/>
                <w:szCs w:val="18"/>
                <w:lang w:val="en-US"/>
              </w:rPr>
              <w:t>9</w:t>
            </w:r>
          </w:p>
        </w:tc>
        <w:tc>
          <w:tcPr>
            <w:tcW w:w="867" w:type="dxa"/>
            <w:tcBorders>
              <w:bottom w:val="single" w:sz="4" w:space="0" w:color="auto"/>
            </w:tcBorders>
            <w:shd w:val="clear" w:color="auto" w:fill="auto"/>
            <w:vAlign w:val="center"/>
          </w:tcPr>
          <w:p w14:paraId="5899C742" w14:textId="77777777" w:rsidR="00A300EE" w:rsidRPr="00B9081A" w:rsidRDefault="00A300EE" w:rsidP="00A300EE">
            <w:pPr>
              <w:jc w:val="center"/>
              <w:rPr>
                <w:sz w:val="18"/>
                <w:szCs w:val="18"/>
                <w:lang w:val="en-US"/>
              </w:rPr>
            </w:pPr>
            <w:r w:rsidRPr="00B9081A">
              <w:rPr>
                <w:sz w:val="18"/>
                <w:szCs w:val="18"/>
                <w:lang w:val="en-US"/>
              </w:rPr>
              <w:t>10</w:t>
            </w:r>
          </w:p>
        </w:tc>
        <w:tc>
          <w:tcPr>
            <w:tcW w:w="583" w:type="dxa"/>
            <w:tcBorders>
              <w:bottom w:val="single" w:sz="4" w:space="0" w:color="auto"/>
            </w:tcBorders>
            <w:shd w:val="clear" w:color="auto" w:fill="auto"/>
            <w:vAlign w:val="center"/>
          </w:tcPr>
          <w:p w14:paraId="1E7E224B" w14:textId="77777777" w:rsidR="00A300EE" w:rsidRPr="00B9081A" w:rsidRDefault="00A300EE" w:rsidP="00A300EE">
            <w:pPr>
              <w:jc w:val="center"/>
              <w:rPr>
                <w:sz w:val="18"/>
                <w:szCs w:val="18"/>
                <w:lang w:val="en-US"/>
              </w:rPr>
            </w:pPr>
            <w:r w:rsidRPr="00B9081A">
              <w:rPr>
                <w:sz w:val="18"/>
                <w:szCs w:val="18"/>
                <w:lang w:val="en-US"/>
              </w:rPr>
              <w:t>15</w:t>
            </w:r>
          </w:p>
        </w:tc>
        <w:tc>
          <w:tcPr>
            <w:tcW w:w="776" w:type="dxa"/>
            <w:tcBorders>
              <w:bottom w:val="single" w:sz="4" w:space="0" w:color="auto"/>
            </w:tcBorders>
            <w:shd w:val="clear" w:color="auto" w:fill="auto"/>
            <w:vAlign w:val="center"/>
          </w:tcPr>
          <w:p w14:paraId="67F65FA0" w14:textId="77777777" w:rsidR="00A300EE" w:rsidRPr="00B9081A" w:rsidRDefault="00A300EE" w:rsidP="00A300EE">
            <w:pPr>
              <w:jc w:val="center"/>
              <w:rPr>
                <w:sz w:val="18"/>
                <w:szCs w:val="18"/>
                <w:lang w:val="en-US"/>
              </w:rPr>
            </w:pPr>
            <w:r w:rsidRPr="00B9081A">
              <w:rPr>
                <w:sz w:val="18"/>
                <w:szCs w:val="18"/>
                <w:lang w:val="en-US"/>
              </w:rPr>
              <w:t>15</w:t>
            </w:r>
          </w:p>
        </w:tc>
        <w:tc>
          <w:tcPr>
            <w:tcW w:w="968" w:type="dxa"/>
            <w:tcBorders>
              <w:bottom w:val="single" w:sz="4" w:space="0" w:color="auto"/>
            </w:tcBorders>
            <w:shd w:val="clear" w:color="auto" w:fill="auto"/>
            <w:vAlign w:val="center"/>
          </w:tcPr>
          <w:p w14:paraId="71BF68CB" w14:textId="77777777" w:rsidR="00A300EE" w:rsidRPr="00B9081A" w:rsidRDefault="00A300EE" w:rsidP="00A300EE">
            <w:pPr>
              <w:jc w:val="center"/>
              <w:rPr>
                <w:sz w:val="18"/>
                <w:szCs w:val="18"/>
                <w:lang w:val="en-US"/>
              </w:rPr>
            </w:pPr>
            <w:r w:rsidRPr="00B9081A">
              <w:rPr>
                <w:sz w:val="18"/>
                <w:szCs w:val="18"/>
                <w:lang w:val="en-US"/>
              </w:rPr>
              <w:t>10</w:t>
            </w:r>
          </w:p>
        </w:tc>
        <w:tc>
          <w:tcPr>
            <w:tcW w:w="583" w:type="dxa"/>
            <w:tcBorders>
              <w:bottom w:val="single" w:sz="4" w:space="0" w:color="auto"/>
            </w:tcBorders>
            <w:shd w:val="clear" w:color="auto" w:fill="auto"/>
            <w:vAlign w:val="center"/>
          </w:tcPr>
          <w:p w14:paraId="5724349F" w14:textId="77777777" w:rsidR="00A300EE" w:rsidRPr="00B9081A" w:rsidRDefault="00A300EE" w:rsidP="00A300EE">
            <w:pPr>
              <w:jc w:val="center"/>
              <w:rPr>
                <w:sz w:val="18"/>
                <w:szCs w:val="18"/>
                <w:lang w:val="en-US"/>
              </w:rPr>
            </w:pPr>
            <w:r w:rsidRPr="00B9081A">
              <w:rPr>
                <w:sz w:val="18"/>
                <w:szCs w:val="18"/>
                <w:lang w:val="en-US"/>
              </w:rPr>
              <w:t>15</w:t>
            </w:r>
          </w:p>
        </w:tc>
        <w:tc>
          <w:tcPr>
            <w:tcW w:w="776" w:type="dxa"/>
            <w:tcBorders>
              <w:bottom w:val="single" w:sz="4" w:space="0" w:color="auto"/>
            </w:tcBorders>
            <w:shd w:val="clear" w:color="auto" w:fill="auto"/>
            <w:vAlign w:val="center"/>
          </w:tcPr>
          <w:p w14:paraId="2303A1CA" w14:textId="77777777" w:rsidR="00A300EE" w:rsidRPr="00B9081A" w:rsidRDefault="00A300EE" w:rsidP="00A300EE">
            <w:pPr>
              <w:jc w:val="center"/>
              <w:rPr>
                <w:sz w:val="18"/>
                <w:szCs w:val="18"/>
                <w:lang w:val="en-US"/>
              </w:rPr>
            </w:pPr>
            <w:r w:rsidRPr="00B9081A">
              <w:rPr>
                <w:sz w:val="18"/>
                <w:szCs w:val="18"/>
                <w:lang w:val="en-US"/>
              </w:rPr>
              <w:t>7(11)</w:t>
            </w:r>
          </w:p>
        </w:tc>
        <w:tc>
          <w:tcPr>
            <w:tcW w:w="968" w:type="dxa"/>
            <w:tcBorders>
              <w:bottom w:val="single" w:sz="4" w:space="0" w:color="auto"/>
            </w:tcBorders>
            <w:shd w:val="clear" w:color="auto" w:fill="auto"/>
            <w:vAlign w:val="center"/>
          </w:tcPr>
          <w:p w14:paraId="5D6276AE" w14:textId="77777777" w:rsidR="00A300EE" w:rsidRPr="00B9081A" w:rsidRDefault="00A300EE" w:rsidP="00A300EE">
            <w:pPr>
              <w:jc w:val="center"/>
              <w:rPr>
                <w:sz w:val="18"/>
                <w:szCs w:val="18"/>
                <w:lang w:val="en-US"/>
              </w:rPr>
            </w:pPr>
            <w:r w:rsidRPr="00B9081A">
              <w:rPr>
                <w:sz w:val="18"/>
                <w:szCs w:val="18"/>
                <w:lang w:val="en-US"/>
              </w:rPr>
              <w:t>11</w:t>
            </w:r>
          </w:p>
        </w:tc>
      </w:tr>
    </w:tbl>
    <w:p w14:paraId="065467ED" w14:textId="77777777" w:rsidR="002C330C" w:rsidRPr="00B9081A" w:rsidRDefault="002C330C" w:rsidP="002C330C">
      <w:pPr>
        <w:spacing w:line="276" w:lineRule="auto"/>
        <w:rPr>
          <w:sz w:val="18"/>
          <w:szCs w:val="18"/>
          <w:lang w:val="en-US"/>
        </w:rPr>
      </w:pPr>
      <w:r w:rsidRPr="00B9081A">
        <w:rPr>
          <w:sz w:val="18"/>
          <w:szCs w:val="18"/>
          <w:lang w:val="en-US"/>
        </w:rPr>
        <w:t xml:space="preserve">Notes: ASA = acetylsalicylic acid; RAAS = renin-angiotensin-aldosterone-system; ADL = Activities of Daily Living; </w:t>
      </w:r>
    </w:p>
    <w:p w14:paraId="103DB023" w14:textId="6F23B1DB" w:rsidR="002C330C" w:rsidRPr="00B9081A" w:rsidRDefault="002C330C" w:rsidP="002C330C">
      <w:pPr>
        <w:spacing w:line="276" w:lineRule="auto"/>
        <w:rPr>
          <w:sz w:val="18"/>
          <w:szCs w:val="18"/>
          <w:lang w:val="en-US"/>
        </w:rPr>
      </w:pPr>
      <w:r w:rsidRPr="00B9081A">
        <w:rPr>
          <w:sz w:val="18"/>
          <w:szCs w:val="18"/>
          <w:lang w:val="en-US"/>
        </w:rPr>
        <w:t xml:space="preserve">BMI = body mass index; GDS = 15-item Geriatric Depression Scale; MMSE = Mini Mental State Examination. </w:t>
      </w:r>
    </w:p>
    <w:p w14:paraId="299AEE55" w14:textId="377723F4" w:rsidR="002C330C" w:rsidRPr="00B9081A" w:rsidRDefault="002C330C" w:rsidP="002C330C">
      <w:pPr>
        <w:spacing w:line="276" w:lineRule="auto"/>
        <w:rPr>
          <w:sz w:val="18"/>
          <w:szCs w:val="18"/>
          <w:lang w:val="en-US"/>
        </w:rPr>
      </w:pPr>
      <w:r w:rsidRPr="00B9081A">
        <w:rPr>
          <w:sz w:val="18"/>
          <w:szCs w:val="18"/>
          <w:lang w:val="en-US"/>
        </w:rPr>
        <w:t>Variables qualified for the adjusted analyses were associated (</w:t>
      </w:r>
      <w:r w:rsidRPr="00B9081A">
        <w:rPr>
          <w:i/>
          <w:sz w:val="18"/>
          <w:szCs w:val="18"/>
          <w:lang w:val="en-US"/>
        </w:rPr>
        <w:t>P</w:t>
      </w:r>
      <w:r w:rsidRPr="00B9081A">
        <w:rPr>
          <w:sz w:val="18"/>
          <w:szCs w:val="18"/>
          <w:lang w:val="en-US"/>
        </w:rPr>
        <w:t xml:space="preserve"> &lt; 0.15) with mortality and use of respective drug in the total sample and in subgroups of men and women, respectively. Adjustment for age and sex were included in all models. GDS was included in the models with antidepressant use without any required association with mortality or drug use. Variables marked as (X) were included in the model but were removed in a backwards selection process due to a low number of events in relation to the number of included variables. </w:t>
      </w:r>
      <w:r w:rsidR="004801B4" w:rsidRPr="00B9081A">
        <w:rPr>
          <w:sz w:val="18"/>
          <w:szCs w:val="18"/>
          <w:lang w:val="en-US"/>
        </w:rPr>
        <w:t xml:space="preserve"> *GDS was removed in a backwards selection process from the model </w:t>
      </w:r>
      <w:r w:rsidR="008C456D" w:rsidRPr="00B9081A">
        <w:rPr>
          <w:sz w:val="18"/>
          <w:szCs w:val="18"/>
          <w:lang w:val="en-US"/>
        </w:rPr>
        <w:t>analysing second</w:t>
      </w:r>
      <w:r w:rsidR="004801B4" w:rsidRPr="00B9081A">
        <w:rPr>
          <w:sz w:val="18"/>
          <w:szCs w:val="18"/>
          <w:lang w:val="en-US"/>
        </w:rPr>
        <w:t>-year mortality associated with benzodiazepines in men.</w:t>
      </w:r>
    </w:p>
    <w:p w14:paraId="659917E8" w14:textId="77777777" w:rsidR="00A300EE" w:rsidRPr="00B9081A" w:rsidRDefault="00A300EE" w:rsidP="00F82C67">
      <w:pPr>
        <w:spacing w:line="360" w:lineRule="auto"/>
        <w:rPr>
          <w:b/>
          <w:sz w:val="22"/>
          <w:szCs w:val="22"/>
          <w:lang w:val="en-US"/>
        </w:rPr>
      </w:pPr>
    </w:p>
    <w:p w14:paraId="166CD429" w14:textId="77777777" w:rsidR="003B0D06" w:rsidRPr="00B9081A" w:rsidRDefault="003B0D06" w:rsidP="00F82C67">
      <w:pPr>
        <w:spacing w:line="360" w:lineRule="auto"/>
        <w:rPr>
          <w:b/>
          <w:sz w:val="22"/>
          <w:szCs w:val="22"/>
          <w:lang w:val="en-US"/>
        </w:rPr>
      </w:pPr>
    </w:p>
    <w:p w14:paraId="7BE1A036" w14:textId="0A4E7883" w:rsidR="004801B4" w:rsidRPr="00B9081A" w:rsidRDefault="004801B4" w:rsidP="00F82C67">
      <w:pPr>
        <w:spacing w:line="360" w:lineRule="auto"/>
        <w:rPr>
          <w:b/>
          <w:sz w:val="22"/>
          <w:szCs w:val="22"/>
          <w:lang w:val="en-US"/>
        </w:rPr>
      </w:pPr>
      <w:r w:rsidRPr="00B9081A">
        <w:rPr>
          <w:b/>
          <w:sz w:val="22"/>
          <w:szCs w:val="22"/>
          <w:lang w:val="en-US"/>
        </w:rPr>
        <w:t>Variables excluded from the fully adjusted Cox regression models</w:t>
      </w:r>
    </w:p>
    <w:p w14:paraId="1B8877AF" w14:textId="6D9C556C" w:rsidR="00397E55" w:rsidRPr="00B9081A" w:rsidRDefault="00397E55" w:rsidP="00397E55">
      <w:pPr>
        <w:shd w:val="clear" w:color="auto" w:fill="FFFFFF"/>
        <w:rPr>
          <w:rFonts w:cs="Times New Roman"/>
          <w:sz w:val="22"/>
          <w:szCs w:val="22"/>
        </w:rPr>
      </w:pPr>
      <w:r w:rsidRPr="00B9081A">
        <w:rPr>
          <w:rFonts w:cs="Times New Roman"/>
          <w:sz w:val="22"/>
          <w:szCs w:val="22"/>
          <w:lang w:val="en-US"/>
        </w:rPr>
        <w:t>Some variables were excluded due to singularity or due to multicollinearity (correlations coefficient, r≥0.6). MNA was excluded in all analyses due to singularity caused by the variable “number of drugs”. Similarly, opioids were removed in some analyses due to singularity with analgesics. PGCMS was not included in any analysis due to high correlation (r ≥ 0.6) with GDS</w:t>
      </w:r>
      <w:r w:rsidR="00BA7B5C" w:rsidRPr="00B9081A">
        <w:rPr>
          <w:rFonts w:cs="Times New Roman"/>
          <w:sz w:val="22"/>
          <w:szCs w:val="22"/>
          <w:lang w:val="en-US"/>
        </w:rPr>
        <w:t>-15</w:t>
      </w:r>
      <w:r w:rsidRPr="00B9081A">
        <w:rPr>
          <w:rFonts w:cs="Times New Roman"/>
          <w:sz w:val="22"/>
          <w:szCs w:val="22"/>
          <w:lang w:val="en-US"/>
        </w:rPr>
        <w:t>. GDS</w:t>
      </w:r>
      <w:r w:rsidR="00BA7B5C" w:rsidRPr="00B9081A">
        <w:rPr>
          <w:rFonts w:cs="Times New Roman"/>
          <w:sz w:val="22"/>
          <w:szCs w:val="22"/>
          <w:lang w:val="en-US"/>
        </w:rPr>
        <w:t>-15</w:t>
      </w:r>
      <w:r w:rsidRPr="00B9081A">
        <w:rPr>
          <w:rFonts w:cs="Times New Roman"/>
          <w:sz w:val="22"/>
          <w:szCs w:val="22"/>
          <w:lang w:val="en-US"/>
        </w:rPr>
        <w:t xml:space="preserve"> was chosen before depressive disorders due to high correlation in some analyses. Angina pectoris was chosen before organic nitrates due to high correlation in some other analyses.</w:t>
      </w:r>
    </w:p>
    <w:p w14:paraId="5D6440ED" w14:textId="77777777" w:rsidR="00397E55" w:rsidRPr="00B9081A" w:rsidRDefault="00397E55" w:rsidP="00397E55">
      <w:pPr>
        <w:rPr>
          <w:rFonts w:eastAsia="Times New Roman" w:cs="Times New Roman"/>
          <w:sz w:val="22"/>
          <w:szCs w:val="22"/>
        </w:rPr>
      </w:pPr>
    </w:p>
    <w:p w14:paraId="5F9A0D5A" w14:textId="77777777" w:rsidR="003B0D06" w:rsidRPr="00B9081A" w:rsidRDefault="003B0D06" w:rsidP="00D228EF">
      <w:pPr>
        <w:spacing w:line="360" w:lineRule="auto"/>
        <w:rPr>
          <w:b/>
          <w:sz w:val="22"/>
          <w:szCs w:val="22"/>
          <w:lang w:val="en-US"/>
        </w:rPr>
      </w:pPr>
    </w:p>
    <w:p w14:paraId="33FF0CFD" w14:textId="77777777" w:rsidR="003B0D06" w:rsidRPr="00B9081A" w:rsidRDefault="003B0D06" w:rsidP="00D228EF">
      <w:pPr>
        <w:spacing w:line="360" w:lineRule="auto"/>
        <w:rPr>
          <w:b/>
          <w:sz w:val="22"/>
          <w:szCs w:val="22"/>
          <w:lang w:val="en-US"/>
        </w:rPr>
      </w:pPr>
    </w:p>
    <w:p w14:paraId="65C9E4A1" w14:textId="4D3A1BDD" w:rsidR="00312AF9" w:rsidRPr="00B9081A" w:rsidRDefault="00312AF9" w:rsidP="00D228EF">
      <w:pPr>
        <w:spacing w:line="360" w:lineRule="auto"/>
        <w:rPr>
          <w:b/>
          <w:sz w:val="22"/>
          <w:szCs w:val="22"/>
          <w:lang w:val="en-US"/>
        </w:rPr>
      </w:pPr>
      <w:r w:rsidRPr="00B9081A">
        <w:rPr>
          <w:b/>
          <w:sz w:val="22"/>
          <w:szCs w:val="22"/>
          <w:lang w:val="en-US"/>
        </w:rPr>
        <w:t>Sensitivity Analyses</w:t>
      </w:r>
    </w:p>
    <w:p w14:paraId="63A85E64" w14:textId="3AE81C08" w:rsidR="00312AF9" w:rsidRPr="00B9081A" w:rsidRDefault="00312AF9" w:rsidP="006E6748">
      <w:pPr>
        <w:rPr>
          <w:sz w:val="22"/>
          <w:szCs w:val="22"/>
          <w:lang w:val="en-US"/>
        </w:rPr>
      </w:pPr>
      <w:r w:rsidRPr="00B9081A">
        <w:rPr>
          <w:sz w:val="22"/>
          <w:szCs w:val="22"/>
          <w:lang w:val="en-US"/>
        </w:rPr>
        <w:t>Since some on the</w:t>
      </w:r>
      <w:r w:rsidR="00F75DF3" w:rsidRPr="00B9081A">
        <w:rPr>
          <w:sz w:val="22"/>
          <w:szCs w:val="22"/>
          <w:lang w:val="en-US"/>
        </w:rPr>
        <w:t xml:space="preserve"> covariates in the multivariate</w:t>
      </w:r>
      <w:r w:rsidRPr="00B9081A">
        <w:rPr>
          <w:sz w:val="22"/>
          <w:szCs w:val="22"/>
          <w:lang w:val="en-US"/>
        </w:rPr>
        <w:t xml:space="preserve"> analyses might be </w:t>
      </w:r>
      <w:r w:rsidR="006E6748" w:rsidRPr="00B9081A">
        <w:rPr>
          <w:sz w:val="22"/>
          <w:szCs w:val="22"/>
          <w:lang w:val="en-US"/>
        </w:rPr>
        <w:t xml:space="preserve">considered as possible mediating factors for </w:t>
      </w:r>
      <w:r w:rsidR="00F75DF3" w:rsidRPr="00B9081A">
        <w:rPr>
          <w:sz w:val="22"/>
          <w:szCs w:val="22"/>
          <w:lang w:val="en-US"/>
        </w:rPr>
        <w:t>drug-</w:t>
      </w:r>
      <w:r w:rsidR="006E6748" w:rsidRPr="00B9081A">
        <w:rPr>
          <w:sz w:val="22"/>
          <w:szCs w:val="22"/>
          <w:lang w:val="en-US"/>
        </w:rPr>
        <w:t xml:space="preserve">associated mortality, rather than confounders, cox regression </w:t>
      </w:r>
      <w:r w:rsidR="00FF3C97" w:rsidRPr="00B9081A">
        <w:rPr>
          <w:sz w:val="22"/>
          <w:szCs w:val="22"/>
          <w:lang w:val="en-US"/>
        </w:rPr>
        <w:t xml:space="preserve">models </w:t>
      </w:r>
      <w:r w:rsidR="006E6748" w:rsidRPr="00B9081A">
        <w:rPr>
          <w:sz w:val="22"/>
          <w:szCs w:val="22"/>
          <w:lang w:val="en-US"/>
        </w:rPr>
        <w:t>excluding these varibles hav</w:t>
      </w:r>
      <w:r w:rsidR="00FF3C97" w:rsidRPr="00B9081A">
        <w:rPr>
          <w:sz w:val="22"/>
          <w:szCs w:val="22"/>
          <w:lang w:val="en-US"/>
        </w:rPr>
        <w:t>e been analysed</w:t>
      </w:r>
      <w:r w:rsidR="0015452C" w:rsidRPr="00B9081A">
        <w:rPr>
          <w:sz w:val="22"/>
          <w:szCs w:val="22"/>
          <w:lang w:val="en-US"/>
        </w:rPr>
        <w:t xml:space="preserve"> (Model 3)</w:t>
      </w:r>
      <w:r w:rsidR="00FF3C97" w:rsidRPr="00B9081A">
        <w:rPr>
          <w:sz w:val="22"/>
          <w:szCs w:val="22"/>
          <w:lang w:val="en-US"/>
        </w:rPr>
        <w:t>.</w:t>
      </w:r>
    </w:p>
    <w:p w14:paraId="56E89031" w14:textId="77777777" w:rsidR="00FF3C97" w:rsidRPr="00B9081A" w:rsidRDefault="00FF3C97" w:rsidP="006E6748">
      <w:pPr>
        <w:rPr>
          <w:sz w:val="22"/>
          <w:szCs w:val="22"/>
          <w:lang w:val="en-US"/>
        </w:rPr>
      </w:pPr>
    </w:p>
    <w:p w14:paraId="32F08756" w14:textId="0EA3DA55" w:rsidR="00FF3C97" w:rsidRPr="00B9081A" w:rsidRDefault="00FF3C97" w:rsidP="006E6748">
      <w:pPr>
        <w:rPr>
          <w:i/>
          <w:sz w:val="22"/>
          <w:szCs w:val="22"/>
          <w:lang w:val="en-US"/>
        </w:rPr>
      </w:pPr>
      <w:r w:rsidRPr="00B9081A">
        <w:rPr>
          <w:i/>
          <w:sz w:val="22"/>
          <w:szCs w:val="22"/>
          <w:lang w:val="en-US"/>
        </w:rPr>
        <w:t>The removed variables are:</w:t>
      </w:r>
    </w:p>
    <w:p w14:paraId="5084B86C" w14:textId="3EFBB337" w:rsidR="00FF3C97" w:rsidRPr="00B9081A" w:rsidRDefault="00FF3C97" w:rsidP="00FF3C97">
      <w:pPr>
        <w:rPr>
          <w:sz w:val="22"/>
          <w:szCs w:val="22"/>
          <w:lang w:val="en-US"/>
        </w:rPr>
      </w:pPr>
      <w:r w:rsidRPr="00B9081A">
        <w:rPr>
          <w:sz w:val="22"/>
          <w:szCs w:val="22"/>
          <w:lang w:val="en-US"/>
        </w:rPr>
        <w:t>Delirium, in the last month</w:t>
      </w:r>
    </w:p>
    <w:p w14:paraId="494BB896" w14:textId="650C46B8" w:rsidR="00312AF9" w:rsidRPr="00B9081A" w:rsidRDefault="00FF3C97" w:rsidP="00FF3C97">
      <w:pPr>
        <w:rPr>
          <w:sz w:val="22"/>
          <w:szCs w:val="22"/>
          <w:lang w:val="en-US"/>
        </w:rPr>
      </w:pPr>
      <w:r w:rsidRPr="00B9081A">
        <w:rPr>
          <w:sz w:val="22"/>
          <w:szCs w:val="22"/>
          <w:lang w:val="en-US"/>
        </w:rPr>
        <w:t>Angina Pectoris</w:t>
      </w:r>
    </w:p>
    <w:p w14:paraId="591711A2" w14:textId="1E53C204" w:rsidR="00FF3C97" w:rsidRPr="00B9081A" w:rsidRDefault="00FF3C97" w:rsidP="00FF3C97">
      <w:pPr>
        <w:rPr>
          <w:sz w:val="22"/>
          <w:szCs w:val="22"/>
          <w:lang w:val="en-US"/>
        </w:rPr>
      </w:pPr>
      <w:r w:rsidRPr="00B9081A">
        <w:rPr>
          <w:sz w:val="22"/>
          <w:szCs w:val="22"/>
          <w:lang w:val="en-US"/>
        </w:rPr>
        <w:t>Congestive heart failure</w:t>
      </w:r>
    </w:p>
    <w:p w14:paraId="2301FD01" w14:textId="50D3B5E2" w:rsidR="00FF3C97" w:rsidRPr="00B9081A" w:rsidRDefault="00FF3C97" w:rsidP="00FF3C97">
      <w:pPr>
        <w:rPr>
          <w:sz w:val="22"/>
          <w:szCs w:val="22"/>
          <w:lang w:val="en-US"/>
        </w:rPr>
      </w:pPr>
      <w:r w:rsidRPr="00B9081A">
        <w:rPr>
          <w:sz w:val="22"/>
          <w:szCs w:val="22"/>
          <w:lang w:val="en-US"/>
        </w:rPr>
        <w:t>Diabetes Mellitus</w:t>
      </w:r>
    </w:p>
    <w:p w14:paraId="0E46E534" w14:textId="3B91A02B" w:rsidR="00FF3C97" w:rsidRPr="00B9081A" w:rsidRDefault="00FF3C97" w:rsidP="00FF3C97">
      <w:pPr>
        <w:rPr>
          <w:sz w:val="22"/>
          <w:szCs w:val="22"/>
          <w:lang w:val="en-US"/>
        </w:rPr>
      </w:pPr>
      <w:r w:rsidRPr="00B9081A">
        <w:rPr>
          <w:sz w:val="22"/>
          <w:szCs w:val="22"/>
          <w:lang w:val="en-US"/>
        </w:rPr>
        <w:t>Myocardial infarction</w:t>
      </w:r>
    </w:p>
    <w:p w14:paraId="5CBA5A13" w14:textId="50C313E3" w:rsidR="00FF3C97" w:rsidRPr="00B9081A" w:rsidRDefault="00FF3C97" w:rsidP="00FF3C97">
      <w:pPr>
        <w:rPr>
          <w:sz w:val="22"/>
          <w:szCs w:val="22"/>
          <w:lang w:val="en-US"/>
        </w:rPr>
      </w:pPr>
      <w:r w:rsidRPr="00B9081A">
        <w:rPr>
          <w:sz w:val="22"/>
          <w:szCs w:val="22"/>
          <w:lang w:val="en-US"/>
        </w:rPr>
        <w:t>Stroke, ever</w:t>
      </w:r>
    </w:p>
    <w:p w14:paraId="75883598" w14:textId="77777777" w:rsidR="0015452C" w:rsidRPr="00B9081A" w:rsidRDefault="0015452C" w:rsidP="00FF3C97">
      <w:pPr>
        <w:rPr>
          <w:sz w:val="22"/>
          <w:szCs w:val="22"/>
          <w:lang w:val="en-US"/>
        </w:rPr>
      </w:pPr>
    </w:p>
    <w:p w14:paraId="057D0E7F" w14:textId="0FCFA96B" w:rsidR="0015452C" w:rsidRPr="00B9081A" w:rsidRDefault="0015452C" w:rsidP="00FF3C97">
      <w:pPr>
        <w:rPr>
          <w:sz w:val="22"/>
          <w:szCs w:val="22"/>
          <w:lang w:val="en-US"/>
        </w:rPr>
      </w:pPr>
      <w:r w:rsidRPr="00B9081A">
        <w:rPr>
          <w:sz w:val="22"/>
          <w:szCs w:val="22"/>
          <w:lang w:val="en-US"/>
        </w:rPr>
        <w:t>Since different covariates were used in the analyses of women and men, as a result of the selection process described in the statistics section, we also performed sex-specific analyses using the covariates selected for the analyses of all participants. The results are presented below as Model 4.</w:t>
      </w:r>
    </w:p>
    <w:p w14:paraId="79F522EE" w14:textId="77777777" w:rsidR="00FF3C97" w:rsidRPr="00B9081A" w:rsidRDefault="00FF3C97" w:rsidP="00D228EF">
      <w:pPr>
        <w:spacing w:line="360" w:lineRule="auto"/>
        <w:rPr>
          <w:b/>
          <w:sz w:val="22"/>
          <w:szCs w:val="22"/>
          <w:lang w:val="en-US"/>
        </w:rPr>
      </w:pPr>
    </w:p>
    <w:p w14:paraId="43DD0D8F" w14:textId="3030A18C" w:rsidR="006E6748" w:rsidRPr="00B9081A" w:rsidRDefault="006E6748" w:rsidP="00F916DF">
      <w:pPr>
        <w:tabs>
          <w:tab w:val="left" w:pos="6216"/>
          <w:tab w:val="left" w:pos="7516"/>
          <w:tab w:val="left" w:pos="8080"/>
          <w:tab w:val="left" w:pos="10256"/>
          <w:tab w:val="left" w:pos="11556"/>
        </w:tabs>
        <w:ind w:left="-284"/>
        <w:rPr>
          <w:rFonts w:eastAsia="Times New Roman" w:cs="Times New Roman"/>
          <w:sz w:val="20"/>
          <w:szCs w:val="20"/>
        </w:rPr>
      </w:pPr>
      <w:r w:rsidRPr="00B9081A">
        <w:rPr>
          <w:rFonts w:eastAsia="Times New Roman" w:cs="Times New Roman"/>
          <w:b/>
          <w:bCs/>
          <w:sz w:val="20"/>
          <w:szCs w:val="20"/>
        </w:rPr>
        <w:t>Cox proportional hazards regression models</w:t>
      </w:r>
      <w:r w:rsidRPr="00B9081A">
        <w:rPr>
          <w:rFonts w:eastAsia="Times New Roman" w:cs="Times New Roman"/>
          <w:b/>
          <w:bCs/>
          <w:sz w:val="20"/>
          <w:szCs w:val="20"/>
        </w:rPr>
        <w:tab/>
      </w:r>
      <w:r w:rsidRPr="00B9081A">
        <w:rPr>
          <w:rFonts w:eastAsia="Times New Roman" w:cs="Times New Roman"/>
          <w:sz w:val="20"/>
          <w:szCs w:val="20"/>
        </w:rPr>
        <w:tab/>
      </w:r>
      <w:r w:rsidRPr="00B9081A">
        <w:rPr>
          <w:rFonts w:eastAsia="Times New Roman" w:cs="Times New Roman"/>
          <w:sz w:val="20"/>
          <w:szCs w:val="20"/>
        </w:rPr>
        <w:tab/>
      </w:r>
      <w:r w:rsidRPr="00B9081A">
        <w:rPr>
          <w:rFonts w:eastAsia="Times New Roman" w:cs="Times New Roman"/>
          <w:sz w:val="20"/>
          <w:szCs w:val="20"/>
        </w:rPr>
        <w:tab/>
      </w:r>
    </w:p>
    <w:p w14:paraId="125E0B6E" w14:textId="41D12C4C"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b/>
          <w:bCs/>
          <w:sz w:val="20"/>
          <w:szCs w:val="20"/>
        </w:rPr>
      </w:pPr>
      <w:r w:rsidRPr="00B9081A">
        <w:rPr>
          <w:rFonts w:eastAsia="Times New Roman" w:cs="Times New Roman"/>
          <w:b/>
          <w:bCs/>
          <w:sz w:val="20"/>
          <w:szCs w:val="20"/>
        </w:rPr>
        <w:t xml:space="preserve"> </w:t>
      </w:r>
      <w:r w:rsidRPr="00B9081A">
        <w:rPr>
          <w:rFonts w:eastAsia="Times New Roman" w:cs="Times New Roman"/>
          <w:b/>
          <w:bCs/>
          <w:sz w:val="20"/>
          <w:szCs w:val="20"/>
        </w:rPr>
        <w:tab/>
      </w:r>
      <w:r w:rsidR="0015452C" w:rsidRPr="00B9081A">
        <w:rPr>
          <w:rFonts w:eastAsia="Times New Roman" w:cs="Times New Roman"/>
          <w:b/>
          <w:bCs/>
          <w:sz w:val="20"/>
          <w:szCs w:val="20"/>
        </w:rPr>
        <w:t>Model 1</w:t>
      </w:r>
      <w:r w:rsidR="0015452C" w:rsidRPr="00B9081A">
        <w:rPr>
          <w:rFonts w:eastAsia="Times New Roman" w:cs="Times New Roman"/>
          <w:b/>
          <w:bCs/>
          <w:sz w:val="20"/>
          <w:szCs w:val="20"/>
        </w:rPr>
        <w:tab/>
        <w:t>Model 2</w:t>
      </w:r>
      <w:r w:rsidR="0015452C" w:rsidRPr="00B9081A">
        <w:rPr>
          <w:rFonts w:eastAsia="Times New Roman" w:cs="Times New Roman"/>
          <w:b/>
          <w:bCs/>
          <w:sz w:val="20"/>
          <w:szCs w:val="20"/>
        </w:rPr>
        <w:tab/>
      </w:r>
      <w:r w:rsidRPr="00B9081A">
        <w:rPr>
          <w:rFonts w:eastAsia="Times New Roman" w:cs="Times New Roman"/>
          <w:b/>
          <w:bCs/>
          <w:sz w:val="20"/>
          <w:szCs w:val="20"/>
        </w:rPr>
        <w:t>Model 3</w:t>
      </w:r>
      <w:r w:rsidR="0015452C" w:rsidRPr="00B9081A">
        <w:rPr>
          <w:rFonts w:eastAsia="Times New Roman" w:cs="Times New Roman"/>
          <w:b/>
          <w:bCs/>
          <w:sz w:val="20"/>
          <w:szCs w:val="20"/>
        </w:rPr>
        <w:tab/>
        <w:t>Model 4</w:t>
      </w:r>
      <w:r w:rsidRPr="00B9081A">
        <w:rPr>
          <w:rFonts w:eastAsia="Times New Roman" w:cs="Times New Roman"/>
          <w:b/>
          <w:bCs/>
          <w:sz w:val="20"/>
          <w:szCs w:val="20"/>
        </w:rPr>
        <w:tab/>
        <w:t xml:space="preserve">   </w:t>
      </w:r>
    </w:p>
    <w:p w14:paraId="3CE944B1" w14:textId="7C32F11E"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sz w:val="20"/>
          <w:szCs w:val="20"/>
        </w:rPr>
        <w:tab/>
      </w:r>
      <w:r w:rsidR="00862B6C" w:rsidRPr="00B9081A">
        <w:rPr>
          <w:rFonts w:eastAsia="Times New Roman" w:cs="Times New Roman"/>
          <w:sz w:val="20"/>
          <w:szCs w:val="20"/>
        </w:rPr>
        <w:t>HR</w:t>
      </w:r>
      <w:r w:rsidR="00B95DB5" w:rsidRPr="00B9081A">
        <w:rPr>
          <w:rFonts w:eastAsia="Times New Roman" w:cs="Times New Roman"/>
          <w:sz w:val="20"/>
          <w:szCs w:val="20"/>
        </w:rPr>
        <w:tab/>
      </w:r>
      <w:r w:rsidRPr="00B9081A">
        <w:rPr>
          <w:rFonts w:eastAsia="Times New Roman" w:cs="Times New Roman"/>
          <w:sz w:val="20"/>
          <w:szCs w:val="20"/>
        </w:rPr>
        <w:t>95% CI</w:t>
      </w:r>
      <w:r w:rsidRPr="00B9081A">
        <w:rPr>
          <w:rFonts w:eastAsia="Times New Roman" w:cs="Times New Roman"/>
          <w:sz w:val="20"/>
          <w:szCs w:val="20"/>
        </w:rPr>
        <w:tab/>
        <w:t>HR</w:t>
      </w:r>
      <w:r w:rsidRPr="00B9081A">
        <w:rPr>
          <w:rFonts w:eastAsia="Times New Roman" w:cs="Times New Roman"/>
          <w:sz w:val="20"/>
          <w:szCs w:val="20"/>
        </w:rPr>
        <w:tab/>
        <w:t>95% CI</w:t>
      </w:r>
      <w:r w:rsidRPr="00B9081A">
        <w:rPr>
          <w:rFonts w:eastAsia="Times New Roman" w:cs="Times New Roman"/>
          <w:sz w:val="20"/>
          <w:szCs w:val="20"/>
        </w:rPr>
        <w:tab/>
        <w:t>HR</w:t>
      </w:r>
      <w:r w:rsidRPr="00B9081A">
        <w:rPr>
          <w:rFonts w:eastAsia="Times New Roman" w:cs="Times New Roman"/>
          <w:sz w:val="20"/>
          <w:szCs w:val="20"/>
        </w:rPr>
        <w:tab/>
        <w:t>95% CI</w:t>
      </w:r>
      <w:r w:rsidR="00862B6C" w:rsidRPr="00B9081A">
        <w:rPr>
          <w:rFonts w:eastAsia="Times New Roman" w:cs="Times New Roman"/>
          <w:sz w:val="20"/>
          <w:szCs w:val="20"/>
        </w:rPr>
        <w:tab/>
        <w:t>HR</w:t>
      </w:r>
      <w:r w:rsidR="00862B6C" w:rsidRPr="00B9081A">
        <w:rPr>
          <w:rFonts w:eastAsia="Times New Roman" w:cs="Times New Roman"/>
          <w:sz w:val="20"/>
          <w:szCs w:val="20"/>
        </w:rPr>
        <w:tab/>
        <w:t>95% CI</w:t>
      </w:r>
    </w:p>
    <w:p w14:paraId="5BFD09F3" w14:textId="1F8E2071"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b/>
          <w:bCs/>
          <w:sz w:val="20"/>
          <w:szCs w:val="20"/>
        </w:rPr>
        <w:t>Antipsychotics (2 year mortality)</w:t>
      </w:r>
      <w:r w:rsidRPr="00B9081A">
        <w:rPr>
          <w:rFonts w:eastAsia="Times New Roman" w:cs="Times New Roman"/>
          <w:b/>
          <w:bCs/>
          <w:sz w:val="20"/>
          <w:szCs w:val="20"/>
        </w:rPr>
        <w:tab/>
      </w:r>
      <w:r w:rsidRPr="00B9081A">
        <w:rPr>
          <w:rFonts w:eastAsia="Times New Roman" w:cs="Times New Roman"/>
          <w:sz w:val="20"/>
          <w:szCs w:val="20"/>
        </w:rPr>
        <w:tab/>
      </w:r>
      <w:r w:rsidRPr="00B9081A">
        <w:rPr>
          <w:rFonts w:eastAsia="Times New Roman" w:cs="Times New Roman"/>
          <w:b/>
          <w:bCs/>
          <w:sz w:val="20"/>
          <w:szCs w:val="20"/>
        </w:rPr>
        <w:tab/>
      </w:r>
      <w:r w:rsidRPr="00B9081A">
        <w:rPr>
          <w:rFonts w:eastAsia="Times New Roman" w:cs="Times New Roman"/>
          <w:sz w:val="20"/>
          <w:szCs w:val="20"/>
        </w:rPr>
        <w:tab/>
      </w:r>
      <w:r w:rsidRPr="00B9081A">
        <w:rPr>
          <w:rFonts w:eastAsia="Times New Roman" w:cs="Times New Roman"/>
          <w:i/>
          <w:iCs/>
          <w:sz w:val="20"/>
          <w:szCs w:val="20"/>
        </w:rPr>
        <w:tab/>
      </w:r>
      <w:r w:rsidRPr="00B9081A">
        <w:rPr>
          <w:rFonts w:eastAsia="Times New Roman" w:cs="Times New Roman"/>
          <w:sz w:val="20"/>
          <w:szCs w:val="20"/>
        </w:rPr>
        <w:tab/>
      </w:r>
    </w:p>
    <w:p w14:paraId="15738C57" w14:textId="47DF337B"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sz w:val="20"/>
          <w:szCs w:val="20"/>
        </w:rPr>
        <w:t>All participants</w:t>
      </w:r>
      <w:r w:rsidR="0015452C" w:rsidRPr="00B9081A">
        <w:rPr>
          <w:rFonts w:eastAsia="Times New Roman" w:cs="Times New Roman"/>
          <w:sz w:val="20"/>
          <w:szCs w:val="20"/>
        </w:rPr>
        <w:tab/>
      </w:r>
      <w:r w:rsidRPr="00B9081A">
        <w:rPr>
          <w:rFonts w:eastAsia="Times New Roman" w:cs="Times New Roman"/>
          <w:b/>
          <w:bCs/>
          <w:sz w:val="20"/>
          <w:szCs w:val="20"/>
        </w:rPr>
        <w:t>1.16</w:t>
      </w:r>
      <w:r w:rsidRPr="00B9081A">
        <w:rPr>
          <w:rFonts w:eastAsia="Times New Roman" w:cs="Times New Roman"/>
          <w:b/>
          <w:bCs/>
          <w:sz w:val="20"/>
          <w:szCs w:val="20"/>
        </w:rPr>
        <w:tab/>
      </w:r>
      <w:r w:rsidRPr="00B9081A">
        <w:rPr>
          <w:rFonts w:eastAsia="Times New Roman" w:cs="Times New Roman"/>
          <w:sz w:val="20"/>
          <w:szCs w:val="20"/>
        </w:rPr>
        <w:t>0.94-1.43</w:t>
      </w:r>
      <w:r w:rsidRPr="00B9081A">
        <w:rPr>
          <w:rFonts w:eastAsia="Times New Roman" w:cs="Times New Roman"/>
          <w:sz w:val="20"/>
          <w:szCs w:val="20"/>
        </w:rPr>
        <w:tab/>
      </w:r>
      <w:r w:rsidRPr="00B9081A">
        <w:rPr>
          <w:rFonts w:eastAsia="Times New Roman" w:cs="Times New Roman"/>
          <w:b/>
          <w:bCs/>
          <w:sz w:val="20"/>
          <w:szCs w:val="20"/>
        </w:rPr>
        <w:t>0.91</w:t>
      </w:r>
      <w:r w:rsidRPr="00B9081A">
        <w:rPr>
          <w:rFonts w:eastAsia="Times New Roman" w:cs="Times New Roman"/>
          <w:b/>
          <w:bCs/>
          <w:sz w:val="20"/>
          <w:szCs w:val="20"/>
        </w:rPr>
        <w:tab/>
      </w:r>
      <w:r w:rsidRPr="00B9081A">
        <w:rPr>
          <w:rFonts w:eastAsia="Times New Roman" w:cs="Times New Roman"/>
          <w:sz w:val="20"/>
          <w:szCs w:val="20"/>
        </w:rPr>
        <w:t>0.73-1.14</w:t>
      </w:r>
      <w:r w:rsidRPr="00B9081A">
        <w:rPr>
          <w:rFonts w:eastAsia="Times New Roman" w:cs="Times New Roman"/>
          <w:sz w:val="20"/>
          <w:szCs w:val="20"/>
        </w:rPr>
        <w:tab/>
      </w:r>
      <w:r w:rsidRPr="00B9081A">
        <w:rPr>
          <w:rFonts w:eastAsia="Times New Roman" w:cs="Times New Roman"/>
          <w:b/>
          <w:bCs/>
          <w:sz w:val="20"/>
          <w:szCs w:val="20"/>
        </w:rPr>
        <w:t>0.92</w:t>
      </w:r>
      <w:r w:rsidRPr="00B9081A">
        <w:rPr>
          <w:rFonts w:eastAsia="Times New Roman" w:cs="Times New Roman"/>
          <w:b/>
          <w:bCs/>
          <w:sz w:val="20"/>
          <w:szCs w:val="20"/>
        </w:rPr>
        <w:tab/>
      </w:r>
      <w:r w:rsidRPr="00B9081A">
        <w:rPr>
          <w:rFonts w:eastAsia="Times New Roman" w:cs="Times New Roman"/>
          <w:sz w:val="20"/>
          <w:szCs w:val="20"/>
        </w:rPr>
        <w:t>0.74-1.15</w:t>
      </w:r>
      <w:r w:rsidR="00AA7085" w:rsidRPr="00B9081A">
        <w:rPr>
          <w:rFonts w:eastAsia="Times New Roman" w:cs="Times New Roman"/>
          <w:sz w:val="20"/>
          <w:szCs w:val="20"/>
        </w:rPr>
        <w:tab/>
      </w:r>
    </w:p>
    <w:p w14:paraId="0CDBB003" w14:textId="733409B5"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sz w:val="20"/>
          <w:szCs w:val="20"/>
        </w:rPr>
        <w:t>Male participants</w:t>
      </w:r>
      <w:r w:rsidRPr="00B9081A">
        <w:rPr>
          <w:rFonts w:eastAsia="Times New Roman" w:cs="Times New Roman"/>
          <w:sz w:val="20"/>
          <w:szCs w:val="20"/>
        </w:rPr>
        <w:tab/>
      </w:r>
      <w:r w:rsidRPr="00B9081A">
        <w:rPr>
          <w:rFonts w:eastAsia="Times New Roman" w:cs="Times New Roman"/>
          <w:b/>
          <w:bCs/>
          <w:sz w:val="20"/>
          <w:szCs w:val="20"/>
        </w:rPr>
        <w:t>1.24</w:t>
      </w:r>
      <w:r w:rsidRPr="00B9081A">
        <w:rPr>
          <w:rFonts w:eastAsia="Times New Roman" w:cs="Times New Roman"/>
          <w:b/>
          <w:bCs/>
          <w:sz w:val="20"/>
          <w:szCs w:val="20"/>
        </w:rPr>
        <w:tab/>
      </w:r>
      <w:r w:rsidRPr="00B9081A">
        <w:rPr>
          <w:rFonts w:eastAsia="Times New Roman" w:cs="Times New Roman"/>
          <w:sz w:val="20"/>
          <w:szCs w:val="20"/>
        </w:rPr>
        <w:t>0.82-1.87</w:t>
      </w:r>
      <w:r w:rsidRPr="00B9081A">
        <w:rPr>
          <w:rFonts w:eastAsia="Times New Roman" w:cs="Times New Roman"/>
          <w:sz w:val="20"/>
          <w:szCs w:val="20"/>
        </w:rPr>
        <w:tab/>
      </w:r>
      <w:r w:rsidRPr="00B9081A">
        <w:rPr>
          <w:rFonts w:eastAsia="Times New Roman" w:cs="Times New Roman"/>
          <w:b/>
          <w:bCs/>
          <w:sz w:val="20"/>
          <w:szCs w:val="20"/>
        </w:rPr>
        <w:t>0.79</w:t>
      </w:r>
      <w:r w:rsidRPr="00B9081A">
        <w:rPr>
          <w:rFonts w:eastAsia="Times New Roman" w:cs="Times New Roman"/>
          <w:b/>
          <w:bCs/>
          <w:sz w:val="20"/>
          <w:szCs w:val="20"/>
        </w:rPr>
        <w:tab/>
      </w:r>
      <w:r w:rsidRPr="00B9081A">
        <w:rPr>
          <w:rFonts w:eastAsia="Times New Roman" w:cs="Times New Roman"/>
          <w:sz w:val="20"/>
          <w:szCs w:val="20"/>
        </w:rPr>
        <w:t>0.51-1.24</w:t>
      </w:r>
      <w:r w:rsidRPr="00B9081A">
        <w:rPr>
          <w:rFonts w:eastAsia="Times New Roman" w:cs="Times New Roman"/>
          <w:sz w:val="20"/>
          <w:szCs w:val="20"/>
        </w:rPr>
        <w:tab/>
      </w:r>
      <w:r w:rsidRPr="00B9081A">
        <w:rPr>
          <w:rFonts w:eastAsia="Times New Roman" w:cs="Times New Roman"/>
          <w:b/>
          <w:bCs/>
          <w:sz w:val="20"/>
          <w:szCs w:val="20"/>
        </w:rPr>
        <w:t>0.84</w:t>
      </w:r>
      <w:r w:rsidRPr="00B9081A">
        <w:rPr>
          <w:rFonts w:eastAsia="Times New Roman" w:cs="Times New Roman"/>
          <w:b/>
          <w:bCs/>
          <w:sz w:val="20"/>
          <w:szCs w:val="20"/>
        </w:rPr>
        <w:tab/>
      </w:r>
      <w:r w:rsidRPr="00B9081A">
        <w:rPr>
          <w:rFonts w:eastAsia="Times New Roman" w:cs="Times New Roman"/>
          <w:sz w:val="20"/>
          <w:szCs w:val="20"/>
        </w:rPr>
        <w:t>0.54-1.31</w:t>
      </w:r>
      <w:r w:rsidR="00AA7085" w:rsidRPr="00B9081A">
        <w:rPr>
          <w:rFonts w:eastAsia="Times New Roman" w:cs="Times New Roman"/>
          <w:sz w:val="20"/>
          <w:szCs w:val="20"/>
        </w:rPr>
        <w:tab/>
      </w:r>
      <w:r w:rsidR="00B270D1" w:rsidRPr="00B9081A">
        <w:rPr>
          <w:rFonts w:eastAsia="Times New Roman" w:cs="Times New Roman"/>
          <w:b/>
          <w:bCs/>
          <w:sz w:val="20"/>
          <w:szCs w:val="20"/>
        </w:rPr>
        <w:t>0.83</w:t>
      </w:r>
      <w:r w:rsidR="00AA7085" w:rsidRPr="00B9081A">
        <w:rPr>
          <w:rFonts w:eastAsia="Times New Roman" w:cs="Times New Roman"/>
          <w:b/>
          <w:bCs/>
          <w:sz w:val="20"/>
          <w:szCs w:val="20"/>
        </w:rPr>
        <w:tab/>
      </w:r>
      <w:r w:rsidR="00B270D1" w:rsidRPr="00B9081A">
        <w:rPr>
          <w:rFonts w:eastAsia="Times New Roman" w:cs="Times New Roman"/>
          <w:sz w:val="20"/>
          <w:szCs w:val="20"/>
        </w:rPr>
        <w:t>0.53-1.30</w:t>
      </w:r>
      <w:r w:rsidR="0015452C" w:rsidRPr="00B9081A">
        <w:rPr>
          <w:rFonts w:eastAsia="Times New Roman" w:cs="Times New Roman"/>
          <w:sz w:val="20"/>
          <w:szCs w:val="20"/>
        </w:rPr>
        <w:tab/>
      </w:r>
      <w:r w:rsidR="0015452C" w:rsidRPr="00B9081A">
        <w:rPr>
          <w:rFonts w:eastAsia="Times New Roman" w:cs="Times New Roman"/>
          <w:sz w:val="20"/>
          <w:szCs w:val="20"/>
        </w:rPr>
        <w:tab/>
      </w:r>
    </w:p>
    <w:p w14:paraId="62FC24BA" w14:textId="695CD7C6"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sz w:val="20"/>
          <w:szCs w:val="20"/>
        </w:rPr>
        <w:t>Female participants</w:t>
      </w:r>
      <w:r w:rsidRPr="00B9081A">
        <w:rPr>
          <w:rFonts w:eastAsia="Times New Roman" w:cs="Times New Roman"/>
          <w:sz w:val="20"/>
          <w:szCs w:val="20"/>
        </w:rPr>
        <w:tab/>
      </w:r>
      <w:r w:rsidRPr="00B9081A">
        <w:rPr>
          <w:rFonts w:eastAsia="Times New Roman" w:cs="Times New Roman"/>
          <w:b/>
          <w:bCs/>
          <w:sz w:val="20"/>
          <w:szCs w:val="20"/>
        </w:rPr>
        <w:t>1.15</w:t>
      </w:r>
      <w:r w:rsidRPr="00B9081A">
        <w:rPr>
          <w:rFonts w:eastAsia="Times New Roman" w:cs="Times New Roman"/>
          <w:b/>
          <w:bCs/>
          <w:sz w:val="20"/>
          <w:szCs w:val="20"/>
        </w:rPr>
        <w:tab/>
      </w:r>
      <w:r w:rsidRPr="00B9081A">
        <w:rPr>
          <w:rFonts w:eastAsia="Times New Roman" w:cs="Times New Roman"/>
          <w:sz w:val="20"/>
          <w:szCs w:val="20"/>
        </w:rPr>
        <w:t>0.90-1.46</w:t>
      </w:r>
      <w:r w:rsidRPr="00B9081A">
        <w:rPr>
          <w:rFonts w:eastAsia="Times New Roman" w:cs="Times New Roman"/>
          <w:sz w:val="20"/>
          <w:szCs w:val="20"/>
        </w:rPr>
        <w:tab/>
      </w:r>
      <w:r w:rsidRPr="00B9081A">
        <w:rPr>
          <w:rFonts w:eastAsia="Times New Roman" w:cs="Times New Roman"/>
          <w:b/>
          <w:bCs/>
          <w:sz w:val="20"/>
          <w:szCs w:val="20"/>
        </w:rPr>
        <w:t>0.90</w:t>
      </w:r>
      <w:r w:rsidRPr="00B9081A">
        <w:rPr>
          <w:rFonts w:eastAsia="Times New Roman" w:cs="Times New Roman"/>
          <w:b/>
          <w:bCs/>
          <w:sz w:val="20"/>
          <w:szCs w:val="20"/>
        </w:rPr>
        <w:tab/>
      </w:r>
      <w:r w:rsidRPr="00B9081A">
        <w:rPr>
          <w:rFonts w:eastAsia="Times New Roman" w:cs="Times New Roman"/>
          <w:sz w:val="20"/>
          <w:szCs w:val="20"/>
        </w:rPr>
        <w:t>0.70-1.15</w:t>
      </w:r>
      <w:r w:rsidRPr="00B9081A">
        <w:rPr>
          <w:rFonts w:eastAsia="Times New Roman" w:cs="Times New Roman"/>
          <w:sz w:val="20"/>
          <w:szCs w:val="20"/>
        </w:rPr>
        <w:tab/>
      </w:r>
      <w:r w:rsidRPr="00B9081A">
        <w:rPr>
          <w:rFonts w:eastAsia="Times New Roman" w:cs="Times New Roman"/>
          <w:b/>
          <w:bCs/>
          <w:sz w:val="20"/>
          <w:szCs w:val="20"/>
        </w:rPr>
        <w:t>0.90</w:t>
      </w:r>
      <w:r w:rsidRPr="00B9081A">
        <w:rPr>
          <w:rFonts w:eastAsia="Times New Roman" w:cs="Times New Roman"/>
          <w:b/>
          <w:bCs/>
          <w:sz w:val="20"/>
          <w:szCs w:val="20"/>
        </w:rPr>
        <w:tab/>
      </w:r>
      <w:r w:rsidRPr="00B9081A">
        <w:rPr>
          <w:rFonts w:eastAsia="Times New Roman" w:cs="Times New Roman"/>
          <w:sz w:val="20"/>
          <w:szCs w:val="20"/>
        </w:rPr>
        <w:t>0.70-1.15</w:t>
      </w:r>
      <w:r w:rsidR="00AA7085" w:rsidRPr="00B9081A">
        <w:rPr>
          <w:rFonts w:eastAsia="Times New Roman" w:cs="Times New Roman"/>
          <w:sz w:val="20"/>
          <w:szCs w:val="20"/>
        </w:rPr>
        <w:tab/>
      </w:r>
      <w:r w:rsidR="00B270D1" w:rsidRPr="00B9081A">
        <w:rPr>
          <w:rFonts w:eastAsia="Times New Roman" w:cs="Times New Roman"/>
          <w:b/>
          <w:bCs/>
          <w:sz w:val="20"/>
          <w:szCs w:val="20"/>
        </w:rPr>
        <w:t>0.95</w:t>
      </w:r>
      <w:r w:rsidR="00AA7085" w:rsidRPr="00B9081A">
        <w:rPr>
          <w:rFonts w:eastAsia="Times New Roman" w:cs="Times New Roman"/>
          <w:b/>
          <w:bCs/>
          <w:sz w:val="20"/>
          <w:szCs w:val="20"/>
        </w:rPr>
        <w:tab/>
      </w:r>
      <w:r w:rsidR="00B270D1" w:rsidRPr="00B9081A">
        <w:rPr>
          <w:rFonts w:eastAsia="Times New Roman" w:cs="Times New Roman"/>
          <w:sz w:val="20"/>
          <w:szCs w:val="20"/>
        </w:rPr>
        <w:t>0.73-1.23</w:t>
      </w:r>
    </w:p>
    <w:p w14:paraId="7E19D1E7" w14:textId="77777777"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sz w:val="20"/>
          <w:szCs w:val="20"/>
        </w:rPr>
        <w:tab/>
      </w:r>
      <w:r w:rsidRPr="00B9081A">
        <w:rPr>
          <w:rFonts w:eastAsia="Times New Roman" w:cs="Times New Roman"/>
          <w:b/>
          <w:bCs/>
          <w:sz w:val="20"/>
          <w:szCs w:val="20"/>
        </w:rPr>
        <w:tab/>
      </w:r>
      <w:r w:rsidRPr="00B9081A">
        <w:rPr>
          <w:rFonts w:eastAsia="Times New Roman" w:cs="Times New Roman"/>
          <w:sz w:val="20"/>
          <w:szCs w:val="20"/>
        </w:rPr>
        <w:tab/>
      </w:r>
      <w:r w:rsidRPr="00B9081A">
        <w:rPr>
          <w:rFonts w:eastAsia="Times New Roman" w:cs="Times New Roman"/>
          <w:b/>
          <w:bCs/>
          <w:sz w:val="20"/>
          <w:szCs w:val="20"/>
        </w:rPr>
        <w:tab/>
      </w:r>
      <w:r w:rsidRPr="00B9081A">
        <w:rPr>
          <w:rFonts w:eastAsia="Times New Roman" w:cs="Times New Roman"/>
          <w:sz w:val="20"/>
          <w:szCs w:val="20"/>
        </w:rPr>
        <w:tab/>
      </w:r>
      <w:r w:rsidRPr="00B9081A">
        <w:rPr>
          <w:rFonts w:eastAsia="Times New Roman" w:cs="Times New Roman"/>
          <w:b/>
          <w:bCs/>
          <w:sz w:val="20"/>
          <w:szCs w:val="20"/>
        </w:rPr>
        <w:tab/>
      </w:r>
      <w:r w:rsidRPr="00B9081A">
        <w:rPr>
          <w:rFonts w:eastAsia="Times New Roman" w:cs="Times New Roman"/>
          <w:b/>
          <w:bCs/>
          <w:sz w:val="20"/>
          <w:szCs w:val="20"/>
        </w:rPr>
        <w:tab/>
      </w:r>
    </w:p>
    <w:p w14:paraId="3F967F0F" w14:textId="5F024805"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b/>
          <w:bCs/>
          <w:sz w:val="20"/>
          <w:szCs w:val="20"/>
        </w:rPr>
        <w:t>Antidepressants (2 year mortality)</w:t>
      </w:r>
      <w:r w:rsidRPr="00B9081A">
        <w:rPr>
          <w:rFonts w:eastAsia="Times New Roman" w:cs="Times New Roman"/>
          <w:b/>
          <w:bCs/>
          <w:sz w:val="20"/>
          <w:szCs w:val="20"/>
        </w:rPr>
        <w:tab/>
      </w:r>
      <w:r w:rsidRPr="00B9081A">
        <w:rPr>
          <w:rFonts w:eastAsia="Times New Roman" w:cs="Times New Roman"/>
          <w:sz w:val="20"/>
          <w:szCs w:val="20"/>
        </w:rPr>
        <w:tab/>
      </w:r>
      <w:r w:rsidRPr="00B9081A">
        <w:rPr>
          <w:rFonts w:eastAsia="Times New Roman" w:cs="Times New Roman"/>
          <w:sz w:val="20"/>
          <w:szCs w:val="20"/>
        </w:rPr>
        <w:tab/>
      </w:r>
      <w:r w:rsidRPr="00B9081A">
        <w:rPr>
          <w:rFonts w:eastAsia="Times New Roman" w:cs="Times New Roman"/>
          <w:sz w:val="20"/>
          <w:szCs w:val="20"/>
        </w:rPr>
        <w:tab/>
      </w:r>
      <w:r w:rsidRPr="00B9081A">
        <w:rPr>
          <w:rFonts w:eastAsia="Times New Roman" w:cs="Times New Roman"/>
          <w:i/>
          <w:iCs/>
          <w:sz w:val="20"/>
          <w:szCs w:val="20"/>
        </w:rPr>
        <w:tab/>
      </w:r>
      <w:r w:rsidRPr="00B9081A">
        <w:rPr>
          <w:rFonts w:eastAsia="Times New Roman" w:cs="Times New Roman"/>
          <w:b/>
          <w:bCs/>
          <w:sz w:val="20"/>
          <w:szCs w:val="20"/>
        </w:rPr>
        <w:tab/>
      </w:r>
    </w:p>
    <w:p w14:paraId="0B952AE9" w14:textId="52D8CD1B"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sz w:val="20"/>
          <w:szCs w:val="20"/>
        </w:rPr>
        <w:t>All participants</w:t>
      </w:r>
      <w:r w:rsidRPr="00B9081A">
        <w:rPr>
          <w:rFonts w:eastAsia="Times New Roman" w:cs="Times New Roman"/>
          <w:sz w:val="20"/>
          <w:szCs w:val="20"/>
        </w:rPr>
        <w:tab/>
      </w:r>
      <w:r w:rsidRPr="00B9081A">
        <w:rPr>
          <w:rFonts w:eastAsia="Times New Roman" w:cs="Times New Roman"/>
          <w:b/>
          <w:bCs/>
          <w:sz w:val="20"/>
          <w:szCs w:val="20"/>
        </w:rPr>
        <w:t>1.01</w:t>
      </w:r>
      <w:r w:rsidRPr="00B9081A">
        <w:rPr>
          <w:rFonts w:eastAsia="Times New Roman" w:cs="Times New Roman"/>
          <w:b/>
          <w:bCs/>
          <w:sz w:val="20"/>
          <w:szCs w:val="20"/>
        </w:rPr>
        <w:tab/>
      </w:r>
      <w:r w:rsidRPr="00B9081A">
        <w:rPr>
          <w:rFonts w:eastAsia="Times New Roman" w:cs="Times New Roman"/>
          <w:sz w:val="20"/>
          <w:szCs w:val="20"/>
        </w:rPr>
        <w:t>0.84-1.21</w:t>
      </w:r>
      <w:r w:rsidRPr="00B9081A">
        <w:rPr>
          <w:rFonts w:eastAsia="Times New Roman" w:cs="Times New Roman"/>
          <w:sz w:val="20"/>
          <w:szCs w:val="20"/>
        </w:rPr>
        <w:tab/>
      </w:r>
      <w:r w:rsidRPr="00B9081A">
        <w:rPr>
          <w:rFonts w:eastAsia="Times New Roman" w:cs="Times New Roman"/>
          <w:b/>
          <w:bCs/>
          <w:sz w:val="20"/>
          <w:szCs w:val="20"/>
        </w:rPr>
        <w:t>0.96</w:t>
      </w:r>
      <w:r w:rsidRPr="00B9081A">
        <w:rPr>
          <w:rFonts w:eastAsia="Times New Roman" w:cs="Times New Roman"/>
          <w:b/>
          <w:bCs/>
          <w:sz w:val="20"/>
          <w:szCs w:val="20"/>
        </w:rPr>
        <w:tab/>
      </w:r>
      <w:r w:rsidRPr="00B9081A">
        <w:rPr>
          <w:rFonts w:eastAsia="Times New Roman" w:cs="Times New Roman"/>
          <w:sz w:val="20"/>
          <w:szCs w:val="20"/>
        </w:rPr>
        <w:t>0.78-1.17</w:t>
      </w:r>
      <w:r w:rsidRPr="00B9081A">
        <w:rPr>
          <w:rFonts w:eastAsia="Times New Roman" w:cs="Times New Roman"/>
          <w:sz w:val="20"/>
          <w:szCs w:val="20"/>
        </w:rPr>
        <w:tab/>
      </w:r>
      <w:r w:rsidRPr="00B9081A">
        <w:rPr>
          <w:rFonts w:eastAsia="Times New Roman" w:cs="Times New Roman"/>
          <w:b/>
          <w:bCs/>
          <w:sz w:val="20"/>
          <w:szCs w:val="20"/>
        </w:rPr>
        <w:t>0.97</w:t>
      </w:r>
      <w:r w:rsidRPr="00B9081A">
        <w:rPr>
          <w:rFonts w:eastAsia="Times New Roman" w:cs="Times New Roman"/>
          <w:b/>
          <w:bCs/>
          <w:sz w:val="20"/>
          <w:szCs w:val="20"/>
        </w:rPr>
        <w:tab/>
      </w:r>
      <w:r w:rsidRPr="00B9081A">
        <w:rPr>
          <w:rFonts w:eastAsia="Times New Roman" w:cs="Times New Roman"/>
          <w:sz w:val="20"/>
          <w:szCs w:val="20"/>
        </w:rPr>
        <w:t>0.80-1.19</w:t>
      </w:r>
    </w:p>
    <w:p w14:paraId="749BD28E" w14:textId="4E88C790"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sz w:val="20"/>
          <w:szCs w:val="20"/>
        </w:rPr>
        <w:t>Male participants</w:t>
      </w:r>
      <w:r w:rsidRPr="00B9081A">
        <w:rPr>
          <w:rFonts w:eastAsia="Times New Roman" w:cs="Times New Roman"/>
          <w:sz w:val="20"/>
          <w:szCs w:val="20"/>
        </w:rPr>
        <w:tab/>
      </w:r>
      <w:r w:rsidRPr="00B9081A">
        <w:rPr>
          <w:rFonts w:eastAsia="Times New Roman" w:cs="Times New Roman"/>
          <w:b/>
          <w:bCs/>
          <w:sz w:val="20"/>
          <w:szCs w:val="20"/>
        </w:rPr>
        <w:t>0.96</w:t>
      </w:r>
      <w:r w:rsidRPr="00B9081A">
        <w:rPr>
          <w:rFonts w:eastAsia="Times New Roman" w:cs="Times New Roman"/>
          <w:b/>
          <w:bCs/>
          <w:sz w:val="20"/>
          <w:szCs w:val="20"/>
        </w:rPr>
        <w:tab/>
      </w:r>
      <w:r w:rsidRPr="00B9081A">
        <w:rPr>
          <w:rFonts w:eastAsia="Times New Roman" w:cs="Times New Roman"/>
          <w:sz w:val="20"/>
          <w:szCs w:val="20"/>
        </w:rPr>
        <w:t>0.67-1.37</w:t>
      </w:r>
      <w:r w:rsidRPr="00B9081A">
        <w:rPr>
          <w:rFonts w:eastAsia="Times New Roman" w:cs="Times New Roman"/>
          <w:sz w:val="20"/>
          <w:szCs w:val="20"/>
        </w:rPr>
        <w:tab/>
      </w:r>
      <w:r w:rsidRPr="00B9081A">
        <w:rPr>
          <w:rFonts w:eastAsia="Times New Roman" w:cs="Times New Roman"/>
          <w:b/>
          <w:bCs/>
          <w:sz w:val="20"/>
          <w:szCs w:val="20"/>
        </w:rPr>
        <w:t>0.61*</w:t>
      </w:r>
      <w:r w:rsidRPr="00B9081A">
        <w:rPr>
          <w:rFonts w:eastAsia="Times New Roman" w:cs="Times New Roman"/>
          <w:b/>
          <w:bCs/>
          <w:sz w:val="20"/>
          <w:szCs w:val="20"/>
        </w:rPr>
        <w:tab/>
      </w:r>
      <w:r w:rsidRPr="00B9081A">
        <w:rPr>
          <w:rFonts w:eastAsia="Times New Roman" w:cs="Times New Roman"/>
          <w:sz w:val="20"/>
          <w:szCs w:val="20"/>
        </w:rPr>
        <w:t>0.40-0.92</w:t>
      </w:r>
      <w:r w:rsidRPr="00B9081A">
        <w:rPr>
          <w:rFonts w:eastAsia="Times New Roman" w:cs="Times New Roman"/>
          <w:sz w:val="20"/>
          <w:szCs w:val="20"/>
        </w:rPr>
        <w:tab/>
      </w:r>
      <w:r w:rsidRPr="00B9081A">
        <w:rPr>
          <w:rFonts w:eastAsia="Times New Roman" w:cs="Times New Roman"/>
          <w:b/>
          <w:bCs/>
          <w:sz w:val="20"/>
          <w:szCs w:val="20"/>
        </w:rPr>
        <w:t>0.64*</w:t>
      </w:r>
      <w:r w:rsidRPr="00B9081A">
        <w:rPr>
          <w:rFonts w:eastAsia="Times New Roman" w:cs="Times New Roman"/>
          <w:b/>
          <w:bCs/>
          <w:sz w:val="20"/>
          <w:szCs w:val="20"/>
        </w:rPr>
        <w:tab/>
      </w:r>
      <w:r w:rsidRPr="00B9081A">
        <w:rPr>
          <w:rFonts w:eastAsia="Times New Roman" w:cs="Times New Roman"/>
          <w:sz w:val="20"/>
          <w:szCs w:val="20"/>
        </w:rPr>
        <w:t>0.42-0.96</w:t>
      </w:r>
      <w:r w:rsidR="00AA7085" w:rsidRPr="00B9081A">
        <w:rPr>
          <w:rFonts w:eastAsia="Times New Roman" w:cs="Times New Roman"/>
          <w:sz w:val="20"/>
          <w:szCs w:val="20"/>
        </w:rPr>
        <w:tab/>
      </w:r>
      <w:r w:rsidR="00AA7085" w:rsidRPr="00B9081A">
        <w:rPr>
          <w:rFonts w:eastAsia="Times New Roman" w:cs="Times New Roman"/>
          <w:b/>
          <w:bCs/>
          <w:sz w:val="20"/>
          <w:szCs w:val="20"/>
        </w:rPr>
        <w:t>0.66</w:t>
      </w:r>
      <w:r w:rsidR="00AA7085" w:rsidRPr="00B9081A">
        <w:rPr>
          <w:rFonts w:eastAsia="Times New Roman" w:cs="Times New Roman"/>
          <w:b/>
          <w:bCs/>
          <w:sz w:val="20"/>
          <w:szCs w:val="20"/>
        </w:rPr>
        <w:tab/>
      </w:r>
      <w:r w:rsidR="00B270D1" w:rsidRPr="00B9081A">
        <w:rPr>
          <w:rFonts w:eastAsia="Times New Roman" w:cs="Times New Roman"/>
          <w:sz w:val="20"/>
          <w:szCs w:val="20"/>
        </w:rPr>
        <w:t>0.44-1.01</w:t>
      </w:r>
      <w:r w:rsidR="00AA7085" w:rsidRPr="00B9081A">
        <w:rPr>
          <w:rFonts w:eastAsia="Times New Roman" w:cs="Times New Roman"/>
          <w:sz w:val="20"/>
          <w:szCs w:val="20"/>
        </w:rPr>
        <w:tab/>
        <w:t>22</w:t>
      </w:r>
      <w:r w:rsidR="00AA7085" w:rsidRPr="00B9081A">
        <w:rPr>
          <w:rFonts w:eastAsia="Times New Roman" w:cs="Times New Roman"/>
          <w:sz w:val="20"/>
          <w:szCs w:val="20"/>
        </w:rPr>
        <w:tab/>
      </w:r>
      <w:r w:rsidR="00AA7085" w:rsidRPr="00B9081A">
        <w:rPr>
          <w:rFonts w:eastAsia="Times New Roman" w:cs="Times New Roman"/>
          <w:sz w:val="20"/>
          <w:szCs w:val="20"/>
        </w:rPr>
        <w:tab/>
      </w:r>
    </w:p>
    <w:p w14:paraId="18E98E58" w14:textId="5CA9B113"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sz w:val="20"/>
          <w:szCs w:val="20"/>
        </w:rPr>
        <w:t>Female participants</w:t>
      </w:r>
      <w:r w:rsidRPr="00B9081A">
        <w:rPr>
          <w:rFonts w:eastAsia="Times New Roman" w:cs="Times New Roman"/>
          <w:sz w:val="20"/>
          <w:szCs w:val="20"/>
        </w:rPr>
        <w:tab/>
      </w:r>
      <w:r w:rsidRPr="00B9081A">
        <w:rPr>
          <w:rFonts w:eastAsia="Times New Roman" w:cs="Times New Roman"/>
          <w:b/>
          <w:bCs/>
          <w:sz w:val="20"/>
          <w:szCs w:val="20"/>
        </w:rPr>
        <w:t>1.03</w:t>
      </w:r>
      <w:r w:rsidRPr="00B9081A">
        <w:rPr>
          <w:rFonts w:eastAsia="Times New Roman" w:cs="Times New Roman"/>
          <w:b/>
          <w:bCs/>
          <w:sz w:val="20"/>
          <w:szCs w:val="20"/>
        </w:rPr>
        <w:tab/>
      </w:r>
      <w:r w:rsidRPr="00B9081A">
        <w:rPr>
          <w:rFonts w:eastAsia="Times New Roman" w:cs="Times New Roman"/>
          <w:sz w:val="20"/>
          <w:szCs w:val="20"/>
        </w:rPr>
        <w:t>0.84-1.28</w:t>
      </w:r>
      <w:r w:rsidRPr="00B9081A">
        <w:rPr>
          <w:rFonts w:eastAsia="Times New Roman" w:cs="Times New Roman"/>
          <w:sz w:val="20"/>
          <w:szCs w:val="20"/>
        </w:rPr>
        <w:tab/>
      </w:r>
      <w:r w:rsidRPr="00B9081A">
        <w:rPr>
          <w:rFonts w:eastAsia="Times New Roman" w:cs="Times New Roman"/>
          <w:b/>
          <w:bCs/>
          <w:sz w:val="20"/>
          <w:szCs w:val="20"/>
        </w:rPr>
        <w:t>1.09</w:t>
      </w:r>
      <w:r w:rsidRPr="00B9081A">
        <w:rPr>
          <w:rFonts w:eastAsia="Times New Roman" w:cs="Times New Roman"/>
          <w:b/>
          <w:bCs/>
          <w:sz w:val="20"/>
          <w:szCs w:val="20"/>
        </w:rPr>
        <w:tab/>
      </w:r>
      <w:r w:rsidRPr="00B9081A">
        <w:rPr>
          <w:rFonts w:eastAsia="Times New Roman" w:cs="Times New Roman"/>
          <w:sz w:val="20"/>
          <w:szCs w:val="20"/>
        </w:rPr>
        <w:t>0.87-1.38</w:t>
      </w:r>
      <w:r w:rsidRPr="00B9081A">
        <w:rPr>
          <w:rFonts w:eastAsia="Times New Roman" w:cs="Times New Roman"/>
          <w:sz w:val="20"/>
          <w:szCs w:val="20"/>
        </w:rPr>
        <w:tab/>
      </w:r>
      <w:r w:rsidRPr="00B9081A">
        <w:rPr>
          <w:rFonts w:eastAsia="Times New Roman" w:cs="Times New Roman"/>
          <w:b/>
          <w:bCs/>
          <w:sz w:val="20"/>
          <w:szCs w:val="20"/>
        </w:rPr>
        <w:t>1.11</w:t>
      </w:r>
      <w:r w:rsidRPr="00B9081A">
        <w:rPr>
          <w:rFonts w:eastAsia="Times New Roman" w:cs="Times New Roman"/>
          <w:b/>
          <w:bCs/>
          <w:sz w:val="20"/>
          <w:szCs w:val="20"/>
        </w:rPr>
        <w:tab/>
      </w:r>
      <w:r w:rsidRPr="00B9081A">
        <w:rPr>
          <w:rFonts w:eastAsia="Times New Roman" w:cs="Times New Roman"/>
          <w:sz w:val="20"/>
          <w:szCs w:val="20"/>
        </w:rPr>
        <w:t>0.88-1.40</w:t>
      </w:r>
      <w:r w:rsidR="00AA7085" w:rsidRPr="00B9081A">
        <w:rPr>
          <w:rFonts w:eastAsia="Times New Roman" w:cs="Times New Roman"/>
          <w:sz w:val="20"/>
          <w:szCs w:val="20"/>
        </w:rPr>
        <w:tab/>
      </w:r>
      <w:r w:rsidR="00B270D1" w:rsidRPr="00B9081A">
        <w:rPr>
          <w:rFonts w:eastAsia="Times New Roman" w:cs="Times New Roman"/>
          <w:b/>
          <w:bCs/>
          <w:sz w:val="20"/>
          <w:szCs w:val="20"/>
        </w:rPr>
        <w:t>1.09</w:t>
      </w:r>
      <w:r w:rsidR="00AA7085" w:rsidRPr="00B9081A">
        <w:rPr>
          <w:rFonts w:eastAsia="Times New Roman" w:cs="Times New Roman"/>
          <w:b/>
          <w:bCs/>
          <w:sz w:val="20"/>
          <w:szCs w:val="20"/>
        </w:rPr>
        <w:tab/>
      </w:r>
      <w:r w:rsidR="00B270D1" w:rsidRPr="00B9081A">
        <w:rPr>
          <w:rFonts w:eastAsia="Times New Roman" w:cs="Times New Roman"/>
          <w:sz w:val="20"/>
          <w:szCs w:val="20"/>
        </w:rPr>
        <w:t>0.86-1.38</w:t>
      </w:r>
    </w:p>
    <w:p w14:paraId="53068A14" w14:textId="77777777"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sz w:val="20"/>
          <w:szCs w:val="20"/>
        </w:rPr>
        <w:tab/>
      </w:r>
      <w:r w:rsidRPr="00B9081A">
        <w:rPr>
          <w:rFonts w:eastAsia="Times New Roman" w:cs="Times New Roman"/>
          <w:b/>
          <w:bCs/>
          <w:sz w:val="20"/>
          <w:szCs w:val="20"/>
        </w:rPr>
        <w:tab/>
      </w:r>
      <w:r w:rsidRPr="00B9081A">
        <w:rPr>
          <w:rFonts w:eastAsia="Times New Roman" w:cs="Times New Roman"/>
          <w:sz w:val="20"/>
          <w:szCs w:val="20"/>
        </w:rPr>
        <w:tab/>
      </w:r>
      <w:r w:rsidRPr="00B9081A">
        <w:rPr>
          <w:rFonts w:eastAsia="Times New Roman" w:cs="Times New Roman"/>
          <w:b/>
          <w:bCs/>
          <w:sz w:val="20"/>
          <w:szCs w:val="20"/>
        </w:rPr>
        <w:tab/>
      </w:r>
      <w:r w:rsidRPr="00B9081A">
        <w:rPr>
          <w:rFonts w:eastAsia="Times New Roman" w:cs="Times New Roman"/>
          <w:sz w:val="20"/>
          <w:szCs w:val="20"/>
        </w:rPr>
        <w:tab/>
      </w:r>
      <w:r w:rsidRPr="00B9081A">
        <w:rPr>
          <w:rFonts w:eastAsia="Times New Roman" w:cs="Times New Roman"/>
          <w:b/>
          <w:bCs/>
          <w:sz w:val="20"/>
          <w:szCs w:val="20"/>
        </w:rPr>
        <w:tab/>
      </w:r>
      <w:r w:rsidRPr="00B9081A">
        <w:rPr>
          <w:rFonts w:eastAsia="Times New Roman" w:cs="Times New Roman"/>
          <w:b/>
          <w:bCs/>
          <w:sz w:val="20"/>
          <w:szCs w:val="20"/>
        </w:rPr>
        <w:tab/>
      </w:r>
    </w:p>
    <w:p w14:paraId="3CEBFF60" w14:textId="05D9C37B"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b/>
          <w:bCs/>
          <w:sz w:val="20"/>
          <w:szCs w:val="20"/>
        </w:rPr>
        <w:t>Benzodiazepines (first-year mortality)</w:t>
      </w:r>
      <w:r w:rsidRPr="00B9081A">
        <w:rPr>
          <w:rFonts w:eastAsia="Times New Roman" w:cs="Times New Roman"/>
          <w:b/>
          <w:bCs/>
          <w:sz w:val="20"/>
          <w:szCs w:val="20"/>
        </w:rPr>
        <w:tab/>
      </w:r>
      <w:r w:rsidRPr="00B9081A">
        <w:rPr>
          <w:rFonts w:eastAsia="Times New Roman" w:cs="Times New Roman"/>
          <w:sz w:val="20"/>
          <w:szCs w:val="20"/>
        </w:rPr>
        <w:tab/>
      </w:r>
      <w:r w:rsidRPr="00B9081A">
        <w:rPr>
          <w:rFonts w:eastAsia="Times New Roman" w:cs="Times New Roman"/>
          <w:b/>
          <w:bCs/>
          <w:sz w:val="20"/>
          <w:szCs w:val="20"/>
        </w:rPr>
        <w:tab/>
      </w:r>
      <w:r w:rsidRPr="00B9081A">
        <w:rPr>
          <w:rFonts w:eastAsia="Times New Roman" w:cs="Times New Roman"/>
          <w:sz w:val="20"/>
          <w:szCs w:val="20"/>
        </w:rPr>
        <w:tab/>
      </w:r>
      <w:r w:rsidRPr="00B9081A">
        <w:rPr>
          <w:rFonts w:eastAsia="Times New Roman" w:cs="Times New Roman"/>
          <w:i/>
          <w:iCs/>
          <w:sz w:val="20"/>
          <w:szCs w:val="20"/>
        </w:rPr>
        <w:tab/>
      </w:r>
      <w:r w:rsidRPr="00B9081A">
        <w:rPr>
          <w:rFonts w:eastAsia="Times New Roman" w:cs="Times New Roman"/>
          <w:b/>
          <w:bCs/>
          <w:sz w:val="20"/>
          <w:szCs w:val="20"/>
        </w:rPr>
        <w:tab/>
      </w:r>
    </w:p>
    <w:p w14:paraId="44B0E51C" w14:textId="0E2CFE55"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sz w:val="20"/>
          <w:szCs w:val="20"/>
        </w:rPr>
        <w:t>All participants</w:t>
      </w:r>
      <w:r w:rsidRPr="00B9081A">
        <w:rPr>
          <w:rFonts w:eastAsia="Times New Roman" w:cs="Times New Roman"/>
          <w:sz w:val="20"/>
          <w:szCs w:val="20"/>
        </w:rPr>
        <w:tab/>
      </w:r>
      <w:r w:rsidRPr="00B9081A">
        <w:rPr>
          <w:rFonts w:eastAsia="Times New Roman" w:cs="Times New Roman"/>
          <w:b/>
          <w:bCs/>
          <w:sz w:val="20"/>
          <w:szCs w:val="20"/>
        </w:rPr>
        <w:t>1.38*</w:t>
      </w:r>
      <w:r w:rsidRPr="00B9081A">
        <w:rPr>
          <w:rFonts w:eastAsia="Times New Roman" w:cs="Times New Roman"/>
          <w:b/>
          <w:bCs/>
          <w:sz w:val="20"/>
          <w:szCs w:val="20"/>
        </w:rPr>
        <w:tab/>
      </w:r>
      <w:r w:rsidRPr="00B9081A">
        <w:rPr>
          <w:rFonts w:eastAsia="Times New Roman" w:cs="Times New Roman"/>
          <w:sz w:val="20"/>
          <w:szCs w:val="20"/>
        </w:rPr>
        <w:t>1.08-1.77</w:t>
      </w:r>
      <w:r w:rsidRPr="00B9081A">
        <w:rPr>
          <w:rFonts w:eastAsia="Times New Roman" w:cs="Times New Roman"/>
          <w:sz w:val="20"/>
          <w:szCs w:val="20"/>
        </w:rPr>
        <w:tab/>
      </w:r>
      <w:r w:rsidRPr="00B9081A">
        <w:rPr>
          <w:rFonts w:eastAsia="Times New Roman" w:cs="Times New Roman"/>
          <w:b/>
          <w:bCs/>
          <w:sz w:val="20"/>
          <w:szCs w:val="20"/>
        </w:rPr>
        <w:t>1.13</w:t>
      </w:r>
      <w:r w:rsidRPr="00B9081A">
        <w:rPr>
          <w:rFonts w:eastAsia="Times New Roman" w:cs="Times New Roman"/>
          <w:b/>
          <w:bCs/>
          <w:sz w:val="20"/>
          <w:szCs w:val="20"/>
        </w:rPr>
        <w:tab/>
      </w:r>
      <w:r w:rsidRPr="00B9081A">
        <w:rPr>
          <w:rFonts w:eastAsia="Times New Roman" w:cs="Times New Roman"/>
          <w:sz w:val="20"/>
          <w:szCs w:val="20"/>
        </w:rPr>
        <w:t>0.86-1.47</w:t>
      </w:r>
      <w:r w:rsidRPr="00B9081A">
        <w:rPr>
          <w:rFonts w:eastAsia="Times New Roman" w:cs="Times New Roman"/>
          <w:sz w:val="20"/>
          <w:szCs w:val="20"/>
        </w:rPr>
        <w:tab/>
      </w:r>
      <w:r w:rsidRPr="00B9081A">
        <w:rPr>
          <w:rFonts w:eastAsia="Times New Roman" w:cs="Times New Roman"/>
          <w:b/>
          <w:bCs/>
          <w:sz w:val="20"/>
          <w:szCs w:val="20"/>
        </w:rPr>
        <w:t>1.12</w:t>
      </w:r>
      <w:r w:rsidRPr="00B9081A">
        <w:rPr>
          <w:rFonts w:eastAsia="Times New Roman" w:cs="Times New Roman"/>
          <w:b/>
          <w:bCs/>
          <w:sz w:val="20"/>
          <w:szCs w:val="20"/>
        </w:rPr>
        <w:tab/>
      </w:r>
      <w:r w:rsidRPr="00B9081A">
        <w:rPr>
          <w:rFonts w:eastAsia="Times New Roman" w:cs="Times New Roman"/>
          <w:sz w:val="20"/>
          <w:szCs w:val="20"/>
        </w:rPr>
        <w:t>0.86-1.47</w:t>
      </w:r>
    </w:p>
    <w:p w14:paraId="515237D7" w14:textId="7E8D28EF"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sz w:val="20"/>
          <w:szCs w:val="20"/>
        </w:rPr>
        <w:t>Male participants</w:t>
      </w:r>
      <w:r w:rsidRPr="00B9081A">
        <w:rPr>
          <w:rFonts w:eastAsia="Times New Roman" w:cs="Times New Roman"/>
          <w:sz w:val="20"/>
          <w:szCs w:val="20"/>
        </w:rPr>
        <w:tab/>
      </w:r>
      <w:r w:rsidRPr="00B9081A">
        <w:rPr>
          <w:rFonts w:eastAsia="Times New Roman" w:cs="Times New Roman"/>
          <w:b/>
          <w:bCs/>
          <w:sz w:val="20"/>
          <w:szCs w:val="20"/>
        </w:rPr>
        <w:t xml:space="preserve"> 2.07*</w:t>
      </w:r>
      <w:r w:rsidRPr="00B9081A">
        <w:rPr>
          <w:rFonts w:eastAsia="Times New Roman" w:cs="Times New Roman"/>
          <w:b/>
          <w:bCs/>
          <w:sz w:val="20"/>
          <w:szCs w:val="20"/>
        </w:rPr>
        <w:tab/>
      </w:r>
      <w:r w:rsidRPr="00B9081A">
        <w:rPr>
          <w:rFonts w:eastAsia="Times New Roman" w:cs="Times New Roman"/>
          <w:sz w:val="20"/>
          <w:szCs w:val="20"/>
        </w:rPr>
        <w:t>1.29-3.32</w:t>
      </w:r>
      <w:r w:rsidRPr="00B9081A">
        <w:rPr>
          <w:rFonts w:eastAsia="Times New Roman" w:cs="Times New Roman"/>
          <w:sz w:val="20"/>
          <w:szCs w:val="20"/>
        </w:rPr>
        <w:tab/>
      </w:r>
      <w:r w:rsidRPr="00B9081A">
        <w:rPr>
          <w:rFonts w:eastAsia="Times New Roman" w:cs="Times New Roman"/>
          <w:b/>
          <w:bCs/>
          <w:sz w:val="20"/>
          <w:szCs w:val="20"/>
        </w:rPr>
        <w:t>1.37</w:t>
      </w:r>
      <w:r w:rsidRPr="00B9081A">
        <w:rPr>
          <w:rFonts w:eastAsia="Times New Roman" w:cs="Times New Roman"/>
          <w:b/>
          <w:bCs/>
          <w:sz w:val="20"/>
          <w:szCs w:val="20"/>
        </w:rPr>
        <w:tab/>
      </w:r>
      <w:r w:rsidRPr="00B9081A">
        <w:rPr>
          <w:rFonts w:eastAsia="Times New Roman" w:cs="Times New Roman"/>
          <w:sz w:val="20"/>
          <w:szCs w:val="20"/>
        </w:rPr>
        <w:t>0.77-2.45</w:t>
      </w:r>
      <w:r w:rsidRPr="00B9081A">
        <w:rPr>
          <w:rFonts w:eastAsia="Times New Roman" w:cs="Times New Roman"/>
          <w:sz w:val="20"/>
          <w:szCs w:val="20"/>
        </w:rPr>
        <w:tab/>
      </w:r>
      <w:r w:rsidRPr="00B9081A">
        <w:rPr>
          <w:rFonts w:eastAsia="Times New Roman" w:cs="Times New Roman"/>
          <w:b/>
          <w:bCs/>
          <w:sz w:val="20"/>
          <w:szCs w:val="20"/>
        </w:rPr>
        <w:t>1.42</w:t>
      </w:r>
      <w:r w:rsidRPr="00B9081A">
        <w:rPr>
          <w:rFonts w:eastAsia="Times New Roman" w:cs="Times New Roman"/>
          <w:b/>
          <w:bCs/>
          <w:sz w:val="20"/>
          <w:szCs w:val="20"/>
        </w:rPr>
        <w:tab/>
      </w:r>
      <w:r w:rsidRPr="00B9081A">
        <w:rPr>
          <w:rFonts w:eastAsia="Times New Roman" w:cs="Times New Roman"/>
          <w:sz w:val="20"/>
          <w:szCs w:val="20"/>
        </w:rPr>
        <w:t>0.80-2.51</w:t>
      </w:r>
      <w:r w:rsidR="00AA7085" w:rsidRPr="00B9081A">
        <w:rPr>
          <w:rFonts w:eastAsia="Times New Roman" w:cs="Times New Roman"/>
          <w:sz w:val="20"/>
          <w:szCs w:val="20"/>
        </w:rPr>
        <w:tab/>
      </w:r>
      <w:r w:rsidR="00B270D1" w:rsidRPr="00B9081A">
        <w:rPr>
          <w:rFonts w:eastAsia="Times New Roman" w:cs="Times New Roman"/>
          <w:b/>
          <w:bCs/>
          <w:sz w:val="20"/>
          <w:szCs w:val="20"/>
        </w:rPr>
        <w:t>1.67</w:t>
      </w:r>
      <w:r w:rsidR="00AA7085" w:rsidRPr="00B9081A">
        <w:rPr>
          <w:rFonts w:eastAsia="Times New Roman" w:cs="Times New Roman"/>
          <w:b/>
          <w:bCs/>
          <w:sz w:val="20"/>
          <w:szCs w:val="20"/>
        </w:rPr>
        <w:tab/>
      </w:r>
      <w:r w:rsidR="00B270D1" w:rsidRPr="00B9081A">
        <w:rPr>
          <w:rFonts w:eastAsia="Times New Roman" w:cs="Times New Roman"/>
          <w:sz w:val="20"/>
          <w:szCs w:val="20"/>
        </w:rPr>
        <w:t>0.99-2.81</w:t>
      </w:r>
    </w:p>
    <w:p w14:paraId="5A3516AF" w14:textId="35A47733"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sz w:val="20"/>
          <w:szCs w:val="20"/>
        </w:rPr>
        <w:t>Female participants</w:t>
      </w:r>
      <w:r w:rsidRPr="00B9081A">
        <w:rPr>
          <w:rFonts w:eastAsia="Times New Roman" w:cs="Times New Roman"/>
          <w:sz w:val="20"/>
          <w:szCs w:val="20"/>
        </w:rPr>
        <w:tab/>
      </w:r>
      <w:r w:rsidRPr="00B9081A">
        <w:rPr>
          <w:rFonts w:eastAsia="Times New Roman" w:cs="Times New Roman"/>
          <w:b/>
          <w:bCs/>
          <w:sz w:val="20"/>
          <w:szCs w:val="20"/>
        </w:rPr>
        <w:t>1.21</w:t>
      </w:r>
      <w:r w:rsidRPr="00B9081A">
        <w:rPr>
          <w:rFonts w:eastAsia="Times New Roman" w:cs="Times New Roman"/>
          <w:b/>
          <w:bCs/>
          <w:sz w:val="20"/>
          <w:szCs w:val="20"/>
        </w:rPr>
        <w:tab/>
      </w:r>
      <w:r w:rsidRPr="00B9081A">
        <w:rPr>
          <w:rFonts w:eastAsia="Times New Roman" w:cs="Times New Roman"/>
          <w:sz w:val="20"/>
          <w:szCs w:val="20"/>
        </w:rPr>
        <w:t>0.91-1.62</w:t>
      </w:r>
      <w:r w:rsidRPr="00B9081A">
        <w:rPr>
          <w:rFonts w:eastAsia="Times New Roman" w:cs="Times New Roman"/>
          <w:sz w:val="20"/>
          <w:szCs w:val="20"/>
        </w:rPr>
        <w:tab/>
      </w:r>
      <w:r w:rsidRPr="00B9081A">
        <w:rPr>
          <w:rFonts w:eastAsia="Times New Roman" w:cs="Times New Roman"/>
          <w:b/>
          <w:bCs/>
          <w:sz w:val="20"/>
          <w:szCs w:val="20"/>
        </w:rPr>
        <w:t>0.96</w:t>
      </w:r>
      <w:r w:rsidRPr="00B9081A">
        <w:rPr>
          <w:rFonts w:eastAsia="Times New Roman" w:cs="Times New Roman"/>
          <w:b/>
          <w:bCs/>
          <w:sz w:val="20"/>
          <w:szCs w:val="20"/>
        </w:rPr>
        <w:tab/>
      </w:r>
      <w:r w:rsidRPr="00B9081A">
        <w:rPr>
          <w:rFonts w:eastAsia="Times New Roman" w:cs="Times New Roman"/>
          <w:sz w:val="20"/>
          <w:szCs w:val="20"/>
        </w:rPr>
        <w:t>0.71-1.31</w:t>
      </w:r>
      <w:r w:rsidRPr="00B9081A">
        <w:rPr>
          <w:rFonts w:eastAsia="Times New Roman" w:cs="Times New Roman"/>
          <w:sz w:val="20"/>
          <w:szCs w:val="20"/>
        </w:rPr>
        <w:tab/>
      </w:r>
      <w:r w:rsidRPr="00B9081A">
        <w:rPr>
          <w:rFonts w:eastAsia="Times New Roman" w:cs="Times New Roman"/>
          <w:b/>
          <w:bCs/>
          <w:sz w:val="20"/>
          <w:szCs w:val="20"/>
        </w:rPr>
        <w:t>0.96</w:t>
      </w:r>
      <w:r w:rsidRPr="00B9081A">
        <w:rPr>
          <w:rFonts w:eastAsia="Times New Roman" w:cs="Times New Roman"/>
          <w:b/>
          <w:bCs/>
          <w:sz w:val="20"/>
          <w:szCs w:val="20"/>
        </w:rPr>
        <w:tab/>
      </w:r>
      <w:r w:rsidRPr="00B9081A">
        <w:rPr>
          <w:rFonts w:eastAsia="Times New Roman" w:cs="Times New Roman"/>
          <w:sz w:val="20"/>
          <w:szCs w:val="20"/>
        </w:rPr>
        <w:t>0.71-1.31</w:t>
      </w:r>
      <w:r w:rsidR="00AA7085" w:rsidRPr="00B9081A">
        <w:rPr>
          <w:rFonts w:eastAsia="Times New Roman" w:cs="Times New Roman"/>
          <w:sz w:val="20"/>
          <w:szCs w:val="20"/>
        </w:rPr>
        <w:tab/>
      </w:r>
      <w:r w:rsidR="00CE7A46" w:rsidRPr="00B9081A">
        <w:rPr>
          <w:rFonts w:eastAsia="Times New Roman" w:cs="Times New Roman"/>
          <w:b/>
          <w:bCs/>
          <w:sz w:val="20"/>
          <w:szCs w:val="20"/>
        </w:rPr>
        <w:t>0.96</w:t>
      </w:r>
      <w:r w:rsidR="00AA7085" w:rsidRPr="00B9081A">
        <w:rPr>
          <w:rFonts w:eastAsia="Times New Roman" w:cs="Times New Roman"/>
          <w:b/>
          <w:bCs/>
          <w:sz w:val="20"/>
          <w:szCs w:val="20"/>
        </w:rPr>
        <w:tab/>
      </w:r>
      <w:r w:rsidR="00CE7A46" w:rsidRPr="00B9081A">
        <w:rPr>
          <w:rFonts w:eastAsia="Times New Roman" w:cs="Times New Roman"/>
          <w:sz w:val="20"/>
          <w:szCs w:val="20"/>
        </w:rPr>
        <w:t>0.70-1.31</w:t>
      </w:r>
    </w:p>
    <w:p w14:paraId="41B420C6" w14:textId="77777777"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sz w:val="20"/>
          <w:szCs w:val="20"/>
        </w:rPr>
        <w:tab/>
      </w:r>
      <w:r w:rsidRPr="00B9081A">
        <w:rPr>
          <w:rFonts w:eastAsia="Times New Roman" w:cs="Times New Roman"/>
          <w:b/>
          <w:bCs/>
          <w:sz w:val="20"/>
          <w:szCs w:val="20"/>
        </w:rPr>
        <w:tab/>
      </w:r>
      <w:r w:rsidRPr="00B9081A">
        <w:rPr>
          <w:rFonts w:eastAsia="Times New Roman" w:cs="Times New Roman"/>
          <w:sz w:val="20"/>
          <w:szCs w:val="20"/>
        </w:rPr>
        <w:tab/>
      </w:r>
      <w:r w:rsidRPr="00B9081A">
        <w:rPr>
          <w:rFonts w:eastAsia="Times New Roman" w:cs="Times New Roman"/>
          <w:b/>
          <w:bCs/>
          <w:sz w:val="20"/>
          <w:szCs w:val="20"/>
        </w:rPr>
        <w:tab/>
      </w:r>
      <w:r w:rsidRPr="00B9081A">
        <w:rPr>
          <w:rFonts w:eastAsia="Times New Roman" w:cs="Times New Roman"/>
          <w:sz w:val="20"/>
          <w:szCs w:val="20"/>
        </w:rPr>
        <w:tab/>
      </w:r>
      <w:r w:rsidRPr="00B9081A">
        <w:rPr>
          <w:rFonts w:eastAsia="Times New Roman" w:cs="Times New Roman"/>
          <w:b/>
          <w:bCs/>
          <w:sz w:val="20"/>
          <w:szCs w:val="20"/>
        </w:rPr>
        <w:tab/>
      </w:r>
      <w:r w:rsidRPr="00B9081A">
        <w:rPr>
          <w:rFonts w:eastAsia="Times New Roman" w:cs="Times New Roman"/>
          <w:b/>
          <w:bCs/>
          <w:sz w:val="20"/>
          <w:szCs w:val="20"/>
        </w:rPr>
        <w:tab/>
      </w:r>
    </w:p>
    <w:p w14:paraId="365A26AB" w14:textId="6C12BF8A"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b/>
          <w:bCs/>
          <w:sz w:val="20"/>
          <w:szCs w:val="20"/>
        </w:rPr>
        <w:t>Benzodiazepines (second-year mortality)</w:t>
      </w:r>
      <w:r w:rsidRPr="00B9081A">
        <w:rPr>
          <w:rFonts w:eastAsia="Times New Roman" w:cs="Times New Roman"/>
          <w:b/>
          <w:bCs/>
          <w:sz w:val="20"/>
          <w:szCs w:val="20"/>
        </w:rPr>
        <w:tab/>
      </w:r>
      <w:r w:rsidRPr="00B9081A">
        <w:rPr>
          <w:rFonts w:eastAsia="Times New Roman" w:cs="Times New Roman"/>
          <w:b/>
          <w:bCs/>
          <w:sz w:val="20"/>
          <w:szCs w:val="20"/>
        </w:rPr>
        <w:tab/>
      </w:r>
      <w:r w:rsidRPr="00B9081A">
        <w:rPr>
          <w:rFonts w:eastAsia="Times New Roman" w:cs="Times New Roman"/>
          <w:sz w:val="20"/>
          <w:szCs w:val="20"/>
        </w:rPr>
        <w:tab/>
      </w:r>
      <w:r w:rsidRPr="00B9081A">
        <w:rPr>
          <w:rFonts w:eastAsia="Times New Roman" w:cs="Times New Roman"/>
          <w:i/>
          <w:iCs/>
          <w:sz w:val="20"/>
          <w:szCs w:val="20"/>
        </w:rPr>
        <w:tab/>
      </w:r>
      <w:r w:rsidRPr="00B9081A">
        <w:rPr>
          <w:rFonts w:eastAsia="Times New Roman" w:cs="Times New Roman"/>
          <w:b/>
          <w:bCs/>
          <w:sz w:val="20"/>
          <w:szCs w:val="20"/>
        </w:rPr>
        <w:tab/>
      </w:r>
    </w:p>
    <w:p w14:paraId="3B8A46B0" w14:textId="26F39870"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sz w:val="20"/>
          <w:szCs w:val="20"/>
        </w:rPr>
        <w:t>All participants</w:t>
      </w:r>
      <w:r w:rsidRPr="00B9081A">
        <w:rPr>
          <w:rFonts w:eastAsia="Times New Roman" w:cs="Times New Roman"/>
          <w:sz w:val="20"/>
          <w:szCs w:val="20"/>
        </w:rPr>
        <w:tab/>
      </w:r>
      <w:r w:rsidRPr="00B9081A">
        <w:rPr>
          <w:rFonts w:eastAsia="Times New Roman" w:cs="Times New Roman"/>
          <w:b/>
          <w:bCs/>
          <w:sz w:val="20"/>
          <w:szCs w:val="20"/>
        </w:rPr>
        <w:t>0.95</w:t>
      </w:r>
      <w:r w:rsidRPr="00B9081A">
        <w:rPr>
          <w:rFonts w:eastAsia="Times New Roman" w:cs="Times New Roman"/>
          <w:b/>
          <w:bCs/>
          <w:sz w:val="20"/>
          <w:szCs w:val="20"/>
        </w:rPr>
        <w:tab/>
      </w:r>
      <w:r w:rsidRPr="00B9081A">
        <w:rPr>
          <w:rFonts w:eastAsia="Times New Roman" w:cs="Times New Roman"/>
          <w:sz w:val="20"/>
          <w:szCs w:val="20"/>
        </w:rPr>
        <w:t>0.73-1.24</w:t>
      </w:r>
      <w:r w:rsidRPr="00B9081A">
        <w:rPr>
          <w:rFonts w:eastAsia="Times New Roman" w:cs="Times New Roman"/>
          <w:sz w:val="20"/>
          <w:szCs w:val="20"/>
        </w:rPr>
        <w:tab/>
      </w:r>
      <w:r w:rsidRPr="00B9081A">
        <w:rPr>
          <w:rFonts w:eastAsia="Times New Roman" w:cs="Times New Roman"/>
          <w:b/>
          <w:bCs/>
          <w:sz w:val="20"/>
          <w:szCs w:val="20"/>
        </w:rPr>
        <w:t>0.72*</w:t>
      </w:r>
      <w:r w:rsidRPr="00B9081A">
        <w:rPr>
          <w:rFonts w:eastAsia="Times New Roman" w:cs="Times New Roman"/>
          <w:b/>
          <w:bCs/>
          <w:sz w:val="20"/>
          <w:szCs w:val="20"/>
        </w:rPr>
        <w:tab/>
      </w:r>
      <w:r w:rsidRPr="00B9081A">
        <w:rPr>
          <w:rFonts w:eastAsia="Times New Roman" w:cs="Times New Roman"/>
          <w:sz w:val="20"/>
          <w:szCs w:val="20"/>
        </w:rPr>
        <w:t>0.54-0.96</w:t>
      </w:r>
      <w:r w:rsidRPr="00B9081A">
        <w:rPr>
          <w:rFonts w:eastAsia="Times New Roman" w:cs="Times New Roman"/>
          <w:sz w:val="20"/>
          <w:szCs w:val="20"/>
        </w:rPr>
        <w:tab/>
      </w:r>
      <w:r w:rsidRPr="00B9081A">
        <w:rPr>
          <w:rFonts w:eastAsia="Times New Roman" w:cs="Times New Roman"/>
          <w:b/>
          <w:bCs/>
          <w:sz w:val="20"/>
          <w:szCs w:val="20"/>
        </w:rPr>
        <w:t>0.72*</w:t>
      </w:r>
      <w:r w:rsidRPr="00B9081A">
        <w:rPr>
          <w:rFonts w:eastAsia="Times New Roman" w:cs="Times New Roman"/>
          <w:b/>
          <w:bCs/>
          <w:sz w:val="20"/>
          <w:szCs w:val="20"/>
        </w:rPr>
        <w:tab/>
      </w:r>
      <w:r w:rsidRPr="00B9081A">
        <w:rPr>
          <w:rFonts w:eastAsia="Times New Roman" w:cs="Times New Roman"/>
          <w:sz w:val="20"/>
          <w:szCs w:val="20"/>
        </w:rPr>
        <w:t>0.54-0.96</w:t>
      </w:r>
    </w:p>
    <w:p w14:paraId="42C69C3D" w14:textId="155A5629"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sz w:val="20"/>
          <w:szCs w:val="20"/>
        </w:rPr>
        <w:t>Male participants</w:t>
      </w:r>
      <w:r w:rsidRPr="00B9081A">
        <w:rPr>
          <w:rFonts w:eastAsia="Times New Roman" w:cs="Times New Roman"/>
          <w:sz w:val="20"/>
          <w:szCs w:val="20"/>
        </w:rPr>
        <w:tab/>
      </w:r>
      <w:r w:rsidRPr="00B9081A">
        <w:rPr>
          <w:rFonts w:eastAsia="Times New Roman" w:cs="Times New Roman"/>
          <w:b/>
          <w:bCs/>
          <w:sz w:val="20"/>
          <w:szCs w:val="20"/>
        </w:rPr>
        <w:t>0.90</w:t>
      </w:r>
      <w:r w:rsidRPr="00B9081A">
        <w:rPr>
          <w:rFonts w:eastAsia="Times New Roman" w:cs="Times New Roman"/>
          <w:b/>
          <w:bCs/>
          <w:sz w:val="20"/>
          <w:szCs w:val="20"/>
        </w:rPr>
        <w:tab/>
      </w:r>
      <w:r w:rsidRPr="00B9081A">
        <w:rPr>
          <w:rFonts w:eastAsia="Times New Roman" w:cs="Times New Roman"/>
          <w:sz w:val="20"/>
          <w:szCs w:val="20"/>
        </w:rPr>
        <w:t>0.51-1.59</w:t>
      </w:r>
      <w:r w:rsidRPr="00B9081A">
        <w:rPr>
          <w:rFonts w:eastAsia="Times New Roman" w:cs="Times New Roman"/>
          <w:sz w:val="20"/>
          <w:szCs w:val="20"/>
        </w:rPr>
        <w:tab/>
      </w:r>
      <w:r w:rsidRPr="00B9081A">
        <w:rPr>
          <w:rFonts w:eastAsia="Times New Roman" w:cs="Times New Roman"/>
          <w:b/>
          <w:bCs/>
          <w:sz w:val="20"/>
          <w:szCs w:val="20"/>
        </w:rPr>
        <w:t>0.81</w:t>
      </w:r>
      <w:r w:rsidRPr="00B9081A">
        <w:rPr>
          <w:rFonts w:eastAsia="Times New Roman" w:cs="Times New Roman"/>
          <w:b/>
          <w:bCs/>
          <w:sz w:val="20"/>
          <w:szCs w:val="20"/>
        </w:rPr>
        <w:tab/>
      </w:r>
      <w:r w:rsidRPr="00B9081A">
        <w:rPr>
          <w:rFonts w:eastAsia="Times New Roman" w:cs="Times New Roman"/>
          <w:sz w:val="20"/>
          <w:szCs w:val="20"/>
        </w:rPr>
        <w:t>0.45-1.45</w:t>
      </w:r>
      <w:r w:rsidRPr="00B9081A">
        <w:rPr>
          <w:rFonts w:eastAsia="Times New Roman" w:cs="Times New Roman"/>
          <w:sz w:val="20"/>
          <w:szCs w:val="20"/>
        </w:rPr>
        <w:tab/>
      </w:r>
      <w:r w:rsidRPr="00B9081A">
        <w:rPr>
          <w:rFonts w:eastAsia="Times New Roman" w:cs="Times New Roman"/>
          <w:b/>
          <w:sz w:val="20"/>
          <w:szCs w:val="20"/>
        </w:rPr>
        <w:t>0.84</w:t>
      </w:r>
      <w:r w:rsidRPr="00B9081A">
        <w:rPr>
          <w:rFonts w:eastAsia="Times New Roman" w:cs="Times New Roman"/>
          <w:sz w:val="20"/>
          <w:szCs w:val="20"/>
        </w:rPr>
        <w:tab/>
        <w:t>0.47-1.50</w:t>
      </w:r>
      <w:r w:rsidR="00AA7085" w:rsidRPr="00B9081A">
        <w:rPr>
          <w:rFonts w:eastAsia="Times New Roman" w:cs="Times New Roman"/>
          <w:sz w:val="20"/>
          <w:szCs w:val="20"/>
        </w:rPr>
        <w:tab/>
      </w:r>
      <w:r w:rsidR="00B270D1" w:rsidRPr="00B9081A">
        <w:rPr>
          <w:rFonts w:eastAsia="Times New Roman" w:cs="Times New Roman"/>
          <w:b/>
          <w:bCs/>
          <w:sz w:val="20"/>
          <w:szCs w:val="20"/>
        </w:rPr>
        <w:t>0.74</w:t>
      </w:r>
      <w:r w:rsidR="00AA7085" w:rsidRPr="00B9081A">
        <w:rPr>
          <w:rFonts w:eastAsia="Times New Roman" w:cs="Times New Roman"/>
          <w:b/>
          <w:bCs/>
          <w:sz w:val="20"/>
          <w:szCs w:val="20"/>
        </w:rPr>
        <w:tab/>
      </w:r>
      <w:r w:rsidR="00B270D1" w:rsidRPr="00B9081A">
        <w:rPr>
          <w:rFonts w:eastAsia="Times New Roman" w:cs="Times New Roman"/>
          <w:sz w:val="20"/>
          <w:szCs w:val="20"/>
        </w:rPr>
        <w:t>0.40-1.3</w:t>
      </w:r>
      <w:r w:rsidR="00AA7085" w:rsidRPr="00B9081A">
        <w:rPr>
          <w:rFonts w:eastAsia="Times New Roman" w:cs="Times New Roman"/>
          <w:sz w:val="20"/>
          <w:szCs w:val="20"/>
        </w:rPr>
        <w:t>9</w:t>
      </w:r>
    </w:p>
    <w:p w14:paraId="5864A2E1" w14:textId="1A34BA6A" w:rsidR="006E6748" w:rsidRPr="00B9081A" w:rsidRDefault="006E6748" w:rsidP="00862B6C">
      <w:pPr>
        <w:tabs>
          <w:tab w:val="left" w:pos="1843"/>
          <w:tab w:val="left" w:pos="2552"/>
          <w:tab w:val="left" w:pos="3828"/>
          <w:tab w:val="left" w:pos="4536"/>
          <w:tab w:val="left" w:pos="5670"/>
          <w:tab w:val="left" w:pos="6379"/>
          <w:tab w:val="left" w:pos="7513"/>
          <w:tab w:val="left" w:pos="8222"/>
          <w:tab w:val="left" w:pos="11556"/>
        </w:tabs>
        <w:ind w:left="-284"/>
        <w:rPr>
          <w:rFonts w:eastAsia="Times New Roman" w:cs="Times New Roman"/>
          <w:sz w:val="20"/>
          <w:szCs w:val="20"/>
        </w:rPr>
      </w:pPr>
      <w:r w:rsidRPr="00B9081A">
        <w:rPr>
          <w:rFonts w:eastAsia="Times New Roman" w:cs="Times New Roman"/>
          <w:sz w:val="20"/>
          <w:szCs w:val="20"/>
        </w:rPr>
        <w:t>Female participants</w:t>
      </w:r>
      <w:r w:rsidRPr="00B9081A">
        <w:rPr>
          <w:rFonts w:eastAsia="Times New Roman" w:cs="Times New Roman"/>
          <w:sz w:val="20"/>
          <w:szCs w:val="20"/>
        </w:rPr>
        <w:tab/>
      </w:r>
      <w:r w:rsidRPr="00B9081A">
        <w:rPr>
          <w:rFonts w:eastAsia="Times New Roman" w:cs="Times New Roman"/>
          <w:b/>
          <w:bCs/>
          <w:sz w:val="20"/>
          <w:szCs w:val="20"/>
        </w:rPr>
        <w:t>0.98</w:t>
      </w:r>
      <w:r w:rsidRPr="00B9081A">
        <w:rPr>
          <w:rFonts w:eastAsia="Times New Roman" w:cs="Times New Roman"/>
          <w:b/>
          <w:bCs/>
          <w:sz w:val="20"/>
          <w:szCs w:val="20"/>
        </w:rPr>
        <w:tab/>
      </w:r>
      <w:r w:rsidRPr="00B9081A">
        <w:rPr>
          <w:rFonts w:eastAsia="Times New Roman" w:cs="Times New Roman"/>
          <w:sz w:val="20"/>
          <w:szCs w:val="20"/>
        </w:rPr>
        <w:t>0.72-1.33</w:t>
      </w:r>
      <w:r w:rsidRPr="00B9081A">
        <w:rPr>
          <w:rFonts w:eastAsia="Times New Roman" w:cs="Times New Roman"/>
          <w:sz w:val="20"/>
          <w:szCs w:val="20"/>
        </w:rPr>
        <w:tab/>
      </w:r>
      <w:r w:rsidRPr="00B9081A">
        <w:rPr>
          <w:rFonts w:eastAsia="Times New Roman" w:cs="Times New Roman"/>
          <w:b/>
          <w:bCs/>
          <w:sz w:val="20"/>
          <w:szCs w:val="20"/>
        </w:rPr>
        <w:t>0.73</w:t>
      </w:r>
      <w:r w:rsidRPr="00B9081A">
        <w:rPr>
          <w:rFonts w:eastAsia="Times New Roman" w:cs="Times New Roman"/>
          <w:b/>
          <w:bCs/>
          <w:sz w:val="20"/>
          <w:szCs w:val="20"/>
        </w:rPr>
        <w:tab/>
      </w:r>
      <w:r w:rsidRPr="00B9081A">
        <w:rPr>
          <w:rFonts w:eastAsia="Times New Roman" w:cs="Times New Roman"/>
          <w:sz w:val="20"/>
          <w:szCs w:val="20"/>
        </w:rPr>
        <w:t>0.53-1.02</w:t>
      </w:r>
      <w:r w:rsidRPr="00B9081A">
        <w:rPr>
          <w:rFonts w:eastAsia="Times New Roman" w:cs="Times New Roman"/>
          <w:sz w:val="20"/>
          <w:szCs w:val="20"/>
        </w:rPr>
        <w:tab/>
      </w:r>
      <w:r w:rsidRPr="00B9081A">
        <w:rPr>
          <w:rFonts w:eastAsia="Times New Roman" w:cs="Times New Roman"/>
          <w:b/>
          <w:bCs/>
          <w:sz w:val="20"/>
          <w:szCs w:val="20"/>
        </w:rPr>
        <w:t>0.73</w:t>
      </w:r>
      <w:r w:rsidRPr="00B9081A">
        <w:rPr>
          <w:rFonts w:eastAsia="Times New Roman" w:cs="Times New Roman"/>
          <w:b/>
          <w:bCs/>
          <w:sz w:val="20"/>
          <w:szCs w:val="20"/>
        </w:rPr>
        <w:tab/>
      </w:r>
      <w:r w:rsidRPr="00B9081A">
        <w:rPr>
          <w:rFonts w:eastAsia="Times New Roman" w:cs="Times New Roman"/>
          <w:sz w:val="20"/>
          <w:szCs w:val="20"/>
        </w:rPr>
        <w:t>0.52-1.01</w:t>
      </w:r>
      <w:r w:rsidR="00AA7085" w:rsidRPr="00B9081A">
        <w:rPr>
          <w:rFonts w:eastAsia="Times New Roman" w:cs="Times New Roman"/>
          <w:sz w:val="20"/>
          <w:szCs w:val="20"/>
        </w:rPr>
        <w:tab/>
      </w:r>
      <w:r w:rsidR="00CE7A46" w:rsidRPr="00B9081A">
        <w:rPr>
          <w:rFonts w:eastAsia="Times New Roman" w:cs="Times New Roman"/>
          <w:b/>
          <w:bCs/>
          <w:sz w:val="20"/>
          <w:szCs w:val="20"/>
        </w:rPr>
        <w:t>0.72</w:t>
      </w:r>
      <w:r w:rsidR="00AA7085" w:rsidRPr="00B9081A">
        <w:rPr>
          <w:rFonts w:eastAsia="Times New Roman" w:cs="Times New Roman"/>
          <w:b/>
          <w:bCs/>
          <w:sz w:val="20"/>
          <w:szCs w:val="20"/>
        </w:rPr>
        <w:tab/>
      </w:r>
      <w:r w:rsidR="00862B6C" w:rsidRPr="00B9081A">
        <w:rPr>
          <w:rFonts w:eastAsia="Times New Roman" w:cs="Times New Roman"/>
          <w:sz w:val="20"/>
          <w:szCs w:val="20"/>
        </w:rPr>
        <w:t>0.52-1.00</w:t>
      </w:r>
    </w:p>
    <w:p w14:paraId="093E257B" w14:textId="77777777" w:rsidR="006E6748" w:rsidRPr="00B9081A" w:rsidRDefault="006E6748" w:rsidP="0015452C">
      <w:pPr>
        <w:tabs>
          <w:tab w:val="left" w:pos="2468"/>
          <w:tab w:val="left" w:pos="3261"/>
          <w:tab w:val="left" w:pos="4536"/>
          <w:tab w:val="left" w:pos="5387"/>
          <w:tab w:val="left" w:pos="6804"/>
          <w:tab w:val="left" w:pos="8222"/>
          <w:tab w:val="left" w:pos="11556"/>
        </w:tabs>
        <w:ind w:left="-284" w:hanging="283"/>
        <w:rPr>
          <w:rFonts w:eastAsia="Times New Roman" w:cs="Times New Roman"/>
          <w:sz w:val="20"/>
          <w:szCs w:val="20"/>
        </w:rPr>
      </w:pPr>
    </w:p>
    <w:p w14:paraId="27C97FF6" w14:textId="77777777" w:rsidR="006E6748" w:rsidRPr="00B9081A" w:rsidRDefault="006E6748" w:rsidP="00F916DF">
      <w:pPr>
        <w:tabs>
          <w:tab w:val="left" w:pos="10256"/>
          <w:tab w:val="left" w:pos="11556"/>
        </w:tabs>
        <w:ind w:left="-284"/>
        <w:rPr>
          <w:rFonts w:eastAsia="Times New Roman" w:cs="Times New Roman"/>
          <w:sz w:val="20"/>
          <w:szCs w:val="20"/>
        </w:rPr>
      </w:pPr>
      <w:r w:rsidRPr="00B9081A">
        <w:rPr>
          <w:rFonts w:eastAsia="Times New Roman" w:cs="Times New Roman"/>
          <w:sz w:val="20"/>
          <w:szCs w:val="20"/>
        </w:rPr>
        <w:t>Notes: Analyses of antipsychotics and benzodiazepines include related drugs, as described in methods.</w:t>
      </w:r>
      <w:r w:rsidRPr="00B9081A">
        <w:rPr>
          <w:rFonts w:eastAsia="Times New Roman" w:cs="Times New Roman"/>
          <w:sz w:val="20"/>
          <w:szCs w:val="20"/>
        </w:rPr>
        <w:tab/>
      </w:r>
      <w:r w:rsidRPr="00B9081A">
        <w:rPr>
          <w:rFonts w:eastAsia="Times New Roman" w:cs="Times New Roman"/>
          <w:sz w:val="20"/>
          <w:szCs w:val="20"/>
        </w:rPr>
        <w:tab/>
      </w:r>
    </w:p>
    <w:p w14:paraId="783EBB42" w14:textId="77777777" w:rsidR="006E6748" w:rsidRPr="00B9081A" w:rsidRDefault="006E6748" w:rsidP="00F916DF">
      <w:pPr>
        <w:tabs>
          <w:tab w:val="left" w:pos="10256"/>
          <w:tab w:val="left" w:pos="11556"/>
        </w:tabs>
        <w:ind w:left="-284"/>
        <w:rPr>
          <w:rFonts w:eastAsia="Times New Roman" w:cs="Times New Roman"/>
          <w:sz w:val="20"/>
          <w:szCs w:val="20"/>
        </w:rPr>
      </w:pPr>
      <w:r w:rsidRPr="00B9081A">
        <w:rPr>
          <w:rFonts w:eastAsia="Times New Roman" w:cs="Times New Roman"/>
          <w:sz w:val="20"/>
          <w:szCs w:val="20"/>
        </w:rPr>
        <w:t>Hazard ratios marked with * are statistically significant (p&lt;0.05). HR=Hazard ratio. CI=Confidence interval.</w:t>
      </w:r>
      <w:r w:rsidRPr="00B9081A">
        <w:rPr>
          <w:rFonts w:eastAsia="Times New Roman" w:cs="Times New Roman"/>
          <w:sz w:val="20"/>
          <w:szCs w:val="20"/>
        </w:rPr>
        <w:tab/>
      </w:r>
      <w:r w:rsidRPr="00B9081A">
        <w:rPr>
          <w:rFonts w:eastAsia="Times New Roman" w:cs="Times New Roman"/>
          <w:sz w:val="20"/>
          <w:szCs w:val="20"/>
        </w:rPr>
        <w:tab/>
      </w:r>
    </w:p>
    <w:p w14:paraId="19A2CA57" w14:textId="77777777" w:rsidR="006E6748" w:rsidRPr="00B9081A" w:rsidRDefault="006E6748" w:rsidP="00F916DF">
      <w:pPr>
        <w:tabs>
          <w:tab w:val="left" w:pos="10256"/>
          <w:tab w:val="left" w:pos="11556"/>
        </w:tabs>
        <w:ind w:left="-284"/>
        <w:rPr>
          <w:rFonts w:eastAsia="Times New Roman" w:cs="Times New Roman"/>
          <w:sz w:val="20"/>
          <w:szCs w:val="20"/>
        </w:rPr>
      </w:pPr>
      <w:r w:rsidRPr="00B9081A">
        <w:rPr>
          <w:rFonts w:eastAsia="Times New Roman" w:cs="Times New Roman"/>
          <w:sz w:val="20"/>
          <w:szCs w:val="20"/>
        </w:rPr>
        <w:t xml:space="preserve">Model 1 shows the unadjusted, univariate associations between drug use and mortality. </w:t>
      </w:r>
      <w:r w:rsidRPr="00B9081A">
        <w:rPr>
          <w:rFonts w:eastAsia="Times New Roman" w:cs="Times New Roman"/>
          <w:sz w:val="20"/>
          <w:szCs w:val="20"/>
        </w:rPr>
        <w:tab/>
      </w:r>
      <w:r w:rsidRPr="00B9081A">
        <w:rPr>
          <w:rFonts w:eastAsia="Times New Roman" w:cs="Times New Roman"/>
          <w:sz w:val="20"/>
          <w:szCs w:val="20"/>
        </w:rPr>
        <w:tab/>
      </w:r>
    </w:p>
    <w:p w14:paraId="15392CB9" w14:textId="77777777" w:rsidR="006E6748" w:rsidRPr="00B9081A" w:rsidRDefault="006E6748" w:rsidP="00F916DF">
      <w:pPr>
        <w:tabs>
          <w:tab w:val="left" w:pos="11556"/>
        </w:tabs>
        <w:ind w:left="-284"/>
        <w:rPr>
          <w:rFonts w:eastAsia="Times New Roman" w:cs="Times New Roman"/>
          <w:sz w:val="20"/>
          <w:szCs w:val="20"/>
        </w:rPr>
      </w:pPr>
      <w:r w:rsidRPr="00B9081A">
        <w:rPr>
          <w:rFonts w:eastAsia="Times New Roman" w:cs="Times New Roman"/>
          <w:sz w:val="20"/>
          <w:szCs w:val="20"/>
        </w:rPr>
        <w:t>Model 2 includes all available confounders, selected through the process described in the statistics section.</w:t>
      </w:r>
      <w:r w:rsidRPr="00B9081A">
        <w:rPr>
          <w:rFonts w:eastAsia="Times New Roman" w:cs="Times New Roman"/>
          <w:sz w:val="20"/>
          <w:szCs w:val="20"/>
        </w:rPr>
        <w:tab/>
      </w:r>
    </w:p>
    <w:p w14:paraId="4D7562C3" w14:textId="77777777" w:rsidR="006E6748" w:rsidRPr="00B9081A" w:rsidRDefault="006E6748" w:rsidP="00F916DF">
      <w:pPr>
        <w:tabs>
          <w:tab w:val="left" w:pos="10256"/>
          <w:tab w:val="left" w:pos="11556"/>
        </w:tabs>
        <w:ind w:left="-284"/>
        <w:rPr>
          <w:rFonts w:eastAsia="Times New Roman" w:cs="Times New Roman"/>
          <w:sz w:val="20"/>
          <w:szCs w:val="20"/>
        </w:rPr>
      </w:pPr>
      <w:r w:rsidRPr="00B9081A">
        <w:rPr>
          <w:rFonts w:eastAsia="Times New Roman" w:cs="Times New Roman"/>
          <w:sz w:val="20"/>
          <w:szCs w:val="20"/>
        </w:rPr>
        <w:t>Interaction Term shows the p-values for the respective interaction terms applied to Model 2.</w:t>
      </w:r>
      <w:r w:rsidRPr="00B9081A">
        <w:rPr>
          <w:rFonts w:eastAsia="Times New Roman" w:cs="Times New Roman"/>
          <w:sz w:val="20"/>
          <w:szCs w:val="20"/>
        </w:rPr>
        <w:tab/>
      </w:r>
      <w:r w:rsidRPr="00B9081A">
        <w:rPr>
          <w:rFonts w:eastAsia="Times New Roman" w:cs="Times New Roman"/>
          <w:sz w:val="20"/>
          <w:szCs w:val="20"/>
        </w:rPr>
        <w:tab/>
      </w:r>
    </w:p>
    <w:p w14:paraId="1F1E827B" w14:textId="77777777" w:rsidR="0015452C" w:rsidRPr="00B9081A" w:rsidRDefault="006E6748" w:rsidP="00F916DF">
      <w:pPr>
        <w:tabs>
          <w:tab w:val="left" w:pos="10256"/>
          <w:tab w:val="left" w:pos="11556"/>
        </w:tabs>
        <w:ind w:left="-284"/>
        <w:rPr>
          <w:rFonts w:eastAsia="Times New Roman" w:cs="Times New Roman"/>
          <w:sz w:val="20"/>
          <w:szCs w:val="20"/>
        </w:rPr>
      </w:pPr>
      <w:r w:rsidRPr="00B9081A">
        <w:rPr>
          <w:rFonts w:eastAsia="Times New Roman" w:cs="Times New Roman"/>
          <w:sz w:val="20"/>
          <w:szCs w:val="20"/>
        </w:rPr>
        <w:t>Model 3 is based on Model 2, but with suspected mediating variables removed.</w:t>
      </w:r>
    </w:p>
    <w:p w14:paraId="2B5ABD77" w14:textId="45C78529" w:rsidR="006E6748" w:rsidRPr="00B9081A" w:rsidRDefault="0015452C" w:rsidP="00F916DF">
      <w:pPr>
        <w:tabs>
          <w:tab w:val="left" w:pos="10256"/>
          <w:tab w:val="left" w:pos="11556"/>
        </w:tabs>
        <w:ind w:left="-284"/>
        <w:rPr>
          <w:rFonts w:ascii="Calibri" w:eastAsia="Times New Roman" w:hAnsi="Calibri" w:cs="Times New Roman"/>
          <w:sz w:val="20"/>
          <w:szCs w:val="20"/>
        </w:rPr>
      </w:pPr>
      <w:r w:rsidRPr="00B9081A">
        <w:rPr>
          <w:rFonts w:eastAsia="Times New Roman" w:cs="Times New Roman"/>
          <w:sz w:val="20"/>
          <w:szCs w:val="20"/>
        </w:rPr>
        <w:t>Model 4 shows the results of sex-specific analyses using</w:t>
      </w:r>
      <w:r w:rsidR="00B95DB5" w:rsidRPr="00B9081A">
        <w:rPr>
          <w:rFonts w:eastAsia="Times New Roman" w:cs="Times New Roman"/>
          <w:sz w:val="20"/>
          <w:szCs w:val="20"/>
        </w:rPr>
        <w:t xml:space="preserve"> the </w:t>
      </w:r>
      <w:r w:rsidR="00E04E14" w:rsidRPr="00B9081A">
        <w:rPr>
          <w:rFonts w:eastAsia="Times New Roman" w:cs="Times New Roman"/>
          <w:sz w:val="20"/>
          <w:szCs w:val="20"/>
        </w:rPr>
        <w:t>confounders</w:t>
      </w:r>
      <w:r w:rsidR="00B95DB5" w:rsidRPr="00B9081A">
        <w:rPr>
          <w:rFonts w:eastAsia="Times New Roman" w:cs="Times New Roman"/>
          <w:sz w:val="20"/>
          <w:szCs w:val="20"/>
        </w:rPr>
        <w:t xml:space="preserve"> selected for all participants</w:t>
      </w:r>
      <w:r w:rsidRPr="00B9081A">
        <w:rPr>
          <w:rFonts w:eastAsia="Times New Roman" w:cs="Times New Roman"/>
          <w:sz w:val="20"/>
          <w:szCs w:val="20"/>
        </w:rPr>
        <w:t>.</w:t>
      </w:r>
      <w:r w:rsidR="006E6748" w:rsidRPr="00B9081A">
        <w:rPr>
          <w:rFonts w:ascii="Calibri" w:eastAsia="Times New Roman" w:hAnsi="Calibri" w:cs="Times New Roman"/>
          <w:sz w:val="20"/>
          <w:szCs w:val="20"/>
        </w:rPr>
        <w:tab/>
      </w:r>
      <w:r w:rsidR="006E6748" w:rsidRPr="00B9081A">
        <w:rPr>
          <w:rFonts w:ascii="Calibri" w:eastAsia="Times New Roman" w:hAnsi="Calibri" w:cs="Times New Roman"/>
          <w:sz w:val="20"/>
          <w:szCs w:val="20"/>
        </w:rPr>
        <w:tab/>
      </w:r>
    </w:p>
    <w:p w14:paraId="36F66F10" w14:textId="1DD08972" w:rsidR="00FF3C97" w:rsidRPr="00B9081A" w:rsidRDefault="00FF3C97" w:rsidP="00F916DF">
      <w:pPr>
        <w:rPr>
          <w:b/>
          <w:sz w:val="22"/>
          <w:szCs w:val="22"/>
          <w:lang w:val="en-US"/>
        </w:rPr>
      </w:pPr>
      <w:r w:rsidRPr="00B9081A">
        <w:rPr>
          <w:b/>
          <w:sz w:val="22"/>
          <w:szCs w:val="22"/>
          <w:lang w:val="en-US"/>
        </w:rPr>
        <w:br w:type="page"/>
      </w:r>
    </w:p>
    <w:p w14:paraId="1B06146C" w14:textId="67ACA38A" w:rsidR="00D228EF" w:rsidRPr="00B9081A" w:rsidRDefault="00D228EF" w:rsidP="00D228EF">
      <w:pPr>
        <w:spacing w:line="360" w:lineRule="auto"/>
        <w:rPr>
          <w:b/>
          <w:sz w:val="22"/>
          <w:szCs w:val="22"/>
          <w:lang w:val="en-US"/>
        </w:rPr>
      </w:pPr>
      <w:r w:rsidRPr="00B9081A">
        <w:rPr>
          <w:b/>
          <w:sz w:val="22"/>
          <w:szCs w:val="22"/>
          <w:lang w:val="en-US"/>
        </w:rPr>
        <w:t>Variables with missing values completed through multiple imputation:</w:t>
      </w:r>
    </w:p>
    <w:p w14:paraId="2248C01C" w14:textId="1D971B79" w:rsidR="00D228EF" w:rsidRPr="00B9081A" w:rsidRDefault="00D228EF">
      <w:pPr>
        <w:rPr>
          <w:sz w:val="22"/>
          <w:szCs w:val="22"/>
          <w:lang w:val="en-US"/>
        </w:rPr>
      </w:pPr>
      <w:r w:rsidRPr="00B9081A">
        <w:rPr>
          <w:sz w:val="22"/>
          <w:szCs w:val="22"/>
          <w:lang w:val="en-US"/>
        </w:rPr>
        <w:t>Barthel ADL index (6.5% missing)</w:t>
      </w:r>
    </w:p>
    <w:p w14:paraId="2A4B15FC" w14:textId="7953DE8D" w:rsidR="00D228EF" w:rsidRPr="00B9081A" w:rsidRDefault="00D228EF">
      <w:pPr>
        <w:rPr>
          <w:sz w:val="22"/>
          <w:szCs w:val="22"/>
          <w:lang w:val="en-US"/>
        </w:rPr>
      </w:pPr>
      <w:r w:rsidRPr="00B9081A">
        <w:rPr>
          <w:sz w:val="22"/>
          <w:szCs w:val="22"/>
          <w:lang w:val="en-US"/>
        </w:rPr>
        <w:t>BMI (14.9% missing)</w:t>
      </w:r>
    </w:p>
    <w:p w14:paraId="4905A9E7" w14:textId="580008B8" w:rsidR="00D228EF" w:rsidRPr="00B9081A" w:rsidRDefault="00D228EF">
      <w:pPr>
        <w:rPr>
          <w:sz w:val="22"/>
          <w:szCs w:val="22"/>
          <w:lang w:val="en-US"/>
        </w:rPr>
      </w:pPr>
      <w:r w:rsidRPr="00B9081A">
        <w:rPr>
          <w:sz w:val="22"/>
          <w:szCs w:val="22"/>
          <w:lang w:val="en-US"/>
        </w:rPr>
        <w:t>GDS-15 (35.1% missing)</w:t>
      </w:r>
    </w:p>
    <w:p w14:paraId="218DCD0C" w14:textId="107E9BB9" w:rsidR="00D228EF" w:rsidRPr="00B9081A" w:rsidRDefault="00D228EF">
      <w:pPr>
        <w:rPr>
          <w:sz w:val="22"/>
          <w:szCs w:val="22"/>
          <w:lang w:val="en-US"/>
        </w:rPr>
      </w:pPr>
      <w:r w:rsidRPr="00B9081A">
        <w:rPr>
          <w:sz w:val="22"/>
          <w:szCs w:val="22"/>
          <w:lang w:val="en-US"/>
        </w:rPr>
        <w:t>MMSE (14.2% missing)</w:t>
      </w:r>
    </w:p>
    <w:p w14:paraId="2C9F2820" w14:textId="703C2322" w:rsidR="00BA7B5C" w:rsidRPr="00B9081A" w:rsidRDefault="00BA7B5C">
      <w:pPr>
        <w:rPr>
          <w:sz w:val="22"/>
          <w:szCs w:val="22"/>
          <w:lang w:val="en-US"/>
        </w:rPr>
      </w:pPr>
      <w:r w:rsidRPr="00B9081A">
        <w:rPr>
          <w:sz w:val="22"/>
          <w:szCs w:val="22"/>
          <w:lang w:val="en-US"/>
        </w:rPr>
        <w:t>Myocardial infarction, further back than one year ago (12.2% missing)</w:t>
      </w:r>
    </w:p>
    <w:p w14:paraId="145B6000" w14:textId="77777777" w:rsidR="00D228EF" w:rsidRPr="00B9081A" w:rsidRDefault="00D228EF">
      <w:pPr>
        <w:rPr>
          <w:sz w:val="22"/>
          <w:szCs w:val="22"/>
          <w:lang w:val="en-US"/>
        </w:rPr>
      </w:pPr>
    </w:p>
    <w:p w14:paraId="7FA583C9" w14:textId="77777777" w:rsidR="00BF3CC5" w:rsidRPr="00B9081A" w:rsidRDefault="00BF3CC5" w:rsidP="00D228EF">
      <w:pPr>
        <w:spacing w:line="360" w:lineRule="auto"/>
        <w:rPr>
          <w:b/>
          <w:sz w:val="22"/>
          <w:szCs w:val="22"/>
          <w:lang w:val="en-US"/>
        </w:rPr>
      </w:pPr>
      <w:r w:rsidRPr="00B9081A">
        <w:rPr>
          <w:b/>
          <w:sz w:val="22"/>
          <w:szCs w:val="22"/>
          <w:lang w:val="en-US"/>
        </w:rPr>
        <w:t>Variables used as predictors in the multiple imputation of missing values:</w:t>
      </w:r>
    </w:p>
    <w:p w14:paraId="5F138200" w14:textId="77777777" w:rsidR="003B0D06" w:rsidRPr="00B9081A" w:rsidRDefault="003B0D06">
      <w:pPr>
        <w:rPr>
          <w:i/>
          <w:sz w:val="22"/>
          <w:szCs w:val="22"/>
          <w:lang w:val="en-US"/>
        </w:rPr>
        <w:sectPr w:rsidR="003B0D06" w:rsidRPr="00B9081A" w:rsidSect="0015452C">
          <w:type w:val="continuous"/>
          <w:pgSz w:w="11900" w:h="16840"/>
          <w:pgMar w:top="1100" w:right="703" w:bottom="992" w:left="1418" w:header="567" w:footer="709" w:gutter="0"/>
          <w:cols w:space="708"/>
          <w:docGrid w:linePitch="360"/>
        </w:sectPr>
      </w:pPr>
    </w:p>
    <w:p w14:paraId="650AD48D" w14:textId="6813EA61" w:rsidR="005C69B4" w:rsidRPr="00B9081A" w:rsidRDefault="005C69B4">
      <w:pPr>
        <w:rPr>
          <w:i/>
          <w:sz w:val="22"/>
          <w:szCs w:val="22"/>
          <w:lang w:val="en-US"/>
        </w:rPr>
      </w:pPr>
      <w:r w:rsidRPr="00B9081A">
        <w:rPr>
          <w:i/>
          <w:sz w:val="22"/>
          <w:szCs w:val="22"/>
          <w:lang w:val="en-US"/>
        </w:rPr>
        <w:t>Variables to be imputed:</w:t>
      </w:r>
    </w:p>
    <w:p w14:paraId="121252FC" w14:textId="1AF27FCE" w:rsidR="005C69B4" w:rsidRPr="00B9081A" w:rsidRDefault="005C69B4" w:rsidP="005C69B4">
      <w:pPr>
        <w:rPr>
          <w:sz w:val="22"/>
          <w:szCs w:val="22"/>
          <w:lang w:val="en-US"/>
        </w:rPr>
      </w:pPr>
      <w:r w:rsidRPr="00B9081A">
        <w:rPr>
          <w:sz w:val="22"/>
          <w:szCs w:val="22"/>
          <w:lang w:val="en-US"/>
        </w:rPr>
        <w:t>Barthel ADL index</w:t>
      </w:r>
    </w:p>
    <w:p w14:paraId="640647D7" w14:textId="18982157" w:rsidR="005C69B4" w:rsidRPr="00B9081A" w:rsidRDefault="005C69B4" w:rsidP="005C69B4">
      <w:pPr>
        <w:rPr>
          <w:sz w:val="22"/>
          <w:szCs w:val="22"/>
          <w:lang w:val="en-US"/>
        </w:rPr>
      </w:pPr>
      <w:r w:rsidRPr="00B9081A">
        <w:rPr>
          <w:sz w:val="22"/>
          <w:szCs w:val="22"/>
          <w:lang w:val="en-US"/>
        </w:rPr>
        <w:t>BMI</w:t>
      </w:r>
    </w:p>
    <w:p w14:paraId="5FFEE915" w14:textId="2C394688" w:rsidR="005C69B4" w:rsidRPr="00B9081A" w:rsidRDefault="005C69B4" w:rsidP="005C69B4">
      <w:pPr>
        <w:rPr>
          <w:sz w:val="22"/>
          <w:szCs w:val="22"/>
          <w:lang w:val="en-US"/>
        </w:rPr>
      </w:pPr>
      <w:r w:rsidRPr="00B9081A">
        <w:rPr>
          <w:sz w:val="22"/>
          <w:szCs w:val="22"/>
          <w:lang w:val="en-US"/>
        </w:rPr>
        <w:t>GDS-15</w:t>
      </w:r>
    </w:p>
    <w:p w14:paraId="5140ACA2" w14:textId="35331413" w:rsidR="005C69B4" w:rsidRPr="00B9081A" w:rsidRDefault="005C69B4" w:rsidP="005C69B4">
      <w:pPr>
        <w:rPr>
          <w:sz w:val="22"/>
          <w:szCs w:val="22"/>
          <w:lang w:val="en-US"/>
        </w:rPr>
      </w:pPr>
      <w:r w:rsidRPr="00B9081A">
        <w:rPr>
          <w:sz w:val="22"/>
          <w:szCs w:val="22"/>
          <w:lang w:val="en-US"/>
        </w:rPr>
        <w:t>MMSE</w:t>
      </w:r>
    </w:p>
    <w:p w14:paraId="407621CD" w14:textId="63B8A19A" w:rsidR="00BA7B5C" w:rsidRPr="00B9081A" w:rsidRDefault="00BA7B5C" w:rsidP="005C69B4">
      <w:pPr>
        <w:rPr>
          <w:sz w:val="22"/>
          <w:szCs w:val="22"/>
          <w:lang w:val="en-US"/>
        </w:rPr>
      </w:pPr>
      <w:r w:rsidRPr="00B9081A">
        <w:rPr>
          <w:sz w:val="22"/>
          <w:szCs w:val="22"/>
          <w:lang w:val="en-US"/>
        </w:rPr>
        <w:t>Myocardial infarction, further back than one year ago</w:t>
      </w:r>
    </w:p>
    <w:p w14:paraId="6B8902E1" w14:textId="77777777" w:rsidR="005C69B4" w:rsidRPr="00B9081A" w:rsidRDefault="005C69B4">
      <w:pPr>
        <w:rPr>
          <w:i/>
          <w:sz w:val="22"/>
          <w:szCs w:val="22"/>
          <w:lang w:val="en-US"/>
        </w:rPr>
      </w:pPr>
    </w:p>
    <w:p w14:paraId="6B7BB7CC" w14:textId="6CB3E1D2" w:rsidR="00275494" w:rsidRPr="00B9081A" w:rsidRDefault="00883C39">
      <w:pPr>
        <w:rPr>
          <w:i/>
          <w:sz w:val="22"/>
          <w:szCs w:val="22"/>
          <w:lang w:val="en-US"/>
        </w:rPr>
      </w:pPr>
      <w:r w:rsidRPr="00B9081A">
        <w:rPr>
          <w:i/>
          <w:sz w:val="22"/>
          <w:szCs w:val="22"/>
          <w:lang w:val="en-US"/>
        </w:rPr>
        <w:t>Outcomes and predictors:</w:t>
      </w:r>
    </w:p>
    <w:p w14:paraId="2A2BC867" w14:textId="15CF7E38" w:rsidR="00883C39" w:rsidRPr="00B9081A" w:rsidRDefault="00883C39">
      <w:pPr>
        <w:rPr>
          <w:sz w:val="22"/>
          <w:szCs w:val="22"/>
          <w:lang w:val="en-US"/>
        </w:rPr>
      </w:pPr>
      <w:r w:rsidRPr="00B9081A">
        <w:rPr>
          <w:sz w:val="22"/>
          <w:szCs w:val="22"/>
          <w:lang w:val="en-US"/>
        </w:rPr>
        <w:t>Death within two years</w:t>
      </w:r>
    </w:p>
    <w:p w14:paraId="5429F81E" w14:textId="1FB0F062" w:rsidR="00883C39" w:rsidRPr="00B9081A" w:rsidRDefault="00883C39">
      <w:pPr>
        <w:rPr>
          <w:sz w:val="22"/>
          <w:szCs w:val="22"/>
          <w:lang w:val="en-US"/>
        </w:rPr>
      </w:pPr>
      <w:r w:rsidRPr="00B9081A">
        <w:rPr>
          <w:sz w:val="22"/>
          <w:szCs w:val="22"/>
          <w:lang w:val="en-US"/>
        </w:rPr>
        <w:t>Time to death</w:t>
      </w:r>
    </w:p>
    <w:p w14:paraId="69208591" w14:textId="225145A5" w:rsidR="00883C39" w:rsidRPr="00B9081A" w:rsidRDefault="00883C39">
      <w:pPr>
        <w:rPr>
          <w:sz w:val="22"/>
          <w:szCs w:val="22"/>
          <w:lang w:val="en-US"/>
        </w:rPr>
      </w:pPr>
      <w:r w:rsidRPr="00B9081A">
        <w:rPr>
          <w:sz w:val="22"/>
          <w:szCs w:val="22"/>
          <w:lang w:val="en-US"/>
        </w:rPr>
        <w:t>Antidepressants</w:t>
      </w:r>
    </w:p>
    <w:p w14:paraId="3FB1C7F8" w14:textId="7427AF15" w:rsidR="00883C39" w:rsidRPr="00B9081A" w:rsidRDefault="00883C39">
      <w:pPr>
        <w:rPr>
          <w:sz w:val="22"/>
          <w:szCs w:val="22"/>
          <w:lang w:val="en-US"/>
        </w:rPr>
      </w:pPr>
      <w:r w:rsidRPr="00B9081A">
        <w:rPr>
          <w:sz w:val="22"/>
          <w:szCs w:val="22"/>
          <w:lang w:val="en-US"/>
        </w:rPr>
        <w:t>Antipsychotics</w:t>
      </w:r>
    </w:p>
    <w:p w14:paraId="22E98889" w14:textId="64F47EDB" w:rsidR="00883C39" w:rsidRPr="00B9081A" w:rsidRDefault="001F63A1">
      <w:pPr>
        <w:rPr>
          <w:sz w:val="22"/>
          <w:szCs w:val="22"/>
          <w:lang w:val="en-US"/>
        </w:rPr>
      </w:pPr>
      <w:r w:rsidRPr="00B9081A">
        <w:rPr>
          <w:sz w:val="22"/>
          <w:szCs w:val="22"/>
          <w:lang w:val="en-US"/>
        </w:rPr>
        <w:t>Benzodiazepines</w:t>
      </w:r>
    </w:p>
    <w:p w14:paraId="3174A520" w14:textId="77777777" w:rsidR="00883C39" w:rsidRPr="00B9081A" w:rsidRDefault="00883C39">
      <w:pPr>
        <w:rPr>
          <w:sz w:val="22"/>
          <w:szCs w:val="22"/>
          <w:lang w:val="en-US"/>
        </w:rPr>
      </w:pPr>
    </w:p>
    <w:p w14:paraId="1C8323DF" w14:textId="5CCAF642" w:rsidR="00883C39" w:rsidRPr="00B9081A" w:rsidRDefault="00883C39">
      <w:pPr>
        <w:rPr>
          <w:i/>
          <w:sz w:val="22"/>
          <w:szCs w:val="22"/>
          <w:lang w:val="en-US"/>
        </w:rPr>
      </w:pPr>
      <w:r w:rsidRPr="00B9081A">
        <w:rPr>
          <w:i/>
          <w:sz w:val="22"/>
          <w:szCs w:val="22"/>
          <w:lang w:val="en-US"/>
        </w:rPr>
        <w:t xml:space="preserve">Confounders in the Cox </w:t>
      </w:r>
      <w:r w:rsidR="004A2E7B" w:rsidRPr="00B9081A">
        <w:rPr>
          <w:i/>
          <w:sz w:val="22"/>
          <w:szCs w:val="22"/>
          <w:lang w:val="en-US"/>
        </w:rPr>
        <w:t xml:space="preserve">regression </w:t>
      </w:r>
      <w:r w:rsidRPr="00B9081A">
        <w:rPr>
          <w:i/>
          <w:sz w:val="22"/>
          <w:szCs w:val="22"/>
          <w:lang w:val="en-US"/>
        </w:rPr>
        <w:t>models:</w:t>
      </w:r>
    </w:p>
    <w:p w14:paraId="305E7B48" w14:textId="48F2FBA6" w:rsidR="00275494" w:rsidRPr="00B9081A" w:rsidRDefault="00883C39" w:rsidP="00275494">
      <w:pPr>
        <w:rPr>
          <w:sz w:val="22"/>
          <w:szCs w:val="22"/>
          <w:lang w:val="en-US"/>
        </w:rPr>
      </w:pPr>
      <w:r w:rsidRPr="00B9081A">
        <w:rPr>
          <w:sz w:val="22"/>
          <w:szCs w:val="22"/>
          <w:lang w:val="en-US"/>
        </w:rPr>
        <w:t xml:space="preserve">Sex </w:t>
      </w:r>
    </w:p>
    <w:p w14:paraId="7488B759" w14:textId="38B7927A" w:rsidR="00275494" w:rsidRPr="00B9081A" w:rsidRDefault="00883C39" w:rsidP="00275494">
      <w:pPr>
        <w:rPr>
          <w:sz w:val="22"/>
          <w:szCs w:val="22"/>
          <w:lang w:val="en-US"/>
        </w:rPr>
      </w:pPr>
      <w:r w:rsidRPr="00B9081A">
        <w:rPr>
          <w:sz w:val="22"/>
          <w:szCs w:val="22"/>
          <w:lang w:val="en-US"/>
        </w:rPr>
        <w:t>Age</w:t>
      </w:r>
    </w:p>
    <w:p w14:paraId="64494B23" w14:textId="77777777" w:rsidR="00947808" w:rsidRPr="00B9081A" w:rsidRDefault="00947808" w:rsidP="00275494">
      <w:pPr>
        <w:rPr>
          <w:rFonts w:eastAsia="Times New Roman" w:cs="Times New Roman"/>
          <w:sz w:val="22"/>
          <w:szCs w:val="22"/>
          <w:lang w:val="en-US"/>
        </w:rPr>
      </w:pPr>
      <w:r w:rsidRPr="00B9081A">
        <w:rPr>
          <w:rFonts w:eastAsia="Times New Roman" w:cs="Times New Roman"/>
          <w:sz w:val="22"/>
          <w:szCs w:val="22"/>
          <w:lang w:val="en-US"/>
        </w:rPr>
        <w:t>Stroke, ever</w:t>
      </w:r>
    </w:p>
    <w:p w14:paraId="54EEDAD2" w14:textId="6AD46749" w:rsidR="00275494" w:rsidRPr="00B9081A" w:rsidRDefault="00275494" w:rsidP="00275494">
      <w:pPr>
        <w:rPr>
          <w:rFonts w:eastAsia="Times New Roman" w:cs="Times New Roman"/>
          <w:sz w:val="22"/>
          <w:szCs w:val="22"/>
          <w:lang w:val="en-US"/>
        </w:rPr>
      </w:pPr>
      <w:r w:rsidRPr="00B9081A">
        <w:rPr>
          <w:rFonts w:eastAsia="Times New Roman" w:cs="Times New Roman"/>
          <w:sz w:val="22"/>
          <w:szCs w:val="22"/>
          <w:lang w:val="en-US"/>
        </w:rPr>
        <w:t>Alzheimer's disease</w:t>
      </w:r>
    </w:p>
    <w:p w14:paraId="6A4D9A3B" w14:textId="77777777" w:rsidR="00275494" w:rsidRPr="00B9081A" w:rsidRDefault="00275494" w:rsidP="00275494">
      <w:pPr>
        <w:rPr>
          <w:rFonts w:eastAsia="Times New Roman" w:cs="Times New Roman"/>
          <w:sz w:val="22"/>
          <w:szCs w:val="22"/>
          <w:lang w:val="en-US"/>
        </w:rPr>
      </w:pPr>
      <w:r w:rsidRPr="00B9081A">
        <w:rPr>
          <w:rFonts w:eastAsia="Times New Roman" w:cs="Times New Roman"/>
          <w:sz w:val="22"/>
          <w:szCs w:val="22"/>
          <w:lang w:val="en-US"/>
        </w:rPr>
        <w:t>Vascular dementia</w:t>
      </w:r>
    </w:p>
    <w:p w14:paraId="390E0410" w14:textId="77777777" w:rsidR="00275494" w:rsidRPr="00B9081A" w:rsidRDefault="00275494" w:rsidP="00275494">
      <w:pPr>
        <w:rPr>
          <w:rFonts w:eastAsia="Times New Roman" w:cs="Times New Roman"/>
          <w:sz w:val="22"/>
          <w:szCs w:val="22"/>
          <w:lang w:val="en-US"/>
        </w:rPr>
      </w:pPr>
      <w:r w:rsidRPr="00B9081A">
        <w:rPr>
          <w:rFonts w:eastAsia="Times New Roman" w:cs="Times New Roman"/>
          <w:sz w:val="22"/>
          <w:szCs w:val="22"/>
          <w:lang w:val="en-US"/>
        </w:rPr>
        <w:t>Depression</w:t>
      </w:r>
    </w:p>
    <w:p w14:paraId="69BEA27E" w14:textId="77777777" w:rsidR="00275494" w:rsidRPr="00B9081A" w:rsidRDefault="00275494" w:rsidP="00275494">
      <w:pPr>
        <w:rPr>
          <w:rFonts w:eastAsia="Times New Roman" w:cs="Times New Roman"/>
          <w:sz w:val="22"/>
          <w:szCs w:val="22"/>
          <w:lang w:val="en-US"/>
        </w:rPr>
      </w:pPr>
      <w:r w:rsidRPr="00B9081A">
        <w:rPr>
          <w:rFonts w:eastAsia="Times New Roman" w:cs="Times New Roman"/>
          <w:sz w:val="22"/>
          <w:szCs w:val="22"/>
          <w:lang w:val="en-US"/>
        </w:rPr>
        <w:t>Delirium, last month</w:t>
      </w:r>
    </w:p>
    <w:p w14:paraId="575DAC07" w14:textId="40CAE5C0" w:rsidR="008A09E5" w:rsidRPr="00B9081A" w:rsidRDefault="008A09E5" w:rsidP="00275494">
      <w:pPr>
        <w:rPr>
          <w:rFonts w:eastAsia="Times New Roman" w:cs="Times New Roman"/>
          <w:sz w:val="22"/>
          <w:szCs w:val="22"/>
          <w:lang w:val="en-US"/>
        </w:rPr>
      </w:pPr>
      <w:r w:rsidRPr="00B9081A">
        <w:rPr>
          <w:rFonts w:eastAsia="Times New Roman" w:cs="Times New Roman"/>
          <w:sz w:val="22"/>
          <w:szCs w:val="22"/>
          <w:lang w:val="en-US"/>
        </w:rPr>
        <w:t>Diabetes mellitus</w:t>
      </w:r>
    </w:p>
    <w:p w14:paraId="31CC838A" w14:textId="3F9D76FD" w:rsidR="00275494" w:rsidRPr="00B9081A" w:rsidRDefault="00275494" w:rsidP="00275494">
      <w:pPr>
        <w:rPr>
          <w:rFonts w:eastAsia="Times New Roman" w:cs="Times New Roman"/>
          <w:sz w:val="22"/>
          <w:szCs w:val="22"/>
          <w:lang w:val="en-US"/>
        </w:rPr>
      </w:pPr>
      <w:r w:rsidRPr="00B9081A">
        <w:rPr>
          <w:rFonts w:eastAsia="Times New Roman" w:cs="Times New Roman"/>
          <w:sz w:val="22"/>
          <w:szCs w:val="22"/>
          <w:lang w:val="en-US"/>
        </w:rPr>
        <w:t>Chronic lung disease</w:t>
      </w:r>
    </w:p>
    <w:p w14:paraId="26E334C9" w14:textId="77777777" w:rsidR="001F2A9F" w:rsidRPr="00B9081A" w:rsidRDefault="008A09E5" w:rsidP="00275494">
      <w:pPr>
        <w:rPr>
          <w:rFonts w:eastAsia="Times New Roman" w:cs="Times New Roman"/>
          <w:sz w:val="22"/>
          <w:szCs w:val="22"/>
          <w:lang w:val="en-US"/>
        </w:rPr>
      </w:pPr>
      <w:r w:rsidRPr="00B9081A">
        <w:rPr>
          <w:rFonts w:eastAsia="Times New Roman" w:cs="Times New Roman"/>
          <w:sz w:val="22"/>
          <w:szCs w:val="22"/>
          <w:lang w:val="en-US"/>
        </w:rPr>
        <w:t>Sleeping disorder</w:t>
      </w:r>
    </w:p>
    <w:p w14:paraId="6610C1D5" w14:textId="756CBB5D" w:rsidR="00275494" w:rsidRPr="00B9081A" w:rsidRDefault="00275494" w:rsidP="00275494">
      <w:pPr>
        <w:rPr>
          <w:rFonts w:eastAsia="Times New Roman" w:cs="Times New Roman"/>
          <w:sz w:val="22"/>
          <w:szCs w:val="22"/>
          <w:lang w:val="en-US"/>
        </w:rPr>
      </w:pPr>
      <w:r w:rsidRPr="00B9081A">
        <w:rPr>
          <w:rFonts w:eastAsia="Times New Roman" w:cs="Times New Roman"/>
          <w:sz w:val="22"/>
          <w:szCs w:val="22"/>
          <w:lang w:val="en-US"/>
        </w:rPr>
        <w:t>Angina pectoris</w:t>
      </w:r>
    </w:p>
    <w:p w14:paraId="2BAF9CB7" w14:textId="757B2F61" w:rsidR="00275494" w:rsidRPr="00B9081A" w:rsidRDefault="00275494" w:rsidP="00275494">
      <w:pPr>
        <w:rPr>
          <w:rFonts w:eastAsia="Times New Roman" w:cs="Times New Roman"/>
          <w:sz w:val="22"/>
          <w:szCs w:val="22"/>
          <w:lang w:val="en-US"/>
        </w:rPr>
      </w:pPr>
      <w:r w:rsidRPr="00B9081A">
        <w:rPr>
          <w:rFonts w:eastAsia="Times New Roman" w:cs="Times New Roman"/>
          <w:sz w:val="22"/>
          <w:szCs w:val="22"/>
          <w:lang w:val="en-US"/>
        </w:rPr>
        <w:t>Congestive heart failure</w:t>
      </w:r>
    </w:p>
    <w:p w14:paraId="4A2365D9" w14:textId="77777777" w:rsidR="00275494" w:rsidRPr="00B9081A" w:rsidRDefault="00275494" w:rsidP="00275494">
      <w:pPr>
        <w:rPr>
          <w:rFonts w:eastAsia="Times New Roman" w:cs="Times New Roman"/>
          <w:sz w:val="22"/>
          <w:szCs w:val="22"/>
          <w:lang w:val="en-US"/>
        </w:rPr>
      </w:pPr>
      <w:r w:rsidRPr="00B9081A">
        <w:rPr>
          <w:rFonts w:eastAsia="Times New Roman" w:cs="Times New Roman"/>
          <w:sz w:val="22"/>
          <w:szCs w:val="22"/>
          <w:lang w:val="en-US"/>
        </w:rPr>
        <w:t>Digoxin</w:t>
      </w:r>
    </w:p>
    <w:p w14:paraId="4B071B96" w14:textId="77777777" w:rsidR="00275494" w:rsidRPr="00B9081A" w:rsidRDefault="00275494" w:rsidP="00275494">
      <w:pPr>
        <w:rPr>
          <w:rFonts w:eastAsia="Times New Roman" w:cs="Times New Roman"/>
          <w:sz w:val="22"/>
          <w:szCs w:val="22"/>
          <w:lang w:val="en-US"/>
        </w:rPr>
      </w:pPr>
      <w:r w:rsidRPr="00B9081A">
        <w:rPr>
          <w:rFonts w:eastAsia="Times New Roman" w:cs="Times New Roman"/>
          <w:sz w:val="22"/>
          <w:szCs w:val="22"/>
          <w:lang w:val="en-US"/>
        </w:rPr>
        <w:t>Diuretics</w:t>
      </w:r>
    </w:p>
    <w:p w14:paraId="58B8BA33" w14:textId="77777777" w:rsidR="00275494" w:rsidRPr="00B9081A" w:rsidRDefault="00275494" w:rsidP="00275494">
      <w:pPr>
        <w:rPr>
          <w:rFonts w:eastAsia="Times New Roman" w:cs="Times New Roman"/>
          <w:sz w:val="22"/>
          <w:szCs w:val="22"/>
          <w:lang w:val="en-US"/>
        </w:rPr>
      </w:pPr>
      <w:r w:rsidRPr="00B9081A">
        <w:rPr>
          <w:rFonts w:eastAsia="Times New Roman" w:cs="Times New Roman"/>
          <w:sz w:val="22"/>
          <w:szCs w:val="22"/>
          <w:lang w:val="en-US"/>
        </w:rPr>
        <w:t>Agents acting on RAAS</w:t>
      </w:r>
    </w:p>
    <w:p w14:paraId="7F7236D5" w14:textId="5BAE9891" w:rsidR="008A2C3C" w:rsidRPr="00B9081A" w:rsidRDefault="008A2C3C" w:rsidP="00275494">
      <w:pPr>
        <w:rPr>
          <w:rFonts w:eastAsia="Times New Roman" w:cs="Times New Roman"/>
          <w:sz w:val="22"/>
          <w:szCs w:val="22"/>
          <w:lang w:val="en-US"/>
        </w:rPr>
      </w:pPr>
      <w:r w:rsidRPr="00B9081A">
        <w:rPr>
          <w:rFonts w:eastAsia="Times New Roman" w:cs="Times New Roman"/>
          <w:sz w:val="22"/>
          <w:szCs w:val="22"/>
          <w:lang w:val="en-US"/>
        </w:rPr>
        <w:t>Organic nitrates</w:t>
      </w:r>
    </w:p>
    <w:p w14:paraId="4CD36339" w14:textId="77777777" w:rsidR="00275494" w:rsidRPr="00B9081A" w:rsidRDefault="00275494" w:rsidP="00275494">
      <w:pPr>
        <w:rPr>
          <w:rFonts w:eastAsia="Times New Roman" w:cs="Times New Roman"/>
          <w:sz w:val="22"/>
          <w:szCs w:val="22"/>
          <w:lang w:val="en-US"/>
        </w:rPr>
      </w:pPr>
      <w:r w:rsidRPr="00B9081A">
        <w:rPr>
          <w:rFonts w:eastAsia="Times New Roman" w:cs="Times New Roman"/>
          <w:sz w:val="22"/>
          <w:szCs w:val="22"/>
          <w:lang w:val="en-US"/>
        </w:rPr>
        <w:t>Analgesics</w:t>
      </w:r>
    </w:p>
    <w:p w14:paraId="649270AD" w14:textId="77777777" w:rsidR="00275494" w:rsidRPr="00B9081A" w:rsidRDefault="00275494" w:rsidP="00275494">
      <w:pPr>
        <w:rPr>
          <w:rFonts w:eastAsia="Times New Roman" w:cs="Times New Roman"/>
          <w:sz w:val="22"/>
          <w:szCs w:val="22"/>
          <w:lang w:val="en-US"/>
        </w:rPr>
      </w:pPr>
      <w:r w:rsidRPr="00B9081A">
        <w:rPr>
          <w:rFonts w:eastAsia="Times New Roman" w:cs="Times New Roman"/>
          <w:sz w:val="22"/>
          <w:szCs w:val="22"/>
          <w:lang w:val="en-US"/>
        </w:rPr>
        <w:t>Opioids</w:t>
      </w:r>
    </w:p>
    <w:p w14:paraId="5D596EF6" w14:textId="77777777" w:rsidR="00275494" w:rsidRPr="00B9081A" w:rsidRDefault="00275494" w:rsidP="00275494">
      <w:pPr>
        <w:rPr>
          <w:rFonts w:eastAsia="Times New Roman" w:cs="Times New Roman"/>
          <w:sz w:val="22"/>
          <w:szCs w:val="22"/>
          <w:lang w:val="en-US"/>
        </w:rPr>
      </w:pPr>
      <w:r w:rsidRPr="00B9081A">
        <w:rPr>
          <w:rFonts w:eastAsia="Times New Roman" w:cs="Times New Roman"/>
          <w:sz w:val="22"/>
          <w:szCs w:val="22"/>
          <w:lang w:val="en-US"/>
        </w:rPr>
        <w:t>ASA</w:t>
      </w:r>
    </w:p>
    <w:p w14:paraId="43539E0D" w14:textId="77777777" w:rsidR="00275494" w:rsidRPr="00B9081A" w:rsidRDefault="00275494" w:rsidP="00275494">
      <w:pPr>
        <w:rPr>
          <w:rFonts w:eastAsia="Times New Roman" w:cs="Times New Roman"/>
          <w:sz w:val="22"/>
          <w:szCs w:val="22"/>
          <w:lang w:val="en-US"/>
        </w:rPr>
      </w:pPr>
      <w:r w:rsidRPr="00B9081A">
        <w:rPr>
          <w:rFonts w:eastAsia="Times New Roman" w:cs="Times New Roman"/>
          <w:sz w:val="22"/>
          <w:szCs w:val="22"/>
          <w:lang w:val="en-US"/>
        </w:rPr>
        <w:t>Antibiotics</w:t>
      </w:r>
    </w:p>
    <w:p w14:paraId="6259CFFD" w14:textId="77777777" w:rsidR="00275494" w:rsidRPr="00B9081A" w:rsidRDefault="00275494" w:rsidP="00275494">
      <w:pPr>
        <w:rPr>
          <w:rFonts w:eastAsia="Times New Roman" w:cs="Times New Roman"/>
          <w:sz w:val="22"/>
          <w:szCs w:val="22"/>
          <w:lang w:val="en-US"/>
        </w:rPr>
      </w:pPr>
      <w:r w:rsidRPr="00B9081A">
        <w:rPr>
          <w:rFonts w:eastAsia="Times New Roman" w:cs="Times New Roman"/>
          <w:sz w:val="22"/>
          <w:szCs w:val="22"/>
          <w:lang w:val="en-US"/>
        </w:rPr>
        <w:t>Cholinesterase inhibitors</w:t>
      </w:r>
    </w:p>
    <w:p w14:paraId="01BF9D6E" w14:textId="77777777" w:rsidR="00275494" w:rsidRPr="00B9081A" w:rsidRDefault="00275494" w:rsidP="00275494">
      <w:pPr>
        <w:rPr>
          <w:rFonts w:eastAsia="Times New Roman" w:cs="Times New Roman"/>
          <w:sz w:val="22"/>
          <w:szCs w:val="22"/>
          <w:lang w:val="en-US"/>
        </w:rPr>
      </w:pPr>
      <w:r w:rsidRPr="00B9081A">
        <w:rPr>
          <w:rFonts w:eastAsia="Times New Roman" w:cs="Times New Roman"/>
          <w:sz w:val="22"/>
          <w:szCs w:val="22"/>
          <w:lang w:val="en-US"/>
        </w:rPr>
        <w:t>Number of prescribed drugs</w:t>
      </w:r>
    </w:p>
    <w:p w14:paraId="07D8783A" w14:textId="77777777" w:rsidR="009103A4" w:rsidRPr="00B9081A" w:rsidRDefault="009103A4" w:rsidP="00275494">
      <w:pPr>
        <w:rPr>
          <w:rFonts w:eastAsia="Times New Roman" w:cs="Times New Roman"/>
          <w:sz w:val="22"/>
          <w:szCs w:val="22"/>
          <w:lang w:val="en-US"/>
        </w:rPr>
      </w:pPr>
    </w:p>
    <w:p w14:paraId="22895ECC" w14:textId="6E906BCB" w:rsidR="009103A4" w:rsidRPr="00B9081A" w:rsidRDefault="001F2A9F" w:rsidP="009103A4">
      <w:pPr>
        <w:rPr>
          <w:i/>
          <w:sz w:val="22"/>
          <w:szCs w:val="22"/>
          <w:lang w:val="en-US"/>
        </w:rPr>
      </w:pPr>
      <w:r w:rsidRPr="00B9081A">
        <w:rPr>
          <w:i/>
          <w:sz w:val="22"/>
          <w:szCs w:val="22"/>
          <w:lang w:val="en-US"/>
        </w:rPr>
        <w:t>Variables c</w:t>
      </w:r>
      <w:r w:rsidR="009103A4" w:rsidRPr="00B9081A">
        <w:rPr>
          <w:i/>
          <w:sz w:val="22"/>
          <w:szCs w:val="22"/>
          <w:lang w:val="en-US"/>
        </w:rPr>
        <w:t xml:space="preserve">orrelating with imputed variables or </w:t>
      </w:r>
      <w:r w:rsidRPr="00B9081A">
        <w:rPr>
          <w:i/>
          <w:sz w:val="22"/>
          <w:szCs w:val="22"/>
          <w:lang w:val="en-US"/>
        </w:rPr>
        <w:t xml:space="preserve">with </w:t>
      </w:r>
      <w:r w:rsidR="009103A4" w:rsidRPr="00B9081A">
        <w:rPr>
          <w:i/>
          <w:sz w:val="22"/>
          <w:szCs w:val="22"/>
          <w:lang w:val="en-US"/>
        </w:rPr>
        <w:t>missing values in the same variables:</w:t>
      </w:r>
    </w:p>
    <w:p w14:paraId="033CA049" w14:textId="0CC5BC12" w:rsidR="009103A4" w:rsidRPr="00B9081A" w:rsidRDefault="009103A4" w:rsidP="009103A4">
      <w:pPr>
        <w:rPr>
          <w:rFonts w:eastAsia="Times New Roman" w:cs="Times New Roman"/>
          <w:sz w:val="22"/>
          <w:szCs w:val="22"/>
          <w:lang w:val="en-US"/>
        </w:rPr>
      </w:pPr>
      <w:r w:rsidRPr="00B9081A">
        <w:rPr>
          <w:rFonts w:eastAsia="Times New Roman" w:cs="Times New Roman"/>
          <w:sz w:val="22"/>
          <w:szCs w:val="22"/>
          <w:lang w:val="en-US"/>
        </w:rPr>
        <w:t xml:space="preserve">Living in </w:t>
      </w:r>
      <w:r w:rsidR="00574711" w:rsidRPr="00B9081A">
        <w:rPr>
          <w:rFonts w:eastAsia="Times New Roman" w:cs="Times New Roman"/>
          <w:sz w:val="22"/>
          <w:szCs w:val="22"/>
          <w:lang w:val="en-US"/>
        </w:rPr>
        <w:t xml:space="preserve">an </w:t>
      </w:r>
      <w:r w:rsidRPr="00B9081A">
        <w:rPr>
          <w:rFonts w:eastAsia="Times New Roman" w:cs="Times New Roman"/>
          <w:sz w:val="22"/>
          <w:szCs w:val="22"/>
          <w:lang w:val="en-US"/>
        </w:rPr>
        <w:t>apartment</w:t>
      </w:r>
    </w:p>
    <w:p w14:paraId="0169B2CA" w14:textId="18CCAA3A" w:rsidR="009103A4" w:rsidRPr="00B9081A" w:rsidRDefault="009103A4" w:rsidP="009103A4">
      <w:pPr>
        <w:rPr>
          <w:rFonts w:eastAsia="Times New Roman" w:cs="Times New Roman"/>
          <w:sz w:val="22"/>
          <w:szCs w:val="22"/>
          <w:lang w:val="en-US"/>
        </w:rPr>
      </w:pPr>
      <w:r w:rsidRPr="00B9081A">
        <w:rPr>
          <w:rFonts w:eastAsia="Times New Roman" w:cs="Times New Roman"/>
          <w:sz w:val="22"/>
          <w:szCs w:val="22"/>
          <w:lang w:val="en-US"/>
        </w:rPr>
        <w:t xml:space="preserve">Living in </w:t>
      </w:r>
      <w:r w:rsidR="00574711" w:rsidRPr="00B9081A">
        <w:rPr>
          <w:rFonts w:eastAsia="Times New Roman" w:cs="Times New Roman"/>
          <w:sz w:val="22"/>
          <w:szCs w:val="22"/>
          <w:lang w:val="en-US"/>
        </w:rPr>
        <w:t xml:space="preserve">a </w:t>
      </w:r>
      <w:r w:rsidRPr="00B9081A">
        <w:rPr>
          <w:rFonts w:eastAsia="Times New Roman" w:cs="Times New Roman"/>
          <w:sz w:val="22"/>
          <w:szCs w:val="22"/>
          <w:lang w:val="en-US"/>
        </w:rPr>
        <w:t>house</w:t>
      </w:r>
    </w:p>
    <w:p w14:paraId="445C7CB2" w14:textId="065A4164" w:rsidR="009103A4" w:rsidRPr="00B9081A" w:rsidRDefault="009103A4" w:rsidP="009103A4">
      <w:pPr>
        <w:rPr>
          <w:rFonts w:eastAsia="Times New Roman" w:cs="Times New Roman"/>
          <w:sz w:val="22"/>
          <w:szCs w:val="22"/>
          <w:lang w:val="en-US"/>
        </w:rPr>
      </w:pPr>
      <w:r w:rsidRPr="00B9081A">
        <w:rPr>
          <w:rFonts w:eastAsia="Times New Roman" w:cs="Times New Roman"/>
          <w:sz w:val="22"/>
          <w:szCs w:val="22"/>
          <w:lang w:val="en-US"/>
        </w:rPr>
        <w:t xml:space="preserve">Living in </w:t>
      </w:r>
      <w:r w:rsidR="00574711" w:rsidRPr="00B9081A">
        <w:rPr>
          <w:rFonts w:eastAsia="Times New Roman" w:cs="Times New Roman"/>
          <w:sz w:val="22"/>
          <w:szCs w:val="22"/>
          <w:lang w:val="en-US"/>
        </w:rPr>
        <w:t>a nursing home</w:t>
      </w:r>
    </w:p>
    <w:p w14:paraId="2D0AEE54" w14:textId="7108F37F" w:rsidR="008A2C3C" w:rsidRPr="00B9081A" w:rsidRDefault="009103A4" w:rsidP="009103A4">
      <w:pPr>
        <w:rPr>
          <w:rFonts w:eastAsia="Times New Roman" w:cs="Times New Roman"/>
          <w:sz w:val="22"/>
          <w:szCs w:val="22"/>
          <w:lang w:val="en-US"/>
        </w:rPr>
      </w:pPr>
      <w:r w:rsidRPr="00B9081A">
        <w:rPr>
          <w:rFonts w:eastAsia="Times New Roman" w:cs="Times New Roman"/>
          <w:sz w:val="22"/>
          <w:szCs w:val="22"/>
          <w:lang w:val="en-US"/>
        </w:rPr>
        <w:t xml:space="preserve">Owning your own </w:t>
      </w:r>
      <w:r w:rsidR="00574711" w:rsidRPr="00B9081A">
        <w:rPr>
          <w:rFonts w:eastAsia="Times New Roman" w:cs="Times New Roman"/>
          <w:sz w:val="22"/>
          <w:szCs w:val="22"/>
          <w:lang w:val="en-US"/>
        </w:rPr>
        <w:t>house or apartment</w:t>
      </w:r>
    </w:p>
    <w:p w14:paraId="1765EAC7" w14:textId="3BEC9B1A" w:rsidR="008A2C3C" w:rsidRPr="00B9081A" w:rsidRDefault="008A2C3C" w:rsidP="009103A4">
      <w:pPr>
        <w:rPr>
          <w:rFonts w:eastAsia="Times New Roman" w:cs="Times New Roman"/>
          <w:sz w:val="22"/>
          <w:szCs w:val="22"/>
          <w:lang w:val="en-US"/>
        </w:rPr>
      </w:pPr>
      <w:r w:rsidRPr="00B9081A">
        <w:rPr>
          <w:rFonts w:eastAsia="Times New Roman" w:cs="Times New Roman"/>
          <w:sz w:val="22"/>
          <w:szCs w:val="22"/>
          <w:lang w:val="en-US"/>
        </w:rPr>
        <w:t>Good eyesight</w:t>
      </w:r>
    </w:p>
    <w:p w14:paraId="2E298025" w14:textId="77777777" w:rsidR="0048146E" w:rsidRPr="00B9081A" w:rsidRDefault="008A2C3C" w:rsidP="009103A4">
      <w:pPr>
        <w:rPr>
          <w:rFonts w:eastAsia="Times New Roman" w:cs="Times New Roman"/>
          <w:sz w:val="22"/>
          <w:szCs w:val="22"/>
          <w:lang w:val="en-US"/>
        </w:rPr>
      </w:pPr>
      <w:r w:rsidRPr="00B9081A">
        <w:rPr>
          <w:rFonts w:eastAsia="Times New Roman" w:cs="Times New Roman"/>
          <w:sz w:val="22"/>
          <w:szCs w:val="22"/>
          <w:lang w:val="en-US"/>
        </w:rPr>
        <w:t>Self-rated health</w:t>
      </w:r>
    </w:p>
    <w:p w14:paraId="675CCF66" w14:textId="6E8D7C8E" w:rsidR="001F2A9F" w:rsidRPr="00B9081A" w:rsidRDefault="001F2A9F" w:rsidP="009103A4">
      <w:pPr>
        <w:rPr>
          <w:rFonts w:eastAsia="Times New Roman" w:cs="Times New Roman"/>
          <w:sz w:val="22"/>
          <w:szCs w:val="22"/>
          <w:lang w:val="en-US"/>
        </w:rPr>
      </w:pPr>
      <w:r w:rsidRPr="00B9081A">
        <w:rPr>
          <w:rFonts w:eastAsia="Times New Roman" w:cs="Times New Roman"/>
          <w:sz w:val="22"/>
          <w:szCs w:val="22"/>
          <w:lang w:val="en-US"/>
        </w:rPr>
        <w:t>Myocardial infarction, last year</w:t>
      </w:r>
    </w:p>
    <w:p w14:paraId="24032649" w14:textId="0925C644" w:rsidR="008A2C3C" w:rsidRPr="00B9081A" w:rsidRDefault="008A2C3C" w:rsidP="009103A4">
      <w:pPr>
        <w:rPr>
          <w:rFonts w:eastAsia="Times New Roman" w:cs="Times New Roman"/>
          <w:sz w:val="22"/>
          <w:szCs w:val="22"/>
          <w:lang w:val="en-US"/>
        </w:rPr>
      </w:pPr>
      <w:r w:rsidRPr="00B9081A">
        <w:rPr>
          <w:rFonts w:eastAsia="Times New Roman" w:cs="Times New Roman"/>
          <w:sz w:val="22"/>
          <w:szCs w:val="22"/>
          <w:lang w:val="en-US"/>
        </w:rPr>
        <w:t>Betablockers, oral</w:t>
      </w:r>
    </w:p>
    <w:p w14:paraId="384B569A" w14:textId="3D462A23" w:rsidR="008A2C3C" w:rsidRPr="00B9081A" w:rsidRDefault="008A2C3C" w:rsidP="009103A4">
      <w:pPr>
        <w:rPr>
          <w:rFonts w:eastAsia="Times New Roman" w:cs="Times New Roman"/>
          <w:sz w:val="22"/>
          <w:szCs w:val="22"/>
          <w:lang w:val="en-US"/>
        </w:rPr>
      </w:pPr>
      <w:r w:rsidRPr="00B9081A">
        <w:rPr>
          <w:rFonts w:eastAsia="Times New Roman" w:cs="Times New Roman"/>
          <w:sz w:val="22"/>
          <w:szCs w:val="22"/>
          <w:lang w:val="en-US"/>
        </w:rPr>
        <w:t>Drugs for constipation</w:t>
      </w:r>
    </w:p>
    <w:p w14:paraId="2295F47C" w14:textId="77777777" w:rsidR="009103A4" w:rsidRPr="00B9081A" w:rsidRDefault="009103A4" w:rsidP="009103A4">
      <w:pPr>
        <w:rPr>
          <w:rFonts w:eastAsia="Times New Roman" w:cs="Times New Roman"/>
          <w:sz w:val="22"/>
          <w:szCs w:val="22"/>
          <w:lang w:val="en-US"/>
        </w:rPr>
      </w:pPr>
      <w:r w:rsidRPr="00B9081A">
        <w:rPr>
          <w:rFonts w:eastAsia="Times New Roman" w:cs="Times New Roman"/>
          <w:sz w:val="22"/>
          <w:szCs w:val="22"/>
          <w:lang w:val="en-US"/>
        </w:rPr>
        <w:t>MNA</w:t>
      </w:r>
    </w:p>
    <w:p w14:paraId="6DD0EDB8" w14:textId="77777777" w:rsidR="009103A4" w:rsidRPr="00B9081A" w:rsidRDefault="009103A4" w:rsidP="009103A4">
      <w:pPr>
        <w:rPr>
          <w:rFonts w:eastAsia="Times New Roman" w:cs="Times New Roman"/>
          <w:sz w:val="22"/>
          <w:szCs w:val="22"/>
          <w:lang w:val="en-US"/>
        </w:rPr>
      </w:pPr>
      <w:r w:rsidRPr="00B9081A">
        <w:rPr>
          <w:rFonts w:eastAsia="Times New Roman" w:cs="Times New Roman"/>
          <w:sz w:val="22"/>
          <w:szCs w:val="22"/>
          <w:lang w:val="en-US"/>
        </w:rPr>
        <w:t>PGCMS</w:t>
      </w:r>
    </w:p>
    <w:p w14:paraId="61C6575F" w14:textId="77777777" w:rsidR="003B0D06" w:rsidRPr="00B9081A" w:rsidRDefault="003B0D06" w:rsidP="009103A4">
      <w:pPr>
        <w:rPr>
          <w:i/>
          <w:sz w:val="22"/>
          <w:szCs w:val="22"/>
          <w:lang w:val="en-US"/>
        </w:rPr>
        <w:sectPr w:rsidR="003B0D06" w:rsidRPr="00B9081A" w:rsidSect="003B0D06">
          <w:type w:val="continuous"/>
          <w:pgSz w:w="11900" w:h="16840"/>
          <w:pgMar w:top="1102" w:right="701" w:bottom="993" w:left="1417" w:header="567" w:footer="708" w:gutter="0"/>
          <w:cols w:num="2" w:space="708"/>
          <w:docGrid w:linePitch="360"/>
        </w:sectPr>
      </w:pPr>
    </w:p>
    <w:p w14:paraId="53D4B7A4" w14:textId="0A6F1005" w:rsidR="009103A4" w:rsidRPr="00B9081A" w:rsidRDefault="009103A4" w:rsidP="009103A4">
      <w:pPr>
        <w:rPr>
          <w:i/>
          <w:sz w:val="22"/>
          <w:szCs w:val="22"/>
          <w:lang w:val="en-US"/>
        </w:rPr>
      </w:pPr>
    </w:p>
    <w:p w14:paraId="2B3352CE" w14:textId="77777777" w:rsidR="00275494" w:rsidRPr="00B9081A" w:rsidRDefault="00275494" w:rsidP="00275494">
      <w:pPr>
        <w:rPr>
          <w:rFonts w:eastAsia="Times New Roman" w:cs="Times New Roman"/>
          <w:sz w:val="22"/>
          <w:szCs w:val="22"/>
          <w:lang w:val="en-US"/>
        </w:rPr>
      </w:pPr>
    </w:p>
    <w:p w14:paraId="6AFC7D5A" w14:textId="77777777" w:rsidR="00275494" w:rsidRPr="00B9081A" w:rsidRDefault="00275494" w:rsidP="00275494">
      <w:pPr>
        <w:rPr>
          <w:sz w:val="22"/>
          <w:szCs w:val="22"/>
        </w:rPr>
      </w:pPr>
    </w:p>
    <w:p w14:paraId="0446EF7F" w14:textId="77777777" w:rsidR="00275494" w:rsidRPr="00B9081A" w:rsidRDefault="00275494">
      <w:pPr>
        <w:rPr>
          <w:sz w:val="22"/>
          <w:szCs w:val="22"/>
          <w:lang w:val="en-US"/>
        </w:rPr>
      </w:pPr>
    </w:p>
    <w:sectPr w:rsidR="00275494" w:rsidRPr="00B9081A" w:rsidSect="00F82C67">
      <w:type w:val="continuous"/>
      <w:pgSz w:w="11900" w:h="16840"/>
      <w:pgMar w:top="1102" w:right="701" w:bottom="993" w:left="1417" w:header="567"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EB9EB0" w14:textId="77777777" w:rsidR="00862B6C" w:rsidRDefault="00862B6C" w:rsidP="003B353C">
      <w:r>
        <w:separator/>
      </w:r>
    </w:p>
  </w:endnote>
  <w:endnote w:type="continuationSeparator" w:id="0">
    <w:p w14:paraId="73DA9E19" w14:textId="77777777" w:rsidR="00862B6C" w:rsidRDefault="00862B6C" w:rsidP="003B3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A220C" w14:textId="77777777" w:rsidR="00862B6C" w:rsidRDefault="00862B6C" w:rsidP="0015452C">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2CBB29AA" w14:textId="77777777" w:rsidR="00862B6C" w:rsidRDefault="00862B6C" w:rsidP="00F75DF3">
    <w:pPr>
      <w:pStyle w:val="Sidfo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8918E" w14:textId="77777777" w:rsidR="00862B6C" w:rsidRDefault="00862B6C" w:rsidP="0015452C">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E4E66">
      <w:rPr>
        <w:rStyle w:val="Sidnummer"/>
        <w:noProof/>
      </w:rPr>
      <w:t>1</w:t>
    </w:r>
    <w:r>
      <w:rPr>
        <w:rStyle w:val="Sidnummer"/>
      </w:rPr>
      <w:fldChar w:fldCharType="end"/>
    </w:r>
  </w:p>
  <w:p w14:paraId="08B070EB" w14:textId="77777777" w:rsidR="00862B6C" w:rsidRDefault="00862B6C" w:rsidP="00F75DF3">
    <w:pPr>
      <w:pStyle w:val="Sidfo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B7350B" w14:textId="77777777" w:rsidR="00862B6C" w:rsidRDefault="00862B6C" w:rsidP="003B353C">
      <w:r>
        <w:separator/>
      </w:r>
    </w:p>
  </w:footnote>
  <w:footnote w:type="continuationSeparator" w:id="0">
    <w:p w14:paraId="5CA9ECED" w14:textId="77777777" w:rsidR="00862B6C" w:rsidRDefault="00862B6C" w:rsidP="003B35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CC5"/>
    <w:rsid w:val="00047AE9"/>
    <w:rsid w:val="000876A0"/>
    <w:rsid w:val="000C3A5A"/>
    <w:rsid w:val="0015452C"/>
    <w:rsid w:val="001F2A9F"/>
    <w:rsid w:val="001F63A1"/>
    <w:rsid w:val="0021122E"/>
    <w:rsid w:val="00275494"/>
    <w:rsid w:val="002C330C"/>
    <w:rsid w:val="002C5FF6"/>
    <w:rsid w:val="002D4024"/>
    <w:rsid w:val="00312AF9"/>
    <w:rsid w:val="00383BB6"/>
    <w:rsid w:val="00397E55"/>
    <w:rsid w:val="003B0D06"/>
    <w:rsid w:val="003B353C"/>
    <w:rsid w:val="004801B4"/>
    <w:rsid w:val="0048146E"/>
    <w:rsid w:val="004A1AF4"/>
    <w:rsid w:val="004A2E7B"/>
    <w:rsid w:val="004C42BE"/>
    <w:rsid w:val="0050434B"/>
    <w:rsid w:val="00574711"/>
    <w:rsid w:val="005C69B4"/>
    <w:rsid w:val="006E6748"/>
    <w:rsid w:val="00712A4E"/>
    <w:rsid w:val="00780EDC"/>
    <w:rsid w:val="00862B6C"/>
    <w:rsid w:val="00883C39"/>
    <w:rsid w:val="008A02F4"/>
    <w:rsid w:val="008A09E5"/>
    <w:rsid w:val="008A2C3C"/>
    <w:rsid w:val="008C456D"/>
    <w:rsid w:val="009103A4"/>
    <w:rsid w:val="00947808"/>
    <w:rsid w:val="009B2397"/>
    <w:rsid w:val="009E4E0C"/>
    <w:rsid w:val="00A300EE"/>
    <w:rsid w:val="00A92D52"/>
    <w:rsid w:val="00AA7085"/>
    <w:rsid w:val="00AE60B9"/>
    <w:rsid w:val="00AE75D6"/>
    <w:rsid w:val="00B010B5"/>
    <w:rsid w:val="00B13E45"/>
    <w:rsid w:val="00B270D1"/>
    <w:rsid w:val="00B64357"/>
    <w:rsid w:val="00B9081A"/>
    <w:rsid w:val="00B95DB5"/>
    <w:rsid w:val="00BA7B5C"/>
    <w:rsid w:val="00BF3CC5"/>
    <w:rsid w:val="00C50E54"/>
    <w:rsid w:val="00CE4E66"/>
    <w:rsid w:val="00CE7A46"/>
    <w:rsid w:val="00D228EF"/>
    <w:rsid w:val="00D86F9F"/>
    <w:rsid w:val="00D91ECD"/>
    <w:rsid w:val="00E04E14"/>
    <w:rsid w:val="00E63D14"/>
    <w:rsid w:val="00EC5DFE"/>
    <w:rsid w:val="00F548F4"/>
    <w:rsid w:val="00F75DF3"/>
    <w:rsid w:val="00F82C67"/>
    <w:rsid w:val="00F916DF"/>
    <w:rsid w:val="00FD2DEA"/>
    <w:rsid w:val="00FE7A43"/>
    <w:rsid w:val="00FF3C9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BDA194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D52"/>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B353C"/>
    <w:pPr>
      <w:tabs>
        <w:tab w:val="center" w:pos="4536"/>
        <w:tab w:val="right" w:pos="9072"/>
      </w:tabs>
    </w:pPr>
  </w:style>
  <w:style w:type="character" w:customStyle="1" w:styleId="SidhuvudChar">
    <w:name w:val="Sidhuvud Char"/>
    <w:basedOn w:val="Standardstycketypsnitt"/>
    <w:link w:val="Sidhuvud"/>
    <w:uiPriority w:val="99"/>
    <w:rsid w:val="003B353C"/>
  </w:style>
  <w:style w:type="paragraph" w:styleId="Sidfot">
    <w:name w:val="footer"/>
    <w:basedOn w:val="Normal"/>
    <w:link w:val="SidfotChar"/>
    <w:uiPriority w:val="99"/>
    <w:unhideWhenUsed/>
    <w:rsid w:val="003B353C"/>
    <w:pPr>
      <w:tabs>
        <w:tab w:val="center" w:pos="4536"/>
        <w:tab w:val="right" w:pos="9072"/>
      </w:tabs>
    </w:pPr>
  </w:style>
  <w:style w:type="character" w:customStyle="1" w:styleId="SidfotChar">
    <w:name w:val="Sidfot Char"/>
    <w:basedOn w:val="Standardstycketypsnitt"/>
    <w:link w:val="Sidfot"/>
    <w:uiPriority w:val="99"/>
    <w:rsid w:val="003B353C"/>
  </w:style>
  <w:style w:type="character" w:customStyle="1" w:styleId="apple-converted-space">
    <w:name w:val="apple-converted-space"/>
    <w:basedOn w:val="Standardstycketypsnitt"/>
    <w:rsid w:val="00BA7B5C"/>
  </w:style>
  <w:style w:type="character" w:styleId="Sidnummer">
    <w:name w:val="page number"/>
    <w:basedOn w:val="Standardstycketypsnitt"/>
    <w:uiPriority w:val="99"/>
    <w:semiHidden/>
    <w:unhideWhenUsed/>
    <w:rsid w:val="00F75DF3"/>
  </w:style>
  <w:style w:type="paragraph" w:styleId="Revision">
    <w:name w:val="Revision"/>
    <w:hidden/>
    <w:uiPriority w:val="99"/>
    <w:semiHidden/>
    <w:rsid w:val="00B9081A"/>
  </w:style>
  <w:style w:type="paragraph" w:styleId="Bubbeltext">
    <w:name w:val="Balloon Text"/>
    <w:basedOn w:val="Normal"/>
    <w:link w:val="BubbeltextChar"/>
    <w:uiPriority w:val="99"/>
    <w:semiHidden/>
    <w:unhideWhenUsed/>
    <w:rsid w:val="00B9081A"/>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B9081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D52"/>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B353C"/>
    <w:pPr>
      <w:tabs>
        <w:tab w:val="center" w:pos="4536"/>
        <w:tab w:val="right" w:pos="9072"/>
      </w:tabs>
    </w:pPr>
  </w:style>
  <w:style w:type="character" w:customStyle="1" w:styleId="SidhuvudChar">
    <w:name w:val="Sidhuvud Char"/>
    <w:basedOn w:val="Standardstycketypsnitt"/>
    <w:link w:val="Sidhuvud"/>
    <w:uiPriority w:val="99"/>
    <w:rsid w:val="003B353C"/>
  </w:style>
  <w:style w:type="paragraph" w:styleId="Sidfot">
    <w:name w:val="footer"/>
    <w:basedOn w:val="Normal"/>
    <w:link w:val="SidfotChar"/>
    <w:uiPriority w:val="99"/>
    <w:unhideWhenUsed/>
    <w:rsid w:val="003B353C"/>
    <w:pPr>
      <w:tabs>
        <w:tab w:val="center" w:pos="4536"/>
        <w:tab w:val="right" w:pos="9072"/>
      </w:tabs>
    </w:pPr>
  </w:style>
  <w:style w:type="character" w:customStyle="1" w:styleId="SidfotChar">
    <w:name w:val="Sidfot Char"/>
    <w:basedOn w:val="Standardstycketypsnitt"/>
    <w:link w:val="Sidfot"/>
    <w:uiPriority w:val="99"/>
    <w:rsid w:val="003B353C"/>
  </w:style>
  <w:style w:type="character" w:customStyle="1" w:styleId="apple-converted-space">
    <w:name w:val="apple-converted-space"/>
    <w:basedOn w:val="Standardstycketypsnitt"/>
    <w:rsid w:val="00BA7B5C"/>
  </w:style>
  <w:style w:type="character" w:styleId="Sidnummer">
    <w:name w:val="page number"/>
    <w:basedOn w:val="Standardstycketypsnitt"/>
    <w:uiPriority w:val="99"/>
    <w:semiHidden/>
    <w:unhideWhenUsed/>
    <w:rsid w:val="00F75DF3"/>
  </w:style>
  <w:style w:type="paragraph" w:styleId="Revision">
    <w:name w:val="Revision"/>
    <w:hidden/>
    <w:uiPriority w:val="99"/>
    <w:semiHidden/>
    <w:rsid w:val="00B9081A"/>
  </w:style>
  <w:style w:type="paragraph" w:styleId="Bubbeltext">
    <w:name w:val="Balloon Text"/>
    <w:basedOn w:val="Normal"/>
    <w:link w:val="BubbeltextChar"/>
    <w:uiPriority w:val="99"/>
    <w:semiHidden/>
    <w:unhideWhenUsed/>
    <w:rsid w:val="00B9081A"/>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B9081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9835">
      <w:bodyDiv w:val="1"/>
      <w:marLeft w:val="0"/>
      <w:marRight w:val="0"/>
      <w:marTop w:val="0"/>
      <w:marBottom w:val="0"/>
      <w:divBdr>
        <w:top w:val="none" w:sz="0" w:space="0" w:color="auto"/>
        <w:left w:val="none" w:sz="0" w:space="0" w:color="auto"/>
        <w:bottom w:val="none" w:sz="0" w:space="0" w:color="auto"/>
        <w:right w:val="none" w:sz="0" w:space="0" w:color="auto"/>
      </w:divBdr>
    </w:div>
    <w:div w:id="13000764">
      <w:bodyDiv w:val="1"/>
      <w:marLeft w:val="0"/>
      <w:marRight w:val="0"/>
      <w:marTop w:val="0"/>
      <w:marBottom w:val="0"/>
      <w:divBdr>
        <w:top w:val="none" w:sz="0" w:space="0" w:color="auto"/>
        <w:left w:val="none" w:sz="0" w:space="0" w:color="auto"/>
        <w:bottom w:val="none" w:sz="0" w:space="0" w:color="auto"/>
        <w:right w:val="none" w:sz="0" w:space="0" w:color="auto"/>
      </w:divBdr>
    </w:div>
    <w:div w:id="44527991">
      <w:bodyDiv w:val="1"/>
      <w:marLeft w:val="0"/>
      <w:marRight w:val="0"/>
      <w:marTop w:val="0"/>
      <w:marBottom w:val="0"/>
      <w:divBdr>
        <w:top w:val="none" w:sz="0" w:space="0" w:color="auto"/>
        <w:left w:val="none" w:sz="0" w:space="0" w:color="auto"/>
        <w:bottom w:val="none" w:sz="0" w:space="0" w:color="auto"/>
        <w:right w:val="none" w:sz="0" w:space="0" w:color="auto"/>
      </w:divBdr>
    </w:div>
    <w:div w:id="57559664">
      <w:bodyDiv w:val="1"/>
      <w:marLeft w:val="0"/>
      <w:marRight w:val="0"/>
      <w:marTop w:val="0"/>
      <w:marBottom w:val="0"/>
      <w:divBdr>
        <w:top w:val="none" w:sz="0" w:space="0" w:color="auto"/>
        <w:left w:val="none" w:sz="0" w:space="0" w:color="auto"/>
        <w:bottom w:val="none" w:sz="0" w:space="0" w:color="auto"/>
        <w:right w:val="none" w:sz="0" w:space="0" w:color="auto"/>
      </w:divBdr>
    </w:div>
    <w:div w:id="87888407">
      <w:bodyDiv w:val="1"/>
      <w:marLeft w:val="0"/>
      <w:marRight w:val="0"/>
      <w:marTop w:val="0"/>
      <w:marBottom w:val="0"/>
      <w:divBdr>
        <w:top w:val="none" w:sz="0" w:space="0" w:color="auto"/>
        <w:left w:val="none" w:sz="0" w:space="0" w:color="auto"/>
        <w:bottom w:val="none" w:sz="0" w:space="0" w:color="auto"/>
        <w:right w:val="none" w:sz="0" w:space="0" w:color="auto"/>
      </w:divBdr>
    </w:div>
    <w:div w:id="247689578">
      <w:bodyDiv w:val="1"/>
      <w:marLeft w:val="0"/>
      <w:marRight w:val="0"/>
      <w:marTop w:val="0"/>
      <w:marBottom w:val="0"/>
      <w:divBdr>
        <w:top w:val="none" w:sz="0" w:space="0" w:color="auto"/>
        <w:left w:val="none" w:sz="0" w:space="0" w:color="auto"/>
        <w:bottom w:val="none" w:sz="0" w:space="0" w:color="auto"/>
        <w:right w:val="none" w:sz="0" w:space="0" w:color="auto"/>
      </w:divBdr>
    </w:div>
    <w:div w:id="248657908">
      <w:bodyDiv w:val="1"/>
      <w:marLeft w:val="0"/>
      <w:marRight w:val="0"/>
      <w:marTop w:val="0"/>
      <w:marBottom w:val="0"/>
      <w:divBdr>
        <w:top w:val="none" w:sz="0" w:space="0" w:color="auto"/>
        <w:left w:val="none" w:sz="0" w:space="0" w:color="auto"/>
        <w:bottom w:val="none" w:sz="0" w:space="0" w:color="auto"/>
        <w:right w:val="none" w:sz="0" w:space="0" w:color="auto"/>
      </w:divBdr>
    </w:div>
    <w:div w:id="269897576">
      <w:bodyDiv w:val="1"/>
      <w:marLeft w:val="0"/>
      <w:marRight w:val="0"/>
      <w:marTop w:val="0"/>
      <w:marBottom w:val="0"/>
      <w:divBdr>
        <w:top w:val="none" w:sz="0" w:space="0" w:color="auto"/>
        <w:left w:val="none" w:sz="0" w:space="0" w:color="auto"/>
        <w:bottom w:val="none" w:sz="0" w:space="0" w:color="auto"/>
        <w:right w:val="none" w:sz="0" w:space="0" w:color="auto"/>
      </w:divBdr>
    </w:div>
    <w:div w:id="330766116">
      <w:bodyDiv w:val="1"/>
      <w:marLeft w:val="0"/>
      <w:marRight w:val="0"/>
      <w:marTop w:val="0"/>
      <w:marBottom w:val="0"/>
      <w:divBdr>
        <w:top w:val="none" w:sz="0" w:space="0" w:color="auto"/>
        <w:left w:val="none" w:sz="0" w:space="0" w:color="auto"/>
        <w:bottom w:val="none" w:sz="0" w:space="0" w:color="auto"/>
        <w:right w:val="none" w:sz="0" w:space="0" w:color="auto"/>
      </w:divBdr>
    </w:div>
    <w:div w:id="401758782">
      <w:bodyDiv w:val="1"/>
      <w:marLeft w:val="0"/>
      <w:marRight w:val="0"/>
      <w:marTop w:val="0"/>
      <w:marBottom w:val="0"/>
      <w:divBdr>
        <w:top w:val="none" w:sz="0" w:space="0" w:color="auto"/>
        <w:left w:val="none" w:sz="0" w:space="0" w:color="auto"/>
        <w:bottom w:val="none" w:sz="0" w:space="0" w:color="auto"/>
        <w:right w:val="none" w:sz="0" w:space="0" w:color="auto"/>
      </w:divBdr>
    </w:div>
    <w:div w:id="419759600">
      <w:bodyDiv w:val="1"/>
      <w:marLeft w:val="0"/>
      <w:marRight w:val="0"/>
      <w:marTop w:val="0"/>
      <w:marBottom w:val="0"/>
      <w:divBdr>
        <w:top w:val="none" w:sz="0" w:space="0" w:color="auto"/>
        <w:left w:val="none" w:sz="0" w:space="0" w:color="auto"/>
        <w:bottom w:val="none" w:sz="0" w:space="0" w:color="auto"/>
        <w:right w:val="none" w:sz="0" w:space="0" w:color="auto"/>
      </w:divBdr>
    </w:div>
    <w:div w:id="507601016">
      <w:bodyDiv w:val="1"/>
      <w:marLeft w:val="0"/>
      <w:marRight w:val="0"/>
      <w:marTop w:val="0"/>
      <w:marBottom w:val="0"/>
      <w:divBdr>
        <w:top w:val="none" w:sz="0" w:space="0" w:color="auto"/>
        <w:left w:val="none" w:sz="0" w:space="0" w:color="auto"/>
        <w:bottom w:val="none" w:sz="0" w:space="0" w:color="auto"/>
        <w:right w:val="none" w:sz="0" w:space="0" w:color="auto"/>
      </w:divBdr>
    </w:div>
    <w:div w:id="595602997">
      <w:bodyDiv w:val="1"/>
      <w:marLeft w:val="0"/>
      <w:marRight w:val="0"/>
      <w:marTop w:val="0"/>
      <w:marBottom w:val="0"/>
      <w:divBdr>
        <w:top w:val="none" w:sz="0" w:space="0" w:color="auto"/>
        <w:left w:val="none" w:sz="0" w:space="0" w:color="auto"/>
        <w:bottom w:val="none" w:sz="0" w:space="0" w:color="auto"/>
        <w:right w:val="none" w:sz="0" w:space="0" w:color="auto"/>
      </w:divBdr>
    </w:div>
    <w:div w:id="597449382">
      <w:bodyDiv w:val="1"/>
      <w:marLeft w:val="0"/>
      <w:marRight w:val="0"/>
      <w:marTop w:val="0"/>
      <w:marBottom w:val="0"/>
      <w:divBdr>
        <w:top w:val="none" w:sz="0" w:space="0" w:color="auto"/>
        <w:left w:val="none" w:sz="0" w:space="0" w:color="auto"/>
        <w:bottom w:val="none" w:sz="0" w:space="0" w:color="auto"/>
        <w:right w:val="none" w:sz="0" w:space="0" w:color="auto"/>
      </w:divBdr>
    </w:div>
    <w:div w:id="792673421">
      <w:bodyDiv w:val="1"/>
      <w:marLeft w:val="0"/>
      <w:marRight w:val="0"/>
      <w:marTop w:val="0"/>
      <w:marBottom w:val="0"/>
      <w:divBdr>
        <w:top w:val="none" w:sz="0" w:space="0" w:color="auto"/>
        <w:left w:val="none" w:sz="0" w:space="0" w:color="auto"/>
        <w:bottom w:val="none" w:sz="0" w:space="0" w:color="auto"/>
        <w:right w:val="none" w:sz="0" w:space="0" w:color="auto"/>
      </w:divBdr>
    </w:div>
    <w:div w:id="797801798">
      <w:bodyDiv w:val="1"/>
      <w:marLeft w:val="0"/>
      <w:marRight w:val="0"/>
      <w:marTop w:val="0"/>
      <w:marBottom w:val="0"/>
      <w:divBdr>
        <w:top w:val="none" w:sz="0" w:space="0" w:color="auto"/>
        <w:left w:val="none" w:sz="0" w:space="0" w:color="auto"/>
        <w:bottom w:val="none" w:sz="0" w:space="0" w:color="auto"/>
        <w:right w:val="none" w:sz="0" w:space="0" w:color="auto"/>
      </w:divBdr>
    </w:div>
    <w:div w:id="830216403">
      <w:bodyDiv w:val="1"/>
      <w:marLeft w:val="0"/>
      <w:marRight w:val="0"/>
      <w:marTop w:val="0"/>
      <w:marBottom w:val="0"/>
      <w:divBdr>
        <w:top w:val="none" w:sz="0" w:space="0" w:color="auto"/>
        <w:left w:val="none" w:sz="0" w:space="0" w:color="auto"/>
        <w:bottom w:val="none" w:sz="0" w:space="0" w:color="auto"/>
        <w:right w:val="none" w:sz="0" w:space="0" w:color="auto"/>
      </w:divBdr>
    </w:div>
    <w:div w:id="861239231">
      <w:bodyDiv w:val="1"/>
      <w:marLeft w:val="0"/>
      <w:marRight w:val="0"/>
      <w:marTop w:val="0"/>
      <w:marBottom w:val="0"/>
      <w:divBdr>
        <w:top w:val="none" w:sz="0" w:space="0" w:color="auto"/>
        <w:left w:val="none" w:sz="0" w:space="0" w:color="auto"/>
        <w:bottom w:val="none" w:sz="0" w:space="0" w:color="auto"/>
        <w:right w:val="none" w:sz="0" w:space="0" w:color="auto"/>
      </w:divBdr>
    </w:div>
    <w:div w:id="868956046">
      <w:bodyDiv w:val="1"/>
      <w:marLeft w:val="0"/>
      <w:marRight w:val="0"/>
      <w:marTop w:val="0"/>
      <w:marBottom w:val="0"/>
      <w:divBdr>
        <w:top w:val="none" w:sz="0" w:space="0" w:color="auto"/>
        <w:left w:val="none" w:sz="0" w:space="0" w:color="auto"/>
        <w:bottom w:val="none" w:sz="0" w:space="0" w:color="auto"/>
        <w:right w:val="none" w:sz="0" w:space="0" w:color="auto"/>
      </w:divBdr>
    </w:div>
    <w:div w:id="887182501">
      <w:bodyDiv w:val="1"/>
      <w:marLeft w:val="0"/>
      <w:marRight w:val="0"/>
      <w:marTop w:val="0"/>
      <w:marBottom w:val="0"/>
      <w:divBdr>
        <w:top w:val="none" w:sz="0" w:space="0" w:color="auto"/>
        <w:left w:val="none" w:sz="0" w:space="0" w:color="auto"/>
        <w:bottom w:val="none" w:sz="0" w:space="0" w:color="auto"/>
        <w:right w:val="none" w:sz="0" w:space="0" w:color="auto"/>
      </w:divBdr>
    </w:div>
    <w:div w:id="921380577">
      <w:bodyDiv w:val="1"/>
      <w:marLeft w:val="0"/>
      <w:marRight w:val="0"/>
      <w:marTop w:val="0"/>
      <w:marBottom w:val="0"/>
      <w:divBdr>
        <w:top w:val="none" w:sz="0" w:space="0" w:color="auto"/>
        <w:left w:val="none" w:sz="0" w:space="0" w:color="auto"/>
        <w:bottom w:val="none" w:sz="0" w:space="0" w:color="auto"/>
        <w:right w:val="none" w:sz="0" w:space="0" w:color="auto"/>
      </w:divBdr>
    </w:div>
    <w:div w:id="958336852">
      <w:bodyDiv w:val="1"/>
      <w:marLeft w:val="0"/>
      <w:marRight w:val="0"/>
      <w:marTop w:val="0"/>
      <w:marBottom w:val="0"/>
      <w:divBdr>
        <w:top w:val="none" w:sz="0" w:space="0" w:color="auto"/>
        <w:left w:val="none" w:sz="0" w:space="0" w:color="auto"/>
        <w:bottom w:val="none" w:sz="0" w:space="0" w:color="auto"/>
        <w:right w:val="none" w:sz="0" w:space="0" w:color="auto"/>
      </w:divBdr>
    </w:div>
    <w:div w:id="1123160687">
      <w:bodyDiv w:val="1"/>
      <w:marLeft w:val="0"/>
      <w:marRight w:val="0"/>
      <w:marTop w:val="0"/>
      <w:marBottom w:val="0"/>
      <w:divBdr>
        <w:top w:val="none" w:sz="0" w:space="0" w:color="auto"/>
        <w:left w:val="none" w:sz="0" w:space="0" w:color="auto"/>
        <w:bottom w:val="none" w:sz="0" w:space="0" w:color="auto"/>
        <w:right w:val="none" w:sz="0" w:space="0" w:color="auto"/>
      </w:divBdr>
    </w:div>
    <w:div w:id="1179083818">
      <w:bodyDiv w:val="1"/>
      <w:marLeft w:val="0"/>
      <w:marRight w:val="0"/>
      <w:marTop w:val="0"/>
      <w:marBottom w:val="0"/>
      <w:divBdr>
        <w:top w:val="none" w:sz="0" w:space="0" w:color="auto"/>
        <w:left w:val="none" w:sz="0" w:space="0" w:color="auto"/>
        <w:bottom w:val="none" w:sz="0" w:space="0" w:color="auto"/>
        <w:right w:val="none" w:sz="0" w:space="0" w:color="auto"/>
      </w:divBdr>
    </w:div>
    <w:div w:id="1236549127">
      <w:bodyDiv w:val="1"/>
      <w:marLeft w:val="0"/>
      <w:marRight w:val="0"/>
      <w:marTop w:val="0"/>
      <w:marBottom w:val="0"/>
      <w:divBdr>
        <w:top w:val="none" w:sz="0" w:space="0" w:color="auto"/>
        <w:left w:val="none" w:sz="0" w:space="0" w:color="auto"/>
        <w:bottom w:val="none" w:sz="0" w:space="0" w:color="auto"/>
        <w:right w:val="none" w:sz="0" w:space="0" w:color="auto"/>
      </w:divBdr>
    </w:div>
    <w:div w:id="1296182651">
      <w:bodyDiv w:val="1"/>
      <w:marLeft w:val="0"/>
      <w:marRight w:val="0"/>
      <w:marTop w:val="0"/>
      <w:marBottom w:val="0"/>
      <w:divBdr>
        <w:top w:val="none" w:sz="0" w:space="0" w:color="auto"/>
        <w:left w:val="none" w:sz="0" w:space="0" w:color="auto"/>
        <w:bottom w:val="none" w:sz="0" w:space="0" w:color="auto"/>
        <w:right w:val="none" w:sz="0" w:space="0" w:color="auto"/>
      </w:divBdr>
    </w:div>
    <w:div w:id="1337684584">
      <w:bodyDiv w:val="1"/>
      <w:marLeft w:val="0"/>
      <w:marRight w:val="0"/>
      <w:marTop w:val="0"/>
      <w:marBottom w:val="0"/>
      <w:divBdr>
        <w:top w:val="none" w:sz="0" w:space="0" w:color="auto"/>
        <w:left w:val="none" w:sz="0" w:space="0" w:color="auto"/>
        <w:bottom w:val="none" w:sz="0" w:space="0" w:color="auto"/>
        <w:right w:val="none" w:sz="0" w:space="0" w:color="auto"/>
      </w:divBdr>
    </w:div>
    <w:div w:id="1344896721">
      <w:bodyDiv w:val="1"/>
      <w:marLeft w:val="0"/>
      <w:marRight w:val="0"/>
      <w:marTop w:val="0"/>
      <w:marBottom w:val="0"/>
      <w:divBdr>
        <w:top w:val="none" w:sz="0" w:space="0" w:color="auto"/>
        <w:left w:val="none" w:sz="0" w:space="0" w:color="auto"/>
        <w:bottom w:val="none" w:sz="0" w:space="0" w:color="auto"/>
        <w:right w:val="none" w:sz="0" w:space="0" w:color="auto"/>
      </w:divBdr>
    </w:div>
    <w:div w:id="1466386411">
      <w:bodyDiv w:val="1"/>
      <w:marLeft w:val="0"/>
      <w:marRight w:val="0"/>
      <w:marTop w:val="0"/>
      <w:marBottom w:val="0"/>
      <w:divBdr>
        <w:top w:val="none" w:sz="0" w:space="0" w:color="auto"/>
        <w:left w:val="none" w:sz="0" w:space="0" w:color="auto"/>
        <w:bottom w:val="none" w:sz="0" w:space="0" w:color="auto"/>
        <w:right w:val="none" w:sz="0" w:space="0" w:color="auto"/>
      </w:divBdr>
    </w:div>
    <w:div w:id="1488937799">
      <w:bodyDiv w:val="1"/>
      <w:marLeft w:val="0"/>
      <w:marRight w:val="0"/>
      <w:marTop w:val="0"/>
      <w:marBottom w:val="0"/>
      <w:divBdr>
        <w:top w:val="none" w:sz="0" w:space="0" w:color="auto"/>
        <w:left w:val="none" w:sz="0" w:space="0" w:color="auto"/>
        <w:bottom w:val="none" w:sz="0" w:space="0" w:color="auto"/>
        <w:right w:val="none" w:sz="0" w:space="0" w:color="auto"/>
      </w:divBdr>
    </w:div>
    <w:div w:id="1515921332">
      <w:bodyDiv w:val="1"/>
      <w:marLeft w:val="0"/>
      <w:marRight w:val="0"/>
      <w:marTop w:val="0"/>
      <w:marBottom w:val="0"/>
      <w:divBdr>
        <w:top w:val="none" w:sz="0" w:space="0" w:color="auto"/>
        <w:left w:val="none" w:sz="0" w:space="0" w:color="auto"/>
        <w:bottom w:val="none" w:sz="0" w:space="0" w:color="auto"/>
        <w:right w:val="none" w:sz="0" w:space="0" w:color="auto"/>
      </w:divBdr>
    </w:div>
    <w:div w:id="1522351035">
      <w:bodyDiv w:val="1"/>
      <w:marLeft w:val="0"/>
      <w:marRight w:val="0"/>
      <w:marTop w:val="0"/>
      <w:marBottom w:val="0"/>
      <w:divBdr>
        <w:top w:val="none" w:sz="0" w:space="0" w:color="auto"/>
        <w:left w:val="none" w:sz="0" w:space="0" w:color="auto"/>
        <w:bottom w:val="none" w:sz="0" w:space="0" w:color="auto"/>
        <w:right w:val="none" w:sz="0" w:space="0" w:color="auto"/>
      </w:divBdr>
    </w:div>
    <w:div w:id="1580871514">
      <w:bodyDiv w:val="1"/>
      <w:marLeft w:val="0"/>
      <w:marRight w:val="0"/>
      <w:marTop w:val="0"/>
      <w:marBottom w:val="0"/>
      <w:divBdr>
        <w:top w:val="none" w:sz="0" w:space="0" w:color="auto"/>
        <w:left w:val="none" w:sz="0" w:space="0" w:color="auto"/>
        <w:bottom w:val="none" w:sz="0" w:space="0" w:color="auto"/>
        <w:right w:val="none" w:sz="0" w:space="0" w:color="auto"/>
      </w:divBdr>
    </w:div>
    <w:div w:id="1592347454">
      <w:bodyDiv w:val="1"/>
      <w:marLeft w:val="0"/>
      <w:marRight w:val="0"/>
      <w:marTop w:val="0"/>
      <w:marBottom w:val="0"/>
      <w:divBdr>
        <w:top w:val="none" w:sz="0" w:space="0" w:color="auto"/>
        <w:left w:val="none" w:sz="0" w:space="0" w:color="auto"/>
        <w:bottom w:val="none" w:sz="0" w:space="0" w:color="auto"/>
        <w:right w:val="none" w:sz="0" w:space="0" w:color="auto"/>
      </w:divBdr>
    </w:div>
    <w:div w:id="1644652258">
      <w:bodyDiv w:val="1"/>
      <w:marLeft w:val="0"/>
      <w:marRight w:val="0"/>
      <w:marTop w:val="0"/>
      <w:marBottom w:val="0"/>
      <w:divBdr>
        <w:top w:val="none" w:sz="0" w:space="0" w:color="auto"/>
        <w:left w:val="none" w:sz="0" w:space="0" w:color="auto"/>
        <w:bottom w:val="none" w:sz="0" w:space="0" w:color="auto"/>
        <w:right w:val="none" w:sz="0" w:space="0" w:color="auto"/>
      </w:divBdr>
    </w:div>
    <w:div w:id="1646278513">
      <w:bodyDiv w:val="1"/>
      <w:marLeft w:val="0"/>
      <w:marRight w:val="0"/>
      <w:marTop w:val="0"/>
      <w:marBottom w:val="0"/>
      <w:divBdr>
        <w:top w:val="none" w:sz="0" w:space="0" w:color="auto"/>
        <w:left w:val="none" w:sz="0" w:space="0" w:color="auto"/>
        <w:bottom w:val="none" w:sz="0" w:space="0" w:color="auto"/>
        <w:right w:val="none" w:sz="0" w:space="0" w:color="auto"/>
      </w:divBdr>
    </w:div>
    <w:div w:id="1732919434">
      <w:bodyDiv w:val="1"/>
      <w:marLeft w:val="0"/>
      <w:marRight w:val="0"/>
      <w:marTop w:val="0"/>
      <w:marBottom w:val="0"/>
      <w:divBdr>
        <w:top w:val="none" w:sz="0" w:space="0" w:color="auto"/>
        <w:left w:val="none" w:sz="0" w:space="0" w:color="auto"/>
        <w:bottom w:val="none" w:sz="0" w:space="0" w:color="auto"/>
        <w:right w:val="none" w:sz="0" w:space="0" w:color="auto"/>
      </w:divBdr>
    </w:div>
    <w:div w:id="1741824308">
      <w:bodyDiv w:val="1"/>
      <w:marLeft w:val="0"/>
      <w:marRight w:val="0"/>
      <w:marTop w:val="0"/>
      <w:marBottom w:val="0"/>
      <w:divBdr>
        <w:top w:val="none" w:sz="0" w:space="0" w:color="auto"/>
        <w:left w:val="none" w:sz="0" w:space="0" w:color="auto"/>
        <w:bottom w:val="none" w:sz="0" w:space="0" w:color="auto"/>
        <w:right w:val="none" w:sz="0" w:space="0" w:color="auto"/>
      </w:divBdr>
    </w:div>
    <w:div w:id="1753038854">
      <w:bodyDiv w:val="1"/>
      <w:marLeft w:val="0"/>
      <w:marRight w:val="0"/>
      <w:marTop w:val="0"/>
      <w:marBottom w:val="0"/>
      <w:divBdr>
        <w:top w:val="none" w:sz="0" w:space="0" w:color="auto"/>
        <w:left w:val="none" w:sz="0" w:space="0" w:color="auto"/>
        <w:bottom w:val="none" w:sz="0" w:space="0" w:color="auto"/>
        <w:right w:val="none" w:sz="0" w:space="0" w:color="auto"/>
      </w:divBdr>
    </w:div>
    <w:div w:id="1780101140">
      <w:bodyDiv w:val="1"/>
      <w:marLeft w:val="0"/>
      <w:marRight w:val="0"/>
      <w:marTop w:val="0"/>
      <w:marBottom w:val="0"/>
      <w:divBdr>
        <w:top w:val="none" w:sz="0" w:space="0" w:color="auto"/>
        <w:left w:val="none" w:sz="0" w:space="0" w:color="auto"/>
        <w:bottom w:val="none" w:sz="0" w:space="0" w:color="auto"/>
        <w:right w:val="none" w:sz="0" w:space="0" w:color="auto"/>
      </w:divBdr>
    </w:div>
    <w:div w:id="1783720598">
      <w:bodyDiv w:val="1"/>
      <w:marLeft w:val="0"/>
      <w:marRight w:val="0"/>
      <w:marTop w:val="0"/>
      <w:marBottom w:val="0"/>
      <w:divBdr>
        <w:top w:val="none" w:sz="0" w:space="0" w:color="auto"/>
        <w:left w:val="none" w:sz="0" w:space="0" w:color="auto"/>
        <w:bottom w:val="none" w:sz="0" w:space="0" w:color="auto"/>
        <w:right w:val="none" w:sz="0" w:space="0" w:color="auto"/>
      </w:divBdr>
    </w:div>
    <w:div w:id="1876655531">
      <w:bodyDiv w:val="1"/>
      <w:marLeft w:val="0"/>
      <w:marRight w:val="0"/>
      <w:marTop w:val="0"/>
      <w:marBottom w:val="0"/>
      <w:divBdr>
        <w:top w:val="none" w:sz="0" w:space="0" w:color="auto"/>
        <w:left w:val="none" w:sz="0" w:space="0" w:color="auto"/>
        <w:bottom w:val="none" w:sz="0" w:space="0" w:color="auto"/>
        <w:right w:val="none" w:sz="0" w:space="0" w:color="auto"/>
      </w:divBdr>
    </w:div>
    <w:div w:id="1898474449">
      <w:bodyDiv w:val="1"/>
      <w:marLeft w:val="0"/>
      <w:marRight w:val="0"/>
      <w:marTop w:val="0"/>
      <w:marBottom w:val="0"/>
      <w:divBdr>
        <w:top w:val="none" w:sz="0" w:space="0" w:color="auto"/>
        <w:left w:val="none" w:sz="0" w:space="0" w:color="auto"/>
        <w:bottom w:val="none" w:sz="0" w:space="0" w:color="auto"/>
        <w:right w:val="none" w:sz="0" w:space="0" w:color="auto"/>
      </w:divBdr>
    </w:div>
    <w:div w:id="1983463353">
      <w:bodyDiv w:val="1"/>
      <w:marLeft w:val="0"/>
      <w:marRight w:val="0"/>
      <w:marTop w:val="0"/>
      <w:marBottom w:val="0"/>
      <w:divBdr>
        <w:top w:val="none" w:sz="0" w:space="0" w:color="auto"/>
        <w:left w:val="none" w:sz="0" w:space="0" w:color="auto"/>
        <w:bottom w:val="none" w:sz="0" w:space="0" w:color="auto"/>
        <w:right w:val="none" w:sz="0" w:space="0" w:color="auto"/>
      </w:divBdr>
    </w:div>
    <w:div w:id="1987004504">
      <w:bodyDiv w:val="1"/>
      <w:marLeft w:val="0"/>
      <w:marRight w:val="0"/>
      <w:marTop w:val="0"/>
      <w:marBottom w:val="0"/>
      <w:divBdr>
        <w:top w:val="none" w:sz="0" w:space="0" w:color="auto"/>
        <w:left w:val="none" w:sz="0" w:space="0" w:color="auto"/>
        <w:bottom w:val="none" w:sz="0" w:space="0" w:color="auto"/>
        <w:right w:val="none" w:sz="0" w:space="0" w:color="auto"/>
      </w:divBdr>
    </w:div>
    <w:div w:id="1996301622">
      <w:bodyDiv w:val="1"/>
      <w:marLeft w:val="0"/>
      <w:marRight w:val="0"/>
      <w:marTop w:val="0"/>
      <w:marBottom w:val="0"/>
      <w:divBdr>
        <w:top w:val="none" w:sz="0" w:space="0" w:color="auto"/>
        <w:left w:val="none" w:sz="0" w:space="0" w:color="auto"/>
        <w:bottom w:val="none" w:sz="0" w:space="0" w:color="auto"/>
        <w:right w:val="none" w:sz="0" w:space="0" w:color="auto"/>
      </w:divBdr>
    </w:div>
    <w:div w:id="2023628813">
      <w:bodyDiv w:val="1"/>
      <w:marLeft w:val="0"/>
      <w:marRight w:val="0"/>
      <w:marTop w:val="0"/>
      <w:marBottom w:val="0"/>
      <w:divBdr>
        <w:top w:val="none" w:sz="0" w:space="0" w:color="auto"/>
        <w:left w:val="none" w:sz="0" w:space="0" w:color="auto"/>
        <w:bottom w:val="none" w:sz="0" w:space="0" w:color="auto"/>
        <w:right w:val="none" w:sz="0" w:space="0" w:color="auto"/>
      </w:divBdr>
    </w:div>
    <w:div w:id="2075353093">
      <w:bodyDiv w:val="1"/>
      <w:marLeft w:val="0"/>
      <w:marRight w:val="0"/>
      <w:marTop w:val="0"/>
      <w:marBottom w:val="0"/>
      <w:divBdr>
        <w:top w:val="none" w:sz="0" w:space="0" w:color="auto"/>
        <w:left w:val="none" w:sz="0" w:space="0" w:color="auto"/>
        <w:bottom w:val="none" w:sz="0" w:space="0" w:color="auto"/>
        <w:right w:val="none" w:sz="0" w:space="0" w:color="auto"/>
      </w:divBdr>
    </w:div>
    <w:div w:id="21345899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1253</Words>
  <Characters>6642</Characters>
  <Application>Microsoft Macintosh Word</Application>
  <DocSecurity>0</DocSecurity>
  <Lines>55</Lines>
  <Paragraphs>15</Paragraphs>
  <ScaleCrop>false</ScaleCrop>
  <Company/>
  <LinksUpToDate>false</LinksUpToDate>
  <CharactersWithSpaces>7880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dc:creator>
  <cp:keywords/>
  <dc:description/>
  <cp:lastModifiedBy>Jon</cp:lastModifiedBy>
  <cp:revision>7</cp:revision>
  <cp:lastPrinted>2017-01-05T08:19:00Z</cp:lastPrinted>
  <dcterms:created xsi:type="dcterms:W3CDTF">2017-03-25T14:05:00Z</dcterms:created>
  <dcterms:modified xsi:type="dcterms:W3CDTF">2017-05-04T09:24:00Z</dcterms:modified>
</cp:coreProperties>
</file>