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8A0" w:rsidRPr="000A3F38" w:rsidRDefault="00D278A0" w:rsidP="00D278A0">
      <w:pPr>
        <w:spacing w:after="0" w:line="360" w:lineRule="auto"/>
        <w:jc w:val="both"/>
      </w:pPr>
      <w:r>
        <w:t>Supplementary t</w:t>
      </w:r>
      <w:r w:rsidRPr="00B96A1B">
        <w:t>able 1: Precision of peak detection of the standard solutions (run</w:t>
      </w:r>
      <w:r>
        <w:t>s</w:t>
      </w:r>
      <w:r w:rsidRPr="00B96A1B">
        <w:t xml:space="preserve"> </w:t>
      </w:r>
      <w:proofErr w:type="gramStart"/>
      <w:r w:rsidRPr="00B96A1B">
        <w:t>1</w:t>
      </w:r>
      <w:proofErr w:type="gramEnd"/>
      <w:r>
        <w:t>, 2 and 3</w:t>
      </w:r>
      <w:r w:rsidRPr="00B96A1B">
        <w:t>)</w:t>
      </w:r>
    </w:p>
    <w:tbl>
      <w:tblPr>
        <w:tblStyle w:val="TableGrid3"/>
        <w:tblW w:w="8568" w:type="dxa"/>
        <w:jc w:val="center"/>
        <w:tblLayout w:type="fixed"/>
        <w:tblLook w:val="04A0" w:firstRow="1" w:lastRow="0" w:firstColumn="1" w:lastColumn="0" w:noHBand="0" w:noVBand="1"/>
      </w:tblPr>
      <w:tblGrid>
        <w:gridCol w:w="2246"/>
        <w:gridCol w:w="1477"/>
        <w:gridCol w:w="1660"/>
        <w:gridCol w:w="1655"/>
        <w:gridCol w:w="1530"/>
      </w:tblGrid>
      <w:tr w:rsidR="00D278A0" w:rsidRPr="00B96A1B" w:rsidTr="003C06E2">
        <w:trPr>
          <w:trHeight w:val="644"/>
          <w:jc w:val="center"/>
        </w:trPr>
        <w:tc>
          <w:tcPr>
            <w:tcW w:w="2246" w:type="dxa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Standard solutions</w:t>
            </w:r>
          </w:p>
        </w:tc>
        <w:tc>
          <w:tcPr>
            <w:tcW w:w="1477" w:type="dxa"/>
            <w:vAlign w:val="center"/>
          </w:tcPr>
          <w:p w:rsidR="00D278A0" w:rsidRPr="00B96A1B" w:rsidRDefault="00D278A0" w:rsidP="003C06E2">
            <w:pPr>
              <w:rPr>
                <w:rFonts w:asciiTheme="majorBidi" w:hAnsiTheme="majorBidi" w:cstheme="majorBidi"/>
                <w:vertAlign w:val="subscript"/>
              </w:rPr>
            </w:pPr>
            <w:proofErr w:type="spellStart"/>
            <w:r w:rsidRPr="00B96A1B">
              <w:rPr>
                <w:rFonts w:asciiTheme="majorBidi" w:hAnsiTheme="majorBidi" w:cstheme="majorBidi"/>
              </w:rPr>
              <w:t>C</w:t>
            </w:r>
            <w:r w:rsidRPr="00B96A1B">
              <w:rPr>
                <w:rFonts w:asciiTheme="majorBidi" w:hAnsiTheme="majorBidi" w:cstheme="majorBidi"/>
                <w:vertAlign w:val="subscript"/>
              </w:rPr>
              <w:t>cip</w:t>
            </w:r>
            <w:proofErr w:type="spellEnd"/>
            <w:r w:rsidRPr="00B96A1B">
              <w:rPr>
                <w:rFonts w:asciiTheme="majorBidi" w:hAnsiTheme="majorBidi" w:cstheme="majorBidi"/>
                <w:vertAlign w:val="subscript"/>
              </w:rPr>
              <w:t xml:space="preserve"> (mg.ml</w:t>
            </w:r>
            <w:r w:rsidRPr="00B96A1B">
              <w:rPr>
                <w:rFonts w:asciiTheme="majorBidi" w:hAnsiTheme="majorBidi" w:cstheme="majorBidi"/>
                <w:vertAlign w:val="superscript"/>
              </w:rPr>
              <w:t>-1</w:t>
            </w:r>
            <w:r w:rsidRPr="00B96A1B">
              <w:rPr>
                <w:rFonts w:asciiTheme="majorBidi" w:hAnsiTheme="majorBidi" w:cstheme="majorBidi"/>
                <w:vertAlign w:val="subscript"/>
              </w:rPr>
              <w:t>)</w:t>
            </w:r>
          </w:p>
        </w:tc>
        <w:tc>
          <w:tcPr>
            <w:tcW w:w="1660" w:type="dxa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Mean Surface (CIP)</w:t>
            </w:r>
          </w:p>
        </w:tc>
        <w:tc>
          <w:tcPr>
            <w:tcW w:w="1655" w:type="dxa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(a) SD Surface (CIP)</w:t>
            </w:r>
          </w:p>
        </w:tc>
        <w:tc>
          <w:tcPr>
            <w:tcW w:w="1530" w:type="dxa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(b) RSD (%) Surface (CIP)</w:t>
            </w:r>
          </w:p>
        </w:tc>
      </w:tr>
      <w:tr w:rsidR="00D278A0" w:rsidRPr="00B96A1B" w:rsidTr="003C06E2">
        <w:trPr>
          <w:trHeight w:val="182"/>
          <w:jc w:val="center"/>
        </w:trPr>
        <w:tc>
          <w:tcPr>
            <w:tcW w:w="2246" w:type="dxa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(Run 1) </w:t>
            </w:r>
            <w:r w:rsidRPr="00B96A1B">
              <w:rPr>
                <w:rFonts w:asciiTheme="majorBidi" w:hAnsiTheme="majorBidi" w:cstheme="majorBidi"/>
              </w:rPr>
              <w:t>Std1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B96A1B">
              <w:rPr>
                <w:rFonts w:asciiTheme="majorBidi" w:hAnsiTheme="majorBidi" w:cstheme="majorBidi"/>
              </w:rPr>
              <w:t>0.01064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2.553525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0.012957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0.507414</w:t>
            </w:r>
          </w:p>
        </w:tc>
      </w:tr>
      <w:tr w:rsidR="00D278A0" w:rsidRPr="00B96A1B" w:rsidTr="003C06E2">
        <w:trPr>
          <w:trHeight w:val="194"/>
          <w:jc w:val="center"/>
        </w:trPr>
        <w:tc>
          <w:tcPr>
            <w:tcW w:w="2246" w:type="dxa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Std2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B96A1B">
              <w:rPr>
                <w:rFonts w:asciiTheme="majorBidi" w:hAnsiTheme="majorBidi" w:cstheme="majorBidi"/>
              </w:rPr>
              <w:t>0.04986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12.35453</w:t>
            </w: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0.053933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0.436541</w:t>
            </w:r>
          </w:p>
        </w:tc>
      </w:tr>
      <w:tr w:rsidR="00D278A0" w:rsidRPr="00B96A1B" w:rsidTr="003C06E2">
        <w:trPr>
          <w:trHeight w:val="182"/>
          <w:jc w:val="center"/>
        </w:trPr>
        <w:tc>
          <w:tcPr>
            <w:tcW w:w="2246" w:type="dxa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Std3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B96A1B">
              <w:rPr>
                <w:rFonts w:asciiTheme="majorBidi" w:hAnsiTheme="majorBidi" w:cstheme="majorBidi"/>
              </w:rPr>
              <w:t>0.09641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24.6079</w:t>
            </w: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0.165718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0.673436</w:t>
            </w:r>
          </w:p>
        </w:tc>
      </w:tr>
      <w:tr w:rsidR="00D278A0" w:rsidRPr="00B96A1B" w:rsidTr="003C06E2">
        <w:trPr>
          <w:trHeight w:val="167"/>
          <w:jc w:val="center"/>
        </w:trPr>
        <w:tc>
          <w:tcPr>
            <w:tcW w:w="2246" w:type="dxa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Std4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B96A1B">
              <w:rPr>
                <w:rFonts w:asciiTheme="majorBidi" w:hAnsiTheme="majorBidi" w:cstheme="majorBidi"/>
              </w:rPr>
              <w:t>0.32154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83.56027</w:t>
            </w: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0.742253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0.888285</w:t>
            </w:r>
          </w:p>
        </w:tc>
      </w:tr>
      <w:tr w:rsidR="00D278A0" w:rsidRPr="00B96A1B" w:rsidTr="003C06E2">
        <w:trPr>
          <w:trHeight w:val="194"/>
          <w:jc w:val="center"/>
        </w:trPr>
        <w:tc>
          <w:tcPr>
            <w:tcW w:w="2246" w:type="dxa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Std5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B96A1B">
              <w:rPr>
                <w:rFonts w:asciiTheme="majorBidi" w:hAnsiTheme="majorBidi" w:cstheme="majorBidi"/>
              </w:rPr>
              <w:t>0.35464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90.9215</w:t>
            </w: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0.577054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0.634673</w:t>
            </w:r>
          </w:p>
        </w:tc>
      </w:tr>
      <w:tr w:rsidR="00D278A0" w:rsidRPr="00B96A1B" w:rsidTr="003C06E2">
        <w:trPr>
          <w:trHeight w:val="182"/>
          <w:jc w:val="center"/>
        </w:trPr>
        <w:tc>
          <w:tcPr>
            <w:tcW w:w="2246" w:type="dxa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Std6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  <w:szCs w:val="24"/>
              </w:rPr>
            </w:pPr>
            <w:r w:rsidRPr="00B96A1B">
              <w:rPr>
                <w:rFonts w:asciiTheme="majorBidi" w:hAnsiTheme="majorBidi" w:cstheme="majorBidi"/>
              </w:rPr>
              <w:t>0.37544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97.10957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0.332863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0.342771</w:t>
            </w:r>
          </w:p>
        </w:tc>
      </w:tr>
      <w:tr w:rsidR="00D278A0" w:rsidRPr="00B96A1B" w:rsidTr="003C06E2">
        <w:trPr>
          <w:trHeight w:val="182"/>
          <w:jc w:val="center"/>
        </w:trPr>
        <w:tc>
          <w:tcPr>
            <w:tcW w:w="2246" w:type="dxa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(Run 2) </w:t>
            </w:r>
            <w:r w:rsidRPr="00B96A1B">
              <w:rPr>
                <w:rFonts w:asciiTheme="majorBidi" w:hAnsiTheme="majorBidi" w:cstheme="majorBidi"/>
              </w:rPr>
              <w:t>Std1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0.01094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2.6728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0.043604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1.631403</w:t>
            </w:r>
          </w:p>
        </w:tc>
      </w:tr>
      <w:tr w:rsidR="00D278A0" w:rsidRPr="00B96A1B" w:rsidTr="003C06E2">
        <w:trPr>
          <w:trHeight w:val="182"/>
          <w:jc w:val="center"/>
        </w:trPr>
        <w:tc>
          <w:tcPr>
            <w:tcW w:w="2246" w:type="dxa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Std2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0.05097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12.533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0.131176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1.046644</w:t>
            </w:r>
          </w:p>
        </w:tc>
      </w:tr>
      <w:tr w:rsidR="00D278A0" w:rsidRPr="00B96A1B" w:rsidTr="003C06E2">
        <w:trPr>
          <w:trHeight w:val="182"/>
          <w:jc w:val="center"/>
        </w:trPr>
        <w:tc>
          <w:tcPr>
            <w:tcW w:w="2246" w:type="dxa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Std3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0.09712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23.91545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0.398102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1.664622</w:t>
            </w:r>
          </w:p>
        </w:tc>
      </w:tr>
      <w:tr w:rsidR="00D278A0" w:rsidRPr="00B96A1B" w:rsidTr="003C06E2">
        <w:trPr>
          <w:trHeight w:val="182"/>
          <w:jc w:val="center"/>
        </w:trPr>
        <w:tc>
          <w:tcPr>
            <w:tcW w:w="2246" w:type="dxa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Std4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0.32993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81.3178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0.202818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0.249414</w:t>
            </w:r>
          </w:p>
        </w:tc>
      </w:tr>
      <w:tr w:rsidR="00D278A0" w:rsidRPr="00B96A1B" w:rsidTr="003C06E2">
        <w:trPr>
          <w:trHeight w:val="182"/>
          <w:jc w:val="center"/>
        </w:trPr>
        <w:tc>
          <w:tcPr>
            <w:tcW w:w="2246" w:type="dxa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Std5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0.36117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91.14583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0.676516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0.742235</w:t>
            </w:r>
          </w:p>
        </w:tc>
      </w:tr>
      <w:tr w:rsidR="00D278A0" w:rsidRPr="00B96A1B" w:rsidTr="003C06E2">
        <w:trPr>
          <w:trHeight w:val="182"/>
          <w:jc w:val="center"/>
        </w:trPr>
        <w:tc>
          <w:tcPr>
            <w:tcW w:w="2246" w:type="dxa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Std6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0.38243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96.04493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0.443322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0.461578</w:t>
            </w:r>
          </w:p>
        </w:tc>
      </w:tr>
      <w:tr w:rsidR="00D278A0" w:rsidRPr="00B96A1B" w:rsidTr="003C06E2">
        <w:trPr>
          <w:trHeight w:val="182"/>
          <w:jc w:val="center"/>
        </w:trPr>
        <w:tc>
          <w:tcPr>
            <w:tcW w:w="2246" w:type="dxa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(Run 3) </w:t>
            </w:r>
            <w:r w:rsidRPr="00B96A1B">
              <w:rPr>
                <w:rFonts w:asciiTheme="majorBidi" w:hAnsiTheme="majorBidi" w:cstheme="majorBidi"/>
              </w:rPr>
              <w:t>Std1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0.01094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2.696975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0.015834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0.587087</w:t>
            </w:r>
          </w:p>
        </w:tc>
      </w:tr>
      <w:tr w:rsidR="00D278A0" w:rsidRPr="00B96A1B" w:rsidTr="003C06E2">
        <w:trPr>
          <w:trHeight w:val="182"/>
          <w:jc w:val="center"/>
        </w:trPr>
        <w:tc>
          <w:tcPr>
            <w:tcW w:w="2246" w:type="dxa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Std2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0.05097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12.52257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0.110082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0.879072</w:t>
            </w:r>
          </w:p>
        </w:tc>
      </w:tr>
      <w:tr w:rsidR="00D278A0" w:rsidRPr="00B96A1B" w:rsidTr="003C06E2">
        <w:trPr>
          <w:trHeight w:val="182"/>
          <w:jc w:val="center"/>
        </w:trPr>
        <w:tc>
          <w:tcPr>
            <w:tcW w:w="2246" w:type="dxa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Std3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0.09712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23.7824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0.054253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0.228122</w:t>
            </w:r>
          </w:p>
        </w:tc>
      </w:tr>
      <w:tr w:rsidR="00D278A0" w:rsidRPr="00B96A1B" w:rsidTr="003C06E2">
        <w:trPr>
          <w:trHeight w:val="182"/>
          <w:jc w:val="center"/>
        </w:trPr>
        <w:tc>
          <w:tcPr>
            <w:tcW w:w="2246" w:type="dxa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Std4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0.32993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81.7845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1.468538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1.795619</w:t>
            </w:r>
          </w:p>
        </w:tc>
      </w:tr>
      <w:tr w:rsidR="00D278A0" w:rsidRPr="00B96A1B" w:rsidTr="003C06E2">
        <w:trPr>
          <w:trHeight w:val="182"/>
          <w:jc w:val="center"/>
        </w:trPr>
        <w:tc>
          <w:tcPr>
            <w:tcW w:w="2246" w:type="dxa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Std5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0.36117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91.49785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1.391409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1.520701</w:t>
            </w:r>
          </w:p>
        </w:tc>
      </w:tr>
      <w:tr w:rsidR="00D278A0" w:rsidRPr="00B96A1B" w:rsidTr="003C06E2">
        <w:trPr>
          <w:trHeight w:val="182"/>
          <w:jc w:val="center"/>
        </w:trPr>
        <w:tc>
          <w:tcPr>
            <w:tcW w:w="2246" w:type="dxa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Std6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0.38243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95.50233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0.395711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8A0" w:rsidRPr="00B96A1B" w:rsidRDefault="00D278A0" w:rsidP="003C06E2">
            <w:pPr>
              <w:jc w:val="center"/>
              <w:rPr>
                <w:rFonts w:asciiTheme="majorBidi" w:hAnsiTheme="majorBidi" w:cstheme="majorBidi"/>
              </w:rPr>
            </w:pPr>
            <w:r w:rsidRPr="00B96A1B">
              <w:rPr>
                <w:rFonts w:asciiTheme="majorBidi" w:hAnsiTheme="majorBidi" w:cstheme="majorBidi"/>
              </w:rPr>
              <w:t>0.414347</w:t>
            </w:r>
          </w:p>
        </w:tc>
      </w:tr>
    </w:tbl>
    <w:p w:rsidR="00D278A0" w:rsidRPr="00B96A1B" w:rsidRDefault="00D278A0" w:rsidP="00D278A0">
      <w:pPr>
        <w:pStyle w:val="Caption"/>
      </w:pPr>
      <w:proofErr w:type="gramStart"/>
      <w:r w:rsidRPr="00B96A1B">
        <w:t>a</w:t>
      </w:r>
      <w:proofErr w:type="gramEnd"/>
      <w:r w:rsidRPr="00B96A1B">
        <w:t xml:space="preserve">: SD = 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/>
                  <m:sup/>
                  <m:e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 xml:space="preserve"> - </m:t>
                        </m:r>
                        <m:bar>
                          <m:barPr>
                            <m:pos m:val="top"/>
                            <m:ctrlPr>
                              <w:rPr>
                                <w:rFonts w:ascii="Cambria Math" w:hAnsi="Cambria Math"/>
                              </w:rPr>
                            </m:ctrlPr>
                          </m:bar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</m:bar>
                      </m:e>
                    </m:d>
                  </m:e>
                </m:nary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</w:rPr>
                  <m:t>n</m:t>
                </m:r>
              </m:den>
            </m:f>
          </m:e>
        </m:rad>
      </m:oMath>
      <w:r w:rsidRPr="00B96A1B">
        <w:t xml:space="preserve">                     b: RSD =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SD</m:t>
            </m:r>
            <m:r>
              <m:rPr>
                <m:sty m:val="p"/>
              </m:rPr>
              <w:rPr>
                <w:rFonts w:ascii="Cambria Math" w:hAnsi="Cambria Math"/>
              </w:rPr>
              <m:t xml:space="preserve"> </m:t>
            </m:r>
          </m:num>
          <m:den>
            <m:bar>
              <m:barPr>
                <m:pos m:val="top"/>
                <m:ctrlPr>
                  <w:rPr>
                    <w:rFonts w:ascii="Cambria Math" w:hAnsi="Cambria Math"/>
                  </w:rPr>
                </m:ctrlPr>
              </m:bar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</m:e>
            </m:bar>
          </m:den>
        </m:f>
        <m:r>
          <m:rPr>
            <m:sty m:val="p"/>
          </m:rPr>
          <w:rPr>
            <w:rFonts w:ascii="Cambria Math" w:hAnsi="Cambria Math"/>
          </w:rPr>
          <m:t xml:space="preserve"> ×100</m:t>
        </m:r>
      </m:oMath>
    </w:p>
    <w:p w:rsidR="00E76CAF" w:rsidRDefault="00E76CAF">
      <w:bookmarkStart w:id="0" w:name="_GoBack"/>
      <w:bookmarkEnd w:id="0"/>
    </w:p>
    <w:sectPr w:rsidR="00E76C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CAF"/>
    <w:rsid w:val="00215F9B"/>
    <w:rsid w:val="00216573"/>
    <w:rsid w:val="002F2513"/>
    <w:rsid w:val="004C3645"/>
    <w:rsid w:val="00536886"/>
    <w:rsid w:val="0098392D"/>
    <w:rsid w:val="009C38B9"/>
    <w:rsid w:val="009E04BD"/>
    <w:rsid w:val="00CE522D"/>
    <w:rsid w:val="00D278A0"/>
    <w:rsid w:val="00E7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8A0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6CAF"/>
    <w:pPr>
      <w:spacing w:after="0" w:line="240" w:lineRule="auto"/>
    </w:pPr>
    <w:rPr>
      <w:rFonts w:ascii="Tahoma" w:eastAsiaTheme="minorHAnsi" w:hAnsi="Tahoma" w:cs="Tahoma"/>
      <w:sz w:val="16"/>
      <w:szCs w:val="16"/>
      <w:lang w:val="en-PH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CAF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D278A0"/>
    <w:pPr>
      <w:keepNext/>
      <w:spacing w:before="240" w:after="60" w:line="240" w:lineRule="auto"/>
      <w:jc w:val="both"/>
    </w:pPr>
    <w:rPr>
      <w:rFonts w:asciiTheme="majorBidi" w:eastAsia="Times New Roman" w:hAnsiTheme="majorBidi" w:cstheme="majorBidi"/>
      <w:sz w:val="24"/>
      <w:szCs w:val="24"/>
    </w:rPr>
  </w:style>
  <w:style w:type="table" w:customStyle="1" w:styleId="TableGrid3">
    <w:name w:val="Table Grid3"/>
    <w:basedOn w:val="TableNormal"/>
    <w:uiPriority w:val="59"/>
    <w:rsid w:val="00D278A0"/>
    <w:pPr>
      <w:spacing w:after="0" w:line="240" w:lineRule="auto"/>
    </w:pPr>
    <w:rPr>
      <w:rFonts w:eastAsia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8A0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6CAF"/>
    <w:pPr>
      <w:spacing w:after="0" w:line="240" w:lineRule="auto"/>
    </w:pPr>
    <w:rPr>
      <w:rFonts w:ascii="Tahoma" w:eastAsiaTheme="minorHAnsi" w:hAnsi="Tahoma" w:cs="Tahoma"/>
      <w:sz w:val="16"/>
      <w:szCs w:val="16"/>
      <w:lang w:val="en-PH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CAF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D278A0"/>
    <w:pPr>
      <w:keepNext/>
      <w:spacing w:before="240" w:after="60" w:line="240" w:lineRule="auto"/>
      <w:jc w:val="both"/>
    </w:pPr>
    <w:rPr>
      <w:rFonts w:asciiTheme="majorBidi" w:eastAsia="Times New Roman" w:hAnsiTheme="majorBidi" w:cstheme="majorBidi"/>
      <w:sz w:val="24"/>
      <w:szCs w:val="24"/>
    </w:rPr>
  </w:style>
  <w:style w:type="table" w:customStyle="1" w:styleId="TableGrid3">
    <w:name w:val="Table Grid3"/>
    <w:basedOn w:val="TableNormal"/>
    <w:uiPriority w:val="59"/>
    <w:rsid w:val="00D278A0"/>
    <w:pPr>
      <w:spacing w:after="0" w:line="240" w:lineRule="auto"/>
    </w:pPr>
    <w:rPr>
      <w:rFonts w:eastAsia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875</Characters>
  <Application>Microsoft Office Word</Application>
  <DocSecurity>0</DocSecurity>
  <Lines>14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2</cp:revision>
  <dcterms:created xsi:type="dcterms:W3CDTF">2020-02-03T16:16:00Z</dcterms:created>
  <dcterms:modified xsi:type="dcterms:W3CDTF">2020-02-03T16:16:00Z</dcterms:modified>
</cp:coreProperties>
</file>