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5C93C6" w14:textId="3AD0D092" w:rsidR="00F56B7A" w:rsidRDefault="00F56B7A" w:rsidP="00F56B7A">
      <w:pPr>
        <w:suppressAutoHyphens/>
        <w:spacing w:after="160" w:line="259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6F6310">
        <w:rPr>
          <w:rFonts w:ascii="Times New Roman" w:hAnsi="Times New Roman" w:cs="Times New Roman"/>
          <w:color w:val="000000"/>
          <w:u w:val="single"/>
          <w:shd w:val="clear" w:color="auto" w:fill="FFFFFF"/>
        </w:rPr>
        <w:t>Supplementary</w:t>
      </w:r>
      <w:r>
        <w:rPr>
          <w:rFonts w:ascii="Times New Roman" w:hAnsi="Times New Roman" w:cs="Times New Roman"/>
          <w:color w:val="000000"/>
          <w:u w:val="single"/>
          <w:shd w:val="clear" w:color="auto" w:fill="FFFFFF"/>
        </w:rPr>
        <w:t xml:space="preserve"> </w:t>
      </w:r>
      <w:r w:rsidR="00D07DE8">
        <w:rPr>
          <w:rFonts w:ascii="Times New Roman" w:hAnsi="Times New Roman" w:cs="Times New Roman"/>
          <w:color w:val="000000"/>
          <w:u w:val="single"/>
          <w:shd w:val="clear" w:color="auto" w:fill="FFFFFF"/>
        </w:rPr>
        <w:t>T</w:t>
      </w:r>
      <w:r>
        <w:rPr>
          <w:rFonts w:ascii="Times New Roman" w:hAnsi="Times New Roman" w:cs="Times New Roman"/>
          <w:color w:val="000000"/>
          <w:u w:val="single"/>
          <w:shd w:val="clear" w:color="auto" w:fill="FFFFFF"/>
        </w:rPr>
        <w:t>able 1</w:t>
      </w:r>
    </w:p>
    <w:p w14:paraId="62F88953" w14:textId="2A3661A2" w:rsidR="00F56B7A" w:rsidRPr="00EB2C23" w:rsidRDefault="00EB2C23" w:rsidP="00F56B7A">
      <w:pPr>
        <w:suppressAutoHyphens/>
        <w:spacing w:after="160" w:line="259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EB2C23">
        <w:rPr>
          <w:rFonts w:ascii="Times New Roman" w:eastAsia="Times New Roman" w:hAnsi="Times New Roman" w:cs="Times New Roman" w:hint="eastAsia"/>
          <w:b/>
          <w:bCs/>
        </w:rPr>
        <w:t>C</w:t>
      </w:r>
      <w:r w:rsidRPr="00EB2C23">
        <w:rPr>
          <w:rFonts w:ascii="Times New Roman" w:eastAsia="Times New Roman" w:hAnsi="Times New Roman" w:cs="Times New Roman"/>
          <w:b/>
          <w:bCs/>
        </w:rPr>
        <w:t xml:space="preserve">haracteristics of patients and </w:t>
      </w:r>
      <w:r w:rsidRPr="00EB2C23">
        <w:rPr>
          <w:rFonts w:ascii="Times New Roman" w:hAnsi="Times New Roman" w:cs="Times New Roman"/>
          <w:b/>
          <w:bCs/>
        </w:rPr>
        <w:t>treatment strategies</w:t>
      </w:r>
    </w:p>
    <w:tbl>
      <w:tblPr>
        <w:tblW w:w="5000" w:type="pct"/>
        <w:tblCellMar>
          <w:top w:w="15" w:type="dxa"/>
        </w:tblCellMar>
        <w:tblLook w:val="04A0" w:firstRow="1" w:lastRow="0" w:firstColumn="1" w:lastColumn="0" w:noHBand="0" w:noVBand="1"/>
      </w:tblPr>
      <w:tblGrid>
        <w:gridCol w:w="2754"/>
        <w:gridCol w:w="13"/>
        <w:gridCol w:w="1123"/>
        <w:gridCol w:w="1160"/>
        <w:gridCol w:w="1126"/>
        <w:gridCol w:w="744"/>
        <w:gridCol w:w="409"/>
        <w:gridCol w:w="977"/>
      </w:tblGrid>
      <w:tr w:rsidR="00F56B7A" w:rsidRPr="0070228A" w14:paraId="448710D5" w14:textId="77777777" w:rsidTr="00913E05">
        <w:trPr>
          <w:trHeight w:val="20"/>
        </w:trPr>
        <w:tc>
          <w:tcPr>
            <w:tcW w:w="1658" w:type="pct"/>
            <w:tcBorders>
              <w:top w:val="single" w:sz="4" w:space="0" w:color="auto"/>
              <w:left w:val="nil"/>
              <w:right w:val="nil"/>
            </w:tcBorders>
            <w:shd w:val="clear" w:color="auto" w:fill="D9D9D9"/>
            <w:vAlign w:val="center"/>
            <w:hideMark/>
          </w:tcPr>
          <w:p w14:paraId="73B91BCD" w14:textId="77777777" w:rsidR="00F56B7A" w:rsidRPr="0070228A" w:rsidRDefault="00F56B7A" w:rsidP="002F0659">
            <w:pPr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0228A"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  <w:t>Variable</w:t>
            </w:r>
          </w:p>
        </w:tc>
        <w:tc>
          <w:tcPr>
            <w:tcW w:w="684" w:type="pct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D9D9D9"/>
            <w:vAlign w:val="center"/>
            <w:hideMark/>
          </w:tcPr>
          <w:p w14:paraId="1F6C81D5" w14:textId="77777777" w:rsidR="00F56B7A" w:rsidRPr="0070228A" w:rsidRDefault="00F56B7A" w:rsidP="002F0659">
            <w:pPr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0228A"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  <w:t>Patients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right w:val="nil"/>
            </w:tcBorders>
            <w:shd w:val="clear" w:color="auto" w:fill="D9D9D9"/>
            <w:vAlign w:val="center"/>
            <w:hideMark/>
          </w:tcPr>
          <w:p w14:paraId="20BD93AF" w14:textId="77777777" w:rsidR="00F56B7A" w:rsidRPr="0070228A" w:rsidRDefault="00F56B7A" w:rsidP="002F0659">
            <w:pPr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0228A"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  <w:t>MDS</w:t>
            </w:r>
          </w:p>
        </w:tc>
        <w:tc>
          <w:tcPr>
            <w:tcW w:w="678" w:type="pct"/>
            <w:tcBorders>
              <w:top w:val="single" w:sz="4" w:space="0" w:color="auto"/>
              <w:left w:val="nil"/>
              <w:right w:val="nil"/>
            </w:tcBorders>
            <w:shd w:val="clear" w:color="auto" w:fill="D9D9D9"/>
            <w:vAlign w:val="center"/>
            <w:hideMark/>
          </w:tcPr>
          <w:p w14:paraId="23D7691B" w14:textId="77777777" w:rsidR="00F56B7A" w:rsidRPr="0070228A" w:rsidRDefault="00F56B7A" w:rsidP="002F0659">
            <w:pPr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0228A"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  <w:t>MDS-MF</w:t>
            </w:r>
            <w:r w:rsidRPr="0070228A"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  <w:vertAlign w:val="subscript"/>
              </w:rPr>
              <w:t>1</w:t>
            </w:r>
          </w:p>
        </w:tc>
        <w:tc>
          <w:tcPr>
            <w:tcW w:w="693" w:type="pct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D9D9D9"/>
            <w:vAlign w:val="center"/>
            <w:hideMark/>
          </w:tcPr>
          <w:p w14:paraId="19E8040E" w14:textId="77777777" w:rsidR="00F56B7A" w:rsidRPr="0070228A" w:rsidRDefault="00F56B7A" w:rsidP="002F0659">
            <w:pPr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0228A"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  <w:t>MDS-MF</w:t>
            </w:r>
            <w:r w:rsidRPr="0070228A"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  <w:vertAlign w:val="subscript"/>
              </w:rPr>
              <w:t>2-3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right w:val="nil"/>
            </w:tcBorders>
            <w:shd w:val="clear" w:color="auto" w:fill="D9D9D9"/>
            <w:vAlign w:val="center"/>
            <w:hideMark/>
          </w:tcPr>
          <w:p w14:paraId="74F05F5B" w14:textId="77C23B21" w:rsidR="00F56B7A" w:rsidRPr="00EF5F1F" w:rsidRDefault="00F56B7A" w:rsidP="002F0659">
            <w:pPr>
              <w:rPr>
                <w:rFonts w:ascii="Times New Roman" w:hAnsi="Times New Roman"/>
                <w:b/>
                <w:color w:val="000000"/>
                <w:sz w:val="16"/>
              </w:rPr>
            </w:pPr>
            <w:r w:rsidRPr="004908EA">
              <w:rPr>
                <w:rFonts w:ascii="Times New Roman" w:hAnsi="Times New Roman"/>
                <w:b/>
                <w:i/>
                <w:iCs/>
                <w:color w:val="000000"/>
                <w:sz w:val="16"/>
              </w:rPr>
              <w:t>P</w:t>
            </w:r>
            <w:r w:rsidR="00EB2C23">
              <w:rPr>
                <w:rFonts w:ascii="Times New Roman" w:hAnsi="Times New Roman"/>
                <w:b/>
                <w:color w:val="000000"/>
                <w:sz w:val="16"/>
              </w:rPr>
              <w:t xml:space="preserve"> value</w:t>
            </w:r>
          </w:p>
        </w:tc>
      </w:tr>
      <w:tr w:rsidR="00F56B7A" w:rsidRPr="0070228A" w14:paraId="29E68E0D" w14:textId="77777777" w:rsidTr="00913E05">
        <w:trPr>
          <w:trHeight w:val="20"/>
        </w:trPr>
        <w:tc>
          <w:tcPr>
            <w:tcW w:w="1658" w:type="pc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9D8F14" w14:textId="77777777" w:rsidR="00F56B7A" w:rsidRPr="0070228A" w:rsidRDefault="00F56B7A" w:rsidP="002F0659">
            <w:pPr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0228A"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  <w:t xml:space="preserve">No. of patients </w:t>
            </w:r>
          </w:p>
        </w:tc>
        <w:tc>
          <w:tcPr>
            <w:tcW w:w="684" w:type="pct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86A1A0" w14:textId="77777777" w:rsidR="00F56B7A" w:rsidRPr="0070228A" w:rsidRDefault="00F56B7A" w:rsidP="002F0659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0228A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84</w:t>
            </w:r>
          </w:p>
        </w:tc>
        <w:tc>
          <w:tcPr>
            <w:tcW w:w="698" w:type="pc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F322CF" w14:textId="77777777" w:rsidR="00F56B7A" w:rsidRPr="0070228A" w:rsidRDefault="00F56B7A" w:rsidP="002F0659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0228A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31</w:t>
            </w:r>
          </w:p>
        </w:tc>
        <w:tc>
          <w:tcPr>
            <w:tcW w:w="678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8B3511" w14:textId="77777777" w:rsidR="00F56B7A" w:rsidRPr="0070228A" w:rsidRDefault="00F56B7A" w:rsidP="002F0659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0228A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44</w:t>
            </w:r>
          </w:p>
        </w:tc>
        <w:tc>
          <w:tcPr>
            <w:tcW w:w="693" w:type="pct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7FAD29" w14:textId="77777777" w:rsidR="00F56B7A" w:rsidRPr="0070228A" w:rsidRDefault="00F56B7A" w:rsidP="002F0659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0228A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588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22CB85" w14:textId="77777777" w:rsidR="00F56B7A" w:rsidRPr="0070228A" w:rsidRDefault="00F56B7A" w:rsidP="002F0659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F56B7A" w:rsidRPr="0070228A" w14:paraId="6330C0B0" w14:textId="77777777" w:rsidTr="00913E05">
        <w:trPr>
          <w:trHeight w:val="20"/>
        </w:trPr>
        <w:tc>
          <w:tcPr>
            <w:tcW w:w="1658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  <w:hideMark/>
          </w:tcPr>
          <w:p w14:paraId="0CE44F4F" w14:textId="77777777" w:rsidR="00F56B7A" w:rsidRPr="0070228A" w:rsidRDefault="00F56B7A" w:rsidP="002F0659">
            <w:pPr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0228A"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  <w:t>Age, years (median, range)</w:t>
            </w:r>
          </w:p>
        </w:tc>
        <w:tc>
          <w:tcPr>
            <w:tcW w:w="68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  <w:hideMark/>
          </w:tcPr>
          <w:p w14:paraId="2DC34139" w14:textId="77777777" w:rsidR="00F56B7A" w:rsidRPr="0070228A" w:rsidRDefault="00F56B7A" w:rsidP="002F0659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0228A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58(19–87)</w:t>
            </w: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  <w:hideMark/>
          </w:tcPr>
          <w:p w14:paraId="36A9F209" w14:textId="77777777" w:rsidR="00F56B7A" w:rsidRPr="0070228A" w:rsidRDefault="00F56B7A" w:rsidP="002F0659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0228A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58(22–87)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  <w:hideMark/>
          </w:tcPr>
          <w:p w14:paraId="30B7244E" w14:textId="77777777" w:rsidR="00F56B7A" w:rsidRPr="0070228A" w:rsidRDefault="00F56B7A" w:rsidP="002F0659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0228A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56(34–85)</w:t>
            </w:r>
          </w:p>
        </w:tc>
        <w:tc>
          <w:tcPr>
            <w:tcW w:w="69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  <w:hideMark/>
          </w:tcPr>
          <w:p w14:paraId="7CF8806D" w14:textId="77777777" w:rsidR="00F56B7A" w:rsidRPr="0070228A" w:rsidRDefault="00F56B7A" w:rsidP="002F0659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0228A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59(19–71)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  <w:hideMark/>
          </w:tcPr>
          <w:p w14:paraId="6463C95C" w14:textId="77777777" w:rsidR="00F56B7A" w:rsidRPr="0070228A" w:rsidRDefault="00F56B7A" w:rsidP="002F0659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0228A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0.111</w:t>
            </w:r>
          </w:p>
        </w:tc>
      </w:tr>
      <w:tr w:rsidR="00F56B7A" w:rsidRPr="0070228A" w14:paraId="7350DCE8" w14:textId="77777777" w:rsidTr="00913E05">
        <w:trPr>
          <w:trHeight w:val="20"/>
        </w:trPr>
        <w:tc>
          <w:tcPr>
            <w:tcW w:w="1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5CF9DA" w14:textId="0C8BC6DD" w:rsidR="00F56B7A" w:rsidRPr="0070228A" w:rsidRDefault="00F56B7A" w:rsidP="002F0659">
            <w:pPr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0228A"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  <w:t>Sex M/F</w:t>
            </w:r>
          </w:p>
        </w:tc>
        <w:tc>
          <w:tcPr>
            <w:tcW w:w="68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E9F8D5" w14:textId="77777777" w:rsidR="00F56B7A" w:rsidRPr="0070228A" w:rsidRDefault="00F56B7A" w:rsidP="002F0659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0228A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56/28</w:t>
            </w: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FBFF03" w14:textId="77777777" w:rsidR="00F56B7A" w:rsidRPr="0070228A" w:rsidRDefault="00F56B7A" w:rsidP="002F0659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0228A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19/12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72E4B1" w14:textId="77777777" w:rsidR="00F56B7A" w:rsidRPr="0070228A" w:rsidRDefault="00F56B7A" w:rsidP="002F0659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0228A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33/11</w:t>
            </w:r>
          </w:p>
        </w:tc>
        <w:tc>
          <w:tcPr>
            <w:tcW w:w="69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BC2287" w14:textId="77777777" w:rsidR="00F56B7A" w:rsidRPr="0070228A" w:rsidRDefault="00F56B7A" w:rsidP="002F0659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0228A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4/5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859924" w14:textId="77777777" w:rsidR="00F56B7A" w:rsidRPr="0070228A" w:rsidRDefault="00F56B7A" w:rsidP="002F0659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0228A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0.151</w:t>
            </w:r>
          </w:p>
        </w:tc>
      </w:tr>
      <w:tr w:rsidR="00F56B7A" w:rsidRPr="0070228A" w14:paraId="6510D948" w14:textId="77777777" w:rsidTr="00E35D41">
        <w:trPr>
          <w:trHeight w:val="20"/>
        </w:trPr>
        <w:tc>
          <w:tcPr>
            <w:tcW w:w="4412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  <w:hideMark/>
          </w:tcPr>
          <w:p w14:paraId="0037A09A" w14:textId="77777777" w:rsidR="00F56B7A" w:rsidRPr="0070228A" w:rsidRDefault="00F56B7A" w:rsidP="002F0659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70228A"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  <w:t>Time from presenting with clinical abnormalities to receiving treatment (%)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  <w:hideMark/>
          </w:tcPr>
          <w:p w14:paraId="7118F235" w14:textId="77777777" w:rsidR="00F56B7A" w:rsidRPr="0070228A" w:rsidRDefault="00F56B7A" w:rsidP="002F0659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0228A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0.623</w:t>
            </w:r>
          </w:p>
        </w:tc>
      </w:tr>
      <w:tr w:rsidR="00F56B7A" w:rsidRPr="0070228A" w14:paraId="1E54CFE4" w14:textId="77777777" w:rsidTr="00913E05">
        <w:trPr>
          <w:trHeight w:val="20"/>
        </w:trPr>
        <w:tc>
          <w:tcPr>
            <w:tcW w:w="1658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  <w:hideMark/>
          </w:tcPr>
          <w:p w14:paraId="526C9B50" w14:textId="77777777" w:rsidR="00F56B7A" w:rsidRPr="0070228A" w:rsidRDefault="00F56B7A" w:rsidP="002F0659">
            <w:pPr>
              <w:ind w:firstLineChars="198" w:firstLine="317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0228A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&lt; 1 year</w:t>
            </w:r>
          </w:p>
        </w:tc>
        <w:tc>
          <w:tcPr>
            <w:tcW w:w="68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  <w:hideMark/>
          </w:tcPr>
          <w:p w14:paraId="2B8F2514" w14:textId="77777777" w:rsidR="00F56B7A" w:rsidRPr="0070228A" w:rsidRDefault="00F56B7A" w:rsidP="002F0659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0228A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66(78.6)</w:t>
            </w: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  <w:hideMark/>
          </w:tcPr>
          <w:p w14:paraId="2D8E4204" w14:textId="77777777" w:rsidR="00F56B7A" w:rsidRPr="0070228A" w:rsidRDefault="00F56B7A" w:rsidP="002F0659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0228A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23(74.2)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  <w:hideMark/>
          </w:tcPr>
          <w:p w14:paraId="45874D73" w14:textId="77777777" w:rsidR="00F56B7A" w:rsidRPr="0070228A" w:rsidRDefault="00F56B7A" w:rsidP="002F0659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0228A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35(79.5)</w:t>
            </w:r>
          </w:p>
        </w:tc>
        <w:tc>
          <w:tcPr>
            <w:tcW w:w="69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  <w:hideMark/>
          </w:tcPr>
          <w:p w14:paraId="72B2FEE1" w14:textId="77777777" w:rsidR="00F56B7A" w:rsidRPr="0070228A" w:rsidRDefault="00F56B7A" w:rsidP="002F0659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0228A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8(88.9)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  <w:hideMark/>
          </w:tcPr>
          <w:p w14:paraId="57E8F03A" w14:textId="77777777" w:rsidR="00F56B7A" w:rsidRPr="0070228A" w:rsidRDefault="00F56B7A" w:rsidP="002F0659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F56B7A" w:rsidRPr="0070228A" w14:paraId="5B368BFD" w14:textId="77777777" w:rsidTr="00913E05">
        <w:trPr>
          <w:trHeight w:val="20"/>
        </w:trPr>
        <w:tc>
          <w:tcPr>
            <w:tcW w:w="1658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  <w:hideMark/>
          </w:tcPr>
          <w:p w14:paraId="36B82A1B" w14:textId="77777777" w:rsidR="00F56B7A" w:rsidRPr="0070228A" w:rsidRDefault="00F56B7A" w:rsidP="002F0659">
            <w:pPr>
              <w:ind w:firstLineChars="198" w:firstLine="317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0228A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≥ 1 year</w:t>
            </w:r>
          </w:p>
        </w:tc>
        <w:tc>
          <w:tcPr>
            <w:tcW w:w="68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  <w:hideMark/>
          </w:tcPr>
          <w:p w14:paraId="52342433" w14:textId="77777777" w:rsidR="00F56B7A" w:rsidRPr="0070228A" w:rsidRDefault="00F56B7A" w:rsidP="002F0659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0228A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18(21.4)</w:t>
            </w: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  <w:hideMark/>
          </w:tcPr>
          <w:p w14:paraId="355DA2ED" w14:textId="77777777" w:rsidR="00F56B7A" w:rsidRPr="0070228A" w:rsidRDefault="00F56B7A" w:rsidP="002F0659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0228A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8(25.8)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  <w:hideMark/>
          </w:tcPr>
          <w:p w14:paraId="6440353D" w14:textId="77777777" w:rsidR="00F56B7A" w:rsidRPr="0070228A" w:rsidRDefault="00F56B7A" w:rsidP="002F0659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0228A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9(20.5)</w:t>
            </w:r>
          </w:p>
        </w:tc>
        <w:tc>
          <w:tcPr>
            <w:tcW w:w="69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  <w:hideMark/>
          </w:tcPr>
          <w:p w14:paraId="0E474885" w14:textId="77777777" w:rsidR="00F56B7A" w:rsidRPr="0070228A" w:rsidRDefault="00F56B7A" w:rsidP="002F0659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0228A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1(11.1)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  <w:hideMark/>
          </w:tcPr>
          <w:p w14:paraId="5FB5C43F" w14:textId="77777777" w:rsidR="00F56B7A" w:rsidRPr="0070228A" w:rsidRDefault="00F56B7A" w:rsidP="002F0659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F56B7A" w:rsidRPr="0070228A" w14:paraId="335A880E" w14:textId="77777777" w:rsidTr="00913E05">
        <w:trPr>
          <w:trHeight w:val="20"/>
        </w:trPr>
        <w:tc>
          <w:tcPr>
            <w:tcW w:w="1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A5405A" w14:textId="186F30F5" w:rsidR="00F56B7A" w:rsidRPr="0070228A" w:rsidRDefault="00F56B7A" w:rsidP="002F0659">
            <w:pPr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0228A"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  <w:t>Splenomegaly (n=78) (%)</w:t>
            </w:r>
            <w:r w:rsidR="009A3B7D" w:rsidRPr="009A3B7D">
              <w:rPr>
                <w:rFonts w:ascii="Times New Roman" w:eastAsia="等线" w:hAnsi="Times New Roman" w:cs="Times New Roman" w:hint="eastAsia"/>
                <w:b/>
                <w:bCs/>
                <w:color w:val="000000"/>
                <w:sz w:val="16"/>
                <w:szCs w:val="16"/>
                <w:vertAlign w:val="superscript"/>
              </w:rPr>
              <w:t>#</w:t>
            </w:r>
          </w:p>
        </w:tc>
        <w:tc>
          <w:tcPr>
            <w:tcW w:w="68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A29590" w14:textId="77777777" w:rsidR="00F56B7A" w:rsidRPr="0070228A" w:rsidRDefault="00F56B7A" w:rsidP="002F0659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0228A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20(25.6)</w:t>
            </w: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507920" w14:textId="77777777" w:rsidR="00F56B7A" w:rsidRPr="0070228A" w:rsidRDefault="00F56B7A" w:rsidP="002F0659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0228A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4/27(14.8)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4382DD" w14:textId="77777777" w:rsidR="00F56B7A" w:rsidRPr="0070228A" w:rsidRDefault="00F56B7A" w:rsidP="002F0659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0228A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11/44 (25.0)</w:t>
            </w:r>
          </w:p>
        </w:tc>
        <w:tc>
          <w:tcPr>
            <w:tcW w:w="69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0021A4" w14:textId="77777777" w:rsidR="00F56B7A" w:rsidRPr="0070228A" w:rsidRDefault="00F56B7A" w:rsidP="002F0659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0228A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3/9(33.3)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1763C1" w14:textId="77777777" w:rsidR="00F56B7A" w:rsidRPr="0070228A" w:rsidRDefault="00F56B7A" w:rsidP="002F0659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0228A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0.700</w:t>
            </w:r>
          </w:p>
        </w:tc>
      </w:tr>
      <w:tr w:rsidR="00F56B7A" w:rsidRPr="0070228A" w14:paraId="701B31DB" w14:textId="77777777" w:rsidTr="00913E05">
        <w:trPr>
          <w:trHeight w:val="20"/>
        </w:trPr>
        <w:tc>
          <w:tcPr>
            <w:tcW w:w="1658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  <w:hideMark/>
          </w:tcPr>
          <w:p w14:paraId="3322499F" w14:textId="56B8029F" w:rsidR="00F56B7A" w:rsidRPr="0070228A" w:rsidRDefault="00F56B7A" w:rsidP="002F0659">
            <w:pPr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0228A"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  <w:t>Constitutional symptoms (n=83) (%)</w:t>
            </w:r>
            <w:r w:rsidR="009A3B7D" w:rsidRPr="00436786"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  <w:vertAlign w:val="superscript"/>
              </w:rPr>
              <w:t>ꝉ</w:t>
            </w:r>
          </w:p>
        </w:tc>
        <w:tc>
          <w:tcPr>
            <w:tcW w:w="68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  <w:hideMark/>
          </w:tcPr>
          <w:p w14:paraId="456F1CA6" w14:textId="77777777" w:rsidR="00F56B7A" w:rsidRPr="0070228A" w:rsidRDefault="00F56B7A" w:rsidP="002F0659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0228A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20/83(24.1)</w:t>
            </w: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  <w:hideMark/>
          </w:tcPr>
          <w:p w14:paraId="52AAD582" w14:textId="77777777" w:rsidR="00F56B7A" w:rsidRPr="0070228A" w:rsidRDefault="00F56B7A" w:rsidP="002F0659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0228A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6/30(20.0)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  <w:hideMark/>
          </w:tcPr>
          <w:p w14:paraId="7ECDC7D2" w14:textId="77777777" w:rsidR="00F56B7A" w:rsidRPr="0070228A" w:rsidRDefault="00F56B7A" w:rsidP="002F0659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0228A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12/43(31.4)</w:t>
            </w:r>
          </w:p>
        </w:tc>
        <w:tc>
          <w:tcPr>
            <w:tcW w:w="69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  <w:hideMark/>
          </w:tcPr>
          <w:p w14:paraId="3777BD33" w14:textId="77777777" w:rsidR="00F56B7A" w:rsidRPr="0070228A" w:rsidRDefault="00F56B7A" w:rsidP="002F0659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0228A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4/8(50.0)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  <w:hideMark/>
          </w:tcPr>
          <w:p w14:paraId="07A21563" w14:textId="77777777" w:rsidR="00F56B7A" w:rsidRPr="0070228A" w:rsidRDefault="00F56B7A" w:rsidP="002F0659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0228A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0.119</w:t>
            </w:r>
          </w:p>
        </w:tc>
      </w:tr>
      <w:tr w:rsidR="00F56B7A" w:rsidRPr="0070228A" w14:paraId="4D863BC0" w14:textId="77777777" w:rsidTr="00E35D41">
        <w:trPr>
          <w:trHeight w:val="20"/>
        </w:trPr>
        <w:tc>
          <w:tcPr>
            <w:tcW w:w="4412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5495EB" w14:textId="02962AE0" w:rsidR="00F56B7A" w:rsidRPr="0070228A" w:rsidRDefault="00F56B7A" w:rsidP="002F0659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70228A"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  <w:t>Peripheral blood parameters (n=81) median</w:t>
            </w:r>
            <w:r w:rsidR="00EB2C23"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  <w:t xml:space="preserve"> (</w:t>
            </w:r>
            <w:r w:rsidRPr="0070228A"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  <w:t>range)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083FD8" w14:textId="77777777" w:rsidR="00F56B7A" w:rsidRPr="0070228A" w:rsidRDefault="00F56B7A" w:rsidP="002F0659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F56B7A" w:rsidRPr="0070228A" w14:paraId="5C614797" w14:textId="77777777" w:rsidTr="00913E05">
        <w:trPr>
          <w:trHeight w:val="20"/>
        </w:trPr>
        <w:tc>
          <w:tcPr>
            <w:tcW w:w="1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AF1F60" w14:textId="77777777" w:rsidR="00F56B7A" w:rsidRPr="0070228A" w:rsidRDefault="00F56B7A" w:rsidP="002F0659">
            <w:pPr>
              <w:ind w:firstLineChars="198" w:firstLine="317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0228A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ANC (</w:t>
            </w:r>
            <w:r w:rsidRPr="00EF5F1F">
              <w:rPr>
                <w:rFonts w:ascii="Times New Roman" w:hAnsi="Times New Roman"/>
                <w:color w:val="000000"/>
                <w:sz w:val="16"/>
              </w:rPr>
              <w:t>×</w:t>
            </w:r>
            <w:r w:rsidRPr="0070228A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10</w:t>
            </w:r>
            <w:r w:rsidRPr="0070228A">
              <w:rPr>
                <w:rFonts w:ascii="Times New Roman" w:eastAsia="等线" w:hAnsi="Times New Roman" w:cs="Times New Roman"/>
                <w:color w:val="000000"/>
                <w:sz w:val="16"/>
                <w:szCs w:val="16"/>
                <w:vertAlign w:val="superscript"/>
              </w:rPr>
              <w:t>9</w:t>
            </w:r>
            <w:r w:rsidRPr="0070228A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/L)</w:t>
            </w:r>
          </w:p>
        </w:tc>
        <w:tc>
          <w:tcPr>
            <w:tcW w:w="68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536B8F" w14:textId="77777777" w:rsidR="00F56B7A" w:rsidRPr="0070228A" w:rsidRDefault="00F56B7A" w:rsidP="002F0659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0228A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1.0(0.2–26)</w:t>
            </w: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5223F0" w14:textId="77777777" w:rsidR="00F56B7A" w:rsidRPr="0070228A" w:rsidRDefault="00F56B7A" w:rsidP="002F0659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0228A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0.80(0.2–4.9)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39A9F9" w14:textId="77777777" w:rsidR="00F56B7A" w:rsidRPr="0070228A" w:rsidRDefault="00F56B7A" w:rsidP="002F0659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0228A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1.10(0.29–26)</w:t>
            </w:r>
          </w:p>
        </w:tc>
        <w:tc>
          <w:tcPr>
            <w:tcW w:w="69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3A6BA2" w14:textId="77777777" w:rsidR="00F56B7A" w:rsidRPr="0070228A" w:rsidRDefault="00F56B7A" w:rsidP="002F0659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0228A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0.95(0.3–3.1)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3FE5D8" w14:textId="77777777" w:rsidR="00F56B7A" w:rsidRPr="0070228A" w:rsidRDefault="00F56B7A" w:rsidP="002F0659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0228A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0.354</w:t>
            </w:r>
          </w:p>
        </w:tc>
      </w:tr>
      <w:tr w:rsidR="00F56B7A" w:rsidRPr="0070228A" w14:paraId="48A5A461" w14:textId="77777777" w:rsidTr="00913E05">
        <w:trPr>
          <w:trHeight w:val="20"/>
        </w:trPr>
        <w:tc>
          <w:tcPr>
            <w:tcW w:w="1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044792" w14:textId="77777777" w:rsidR="00F56B7A" w:rsidRPr="0070228A" w:rsidRDefault="00F56B7A" w:rsidP="002F0659">
            <w:pPr>
              <w:ind w:firstLineChars="198" w:firstLine="317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0228A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Hemoglobin (g/L)</w:t>
            </w:r>
          </w:p>
        </w:tc>
        <w:tc>
          <w:tcPr>
            <w:tcW w:w="68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3A6C1B" w14:textId="77777777" w:rsidR="00F56B7A" w:rsidRPr="0070228A" w:rsidRDefault="00F56B7A" w:rsidP="002F0659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0228A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68(35–143)</w:t>
            </w: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5206E5" w14:textId="77777777" w:rsidR="00F56B7A" w:rsidRPr="0070228A" w:rsidRDefault="00F56B7A" w:rsidP="002F0659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0228A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71(41–143)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DF7D25" w14:textId="77777777" w:rsidR="00F56B7A" w:rsidRPr="0070228A" w:rsidRDefault="00F56B7A" w:rsidP="002F0659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0228A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67(35–116)</w:t>
            </w:r>
          </w:p>
        </w:tc>
        <w:tc>
          <w:tcPr>
            <w:tcW w:w="69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D0DB51" w14:textId="77777777" w:rsidR="00F56B7A" w:rsidRPr="0070228A" w:rsidRDefault="00F56B7A" w:rsidP="002F0659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0228A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75(62–81)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7A9B54" w14:textId="77777777" w:rsidR="00F56B7A" w:rsidRPr="0070228A" w:rsidRDefault="00F56B7A" w:rsidP="002F0659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0228A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0.335</w:t>
            </w:r>
          </w:p>
        </w:tc>
      </w:tr>
      <w:tr w:rsidR="00F56B7A" w:rsidRPr="0070228A" w14:paraId="2810884C" w14:textId="77777777" w:rsidTr="00913E05">
        <w:trPr>
          <w:trHeight w:val="20"/>
        </w:trPr>
        <w:tc>
          <w:tcPr>
            <w:tcW w:w="1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A0064A" w14:textId="77777777" w:rsidR="00F56B7A" w:rsidRPr="0070228A" w:rsidRDefault="00F56B7A" w:rsidP="002F0659">
            <w:pPr>
              <w:ind w:firstLineChars="198" w:firstLine="317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0228A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PLT (</w:t>
            </w:r>
            <w:r w:rsidRPr="00EF5F1F">
              <w:rPr>
                <w:rFonts w:ascii="Times New Roman" w:hAnsi="Times New Roman"/>
                <w:color w:val="000000"/>
                <w:sz w:val="16"/>
              </w:rPr>
              <w:t>×</w:t>
            </w:r>
            <w:r w:rsidRPr="0070228A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10</w:t>
            </w:r>
            <w:r w:rsidRPr="0070228A">
              <w:rPr>
                <w:rFonts w:ascii="Times New Roman" w:eastAsia="等线" w:hAnsi="Times New Roman" w:cs="Times New Roman"/>
                <w:color w:val="000000"/>
                <w:sz w:val="16"/>
                <w:szCs w:val="16"/>
                <w:vertAlign w:val="superscript"/>
              </w:rPr>
              <w:t>9</w:t>
            </w:r>
            <w:r w:rsidRPr="0070228A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/L)</w:t>
            </w:r>
          </w:p>
        </w:tc>
        <w:tc>
          <w:tcPr>
            <w:tcW w:w="68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1E11AF" w14:textId="77777777" w:rsidR="00F56B7A" w:rsidRPr="0070228A" w:rsidRDefault="00F56B7A" w:rsidP="002F0659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0228A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45(6–480)</w:t>
            </w: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994762" w14:textId="77777777" w:rsidR="00F56B7A" w:rsidRPr="0070228A" w:rsidRDefault="00F56B7A" w:rsidP="002F0659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0228A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45(6–331)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544826" w14:textId="77777777" w:rsidR="00F56B7A" w:rsidRPr="0070228A" w:rsidRDefault="00F56B7A" w:rsidP="002F0659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0228A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52.5(8–480)</w:t>
            </w:r>
          </w:p>
        </w:tc>
        <w:tc>
          <w:tcPr>
            <w:tcW w:w="69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60D9EF" w14:textId="77777777" w:rsidR="00F56B7A" w:rsidRPr="0070228A" w:rsidRDefault="00F56B7A" w:rsidP="002F0659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0228A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32.0(7–89)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9570AD" w14:textId="77777777" w:rsidR="00F56B7A" w:rsidRPr="0070228A" w:rsidRDefault="00F56B7A" w:rsidP="002F0659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0228A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0.233</w:t>
            </w:r>
          </w:p>
        </w:tc>
      </w:tr>
      <w:tr w:rsidR="00F56B7A" w:rsidRPr="0070228A" w14:paraId="274DF6C6" w14:textId="77777777" w:rsidTr="00913E05">
        <w:trPr>
          <w:trHeight w:val="20"/>
        </w:trPr>
        <w:tc>
          <w:tcPr>
            <w:tcW w:w="1658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14:paraId="1D499138" w14:textId="1A00A259" w:rsidR="00F56B7A" w:rsidRPr="0070228A" w:rsidRDefault="00F56B7A" w:rsidP="002F0659">
            <w:pPr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0228A"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  <w:t>BM myeloblasts (n=83) %</w:t>
            </w:r>
            <w:r w:rsidR="00EB2C23"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  <w:t xml:space="preserve"> (range)</w:t>
            </w:r>
          </w:p>
        </w:tc>
        <w:tc>
          <w:tcPr>
            <w:tcW w:w="68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14:paraId="2A54E15E" w14:textId="77777777" w:rsidR="00F56B7A" w:rsidRPr="0070228A" w:rsidRDefault="00F56B7A" w:rsidP="002F0659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0228A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8.5(1–19)</w:t>
            </w: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14:paraId="1556ACB1" w14:textId="77777777" w:rsidR="00F56B7A" w:rsidRPr="0070228A" w:rsidRDefault="00F56B7A" w:rsidP="002F0659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0228A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7.5(1–18.5)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392BB81A" w14:textId="77777777" w:rsidR="00F56B7A" w:rsidRPr="0070228A" w:rsidRDefault="00F56B7A" w:rsidP="002F0659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0228A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9.0 (1–18.5)</w:t>
            </w:r>
          </w:p>
        </w:tc>
        <w:tc>
          <w:tcPr>
            <w:tcW w:w="69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5D4280F4" w14:textId="77777777" w:rsidR="00F56B7A" w:rsidRPr="0070228A" w:rsidRDefault="00F56B7A" w:rsidP="002F0659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0228A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8.5(4–19)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5B5A03BB" w14:textId="77777777" w:rsidR="00F56B7A" w:rsidRPr="0070228A" w:rsidRDefault="00F56B7A" w:rsidP="002F0659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0228A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0.741</w:t>
            </w:r>
          </w:p>
        </w:tc>
      </w:tr>
      <w:tr w:rsidR="00F56B7A" w:rsidRPr="0070228A" w14:paraId="30AFBD8B" w14:textId="77777777" w:rsidTr="00E35D41">
        <w:trPr>
          <w:trHeight w:val="20"/>
        </w:trPr>
        <w:tc>
          <w:tcPr>
            <w:tcW w:w="4412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00DB99" w14:textId="77777777" w:rsidR="00F56B7A" w:rsidRPr="0070228A" w:rsidRDefault="00F56B7A" w:rsidP="002F0659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70228A"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  <w:t>World Health Organization classification (%)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F57C56" w14:textId="7D90F0C9" w:rsidR="00F56B7A" w:rsidRPr="0070228A" w:rsidRDefault="00F56B7A" w:rsidP="002F0659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0228A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0.</w:t>
            </w:r>
            <w:r w:rsidR="00D07DE8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889</w:t>
            </w:r>
          </w:p>
        </w:tc>
      </w:tr>
      <w:tr w:rsidR="00F56B7A" w:rsidRPr="0070228A" w14:paraId="5E13C173" w14:textId="77777777" w:rsidTr="00913E05">
        <w:trPr>
          <w:trHeight w:val="20"/>
        </w:trPr>
        <w:tc>
          <w:tcPr>
            <w:tcW w:w="1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075037" w14:textId="77777777" w:rsidR="00F56B7A" w:rsidRPr="0070228A" w:rsidRDefault="00F56B7A" w:rsidP="002F0659">
            <w:pPr>
              <w:ind w:firstLineChars="198" w:firstLine="317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0228A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MDS-SLD</w:t>
            </w:r>
          </w:p>
        </w:tc>
        <w:tc>
          <w:tcPr>
            <w:tcW w:w="68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9D3C33" w14:textId="77777777" w:rsidR="00F56B7A" w:rsidRPr="0070228A" w:rsidRDefault="00F56B7A" w:rsidP="002F0659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0228A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9(10.7)</w:t>
            </w: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1B51C8" w14:textId="77777777" w:rsidR="00F56B7A" w:rsidRPr="0070228A" w:rsidRDefault="00F56B7A" w:rsidP="002F0659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0228A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5(16.1)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1D5D2B" w14:textId="77777777" w:rsidR="00F56B7A" w:rsidRPr="0070228A" w:rsidRDefault="00F56B7A" w:rsidP="002F0659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0228A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3(6.8)</w:t>
            </w:r>
          </w:p>
        </w:tc>
        <w:tc>
          <w:tcPr>
            <w:tcW w:w="69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8C0998" w14:textId="77777777" w:rsidR="00F56B7A" w:rsidRPr="0070228A" w:rsidRDefault="00F56B7A" w:rsidP="002F0659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0228A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1(11.1)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58F74B" w14:textId="77777777" w:rsidR="00F56B7A" w:rsidRPr="0070228A" w:rsidRDefault="00F56B7A" w:rsidP="002F0659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F56B7A" w:rsidRPr="0070228A" w14:paraId="1713A82D" w14:textId="77777777" w:rsidTr="00913E05">
        <w:trPr>
          <w:trHeight w:val="20"/>
        </w:trPr>
        <w:tc>
          <w:tcPr>
            <w:tcW w:w="1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F14460" w14:textId="77777777" w:rsidR="00F56B7A" w:rsidRPr="0070228A" w:rsidRDefault="00F56B7A" w:rsidP="002F0659">
            <w:pPr>
              <w:ind w:firstLineChars="198" w:firstLine="317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0228A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MDS-MLD</w:t>
            </w:r>
          </w:p>
        </w:tc>
        <w:tc>
          <w:tcPr>
            <w:tcW w:w="68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D8EA6B" w14:textId="77777777" w:rsidR="00F56B7A" w:rsidRPr="0070228A" w:rsidRDefault="00F56B7A" w:rsidP="002F0659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0228A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8(9.5)</w:t>
            </w: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A5F903" w14:textId="77777777" w:rsidR="00F56B7A" w:rsidRPr="0070228A" w:rsidRDefault="00F56B7A" w:rsidP="002F0659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0228A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3(9.7)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4EE8BF" w14:textId="77777777" w:rsidR="00F56B7A" w:rsidRPr="0070228A" w:rsidRDefault="00F56B7A" w:rsidP="002F0659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0228A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4(9.1)</w:t>
            </w:r>
          </w:p>
        </w:tc>
        <w:tc>
          <w:tcPr>
            <w:tcW w:w="69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439638" w14:textId="77777777" w:rsidR="00F56B7A" w:rsidRPr="0070228A" w:rsidRDefault="00F56B7A" w:rsidP="002F0659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0228A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1(11.1)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E6A9F9" w14:textId="77777777" w:rsidR="00F56B7A" w:rsidRPr="0070228A" w:rsidRDefault="00F56B7A" w:rsidP="002F0659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F56B7A" w:rsidRPr="0070228A" w14:paraId="7217A51C" w14:textId="77777777" w:rsidTr="00913E05">
        <w:trPr>
          <w:trHeight w:val="20"/>
        </w:trPr>
        <w:tc>
          <w:tcPr>
            <w:tcW w:w="1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277D58" w14:textId="77777777" w:rsidR="00F56B7A" w:rsidRPr="0070228A" w:rsidRDefault="00F56B7A" w:rsidP="002F0659">
            <w:pPr>
              <w:ind w:firstLineChars="198" w:firstLine="317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0228A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MDS-RS</w:t>
            </w:r>
          </w:p>
        </w:tc>
        <w:tc>
          <w:tcPr>
            <w:tcW w:w="68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007F3F" w14:textId="77777777" w:rsidR="00F56B7A" w:rsidRPr="0070228A" w:rsidRDefault="00F56B7A" w:rsidP="002F0659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0228A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2(2.4)</w:t>
            </w: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1E6B68" w14:textId="77777777" w:rsidR="00F56B7A" w:rsidRPr="0070228A" w:rsidRDefault="00F56B7A" w:rsidP="002F0659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0228A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1(3.2)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0B2E41" w14:textId="77777777" w:rsidR="00F56B7A" w:rsidRPr="0070228A" w:rsidRDefault="00F56B7A" w:rsidP="002F0659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0228A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1(2.3)</w:t>
            </w:r>
          </w:p>
        </w:tc>
        <w:tc>
          <w:tcPr>
            <w:tcW w:w="69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FA334E" w14:textId="77777777" w:rsidR="00F56B7A" w:rsidRPr="0070228A" w:rsidRDefault="00F56B7A" w:rsidP="002F0659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0228A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8EF9F2" w14:textId="77777777" w:rsidR="00F56B7A" w:rsidRPr="0070228A" w:rsidRDefault="00F56B7A" w:rsidP="002F0659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F56B7A" w:rsidRPr="0070228A" w14:paraId="640F874E" w14:textId="77777777" w:rsidTr="00913E05">
        <w:trPr>
          <w:trHeight w:val="20"/>
        </w:trPr>
        <w:tc>
          <w:tcPr>
            <w:tcW w:w="1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26081B" w14:textId="77777777" w:rsidR="00F56B7A" w:rsidRPr="0070228A" w:rsidRDefault="00F56B7A" w:rsidP="002F0659">
            <w:pPr>
              <w:ind w:firstLineChars="198" w:firstLine="317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0228A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MDS-EB-1</w:t>
            </w:r>
          </w:p>
        </w:tc>
        <w:tc>
          <w:tcPr>
            <w:tcW w:w="68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119AB3" w14:textId="77777777" w:rsidR="00F56B7A" w:rsidRPr="0070228A" w:rsidRDefault="00F56B7A" w:rsidP="002F0659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0228A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26(31.0)</w:t>
            </w: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6882EC" w14:textId="77777777" w:rsidR="00F56B7A" w:rsidRPr="0070228A" w:rsidRDefault="00F56B7A" w:rsidP="002F0659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0228A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8(25.8)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734C8F" w14:textId="77777777" w:rsidR="00F56B7A" w:rsidRPr="0070228A" w:rsidRDefault="00F56B7A" w:rsidP="002F0659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0228A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14(31.8)</w:t>
            </w:r>
          </w:p>
        </w:tc>
        <w:tc>
          <w:tcPr>
            <w:tcW w:w="69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4CE5F6" w14:textId="77777777" w:rsidR="00F56B7A" w:rsidRPr="0070228A" w:rsidRDefault="00F56B7A" w:rsidP="002F0659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0228A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4(44.4)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1EEA4E" w14:textId="77777777" w:rsidR="00F56B7A" w:rsidRPr="0070228A" w:rsidRDefault="00F56B7A" w:rsidP="002F0659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F56B7A" w:rsidRPr="0070228A" w14:paraId="17FDA819" w14:textId="77777777" w:rsidTr="00913E05">
        <w:trPr>
          <w:trHeight w:val="20"/>
        </w:trPr>
        <w:tc>
          <w:tcPr>
            <w:tcW w:w="1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C6946D" w14:textId="77777777" w:rsidR="00F56B7A" w:rsidRPr="0070228A" w:rsidRDefault="00F56B7A" w:rsidP="002F0659">
            <w:pPr>
              <w:ind w:firstLineChars="198" w:firstLine="317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0228A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MDS-EB-2</w:t>
            </w:r>
          </w:p>
        </w:tc>
        <w:tc>
          <w:tcPr>
            <w:tcW w:w="68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38F250" w14:textId="77777777" w:rsidR="00F56B7A" w:rsidRPr="0070228A" w:rsidRDefault="00F56B7A" w:rsidP="002F0659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0228A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39(46.4)</w:t>
            </w: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B4C34D" w14:textId="77777777" w:rsidR="00F56B7A" w:rsidRPr="0070228A" w:rsidRDefault="00F56B7A" w:rsidP="002F0659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0228A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14(45.2)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B52B74" w14:textId="77777777" w:rsidR="00F56B7A" w:rsidRPr="0070228A" w:rsidRDefault="00F56B7A" w:rsidP="002F0659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0228A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22(50.0)</w:t>
            </w:r>
          </w:p>
        </w:tc>
        <w:tc>
          <w:tcPr>
            <w:tcW w:w="69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50C9BF" w14:textId="77777777" w:rsidR="00F56B7A" w:rsidRPr="0070228A" w:rsidRDefault="00F56B7A" w:rsidP="002F0659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0228A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3(33.3)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587E9B" w14:textId="77777777" w:rsidR="00F56B7A" w:rsidRPr="0070228A" w:rsidRDefault="00F56B7A" w:rsidP="002F0659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F56B7A" w:rsidRPr="0070228A" w14:paraId="46CFD02B" w14:textId="77777777" w:rsidTr="00913E05">
        <w:trPr>
          <w:trHeight w:val="20"/>
        </w:trPr>
        <w:tc>
          <w:tcPr>
            <w:tcW w:w="1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268BDE" w14:textId="77777777" w:rsidR="00F56B7A" w:rsidRPr="0070228A" w:rsidRDefault="00F56B7A" w:rsidP="002F0659">
            <w:pPr>
              <w:ind w:firstLineChars="198" w:firstLine="317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0228A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MDS-U</w:t>
            </w:r>
          </w:p>
        </w:tc>
        <w:tc>
          <w:tcPr>
            <w:tcW w:w="68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D0AAC0" w14:textId="77777777" w:rsidR="00F56B7A" w:rsidRPr="0070228A" w:rsidRDefault="00F56B7A" w:rsidP="002F0659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0228A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335F32" w14:textId="77777777" w:rsidR="00F56B7A" w:rsidRPr="0070228A" w:rsidRDefault="00F56B7A" w:rsidP="002F0659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0228A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D7B3AB" w14:textId="77777777" w:rsidR="00F56B7A" w:rsidRPr="0070228A" w:rsidRDefault="00F56B7A" w:rsidP="002F0659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0228A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9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146AEE" w14:textId="77777777" w:rsidR="00F56B7A" w:rsidRPr="0070228A" w:rsidRDefault="00F56B7A" w:rsidP="002F0659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0228A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571510" w14:textId="77777777" w:rsidR="00F56B7A" w:rsidRPr="0070228A" w:rsidRDefault="00F56B7A" w:rsidP="002F0659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F56B7A" w:rsidRPr="0070228A" w14:paraId="1ECC6567" w14:textId="77777777" w:rsidTr="00913E05">
        <w:trPr>
          <w:trHeight w:val="20"/>
        </w:trPr>
        <w:tc>
          <w:tcPr>
            <w:tcW w:w="1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71D4CB" w14:textId="77777777" w:rsidR="00F56B7A" w:rsidRPr="0070228A" w:rsidRDefault="00F56B7A" w:rsidP="002F0659">
            <w:pPr>
              <w:ind w:firstLineChars="198" w:firstLine="317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0228A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MDS with isolated del(5q)</w:t>
            </w:r>
          </w:p>
        </w:tc>
        <w:tc>
          <w:tcPr>
            <w:tcW w:w="68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FD3B0E" w14:textId="77777777" w:rsidR="00F56B7A" w:rsidRPr="0070228A" w:rsidRDefault="00F56B7A" w:rsidP="002F0659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0228A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CF2A41" w14:textId="77777777" w:rsidR="00F56B7A" w:rsidRPr="0070228A" w:rsidRDefault="00F56B7A" w:rsidP="002F0659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0228A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94D2DC" w14:textId="77777777" w:rsidR="00F56B7A" w:rsidRPr="0070228A" w:rsidRDefault="00F56B7A" w:rsidP="002F0659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0228A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9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6A2B31" w14:textId="77777777" w:rsidR="00F56B7A" w:rsidRPr="0070228A" w:rsidRDefault="00F56B7A" w:rsidP="002F0659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0228A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07FEF3" w14:textId="77777777" w:rsidR="00F56B7A" w:rsidRPr="0070228A" w:rsidRDefault="00F56B7A" w:rsidP="002F0659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F56B7A" w:rsidRPr="0070228A" w14:paraId="3055C78C" w14:textId="77777777" w:rsidTr="00913E05">
        <w:trPr>
          <w:trHeight w:val="20"/>
        </w:trPr>
        <w:tc>
          <w:tcPr>
            <w:tcW w:w="1658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  <w:hideMark/>
          </w:tcPr>
          <w:p w14:paraId="225AF1F1" w14:textId="67B200E8" w:rsidR="00F56B7A" w:rsidRPr="00EF5F1F" w:rsidRDefault="00F56B7A" w:rsidP="002F0659">
            <w:pPr>
              <w:widowControl w:val="0"/>
              <w:jc w:val="both"/>
              <w:rPr>
                <w:rFonts w:ascii="Times New Roman" w:hAnsi="Times New Roman"/>
                <w:kern w:val="2"/>
                <w:sz w:val="20"/>
              </w:rPr>
            </w:pPr>
            <w:r w:rsidRPr="0070228A"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  <w:t>Cytogenetic risk by IPSS (%)</w:t>
            </w:r>
            <w:r w:rsidRPr="00EF5F1F">
              <w:rPr>
                <w:rFonts w:ascii="Times New Roman" w:hAnsi="Times New Roman"/>
                <w:b/>
                <w:color w:val="000000"/>
                <w:kern w:val="2"/>
                <w:sz w:val="20"/>
                <w:vertAlign w:val="superscript"/>
              </w:rPr>
              <w:t xml:space="preserve"> </w:t>
            </w:r>
            <w:r w:rsidR="009A3B7D">
              <w:rPr>
                <w:rFonts w:hint="eastAsia"/>
                <w:b/>
                <w:color w:val="000000"/>
                <w:kern w:val="2"/>
                <w:sz w:val="20"/>
                <w:vertAlign w:val="superscript"/>
              </w:rPr>
              <w:t>φ</w:t>
            </w:r>
          </w:p>
        </w:tc>
        <w:tc>
          <w:tcPr>
            <w:tcW w:w="68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  <w:hideMark/>
          </w:tcPr>
          <w:p w14:paraId="16007602" w14:textId="77777777" w:rsidR="00F56B7A" w:rsidRPr="0070228A" w:rsidRDefault="00F56B7A" w:rsidP="002F0659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0228A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74</w:t>
            </w: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  <w:hideMark/>
          </w:tcPr>
          <w:p w14:paraId="2ABBDAD5" w14:textId="77777777" w:rsidR="00F56B7A" w:rsidRPr="0070228A" w:rsidRDefault="00F56B7A" w:rsidP="002F0659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0228A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28/31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  <w:hideMark/>
          </w:tcPr>
          <w:p w14:paraId="03C6E863" w14:textId="77777777" w:rsidR="00F56B7A" w:rsidRPr="0070228A" w:rsidRDefault="00F56B7A" w:rsidP="002F0659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0228A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39/44</w:t>
            </w:r>
          </w:p>
        </w:tc>
        <w:tc>
          <w:tcPr>
            <w:tcW w:w="69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  <w:hideMark/>
          </w:tcPr>
          <w:p w14:paraId="00CDCAA0" w14:textId="77777777" w:rsidR="00F56B7A" w:rsidRPr="0070228A" w:rsidRDefault="00F56B7A" w:rsidP="002F0659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0228A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7/9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  <w:hideMark/>
          </w:tcPr>
          <w:p w14:paraId="71E3197D" w14:textId="7CB5E39E" w:rsidR="00F56B7A" w:rsidRPr="0070228A" w:rsidRDefault="00D07DE8" w:rsidP="002F0659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.01</w:t>
            </w:r>
            <w:r w:rsidR="009A3B7D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9</w:t>
            </w:r>
            <w:r w:rsidR="009A3B7D" w:rsidRPr="009A3B7D">
              <w:rPr>
                <w:rFonts w:ascii="Times New Roman" w:eastAsia="等线" w:hAnsi="Times New Roman" w:cs="Times New Roman" w:hint="eastAsia"/>
                <w:b/>
                <w:bCs/>
                <w:color w:val="000000"/>
                <w:sz w:val="16"/>
                <w:szCs w:val="16"/>
                <w:vertAlign w:val="superscript"/>
              </w:rPr>
              <w:t>*</w:t>
            </w:r>
          </w:p>
        </w:tc>
      </w:tr>
      <w:tr w:rsidR="00F56B7A" w:rsidRPr="0070228A" w14:paraId="4FED9960" w14:textId="77777777" w:rsidTr="00913E05">
        <w:trPr>
          <w:trHeight w:val="20"/>
        </w:trPr>
        <w:tc>
          <w:tcPr>
            <w:tcW w:w="1658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  <w:hideMark/>
          </w:tcPr>
          <w:p w14:paraId="65D523E4" w14:textId="77777777" w:rsidR="00F56B7A" w:rsidRPr="0070228A" w:rsidRDefault="00F56B7A" w:rsidP="002F0659">
            <w:pPr>
              <w:ind w:firstLineChars="198" w:firstLine="317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0228A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Good</w:t>
            </w:r>
          </w:p>
        </w:tc>
        <w:tc>
          <w:tcPr>
            <w:tcW w:w="68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  <w:hideMark/>
          </w:tcPr>
          <w:p w14:paraId="3CCEE075" w14:textId="77777777" w:rsidR="00F56B7A" w:rsidRPr="0070228A" w:rsidRDefault="00F56B7A" w:rsidP="002F0659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0228A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37(50.0)</w:t>
            </w: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  <w:hideMark/>
          </w:tcPr>
          <w:p w14:paraId="6785C14B" w14:textId="77777777" w:rsidR="00F56B7A" w:rsidRPr="0070228A" w:rsidRDefault="00F56B7A" w:rsidP="002F0659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0228A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18(64.3)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  <w:hideMark/>
          </w:tcPr>
          <w:p w14:paraId="11553D74" w14:textId="77777777" w:rsidR="00F56B7A" w:rsidRPr="0070228A" w:rsidRDefault="00F56B7A" w:rsidP="002F0659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0228A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17(43.6)</w:t>
            </w:r>
          </w:p>
        </w:tc>
        <w:tc>
          <w:tcPr>
            <w:tcW w:w="69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  <w:hideMark/>
          </w:tcPr>
          <w:p w14:paraId="0E235180" w14:textId="77777777" w:rsidR="00F56B7A" w:rsidRPr="0070228A" w:rsidRDefault="00F56B7A" w:rsidP="002F0659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0228A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2(28.6)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  <w:hideMark/>
          </w:tcPr>
          <w:p w14:paraId="7BFA647A" w14:textId="77777777" w:rsidR="00F56B7A" w:rsidRPr="0070228A" w:rsidRDefault="00F56B7A" w:rsidP="002F0659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F56B7A" w:rsidRPr="0070228A" w14:paraId="1F3DBFC9" w14:textId="77777777" w:rsidTr="00913E05">
        <w:trPr>
          <w:trHeight w:val="20"/>
        </w:trPr>
        <w:tc>
          <w:tcPr>
            <w:tcW w:w="1658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  <w:hideMark/>
          </w:tcPr>
          <w:p w14:paraId="6921D7DB" w14:textId="77777777" w:rsidR="00F56B7A" w:rsidRPr="0070228A" w:rsidRDefault="00F56B7A" w:rsidP="002F0659">
            <w:pPr>
              <w:ind w:firstLineChars="198" w:firstLine="317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0228A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Intermediate </w:t>
            </w:r>
          </w:p>
        </w:tc>
        <w:tc>
          <w:tcPr>
            <w:tcW w:w="68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  <w:hideMark/>
          </w:tcPr>
          <w:p w14:paraId="5262E08C" w14:textId="77777777" w:rsidR="00F56B7A" w:rsidRPr="0070228A" w:rsidRDefault="00F56B7A" w:rsidP="002F0659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0228A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20(27.0)</w:t>
            </w: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  <w:hideMark/>
          </w:tcPr>
          <w:p w14:paraId="364D3B98" w14:textId="77777777" w:rsidR="00F56B7A" w:rsidRPr="0070228A" w:rsidRDefault="00F56B7A" w:rsidP="002F0659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0228A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6(21.4)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  <w:hideMark/>
          </w:tcPr>
          <w:p w14:paraId="4BF3FCCD" w14:textId="77777777" w:rsidR="00F56B7A" w:rsidRPr="0070228A" w:rsidRDefault="00F56B7A" w:rsidP="002F0659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0228A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14(35.9)</w:t>
            </w:r>
          </w:p>
        </w:tc>
        <w:tc>
          <w:tcPr>
            <w:tcW w:w="69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  <w:hideMark/>
          </w:tcPr>
          <w:p w14:paraId="6A36225B" w14:textId="77777777" w:rsidR="00F56B7A" w:rsidRPr="0070228A" w:rsidRDefault="00F56B7A" w:rsidP="002F0659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0228A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  <w:hideMark/>
          </w:tcPr>
          <w:p w14:paraId="39D0EDC0" w14:textId="77777777" w:rsidR="00F56B7A" w:rsidRPr="0070228A" w:rsidRDefault="00F56B7A" w:rsidP="002F0659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F56B7A" w:rsidRPr="0070228A" w14:paraId="165D8328" w14:textId="77777777" w:rsidTr="00913E05">
        <w:trPr>
          <w:trHeight w:val="20"/>
        </w:trPr>
        <w:tc>
          <w:tcPr>
            <w:tcW w:w="1658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  <w:hideMark/>
          </w:tcPr>
          <w:p w14:paraId="1EF33E1D" w14:textId="77777777" w:rsidR="00F56B7A" w:rsidRPr="0070228A" w:rsidRDefault="00F56B7A" w:rsidP="002F0659">
            <w:pPr>
              <w:ind w:firstLineChars="198" w:firstLine="317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0228A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Poor</w:t>
            </w:r>
          </w:p>
        </w:tc>
        <w:tc>
          <w:tcPr>
            <w:tcW w:w="68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  <w:hideMark/>
          </w:tcPr>
          <w:p w14:paraId="74A2ABEF" w14:textId="77777777" w:rsidR="00F56B7A" w:rsidRPr="0070228A" w:rsidRDefault="00F56B7A" w:rsidP="002F0659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0228A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17(23.0)</w:t>
            </w: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  <w:hideMark/>
          </w:tcPr>
          <w:p w14:paraId="1FAAE204" w14:textId="080C5388" w:rsidR="00F56B7A" w:rsidRPr="0070228A" w:rsidRDefault="00F56B7A" w:rsidP="002F0659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0228A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4(14.3)</w:t>
            </w:r>
            <w:r w:rsidR="00913E05" w:rsidRPr="0070228A"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  <w:vertAlign w:val="superscript"/>
              </w:rPr>
              <w:t xml:space="preserve"> a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  <w:hideMark/>
          </w:tcPr>
          <w:p w14:paraId="79AD8665" w14:textId="77777777" w:rsidR="00F56B7A" w:rsidRPr="0070228A" w:rsidRDefault="00F56B7A" w:rsidP="002F0659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0228A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8(20.5)</w:t>
            </w:r>
          </w:p>
        </w:tc>
        <w:tc>
          <w:tcPr>
            <w:tcW w:w="69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  <w:hideMark/>
          </w:tcPr>
          <w:p w14:paraId="1109D3D2" w14:textId="3A103CE4" w:rsidR="00F56B7A" w:rsidRPr="0070228A" w:rsidRDefault="00F56B7A" w:rsidP="002F0659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0228A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5(71.4)</w:t>
            </w:r>
            <w:r w:rsidR="00913E05" w:rsidRPr="0070228A"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  <w:vertAlign w:val="superscript"/>
              </w:rPr>
              <w:t xml:space="preserve"> a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  <w:hideMark/>
          </w:tcPr>
          <w:p w14:paraId="410FCDF8" w14:textId="1BFCCAAD" w:rsidR="00F56B7A" w:rsidRPr="0070228A" w:rsidRDefault="00F56B7A" w:rsidP="002F0659">
            <w:pPr>
              <w:rPr>
                <w:rFonts w:ascii="Times New Roman" w:eastAsia="等线" w:hAnsi="Times New Roman" w:cs="Times New Roman"/>
                <w:color w:val="FF0000"/>
                <w:sz w:val="16"/>
                <w:szCs w:val="16"/>
              </w:rPr>
            </w:pPr>
            <w:r w:rsidRPr="009A3B7D">
              <w:rPr>
                <w:rFonts w:ascii="Times New Roman" w:eastAsia="等线" w:hAnsi="Times New Roman" w:cs="Times New Roman"/>
                <w:sz w:val="16"/>
                <w:szCs w:val="16"/>
              </w:rPr>
              <w:t>0.006</w:t>
            </w:r>
            <w:r w:rsidR="00321113" w:rsidRPr="0070228A"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  <w:vertAlign w:val="superscript"/>
              </w:rPr>
              <w:t xml:space="preserve"> </w:t>
            </w:r>
            <w:r w:rsidR="009A3B7D" w:rsidRPr="009A3B7D">
              <w:rPr>
                <w:rFonts w:ascii="Times New Roman" w:eastAsia="等线" w:hAnsi="Times New Roman" w:cs="Times New Roman"/>
                <w:b/>
                <w:bCs/>
                <w:sz w:val="16"/>
                <w:szCs w:val="16"/>
                <w:vertAlign w:val="superscript"/>
              </w:rPr>
              <w:t>*</w:t>
            </w:r>
            <w:r w:rsidR="00321113" w:rsidRPr="0070228A"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  <w:vertAlign w:val="superscript"/>
              </w:rPr>
              <w:t xml:space="preserve"> </w:t>
            </w:r>
          </w:p>
        </w:tc>
      </w:tr>
      <w:tr w:rsidR="00F56B7A" w:rsidRPr="0070228A" w14:paraId="1DBE3EA2" w14:textId="77777777" w:rsidTr="00913E05">
        <w:trPr>
          <w:trHeight w:val="20"/>
        </w:trPr>
        <w:tc>
          <w:tcPr>
            <w:tcW w:w="1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7D43C4" w14:textId="77777777" w:rsidR="00F56B7A" w:rsidRPr="0070228A" w:rsidRDefault="00F56B7A" w:rsidP="002F0659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0228A"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  <w:t>IPSS risk categories (%)</w:t>
            </w:r>
            <w:r w:rsidRPr="0070228A">
              <w:rPr>
                <w:rFonts w:ascii="Times New Roman" w:eastAsia="等线" w:hAnsi="Times New Roman" w:cs="Times New Roman"/>
                <w:b/>
                <w:bCs/>
                <w:kern w:val="2"/>
                <w:sz w:val="16"/>
                <w:szCs w:val="16"/>
                <w:vertAlign w:val="superscript"/>
              </w:rPr>
              <w:t>$</w:t>
            </w:r>
          </w:p>
        </w:tc>
        <w:tc>
          <w:tcPr>
            <w:tcW w:w="68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9D6C74" w14:textId="77777777" w:rsidR="00F56B7A" w:rsidRPr="0070228A" w:rsidRDefault="00F56B7A" w:rsidP="002F0659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0228A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7</w:t>
            </w:r>
            <w:r w:rsidRPr="0070228A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9/84</w:t>
            </w: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56651A" w14:textId="77777777" w:rsidR="00F56B7A" w:rsidRPr="0070228A" w:rsidRDefault="00F56B7A" w:rsidP="002F0659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0228A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3</w:t>
            </w:r>
            <w:r w:rsidRPr="0070228A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0/31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714A73" w14:textId="77777777" w:rsidR="00F56B7A" w:rsidRPr="0070228A" w:rsidRDefault="00F56B7A" w:rsidP="002F0659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0228A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4</w:t>
            </w:r>
            <w:r w:rsidRPr="0070228A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1/44</w:t>
            </w:r>
          </w:p>
        </w:tc>
        <w:tc>
          <w:tcPr>
            <w:tcW w:w="69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41D380" w14:textId="77777777" w:rsidR="00F56B7A" w:rsidRPr="0070228A" w:rsidRDefault="00F56B7A" w:rsidP="002F0659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0228A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8</w:t>
            </w:r>
            <w:r w:rsidRPr="0070228A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/9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5BB869" w14:textId="77777777" w:rsidR="00F56B7A" w:rsidRPr="0070228A" w:rsidRDefault="00F56B7A" w:rsidP="002F0659">
            <w:pPr>
              <w:rPr>
                <w:rFonts w:ascii="Times New Roman" w:eastAsia="等线" w:hAnsi="Times New Roman" w:cs="Times New Roman"/>
                <w:color w:val="FF0000"/>
                <w:sz w:val="16"/>
                <w:szCs w:val="16"/>
              </w:rPr>
            </w:pPr>
            <w:r w:rsidRPr="0070228A">
              <w:rPr>
                <w:rFonts w:ascii="Times New Roman" w:eastAsia="等线" w:hAnsi="Times New Roman" w:cs="Times New Roman" w:hint="eastAsia"/>
                <w:sz w:val="16"/>
                <w:szCs w:val="16"/>
              </w:rPr>
              <w:t>0</w:t>
            </w:r>
            <w:r w:rsidRPr="0070228A">
              <w:rPr>
                <w:rFonts w:ascii="Times New Roman" w:eastAsia="等线" w:hAnsi="Times New Roman" w:cs="Times New Roman"/>
                <w:sz w:val="16"/>
                <w:szCs w:val="16"/>
              </w:rPr>
              <w:t>.561</w:t>
            </w:r>
          </w:p>
        </w:tc>
      </w:tr>
      <w:tr w:rsidR="00F56B7A" w:rsidRPr="0070228A" w14:paraId="1D3F2BF7" w14:textId="77777777" w:rsidTr="00913E05">
        <w:trPr>
          <w:trHeight w:val="20"/>
        </w:trPr>
        <w:tc>
          <w:tcPr>
            <w:tcW w:w="1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757FF4" w14:textId="48FF2AEB" w:rsidR="00F56B7A" w:rsidRPr="0070228A" w:rsidRDefault="00F56B7A" w:rsidP="002F0659">
            <w:pPr>
              <w:ind w:firstLineChars="198" w:firstLine="317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bookmarkStart w:id="0" w:name="_Hlk50492606"/>
            <w:r w:rsidRPr="0070228A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Low/intermediate-1</w:t>
            </w:r>
            <w:bookmarkEnd w:id="0"/>
          </w:p>
        </w:tc>
        <w:tc>
          <w:tcPr>
            <w:tcW w:w="68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BA88D7" w14:textId="77777777" w:rsidR="00F56B7A" w:rsidRPr="0070228A" w:rsidRDefault="00F56B7A" w:rsidP="002F0659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0228A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26(32.9)</w:t>
            </w: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204161" w14:textId="77777777" w:rsidR="00F56B7A" w:rsidRPr="0070228A" w:rsidRDefault="00F56B7A" w:rsidP="002F0659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0228A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12(40.0)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78CC3B" w14:textId="77777777" w:rsidR="00F56B7A" w:rsidRPr="0070228A" w:rsidRDefault="00F56B7A" w:rsidP="002F0659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0228A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12(29.3)</w:t>
            </w:r>
          </w:p>
        </w:tc>
        <w:tc>
          <w:tcPr>
            <w:tcW w:w="69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3FAA6F" w14:textId="77777777" w:rsidR="00F56B7A" w:rsidRPr="0070228A" w:rsidRDefault="00F56B7A" w:rsidP="002F0659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0228A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2(25.0)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7A3B3B" w14:textId="77777777" w:rsidR="00F56B7A" w:rsidRPr="0070228A" w:rsidRDefault="00F56B7A" w:rsidP="002F0659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F56B7A" w:rsidRPr="0070228A" w14:paraId="51A0CD27" w14:textId="77777777" w:rsidTr="00913E05">
        <w:trPr>
          <w:trHeight w:val="20"/>
        </w:trPr>
        <w:tc>
          <w:tcPr>
            <w:tcW w:w="1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865AEE" w14:textId="77777777" w:rsidR="00F56B7A" w:rsidRPr="0070228A" w:rsidRDefault="00F56B7A" w:rsidP="002F0659">
            <w:pPr>
              <w:ind w:firstLineChars="198" w:firstLine="317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0228A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Intermediate-2/high</w:t>
            </w:r>
          </w:p>
        </w:tc>
        <w:tc>
          <w:tcPr>
            <w:tcW w:w="68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5B18C8" w14:textId="77777777" w:rsidR="00F56B7A" w:rsidRPr="0070228A" w:rsidRDefault="00F56B7A" w:rsidP="002F0659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0228A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53(67.1)</w:t>
            </w: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D26C9A" w14:textId="77777777" w:rsidR="00F56B7A" w:rsidRPr="0070228A" w:rsidRDefault="00F56B7A" w:rsidP="002F0659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0228A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18(60.0)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9D0F69" w14:textId="77777777" w:rsidR="00F56B7A" w:rsidRPr="0070228A" w:rsidRDefault="00F56B7A" w:rsidP="002F0659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0228A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35(70.7)</w:t>
            </w:r>
          </w:p>
        </w:tc>
        <w:tc>
          <w:tcPr>
            <w:tcW w:w="69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650337" w14:textId="77777777" w:rsidR="00F56B7A" w:rsidRPr="0070228A" w:rsidRDefault="00F56B7A" w:rsidP="002F0659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0228A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6(75.0)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39272D" w14:textId="77777777" w:rsidR="00F56B7A" w:rsidRPr="0070228A" w:rsidRDefault="00F56B7A" w:rsidP="002F0659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E95FB5" w:rsidRPr="0070228A" w14:paraId="5E043681" w14:textId="77777777" w:rsidTr="00E95FB5">
        <w:trPr>
          <w:trHeight w:val="20"/>
        </w:trPr>
        <w:tc>
          <w:tcPr>
            <w:tcW w:w="166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  <w:hideMark/>
          </w:tcPr>
          <w:p w14:paraId="28A36B52" w14:textId="7BD37C73" w:rsidR="00E95FB5" w:rsidRPr="0070228A" w:rsidRDefault="00E95FB5" w:rsidP="002F0659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0228A"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  <w:t>Treatment</w:t>
            </w: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  <w:t xml:space="preserve"> </w:t>
            </w:r>
            <w:r w:rsidRPr="0070228A"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  <w:t>strategy (%)</w:t>
            </w:r>
          </w:p>
        </w:tc>
        <w:tc>
          <w:tcPr>
            <w:tcW w:w="250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14:paraId="2B85FA50" w14:textId="73B440F8" w:rsidR="00E95FB5" w:rsidRPr="0070228A" w:rsidRDefault="00E95FB5" w:rsidP="002F0659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3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14:paraId="788D4104" w14:textId="00E6504C" w:rsidR="00E95FB5" w:rsidRPr="0070228A" w:rsidRDefault="00E95FB5" w:rsidP="002F0659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     </w:t>
            </w:r>
            <w:r w:rsidR="00C20B31" w:rsidRPr="00913E05">
              <w:rPr>
                <w:rFonts w:ascii="Times New Roman" w:eastAsia="等线" w:hAnsi="Times New Roman" w:cs="Times New Roman"/>
                <w:color w:val="FF0000"/>
                <w:sz w:val="16"/>
                <w:szCs w:val="16"/>
              </w:rPr>
              <w:t>0.</w:t>
            </w:r>
            <w:r w:rsidR="00913E05">
              <w:rPr>
                <w:rFonts w:ascii="Times New Roman" w:eastAsia="等线" w:hAnsi="Times New Roman" w:cs="Times New Roman"/>
                <w:color w:val="FF0000"/>
                <w:sz w:val="16"/>
                <w:szCs w:val="16"/>
              </w:rPr>
              <w:t>520</w:t>
            </w:r>
          </w:p>
        </w:tc>
      </w:tr>
      <w:tr w:rsidR="00F56B7A" w:rsidRPr="0070228A" w14:paraId="016DF772" w14:textId="77777777" w:rsidTr="00913E05">
        <w:trPr>
          <w:trHeight w:val="20"/>
        </w:trPr>
        <w:tc>
          <w:tcPr>
            <w:tcW w:w="1658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  <w:hideMark/>
          </w:tcPr>
          <w:p w14:paraId="62ABDD09" w14:textId="6BE2CD0A" w:rsidR="00F56B7A" w:rsidRPr="0070228A" w:rsidRDefault="00F56B7A" w:rsidP="002F0659">
            <w:pPr>
              <w:ind w:firstLineChars="198" w:firstLine="317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0228A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Chemotherapy</w:t>
            </w:r>
          </w:p>
        </w:tc>
        <w:tc>
          <w:tcPr>
            <w:tcW w:w="68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  <w:hideMark/>
          </w:tcPr>
          <w:p w14:paraId="764B8ADE" w14:textId="3007BB4E" w:rsidR="00F56B7A" w:rsidRPr="00913E05" w:rsidRDefault="00E95FB5" w:rsidP="002F0659">
            <w:pPr>
              <w:rPr>
                <w:rFonts w:ascii="Times New Roman" w:eastAsia="等线" w:hAnsi="Times New Roman" w:cs="Times New Roman"/>
                <w:color w:val="FF0000"/>
                <w:sz w:val="16"/>
                <w:szCs w:val="16"/>
              </w:rPr>
            </w:pPr>
            <w:r w:rsidRPr="00913E05">
              <w:rPr>
                <w:rFonts w:ascii="Times New Roman" w:eastAsia="等线" w:hAnsi="Times New Roman" w:cs="Times New Roman"/>
                <w:color w:val="FF0000"/>
                <w:sz w:val="16"/>
                <w:szCs w:val="16"/>
              </w:rPr>
              <w:t>6</w:t>
            </w:r>
            <w:r w:rsidR="00D2489C" w:rsidRPr="00913E05">
              <w:rPr>
                <w:rFonts w:ascii="Times New Roman" w:eastAsia="等线" w:hAnsi="Times New Roman" w:cs="Times New Roman"/>
                <w:color w:val="FF0000"/>
                <w:sz w:val="16"/>
                <w:szCs w:val="16"/>
              </w:rPr>
              <w:t>5</w:t>
            </w:r>
            <w:r w:rsidR="00F56B7A" w:rsidRPr="00913E05">
              <w:rPr>
                <w:rFonts w:ascii="Times New Roman" w:eastAsia="等线" w:hAnsi="Times New Roman" w:cs="Times New Roman"/>
                <w:color w:val="FF0000"/>
                <w:sz w:val="16"/>
                <w:szCs w:val="16"/>
              </w:rPr>
              <w:t>(</w:t>
            </w:r>
            <w:r w:rsidR="00D2489C" w:rsidRPr="00913E05">
              <w:rPr>
                <w:rFonts w:ascii="Times New Roman" w:eastAsia="等线" w:hAnsi="Times New Roman" w:cs="Times New Roman"/>
                <w:color w:val="FF0000"/>
                <w:sz w:val="16"/>
                <w:szCs w:val="16"/>
              </w:rPr>
              <w:t>77.4</w:t>
            </w:r>
            <w:r w:rsidR="00F56B7A" w:rsidRPr="00913E05">
              <w:rPr>
                <w:rFonts w:ascii="Times New Roman" w:eastAsia="等线" w:hAnsi="Times New Roman" w:cs="Times New Roman"/>
                <w:color w:val="FF0000"/>
                <w:sz w:val="16"/>
                <w:szCs w:val="16"/>
              </w:rPr>
              <w:t>)</w:t>
            </w: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  <w:hideMark/>
          </w:tcPr>
          <w:p w14:paraId="4B1B565E" w14:textId="07164AF9" w:rsidR="00F56B7A" w:rsidRPr="00913E05" w:rsidRDefault="00F56B7A" w:rsidP="002F0659">
            <w:pPr>
              <w:rPr>
                <w:rFonts w:ascii="Times New Roman" w:eastAsia="等线" w:hAnsi="Times New Roman" w:cs="Times New Roman"/>
                <w:color w:val="FF0000"/>
                <w:sz w:val="16"/>
                <w:szCs w:val="16"/>
              </w:rPr>
            </w:pPr>
            <w:r w:rsidRPr="00913E05">
              <w:rPr>
                <w:rFonts w:ascii="Times New Roman" w:eastAsia="等线" w:hAnsi="Times New Roman" w:cs="Times New Roman"/>
                <w:color w:val="FF0000"/>
                <w:sz w:val="16"/>
                <w:szCs w:val="16"/>
              </w:rPr>
              <w:t>2</w:t>
            </w:r>
            <w:r w:rsidR="00D2489C" w:rsidRPr="00913E05">
              <w:rPr>
                <w:rFonts w:ascii="Times New Roman" w:eastAsia="等线" w:hAnsi="Times New Roman" w:cs="Times New Roman"/>
                <w:color w:val="FF0000"/>
                <w:sz w:val="16"/>
                <w:szCs w:val="16"/>
              </w:rPr>
              <w:t>5</w:t>
            </w:r>
            <w:r w:rsidRPr="00913E05">
              <w:rPr>
                <w:rFonts w:ascii="Times New Roman" w:eastAsia="等线" w:hAnsi="Times New Roman" w:cs="Times New Roman"/>
                <w:color w:val="FF0000"/>
                <w:sz w:val="16"/>
                <w:szCs w:val="16"/>
              </w:rPr>
              <w:t>(</w:t>
            </w:r>
            <w:r w:rsidR="00E95FB5" w:rsidRPr="00913E05">
              <w:rPr>
                <w:rFonts w:ascii="Times New Roman" w:eastAsia="等线" w:hAnsi="Times New Roman" w:cs="Times New Roman"/>
                <w:color w:val="FF0000"/>
                <w:sz w:val="16"/>
                <w:szCs w:val="16"/>
              </w:rPr>
              <w:t>8</w:t>
            </w:r>
            <w:r w:rsidR="00D2489C" w:rsidRPr="00913E05">
              <w:rPr>
                <w:rFonts w:ascii="Times New Roman" w:eastAsia="等线" w:hAnsi="Times New Roman" w:cs="Times New Roman"/>
                <w:color w:val="FF0000"/>
                <w:sz w:val="16"/>
                <w:szCs w:val="16"/>
              </w:rPr>
              <w:t>0.6</w:t>
            </w:r>
            <w:r w:rsidRPr="00913E05">
              <w:rPr>
                <w:rFonts w:ascii="Times New Roman" w:eastAsia="等线" w:hAnsi="Times New Roman" w:cs="Times New Roman"/>
                <w:color w:val="FF0000"/>
                <w:sz w:val="16"/>
                <w:szCs w:val="16"/>
              </w:rPr>
              <w:t>)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  <w:hideMark/>
          </w:tcPr>
          <w:p w14:paraId="72CD2764" w14:textId="451F7BD3" w:rsidR="00F56B7A" w:rsidRPr="0070228A" w:rsidRDefault="00F56B7A" w:rsidP="002F0659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0228A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</w:t>
            </w:r>
            <w:r w:rsidR="00E95FB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4</w:t>
            </w:r>
            <w:r w:rsidRPr="0070228A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(</w:t>
            </w:r>
            <w:r w:rsidR="00E95FB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77.3</w:t>
            </w:r>
            <w:r w:rsidRPr="0070228A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69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  <w:hideMark/>
          </w:tcPr>
          <w:p w14:paraId="436D1FF6" w14:textId="77777777" w:rsidR="00F56B7A" w:rsidRPr="0070228A" w:rsidRDefault="00F56B7A" w:rsidP="002F0659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0228A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6(66.7)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  <w:hideMark/>
          </w:tcPr>
          <w:p w14:paraId="4C700B4A" w14:textId="77777777" w:rsidR="00F56B7A" w:rsidRPr="0070228A" w:rsidRDefault="00F56B7A" w:rsidP="002F0659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F56B7A" w:rsidRPr="0070228A" w14:paraId="15CB60B1" w14:textId="77777777" w:rsidTr="00913E05">
        <w:trPr>
          <w:trHeight w:val="20"/>
        </w:trPr>
        <w:tc>
          <w:tcPr>
            <w:tcW w:w="1658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14:paraId="72BA708E" w14:textId="77777777" w:rsidR="00F56B7A" w:rsidRPr="0070228A" w:rsidRDefault="00F56B7A" w:rsidP="002F0659">
            <w:pPr>
              <w:ind w:firstLineChars="375" w:firstLine="600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0228A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HMAs alone</w:t>
            </w:r>
          </w:p>
        </w:tc>
        <w:tc>
          <w:tcPr>
            <w:tcW w:w="68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14:paraId="757CF4DD" w14:textId="2736FD27" w:rsidR="00F56B7A" w:rsidRPr="0070228A" w:rsidRDefault="00F56B7A" w:rsidP="002F0659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0228A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2</w:t>
            </w:r>
            <w:r w:rsidR="00E35D41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8</w:t>
            </w:r>
            <w:r w:rsidRPr="0070228A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(3</w:t>
            </w:r>
            <w:r w:rsidR="00E35D41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3.3</w:t>
            </w:r>
            <w:r w:rsidRPr="0070228A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14:paraId="55CAC2A3" w14:textId="43B0C38F" w:rsidR="00F56B7A" w:rsidRPr="0070228A" w:rsidRDefault="00F56B7A" w:rsidP="002F0659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0228A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1</w:t>
            </w:r>
            <w:r w:rsidR="00E35D41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</w:t>
            </w:r>
            <w:r w:rsidRPr="0070228A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(</w:t>
            </w:r>
            <w:r w:rsidR="00E35D41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38.7</w:t>
            </w:r>
            <w:r w:rsidRPr="0070228A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5E99C6E6" w14:textId="77777777" w:rsidR="00F56B7A" w:rsidRPr="0070228A" w:rsidRDefault="00F56B7A" w:rsidP="002F0659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0228A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1</w:t>
            </w:r>
            <w:r w:rsidRPr="0070228A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3(29.5)</w:t>
            </w:r>
          </w:p>
        </w:tc>
        <w:tc>
          <w:tcPr>
            <w:tcW w:w="69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4C703DAC" w14:textId="77777777" w:rsidR="00F56B7A" w:rsidRPr="0070228A" w:rsidRDefault="00F56B7A" w:rsidP="002F0659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0228A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3</w:t>
            </w:r>
            <w:r w:rsidRPr="0070228A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(33.3)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08FABA57" w14:textId="77777777" w:rsidR="00F56B7A" w:rsidRPr="0070228A" w:rsidRDefault="00F56B7A" w:rsidP="002F0659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F56B7A" w:rsidRPr="0070228A" w14:paraId="2FE8E20F" w14:textId="77777777" w:rsidTr="00913E05">
        <w:trPr>
          <w:trHeight w:val="20"/>
        </w:trPr>
        <w:tc>
          <w:tcPr>
            <w:tcW w:w="1658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14:paraId="36492BE9" w14:textId="77777777" w:rsidR="00F56B7A" w:rsidRPr="0070228A" w:rsidRDefault="00F56B7A" w:rsidP="002F0659">
            <w:pPr>
              <w:ind w:firstLineChars="375" w:firstLine="600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70228A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HMAs+low-dose</w:t>
            </w:r>
            <w:proofErr w:type="spellEnd"/>
            <w:r w:rsidRPr="0070228A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 Ara-C</w:t>
            </w:r>
          </w:p>
        </w:tc>
        <w:tc>
          <w:tcPr>
            <w:tcW w:w="68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14:paraId="302659AB" w14:textId="23885827" w:rsidR="00F56B7A" w:rsidRPr="00913E05" w:rsidRDefault="00F56B7A" w:rsidP="002F0659">
            <w:pPr>
              <w:rPr>
                <w:rFonts w:ascii="Times New Roman" w:eastAsia="等线" w:hAnsi="Times New Roman" w:cs="Times New Roman"/>
                <w:color w:val="FF0000"/>
                <w:sz w:val="16"/>
                <w:szCs w:val="16"/>
              </w:rPr>
            </w:pPr>
            <w:r w:rsidRPr="00913E05">
              <w:rPr>
                <w:rFonts w:ascii="Times New Roman" w:eastAsia="等线" w:hAnsi="Times New Roman" w:cs="Times New Roman"/>
                <w:color w:val="FF0000"/>
                <w:sz w:val="16"/>
                <w:szCs w:val="16"/>
              </w:rPr>
              <w:t>3</w:t>
            </w:r>
            <w:r w:rsidR="00B20054" w:rsidRPr="00913E05">
              <w:rPr>
                <w:rFonts w:ascii="Times New Roman" w:eastAsia="等线" w:hAnsi="Times New Roman" w:cs="Times New Roman"/>
                <w:color w:val="FF0000"/>
                <w:sz w:val="16"/>
                <w:szCs w:val="16"/>
              </w:rPr>
              <w:t>1</w:t>
            </w:r>
            <w:r w:rsidRPr="00913E05">
              <w:rPr>
                <w:rFonts w:ascii="Times New Roman" w:eastAsia="等线" w:hAnsi="Times New Roman" w:cs="Times New Roman"/>
                <w:color w:val="FF0000"/>
                <w:sz w:val="16"/>
                <w:szCs w:val="16"/>
              </w:rPr>
              <w:t>(</w:t>
            </w:r>
            <w:r w:rsidR="00B20054" w:rsidRPr="00913E05">
              <w:rPr>
                <w:rFonts w:ascii="Times New Roman" w:eastAsia="等线" w:hAnsi="Times New Roman" w:cs="Times New Roman"/>
                <w:color w:val="FF0000"/>
                <w:sz w:val="16"/>
                <w:szCs w:val="16"/>
              </w:rPr>
              <w:t>36.9</w:t>
            </w:r>
            <w:r w:rsidRPr="00913E05">
              <w:rPr>
                <w:rFonts w:ascii="Times New Roman" w:eastAsia="等线" w:hAnsi="Times New Roman" w:cs="Times New Roman"/>
                <w:color w:val="FF0000"/>
                <w:sz w:val="16"/>
                <w:szCs w:val="16"/>
              </w:rPr>
              <w:t>)</w:t>
            </w: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14:paraId="4A4ACEA9" w14:textId="7907BA50" w:rsidR="00F56B7A" w:rsidRPr="00913E05" w:rsidRDefault="00F56B7A" w:rsidP="002F0659">
            <w:pPr>
              <w:rPr>
                <w:rFonts w:ascii="Times New Roman" w:eastAsia="等线" w:hAnsi="Times New Roman" w:cs="Times New Roman"/>
                <w:color w:val="FF0000"/>
                <w:sz w:val="16"/>
                <w:szCs w:val="16"/>
              </w:rPr>
            </w:pPr>
            <w:r w:rsidRPr="00913E05">
              <w:rPr>
                <w:rFonts w:ascii="Times New Roman" w:eastAsia="等线" w:hAnsi="Times New Roman" w:cs="Times New Roman"/>
                <w:color w:val="FF0000"/>
                <w:sz w:val="16"/>
                <w:szCs w:val="16"/>
              </w:rPr>
              <w:t>1</w:t>
            </w:r>
            <w:r w:rsidR="00B20054" w:rsidRPr="00913E05">
              <w:rPr>
                <w:rFonts w:ascii="Times New Roman" w:eastAsia="等线" w:hAnsi="Times New Roman" w:cs="Times New Roman"/>
                <w:color w:val="FF0000"/>
                <w:sz w:val="16"/>
                <w:szCs w:val="16"/>
              </w:rPr>
              <w:t>2</w:t>
            </w:r>
            <w:r w:rsidRPr="00913E05">
              <w:rPr>
                <w:rFonts w:ascii="Times New Roman" w:eastAsia="等线" w:hAnsi="Times New Roman" w:cs="Times New Roman"/>
                <w:color w:val="FF0000"/>
                <w:sz w:val="16"/>
                <w:szCs w:val="16"/>
              </w:rPr>
              <w:t>(</w:t>
            </w:r>
            <w:r w:rsidR="00B20054" w:rsidRPr="00913E05">
              <w:rPr>
                <w:rFonts w:ascii="Times New Roman" w:eastAsia="等线" w:hAnsi="Times New Roman" w:cs="Times New Roman"/>
                <w:color w:val="FF0000"/>
                <w:sz w:val="16"/>
                <w:szCs w:val="16"/>
              </w:rPr>
              <w:t>38.7</w:t>
            </w:r>
            <w:r w:rsidRPr="00913E05">
              <w:rPr>
                <w:rFonts w:ascii="Times New Roman" w:eastAsia="等线" w:hAnsi="Times New Roman" w:cs="Times New Roman"/>
                <w:color w:val="FF0000"/>
                <w:sz w:val="16"/>
                <w:szCs w:val="16"/>
              </w:rPr>
              <w:t>)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32E7058F" w14:textId="222F4E1B" w:rsidR="00F56B7A" w:rsidRPr="0070228A" w:rsidRDefault="00F56B7A" w:rsidP="002F0659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0228A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1</w:t>
            </w:r>
            <w:r w:rsidR="00E35D41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6</w:t>
            </w:r>
            <w:r w:rsidRPr="0070228A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(3</w:t>
            </w:r>
            <w:r w:rsidR="00E35D41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6.4</w:t>
            </w:r>
            <w:r w:rsidRPr="0070228A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69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63CD0275" w14:textId="77777777" w:rsidR="00F56B7A" w:rsidRPr="0070228A" w:rsidRDefault="00F56B7A" w:rsidP="002F0659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0228A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3</w:t>
            </w:r>
            <w:r w:rsidRPr="0070228A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(33.3)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4AE43598" w14:textId="77777777" w:rsidR="00F56B7A" w:rsidRPr="0070228A" w:rsidRDefault="00F56B7A" w:rsidP="002F0659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F56B7A" w:rsidRPr="0070228A" w14:paraId="144D59A4" w14:textId="77777777" w:rsidTr="00913E05">
        <w:trPr>
          <w:trHeight w:val="20"/>
        </w:trPr>
        <w:tc>
          <w:tcPr>
            <w:tcW w:w="1658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14:paraId="14352B20" w14:textId="77777777" w:rsidR="00F56B7A" w:rsidRPr="0070228A" w:rsidRDefault="00F56B7A" w:rsidP="002F0659">
            <w:pPr>
              <w:ind w:firstLineChars="375" w:firstLine="600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0228A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Low-dose Ara-C alone</w:t>
            </w:r>
          </w:p>
        </w:tc>
        <w:tc>
          <w:tcPr>
            <w:tcW w:w="68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14:paraId="56C41DA6" w14:textId="39F424A0" w:rsidR="00F56B7A" w:rsidRPr="0070228A" w:rsidRDefault="00E35D41" w:rsidP="002F0659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6</w:t>
            </w:r>
            <w:r w:rsidR="00F56B7A" w:rsidRPr="0070228A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(</w:t>
            </w: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7.1</w:t>
            </w:r>
            <w:r w:rsidR="00F56B7A" w:rsidRPr="0070228A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14:paraId="3CB25DE5" w14:textId="77777777" w:rsidR="00F56B7A" w:rsidRPr="0070228A" w:rsidRDefault="00F56B7A" w:rsidP="002F0659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0228A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1</w:t>
            </w:r>
            <w:r w:rsidRPr="0070228A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(3.2)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21C8E5F2" w14:textId="314B182F" w:rsidR="00F56B7A" w:rsidRPr="0070228A" w:rsidRDefault="00E35D41" w:rsidP="002F0659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</w:t>
            </w:r>
            <w:r w:rsidR="00F56B7A" w:rsidRPr="0070228A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(</w:t>
            </w: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11.4</w:t>
            </w:r>
            <w:r w:rsidR="00F56B7A" w:rsidRPr="0070228A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69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332A40E4" w14:textId="77777777" w:rsidR="00F56B7A" w:rsidRPr="0070228A" w:rsidRDefault="00F56B7A" w:rsidP="002F0659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0228A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0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77084BB5" w14:textId="77777777" w:rsidR="00F56B7A" w:rsidRPr="0070228A" w:rsidRDefault="00F56B7A" w:rsidP="002F0659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F56B7A" w:rsidRPr="0070228A" w14:paraId="5B4B9BE8" w14:textId="77777777" w:rsidTr="00913E05">
        <w:trPr>
          <w:trHeight w:val="20"/>
        </w:trPr>
        <w:tc>
          <w:tcPr>
            <w:tcW w:w="1658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  <w:hideMark/>
          </w:tcPr>
          <w:p w14:paraId="767497DB" w14:textId="77777777" w:rsidR="00F56B7A" w:rsidRPr="0070228A" w:rsidRDefault="00F56B7A" w:rsidP="002F0659">
            <w:pPr>
              <w:ind w:firstLineChars="198" w:firstLine="317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0228A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Supportive care/IST</w:t>
            </w:r>
            <w:r w:rsidRPr="00E95FB5"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  <w:vertAlign w:val="superscript"/>
              </w:rPr>
              <w:t>¶</w:t>
            </w:r>
          </w:p>
        </w:tc>
        <w:tc>
          <w:tcPr>
            <w:tcW w:w="68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  <w:hideMark/>
          </w:tcPr>
          <w:p w14:paraId="71F29DFF" w14:textId="736DBC4F" w:rsidR="00F56B7A" w:rsidRPr="0070228A" w:rsidRDefault="00F56B7A" w:rsidP="002F0659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0228A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</w:t>
            </w:r>
            <w:r w:rsidR="00E35D41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</w:t>
            </w:r>
            <w:r w:rsidRPr="0070228A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(1</w:t>
            </w:r>
            <w:r w:rsidR="00E35D41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4.3</w:t>
            </w:r>
            <w:r w:rsidRPr="0070228A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  <w:hideMark/>
          </w:tcPr>
          <w:p w14:paraId="03A44025" w14:textId="77777777" w:rsidR="00F56B7A" w:rsidRPr="0070228A" w:rsidRDefault="00F56B7A" w:rsidP="002F0659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0228A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2(6.5)</w:t>
            </w:r>
            <w:r w:rsidRPr="00EF5F1F">
              <w:rPr>
                <w:rFonts w:ascii="等线" w:hAnsi="等线"/>
                <w:b/>
                <w:color w:val="000000"/>
                <w:sz w:val="16"/>
                <w:vertAlign w:val="superscript"/>
              </w:rPr>
              <w:t xml:space="preserve"> </w:t>
            </w:r>
            <w:r w:rsidRPr="0070228A">
              <w:rPr>
                <w:rFonts w:ascii="等线" w:eastAsia="等线" w:hAnsi="等线" w:cs="Times New Roman" w:hint="eastAsia"/>
                <w:b/>
                <w:bCs/>
                <w:color w:val="000000"/>
                <w:sz w:val="16"/>
                <w:szCs w:val="16"/>
                <w:vertAlign w:val="superscript"/>
              </w:rPr>
              <w:t>b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  <w:hideMark/>
          </w:tcPr>
          <w:p w14:paraId="4F3D6C56" w14:textId="5EF1CF8A" w:rsidR="00F56B7A" w:rsidRPr="0070228A" w:rsidRDefault="00E35D41" w:rsidP="002F0659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7</w:t>
            </w:r>
            <w:r w:rsidR="00F56B7A" w:rsidRPr="0070228A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(1</w:t>
            </w: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5.9</w:t>
            </w:r>
            <w:r w:rsidR="00F56B7A" w:rsidRPr="0070228A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)</w:t>
            </w:r>
            <w:r w:rsidR="00F56B7A" w:rsidRPr="0070228A"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  <w:vertAlign w:val="superscript"/>
              </w:rPr>
              <w:t>c</w:t>
            </w:r>
          </w:p>
        </w:tc>
        <w:tc>
          <w:tcPr>
            <w:tcW w:w="69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  <w:hideMark/>
          </w:tcPr>
          <w:p w14:paraId="0271EF1F" w14:textId="67DCCF6A" w:rsidR="00F56B7A" w:rsidRPr="0070228A" w:rsidRDefault="00F56B7A" w:rsidP="002F0659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0228A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3(33.3)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  <w:hideMark/>
          </w:tcPr>
          <w:p w14:paraId="67EF1D80" w14:textId="77777777" w:rsidR="00F56B7A" w:rsidRPr="0070228A" w:rsidRDefault="00F56B7A" w:rsidP="002F0659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DA6FC4" w:rsidRPr="0070228A" w14:paraId="21958CAB" w14:textId="77777777" w:rsidTr="00913E05">
        <w:trPr>
          <w:trHeight w:val="20"/>
        </w:trPr>
        <w:tc>
          <w:tcPr>
            <w:tcW w:w="16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/>
            <w:vAlign w:val="center"/>
          </w:tcPr>
          <w:p w14:paraId="770A2EAC" w14:textId="7E902C8A" w:rsidR="00DA6FC4" w:rsidRPr="0070228A" w:rsidRDefault="00DA6FC4" w:rsidP="002F0659">
            <w:pPr>
              <w:ind w:firstLineChars="198" w:firstLine="317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Allo</w:t>
            </w:r>
            <w:proofErr w:type="spellEnd"/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-HSCT</w:t>
            </w:r>
          </w:p>
        </w:tc>
        <w:tc>
          <w:tcPr>
            <w:tcW w:w="684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/>
            <w:vAlign w:val="center"/>
          </w:tcPr>
          <w:p w14:paraId="5CAD7B43" w14:textId="2A1635B6" w:rsidR="00DA6FC4" w:rsidRPr="00913E05" w:rsidRDefault="00A864E1" w:rsidP="002F0659">
            <w:pPr>
              <w:rPr>
                <w:rFonts w:ascii="Times New Roman" w:eastAsia="等线" w:hAnsi="Times New Roman" w:cs="Times New Roman"/>
                <w:color w:val="FF0000"/>
                <w:sz w:val="16"/>
                <w:szCs w:val="16"/>
              </w:rPr>
            </w:pPr>
            <w:r w:rsidRPr="00913E05">
              <w:rPr>
                <w:rFonts w:ascii="Times New Roman" w:eastAsia="等线" w:hAnsi="Times New Roman" w:cs="Times New Roman"/>
                <w:color w:val="FF0000"/>
                <w:sz w:val="16"/>
                <w:szCs w:val="16"/>
              </w:rPr>
              <w:t>7</w:t>
            </w:r>
            <w:r w:rsidR="00DA6FC4" w:rsidRPr="00913E05">
              <w:rPr>
                <w:rFonts w:ascii="Times New Roman" w:eastAsia="等线" w:hAnsi="Times New Roman" w:cs="Times New Roman"/>
                <w:color w:val="FF0000"/>
                <w:sz w:val="16"/>
                <w:szCs w:val="16"/>
              </w:rPr>
              <w:t>(</w:t>
            </w:r>
            <w:r w:rsidRPr="00913E05">
              <w:rPr>
                <w:rFonts w:ascii="Times New Roman" w:eastAsia="等线" w:hAnsi="Times New Roman" w:cs="Times New Roman"/>
                <w:color w:val="FF0000"/>
                <w:sz w:val="16"/>
                <w:szCs w:val="16"/>
              </w:rPr>
              <w:t>8.33</w:t>
            </w:r>
            <w:r w:rsidR="00DA6FC4" w:rsidRPr="00913E05">
              <w:rPr>
                <w:rFonts w:ascii="Times New Roman" w:eastAsia="等线" w:hAnsi="Times New Roman" w:cs="Times New Roman"/>
                <w:color w:val="FF0000"/>
                <w:sz w:val="16"/>
                <w:szCs w:val="16"/>
              </w:rPr>
              <w:t>)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/>
            <w:vAlign w:val="center"/>
          </w:tcPr>
          <w:p w14:paraId="065EA012" w14:textId="6565F169" w:rsidR="00DA6FC4" w:rsidRPr="00913E05" w:rsidRDefault="00A864E1" w:rsidP="002F0659">
            <w:pPr>
              <w:rPr>
                <w:rFonts w:ascii="Times New Roman" w:eastAsia="等线" w:hAnsi="Times New Roman" w:cs="Times New Roman"/>
                <w:color w:val="FF0000"/>
                <w:sz w:val="16"/>
                <w:szCs w:val="16"/>
              </w:rPr>
            </w:pPr>
            <w:r w:rsidRPr="00913E05">
              <w:rPr>
                <w:rFonts w:ascii="Times New Roman" w:eastAsia="等线" w:hAnsi="Times New Roman" w:cs="Times New Roman"/>
                <w:color w:val="FF0000"/>
                <w:sz w:val="16"/>
                <w:szCs w:val="16"/>
              </w:rPr>
              <w:t>4</w:t>
            </w:r>
            <w:r w:rsidR="00DA6FC4" w:rsidRPr="00913E05">
              <w:rPr>
                <w:rFonts w:ascii="Times New Roman" w:eastAsia="等线" w:hAnsi="Times New Roman" w:cs="Times New Roman"/>
                <w:color w:val="FF0000"/>
                <w:sz w:val="16"/>
                <w:szCs w:val="16"/>
              </w:rPr>
              <w:t>(</w:t>
            </w:r>
            <w:r w:rsidRPr="00913E05">
              <w:rPr>
                <w:rFonts w:ascii="Times New Roman" w:eastAsia="等线" w:hAnsi="Times New Roman" w:cs="Times New Roman"/>
                <w:color w:val="FF0000"/>
                <w:sz w:val="16"/>
                <w:szCs w:val="16"/>
              </w:rPr>
              <w:t>12.9</w:t>
            </w:r>
            <w:r w:rsidR="00DA6FC4" w:rsidRPr="00913E05">
              <w:rPr>
                <w:rFonts w:ascii="Times New Roman" w:eastAsia="等线" w:hAnsi="Times New Roman" w:cs="Times New Roman"/>
                <w:color w:val="FF0000"/>
                <w:sz w:val="16"/>
                <w:szCs w:val="16"/>
              </w:rPr>
              <w:t>)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/>
            <w:noWrap/>
            <w:vAlign w:val="center"/>
          </w:tcPr>
          <w:p w14:paraId="772F8723" w14:textId="10BFB4A2" w:rsidR="00DA6FC4" w:rsidRPr="0070228A" w:rsidRDefault="00DA6FC4" w:rsidP="002F0659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3(6.82)</w:t>
            </w:r>
          </w:p>
        </w:tc>
        <w:tc>
          <w:tcPr>
            <w:tcW w:w="693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/>
            <w:noWrap/>
            <w:vAlign w:val="center"/>
          </w:tcPr>
          <w:p w14:paraId="7560372F" w14:textId="33E4843B" w:rsidR="00DA6FC4" w:rsidRPr="0070228A" w:rsidRDefault="00DE3743" w:rsidP="002F0659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/>
            <w:noWrap/>
            <w:vAlign w:val="center"/>
          </w:tcPr>
          <w:p w14:paraId="0731EE74" w14:textId="77777777" w:rsidR="00DA6FC4" w:rsidRPr="0070228A" w:rsidRDefault="00DA6FC4" w:rsidP="002F0659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</w:tr>
    </w:tbl>
    <w:p w14:paraId="7EA8ED0B" w14:textId="6B279236" w:rsidR="00F56B7A" w:rsidRPr="00EF5F1F" w:rsidRDefault="00F56B7A" w:rsidP="00F56B7A">
      <w:pPr>
        <w:adjustRightInd w:val="0"/>
        <w:snapToGrid w:val="0"/>
        <w:spacing w:line="240" w:lineRule="atLeast"/>
        <w:rPr>
          <w:rFonts w:ascii="Times New Roman" w:hAnsi="Times New Roman"/>
          <w:sz w:val="16"/>
        </w:rPr>
      </w:pPr>
      <w:r w:rsidRPr="00EF5F1F">
        <w:rPr>
          <w:rFonts w:ascii="Times New Roman" w:hAnsi="Times New Roman"/>
          <w:sz w:val="16"/>
        </w:rPr>
        <w:t>MDS</w:t>
      </w:r>
      <w:r w:rsidRPr="00436786">
        <w:rPr>
          <w:rFonts w:ascii="Times New Roman" w:hAnsi="Times New Roman" w:cs="Times New Roman"/>
          <w:sz w:val="16"/>
          <w:szCs w:val="16"/>
        </w:rPr>
        <w:t>:</w:t>
      </w:r>
      <w:r w:rsidRPr="00EF5F1F">
        <w:rPr>
          <w:rFonts w:ascii="Times New Roman" w:hAnsi="Times New Roman"/>
          <w:sz w:val="16"/>
        </w:rPr>
        <w:t xml:space="preserve"> </w:t>
      </w:r>
      <w:r w:rsidRPr="00EF5F1F">
        <w:rPr>
          <w:rFonts w:ascii="Times New Roman" w:hAnsi="Times New Roman"/>
          <w:i/>
          <w:sz w:val="16"/>
        </w:rPr>
        <w:t>de novo</w:t>
      </w:r>
      <w:r w:rsidRPr="00EF5F1F">
        <w:rPr>
          <w:rFonts w:ascii="Times New Roman" w:hAnsi="Times New Roman"/>
          <w:sz w:val="16"/>
        </w:rPr>
        <w:t xml:space="preserve"> myelodysplastic syndrome without </w:t>
      </w:r>
      <w:bookmarkStart w:id="1" w:name="_Hlk51104911"/>
      <w:r w:rsidRPr="00EF5F1F">
        <w:rPr>
          <w:rFonts w:ascii="Times New Roman" w:hAnsi="Times New Roman"/>
          <w:sz w:val="16"/>
        </w:rPr>
        <w:t>myelofibrosis</w:t>
      </w:r>
      <w:bookmarkEnd w:id="1"/>
      <w:r w:rsidRPr="00436786">
        <w:rPr>
          <w:rFonts w:ascii="Times New Roman" w:hAnsi="Times New Roman" w:cs="Times New Roman"/>
          <w:sz w:val="16"/>
          <w:szCs w:val="16"/>
        </w:rPr>
        <w:t>;</w:t>
      </w:r>
      <w:r w:rsidRPr="00EF5F1F">
        <w:rPr>
          <w:rFonts w:ascii="Times New Roman" w:hAnsi="Times New Roman"/>
          <w:sz w:val="16"/>
        </w:rPr>
        <w:t xml:space="preserve"> MDS-MF</w:t>
      </w:r>
      <w:r w:rsidRPr="00EF5F1F">
        <w:rPr>
          <w:rFonts w:ascii="Times New Roman" w:hAnsi="Times New Roman"/>
          <w:sz w:val="16"/>
          <w:vertAlign w:val="subscript"/>
        </w:rPr>
        <w:t>1</w:t>
      </w:r>
      <w:r w:rsidRPr="00436786">
        <w:rPr>
          <w:rFonts w:ascii="Times New Roman" w:hAnsi="Times New Roman" w:cs="Times New Roman"/>
          <w:sz w:val="16"/>
          <w:szCs w:val="16"/>
        </w:rPr>
        <w:t>:</w:t>
      </w:r>
      <w:r w:rsidRPr="00EF5F1F">
        <w:rPr>
          <w:rFonts w:ascii="Times New Roman" w:hAnsi="Times New Roman"/>
          <w:sz w:val="16"/>
        </w:rPr>
        <w:t xml:space="preserve"> </w:t>
      </w:r>
      <w:r w:rsidRPr="00EF5F1F">
        <w:rPr>
          <w:rFonts w:ascii="Times New Roman" w:hAnsi="Times New Roman"/>
          <w:i/>
          <w:sz w:val="16"/>
        </w:rPr>
        <w:t>de novo</w:t>
      </w:r>
      <w:r w:rsidRPr="00EF5F1F">
        <w:rPr>
          <w:rFonts w:ascii="Times New Roman" w:hAnsi="Times New Roman"/>
          <w:sz w:val="16"/>
        </w:rPr>
        <w:t xml:space="preserve"> myelodysplastic syndrome with mild myelofibrosis (MF=1</w:t>
      </w:r>
      <w:r w:rsidRPr="00436786">
        <w:rPr>
          <w:rFonts w:ascii="Times New Roman" w:hAnsi="Times New Roman" w:cs="Times New Roman"/>
          <w:sz w:val="16"/>
          <w:szCs w:val="16"/>
        </w:rPr>
        <w:t>);</w:t>
      </w:r>
      <w:r w:rsidRPr="00EF5F1F">
        <w:rPr>
          <w:rFonts w:ascii="Times New Roman" w:hAnsi="Times New Roman"/>
          <w:sz w:val="16"/>
        </w:rPr>
        <w:t xml:space="preserve"> MDS-MF</w:t>
      </w:r>
      <w:r w:rsidRPr="00EF5F1F">
        <w:rPr>
          <w:rFonts w:ascii="Times New Roman" w:hAnsi="Times New Roman"/>
          <w:sz w:val="16"/>
          <w:vertAlign w:val="subscript"/>
        </w:rPr>
        <w:t>2-3</w:t>
      </w:r>
      <w:r w:rsidRPr="00436786">
        <w:rPr>
          <w:rFonts w:ascii="Times New Roman" w:hAnsi="Times New Roman" w:cs="Times New Roman"/>
          <w:sz w:val="16"/>
          <w:szCs w:val="16"/>
        </w:rPr>
        <w:t>:</w:t>
      </w:r>
      <w:r w:rsidRPr="00EF5F1F">
        <w:rPr>
          <w:rFonts w:ascii="Times New Roman" w:hAnsi="Times New Roman"/>
          <w:sz w:val="16"/>
        </w:rPr>
        <w:t xml:space="preserve"> </w:t>
      </w:r>
      <w:r w:rsidRPr="00EF5F1F">
        <w:rPr>
          <w:rFonts w:ascii="Times New Roman" w:hAnsi="Times New Roman"/>
          <w:i/>
          <w:sz w:val="16"/>
        </w:rPr>
        <w:t>de novo</w:t>
      </w:r>
      <w:r w:rsidRPr="00EF5F1F">
        <w:rPr>
          <w:rFonts w:ascii="Times New Roman" w:hAnsi="Times New Roman"/>
          <w:sz w:val="16"/>
        </w:rPr>
        <w:t xml:space="preserve"> myelodysplastic syndrome with moderate and severe myelofibrosis(MF=2-3</w:t>
      </w:r>
      <w:r w:rsidRPr="00436786">
        <w:rPr>
          <w:rFonts w:ascii="Times New Roman" w:hAnsi="Times New Roman" w:cs="Times New Roman"/>
          <w:sz w:val="16"/>
          <w:szCs w:val="16"/>
        </w:rPr>
        <w:t>); myelofibrosis evaluated and graded according to the European consensus for BM fibrosis grading; BM,</w:t>
      </w:r>
      <w:r w:rsidRPr="00EF5F1F">
        <w:rPr>
          <w:rFonts w:ascii="Times New Roman" w:hAnsi="Times New Roman"/>
          <w:sz w:val="16"/>
        </w:rPr>
        <w:t xml:space="preserve"> bone marrow</w:t>
      </w:r>
      <w:r w:rsidRPr="00436786">
        <w:rPr>
          <w:rFonts w:ascii="Times New Roman" w:hAnsi="Times New Roman" w:cs="Times New Roman"/>
          <w:sz w:val="16"/>
          <w:szCs w:val="16"/>
        </w:rPr>
        <w:t>;</w:t>
      </w:r>
      <w:r w:rsidRPr="00EF5F1F">
        <w:rPr>
          <w:rFonts w:ascii="Times New Roman" w:hAnsi="Times New Roman"/>
          <w:sz w:val="16"/>
        </w:rPr>
        <w:t xml:space="preserve"> MDS-SLD</w:t>
      </w:r>
      <w:r w:rsidRPr="00436786">
        <w:rPr>
          <w:rFonts w:ascii="Times New Roman" w:hAnsi="Times New Roman" w:cs="Times New Roman"/>
          <w:sz w:val="16"/>
          <w:szCs w:val="16"/>
        </w:rPr>
        <w:t>:</w:t>
      </w:r>
      <w:r w:rsidRPr="00EF5F1F">
        <w:rPr>
          <w:rFonts w:ascii="Times New Roman" w:hAnsi="Times New Roman"/>
          <w:sz w:val="16"/>
        </w:rPr>
        <w:t xml:space="preserve"> MDS with single</w:t>
      </w:r>
      <w:r w:rsidRPr="00436786">
        <w:rPr>
          <w:rFonts w:ascii="Times New Roman" w:hAnsi="Times New Roman" w:cs="Times New Roman"/>
          <w:sz w:val="16"/>
          <w:szCs w:val="16"/>
        </w:rPr>
        <w:t>-</w:t>
      </w:r>
      <w:r w:rsidRPr="00EF5F1F">
        <w:rPr>
          <w:rFonts w:ascii="Times New Roman" w:hAnsi="Times New Roman"/>
          <w:sz w:val="16"/>
        </w:rPr>
        <w:t>lineage dysplasia</w:t>
      </w:r>
      <w:r w:rsidRPr="00436786">
        <w:rPr>
          <w:rFonts w:ascii="Times New Roman" w:hAnsi="Times New Roman" w:cs="Times New Roman"/>
          <w:sz w:val="16"/>
          <w:szCs w:val="16"/>
        </w:rPr>
        <w:t>;</w:t>
      </w:r>
      <w:r w:rsidRPr="00EF5F1F">
        <w:rPr>
          <w:rFonts w:ascii="Times New Roman" w:hAnsi="Times New Roman"/>
          <w:sz w:val="16"/>
        </w:rPr>
        <w:t xml:space="preserve"> MDS-MLD</w:t>
      </w:r>
      <w:r w:rsidRPr="00436786">
        <w:rPr>
          <w:rFonts w:ascii="Times New Roman" w:hAnsi="Times New Roman" w:cs="Times New Roman"/>
          <w:sz w:val="16"/>
          <w:szCs w:val="16"/>
        </w:rPr>
        <w:t>:</w:t>
      </w:r>
      <w:r w:rsidRPr="00EF5F1F">
        <w:rPr>
          <w:rFonts w:ascii="Times New Roman" w:hAnsi="Times New Roman"/>
          <w:sz w:val="16"/>
        </w:rPr>
        <w:t xml:space="preserve"> MDS with multilineage dysplasia</w:t>
      </w:r>
      <w:r w:rsidRPr="00436786">
        <w:rPr>
          <w:rFonts w:ascii="Times New Roman" w:hAnsi="Times New Roman" w:cs="Times New Roman"/>
          <w:sz w:val="16"/>
          <w:szCs w:val="16"/>
        </w:rPr>
        <w:t>;</w:t>
      </w:r>
      <w:r w:rsidRPr="00EF5F1F">
        <w:rPr>
          <w:rFonts w:ascii="Times New Roman" w:hAnsi="Times New Roman"/>
          <w:sz w:val="16"/>
        </w:rPr>
        <w:t xml:space="preserve"> MDS-RS</w:t>
      </w:r>
      <w:r w:rsidRPr="00436786">
        <w:rPr>
          <w:rFonts w:ascii="Times New Roman" w:hAnsi="Times New Roman" w:cs="Times New Roman"/>
          <w:sz w:val="16"/>
          <w:szCs w:val="16"/>
        </w:rPr>
        <w:t>:</w:t>
      </w:r>
      <w:r w:rsidRPr="00EF5F1F">
        <w:rPr>
          <w:rFonts w:ascii="Times New Roman" w:hAnsi="Times New Roman"/>
          <w:sz w:val="16"/>
        </w:rPr>
        <w:t xml:space="preserve"> MDS with ring </w:t>
      </w:r>
      <w:proofErr w:type="spellStart"/>
      <w:r w:rsidRPr="00EF5F1F">
        <w:rPr>
          <w:rFonts w:ascii="Times New Roman" w:hAnsi="Times New Roman"/>
          <w:sz w:val="16"/>
        </w:rPr>
        <w:t>sideroblasts</w:t>
      </w:r>
      <w:proofErr w:type="spellEnd"/>
      <w:r w:rsidRPr="00436786">
        <w:rPr>
          <w:rFonts w:ascii="Times New Roman" w:hAnsi="Times New Roman" w:cs="Times New Roman"/>
          <w:sz w:val="16"/>
          <w:szCs w:val="16"/>
        </w:rPr>
        <w:t>;</w:t>
      </w:r>
      <w:r w:rsidRPr="00EF5F1F">
        <w:rPr>
          <w:rFonts w:ascii="Times New Roman" w:hAnsi="Times New Roman"/>
          <w:sz w:val="16"/>
        </w:rPr>
        <w:t xml:space="preserve"> </w:t>
      </w:r>
      <w:r w:rsidRPr="00EF5F1F">
        <w:rPr>
          <w:rFonts w:ascii="Times New Roman" w:hAnsi="Times New Roman"/>
          <w:sz w:val="16"/>
        </w:rPr>
        <w:lastRenderedPageBreak/>
        <w:t>MDS-EB-1</w:t>
      </w:r>
      <w:r w:rsidRPr="00436786">
        <w:rPr>
          <w:rFonts w:ascii="Times New Roman" w:hAnsi="Times New Roman" w:cs="Times New Roman"/>
          <w:sz w:val="16"/>
          <w:szCs w:val="16"/>
        </w:rPr>
        <w:t>:</w:t>
      </w:r>
      <w:r w:rsidRPr="00EF5F1F">
        <w:rPr>
          <w:rFonts w:ascii="Times New Roman" w:hAnsi="Times New Roman"/>
          <w:sz w:val="16"/>
        </w:rPr>
        <w:t xml:space="preserve"> MDS with excess blasts-1</w:t>
      </w:r>
      <w:r w:rsidRPr="00436786">
        <w:rPr>
          <w:rFonts w:ascii="Times New Roman" w:hAnsi="Times New Roman" w:cs="Times New Roman"/>
          <w:sz w:val="16"/>
          <w:szCs w:val="16"/>
        </w:rPr>
        <w:t>;</w:t>
      </w:r>
      <w:r w:rsidRPr="00EF5F1F">
        <w:rPr>
          <w:rFonts w:ascii="Times New Roman" w:hAnsi="Times New Roman"/>
          <w:sz w:val="16"/>
        </w:rPr>
        <w:t xml:space="preserve"> MDS-EB-2</w:t>
      </w:r>
      <w:r w:rsidRPr="00436786">
        <w:rPr>
          <w:rFonts w:ascii="Times New Roman" w:hAnsi="Times New Roman" w:cs="Times New Roman"/>
          <w:sz w:val="16"/>
          <w:szCs w:val="16"/>
        </w:rPr>
        <w:t>:</w:t>
      </w:r>
      <w:r w:rsidRPr="00EF5F1F">
        <w:rPr>
          <w:rFonts w:ascii="Times New Roman" w:hAnsi="Times New Roman"/>
          <w:sz w:val="16"/>
        </w:rPr>
        <w:t xml:space="preserve"> MDS with excess blasts-2</w:t>
      </w:r>
      <w:r w:rsidRPr="00436786">
        <w:rPr>
          <w:rFonts w:ascii="Times New Roman" w:hAnsi="Times New Roman" w:cs="Times New Roman"/>
          <w:sz w:val="16"/>
          <w:szCs w:val="16"/>
        </w:rPr>
        <w:t>;</w:t>
      </w:r>
      <w:r w:rsidRPr="00EF5F1F">
        <w:rPr>
          <w:rFonts w:ascii="Times New Roman" w:hAnsi="Times New Roman"/>
          <w:sz w:val="16"/>
        </w:rPr>
        <w:t xml:space="preserve"> MDS-U</w:t>
      </w:r>
      <w:r w:rsidRPr="00436786">
        <w:rPr>
          <w:rFonts w:ascii="Times New Roman" w:hAnsi="Times New Roman" w:cs="Times New Roman"/>
          <w:sz w:val="16"/>
          <w:szCs w:val="16"/>
        </w:rPr>
        <w:t>:</w:t>
      </w:r>
      <w:r w:rsidRPr="00EF5F1F">
        <w:rPr>
          <w:rFonts w:ascii="Times New Roman" w:hAnsi="Times New Roman"/>
          <w:sz w:val="16"/>
        </w:rPr>
        <w:t xml:space="preserve"> MDS, unclassifiable</w:t>
      </w:r>
      <w:r w:rsidRPr="00436786">
        <w:rPr>
          <w:rFonts w:ascii="Times New Roman" w:hAnsi="Times New Roman" w:cs="Times New Roman"/>
          <w:sz w:val="16"/>
          <w:szCs w:val="16"/>
        </w:rPr>
        <w:t>;</w:t>
      </w:r>
      <w:r w:rsidRPr="00EF5F1F">
        <w:rPr>
          <w:rFonts w:ascii="Times New Roman" w:hAnsi="Times New Roman"/>
          <w:sz w:val="16"/>
        </w:rPr>
        <w:t xml:space="preserve"> IPSS</w:t>
      </w:r>
      <w:r w:rsidRPr="00436786">
        <w:rPr>
          <w:rFonts w:ascii="Times New Roman" w:hAnsi="Times New Roman" w:cs="Times New Roman"/>
          <w:sz w:val="16"/>
          <w:szCs w:val="16"/>
        </w:rPr>
        <w:t>:</w:t>
      </w:r>
      <w:r w:rsidRPr="00EF5F1F">
        <w:rPr>
          <w:rFonts w:ascii="Times New Roman" w:hAnsi="Times New Roman"/>
          <w:sz w:val="16"/>
        </w:rPr>
        <w:t xml:space="preserve"> International Prognostic Scoring System</w:t>
      </w:r>
      <w:r w:rsidRPr="00436786">
        <w:rPr>
          <w:rFonts w:ascii="Times New Roman" w:hAnsi="Times New Roman" w:cs="Times New Roman"/>
          <w:sz w:val="16"/>
          <w:szCs w:val="16"/>
        </w:rPr>
        <w:t>; HMA:</w:t>
      </w:r>
      <w:r w:rsidRPr="00EF5F1F">
        <w:rPr>
          <w:rFonts w:ascii="Times New Roman" w:hAnsi="Times New Roman"/>
          <w:sz w:val="16"/>
        </w:rPr>
        <w:t xml:space="preserve"> hypomethylating </w:t>
      </w:r>
      <w:r w:rsidRPr="00436786">
        <w:rPr>
          <w:rFonts w:ascii="Times New Roman" w:hAnsi="Times New Roman" w:cs="Times New Roman"/>
          <w:sz w:val="16"/>
          <w:szCs w:val="16"/>
        </w:rPr>
        <w:t>agent;</w:t>
      </w:r>
      <w:r w:rsidRPr="00EF5F1F">
        <w:rPr>
          <w:rFonts w:ascii="Times New Roman" w:hAnsi="Times New Roman"/>
          <w:sz w:val="16"/>
        </w:rPr>
        <w:t xml:space="preserve"> Ara-C</w:t>
      </w:r>
      <w:r w:rsidRPr="00436786">
        <w:rPr>
          <w:rFonts w:ascii="Times New Roman" w:hAnsi="Times New Roman" w:cs="Times New Roman"/>
          <w:sz w:val="16"/>
          <w:szCs w:val="16"/>
        </w:rPr>
        <w:t>: cytarabine;</w:t>
      </w:r>
      <w:r w:rsidRPr="00EF5F1F">
        <w:rPr>
          <w:rFonts w:ascii="Times New Roman" w:hAnsi="Times New Roman"/>
          <w:sz w:val="16"/>
        </w:rPr>
        <w:t xml:space="preserve"> IST</w:t>
      </w:r>
      <w:r w:rsidRPr="00436786">
        <w:rPr>
          <w:rFonts w:ascii="Times New Roman" w:hAnsi="Times New Roman" w:cs="Times New Roman"/>
          <w:sz w:val="16"/>
          <w:szCs w:val="16"/>
        </w:rPr>
        <w:t>:</w:t>
      </w:r>
      <w:r w:rsidRPr="00EF5F1F">
        <w:rPr>
          <w:rFonts w:ascii="Times New Roman" w:hAnsi="Times New Roman"/>
          <w:sz w:val="16"/>
        </w:rPr>
        <w:t xml:space="preserve"> immunosuppressive therapy.</w:t>
      </w:r>
      <w:r w:rsidR="00DE3743">
        <w:rPr>
          <w:rFonts w:ascii="Times New Roman" w:hAnsi="Times New Roman"/>
          <w:sz w:val="16"/>
        </w:rPr>
        <w:t xml:space="preserve"> </w:t>
      </w:r>
      <w:proofErr w:type="spellStart"/>
      <w:r w:rsidR="00DE3743">
        <w:rPr>
          <w:rFonts w:ascii="Times New Roman" w:hAnsi="Times New Roman"/>
          <w:sz w:val="16"/>
        </w:rPr>
        <w:t>Allo</w:t>
      </w:r>
      <w:proofErr w:type="spellEnd"/>
      <w:r w:rsidR="00DE3743">
        <w:rPr>
          <w:rFonts w:ascii="Times New Roman" w:hAnsi="Times New Roman"/>
          <w:sz w:val="16"/>
        </w:rPr>
        <w:t>-HSCT: allogenic haemopoietic stem cell transplantation.</w:t>
      </w:r>
    </w:p>
    <w:p w14:paraId="319AB010" w14:textId="79E00418" w:rsidR="00F56B7A" w:rsidRPr="00EF5F1F" w:rsidRDefault="009A3B7D" w:rsidP="00F56B7A">
      <w:pPr>
        <w:adjustRightInd w:val="0"/>
        <w:snapToGrid w:val="0"/>
        <w:spacing w:line="240" w:lineRule="atLeast"/>
        <w:rPr>
          <w:rFonts w:ascii="Times New Roman" w:hAnsi="Times New Roman"/>
          <w:sz w:val="16"/>
        </w:rPr>
      </w:pPr>
      <w:r w:rsidRPr="009A3B7D">
        <w:rPr>
          <w:rFonts w:cs="Times New Roman" w:hint="eastAsia"/>
          <w:b/>
          <w:bCs/>
          <w:sz w:val="16"/>
          <w:szCs w:val="16"/>
          <w:vertAlign w:val="superscript"/>
        </w:rPr>
        <w:t>#</w:t>
      </w:r>
      <w:r w:rsidR="00F56B7A" w:rsidRPr="00EF5F1F">
        <w:rPr>
          <w:rFonts w:ascii="Times New Roman" w:hAnsi="Times New Roman"/>
          <w:sz w:val="16"/>
        </w:rPr>
        <w:t xml:space="preserve">Splenomegaly: </w:t>
      </w:r>
      <w:r w:rsidR="00F56B7A" w:rsidRPr="00436786">
        <w:rPr>
          <w:rFonts w:ascii="Times New Roman" w:hAnsi="Times New Roman" w:cs="Times New Roman"/>
          <w:sz w:val="16"/>
          <w:szCs w:val="16"/>
        </w:rPr>
        <w:t>spleen</w:t>
      </w:r>
      <w:r w:rsidR="00F56B7A" w:rsidRPr="00EF5F1F">
        <w:rPr>
          <w:rFonts w:ascii="Times New Roman" w:hAnsi="Times New Roman"/>
          <w:sz w:val="16"/>
        </w:rPr>
        <w:t xml:space="preserve"> thickness measured by ultrasonography (vertical distance from splenic hilum to curvilinear tangent of opposite border of spleen) &gt;</w:t>
      </w:r>
      <w:r w:rsidR="00F56B7A" w:rsidRPr="00436786">
        <w:rPr>
          <w:rFonts w:ascii="Times New Roman" w:hAnsi="Times New Roman" w:cs="Times New Roman"/>
          <w:sz w:val="16"/>
          <w:szCs w:val="16"/>
        </w:rPr>
        <w:t xml:space="preserve"> </w:t>
      </w:r>
      <w:r w:rsidR="00F56B7A" w:rsidRPr="00EF5F1F">
        <w:rPr>
          <w:rFonts w:ascii="Times New Roman" w:hAnsi="Times New Roman"/>
          <w:sz w:val="16"/>
        </w:rPr>
        <w:t xml:space="preserve">4.0 cm. </w:t>
      </w:r>
    </w:p>
    <w:p w14:paraId="16613367" w14:textId="77777777" w:rsidR="00F56B7A" w:rsidRPr="00EF5F1F" w:rsidRDefault="00F56B7A" w:rsidP="00F56B7A">
      <w:pPr>
        <w:rPr>
          <w:rFonts w:ascii="Times New Roman" w:hAnsi="Times New Roman"/>
          <w:sz w:val="16"/>
        </w:rPr>
      </w:pPr>
      <w:r w:rsidRPr="00436786">
        <w:rPr>
          <w:rFonts w:ascii="Times New Roman" w:eastAsia="等线" w:hAnsi="Times New Roman" w:cs="Times New Roman"/>
          <w:b/>
          <w:bCs/>
          <w:color w:val="000000"/>
          <w:sz w:val="16"/>
          <w:szCs w:val="16"/>
          <w:vertAlign w:val="superscript"/>
        </w:rPr>
        <w:t>ꝉ</w:t>
      </w:r>
      <w:r w:rsidRPr="00436786">
        <w:rPr>
          <w:rFonts w:ascii="Times New Roman" w:hAnsi="Times New Roman" w:cs="Times New Roman"/>
          <w:sz w:val="16"/>
          <w:szCs w:val="16"/>
        </w:rPr>
        <w:t>Constitutional</w:t>
      </w:r>
      <w:r w:rsidRPr="00EF5F1F">
        <w:rPr>
          <w:rFonts w:ascii="Times New Roman" w:hAnsi="Times New Roman"/>
          <w:sz w:val="16"/>
        </w:rPr>
        <w:t xml:space="preserve"> symptoms: fever </w:t>
      </w:r>
      <w:r w:rsidRPr="00436786">
        <w:rPr>
          <w:rFonts w:ascii="Times New Roman" w:eastAsia="等线" w:hAnsi="Times New Roman" w:cs="Times New Roman"/>
          <w:color w:val="000000"/>
          <w:sz w:val="16"/>
          <w:szCs w:val="16"/>
        </w:rPr>
        <w:t xml:space="preserve">≥ </w:t>
      </w:r>
      <w:r w:rsidRPr="00EF5F1F">
        <w:rPr>
          <w:rFonts w:ascii="Times New Roman" w:hAnsi="Times New Roman"/>
          <w:sz w:val="16"/>
        </w:rPr>
        <w:t xml:space="preserve">38°C, night </w:t>
      </w:r>
      <w:r w:rsidRPr="00436786">
        <w:rPr>
          <w:rFonts w:ascii="Times New Roman" w:hAnsi="Times New Roman" w:cs="Times New Roman"/>
          <w:sz w:val="16"/>
          <w:szCs w:val="16"/>
        </w:rPr>
        <w:t>sweat</w:t>
      </w:r>
      <w:r w:rsidRPr="00EF5F1F">
        <w:rPr>
          <w:rFonts w:ascii="Times New Roman" w:hAnsi="Times New Roman"/>
          <w:sz w:val="16"/>
        </w:rPr>
        <w:t>, and weight loss.</w:t>
      </w:r>
    </w:p>
    <w:p w14:paraId="29FDA4E0" w14:textId="0CF1D2E6" w:rsidR="00F56B7A" w:rsidRPr="00EF5F1F" w:rsidRDefault="009A3B7D" w:rsidP="00F56B7A">
      <w:pPr>
        <w:rPr>
          <w:rFonts w:ascii="Times New Roman" w:hAnsi="Times New Roman"/>
          <w:sz w:val="16"/>
        </w:rPr>
      </w:pPr>
      <w:r>
        <w:rPr>
          <w:rFonts w:hint="eastAsia"/>
          <w:b/>
          <w:color w:val="000000"/>
          <w:kern w:val="2"/>
          <w:sz w:val="20"/>
          <w:vertAlign w:val="superscript"/>
        </w:rPr>
        <w:t>φ</w:t>
      </w:r>
      <w:r w:rsidR="00F56B7A" w:rsidRPr="00436786">
        <w:rPr>
          <w:rFonts w:ascii="Times New Roman" w:hAnsi="Times New Roman" w:cs="Times New Roman"/>
          <w:sz w:val="16"/>
          <w:szCs w:val="16"/>
        </w:rPr>
        <w:t>Chromosome</w:t>
      </w:r>
      <w:r w:rsidR="00F56B7A" w:rsidRPr="00EF5F1F">
        <w:rPr>
          <w:rFonts w:ascii="Times New Roman" w:hAnsi="Times New Roman"/>
          <w:sz w:val="16"/>
        </w:rPr>
        <w:t xml:space="preserve"> banding was successful</w:t>
      </w:r>
      <w:r w:rsidR="00321113">
        <w:rPr>
          <w:rFonts w:ascii="Times New Roman" w:hAnsi="Times New Roman"/>
          <w:sz w:val="16"/>
        </w:rPr>
        <w:t>ly detected</w:t>
      </w:r>
      <w:r w:rsidR="00F56B7A" w:rsidRPr="00EF5F1F">
        <w:rPr>
          <w:rFonts w:ascii="Times New Roman" w:hAnsi="Times New Roman" w:hint="eastAsia"/>
          <w:sz w:val="16"/>
        </w:rPr>
        <w:t xml:space="preserve"> </w:t>
      </w:r>
      <w:r w:rsidR="00F56B7A" w:rsidRPr="00EF5F1F">
        <w:rPr>
          <w:rFonts w:ascii="Times New Roman" w:hAnsi="Times New Roman"/>
          <w:sz w:val="16"/>
        </w:rPr>
        <w:t xml:space="preserve">in 67 cases; chromosome banding </w:t>
      </w:r>
      <w:r w:rsidR="00F56B7A" w:rsidRPr="00436786">
        <w:rPr>
          <w:rFonts w:ascii="Times New Roman" w:hAnsi="Times New Roman" w:cs="Times New Roman"/>
          <w:sz w:val="16"/>
          <w:szCs w:val="16"/>
        </w:rPr>
        <w:t>was unsuccessful</w:t>
      </w:r>
      <w:r w:rsidR="00321113">
        <w:rPr>
          <w:rFonts w:ascii="Times New Roman" w:hAnsi="Times New Roman" w:cs="Times New Roman"/>
          <w:sz w:val="16"/>
          <w:szCs w:val="16"/>
        </w:rPr>
        <w:t xml:space="preserve">ly detected </w:t>
      </w:r>
      <w:r w:rsidR="00321113">
        <w:rPr>
          <w:rFonts w:ascii="Times New Roman" w:hAnsi="Times New Roman"/>
          <w:sz w:val="16"/>
        </w:rPr>
        <w:t>but</w:t>
      </w:r>
      <w:r w:rsidR="00F56B7A" w:rsidRPr="00EF5F1F">
        <w:rPr>
          <w:rFonts w:ascii="Times New Roman" w:hAnsi="Times New Roman"/>
          <w:sz w:val="16"/>
        </w:rPr>
        <w:t xml:space="preserve"> </w:t>
      </w:r>
      <w:r w:rsidR="00F56B7A" w:rsidRPr="00436786">
        <w:rPr>
          <w:rFonts w:ascii="Times New Roman" w:hAnsi="Times New Roman" w:cs="Times New Roman"/>
          <w:sz w:val="16"/>
          <w:szCs w:val="16"/>
        </w:rPr>
        <w:t>FISH was</w:t>
      </w:r>
      <w:r w:rsidR="00F56B7A" w:rsidRPr="00EF5F1F">
        <w:rPr>
          <w:rFonts w:ascii="Times New Roman" w:hAnsi="Times New Roman"/>
          <w:sz w:val="16"/>
        </w:rPr>
        <w:t xml:space="preserve"> performed in 7 cases. </w:t>
      </w:r>
    </w:p>
    <w:p w14:paraId="02AAF088" w14:textId="77777777" w:rsidR="00F56B7A" w:rsidRPr="00EF5F1F" w:rsidRDefault="00F56B7A" w:rsidP="00F56B7A">
      <w:pPr>
        <w:rPr>
          <w:rFonts w:ascii="Times New Roman" w:hAnsi="Times New Roman"/>
          <w:sz w:val="16"/>
        </w:rPr>
      </w:pPr>
      <w:r w:rsidRPr="00436786">
        <w:rPr>
          <w:rFonts w:ascii="Times New Roman" w:eastAsia="等线" w:hAnsi="Times New Roman" w:cs="Times New Roman"/>
          <w:b/>
          <w:bCs/>
          <w:sz w:val="16"/>
          <w:szCs w:val="16"/>
          <w:vertAlign w:val="superscript"/>
        </w:rPr>
        <w:t>$</w:t>
      </w:r>
      <w:r w:rsidRPr="00436786">
        <w:rPr>
          <w:rFonts w:ascii="Times New Roman" w:hAnsi="Times New Roman" w:cs="Times New Roman"/>
          <w:sz w:val="16"/>
          <w:szCs w:val="16"/>
        </w:rPr>
        <w:t>Defined by</w:t>
      </w:r>
      <w:r w:rsidRPr="00EF5F1F">
        <w:rPr>
          <w:rFonts w:ascii="Times New Roman" w:hAnsi="Times New Roman"/>
          <w:sz w:val="16"/>
        </w:rPr>
        <w:t xml:space="preserve"> NCCN guidelines, version 2019.</w:t>
      </w:r>
    </w:p>
    <w:p w14:paraId="3BA2777E" w14:textId="77777777" w:rsidR="00F56B7A" w:rsidRPr="00EF5F1F" w:rsidRDefault="00F56B7A" w:rsidP="00F56B7A">
      <w:pPr>
        <w:adjustRightInd w:val="0"/>
        <w:snapToGrid w:val="0"/>
        <w:spacing w:line="240" w:lineRule="atLeast"/>
        <w:rPr>
          <w:rFonts w:ascii="Times New Roman" w:hAnsi="Times New Roman"/>
          <w:sz w:val="16"/>
        </w:rPr>
      </w:pPr>
      <w:r w:rsidRPr="00436786">
        <w:rPr>
          <w:rFonts w:ascii="Times New Roman" w:eastAsia="等线" w:hAnsi="Times New Roman" w:cs="Times New Roman"/>
          <w:b/>
          <w:bCs/>
          <w:color w:val="000000"/>
          <w:sz w:val="16"/>
          <w:szCs w:val="16"/>
          <w:vertAlign w:val="superscript"/>
        </w:rPr>
        <w:t>¶</w:t>
      </w:r>
      <w:r w:rsidRPr="00436786">
        <w:rPr>
          <w:rFonts w:ascii="Times New Roman" w:eastAsia="等线" w:hAnsi="Times New Roman" w:cs="Times New Roman"/>
          <w:color w:val="000000"/>
          <w:sz w:val="16"/>
          <w:szCs w:val="16"/>
        </w:rPr>
        <w:t>Supportive care included erythropoietin (EPO) and granulocyte colony-stimulating factor (G-CSF).</w:t>
      </w:r>
    </w:p>
    <w:p w14:paraId="62CEDEEF" w14:textId="06CA2FE0" w:rsidR="00F56B7A" w:rsidRPr="00436786" w:rsidRDefault="00D53D01" w:rsidP="00F56B7A">
      <w:pPr>
        <w:adjustRightInd w:val="0"/>
        <w:snapToGrid w:val="0"/>
        <w:spacing w:line="240" w:lineRule="atLeast"/>
        <w:rPr>
          <w:rFonts w:ascii="Times New Roman" w:hAnsi="Times New Roman" w:cs="Times New Roman"/>
          <w:sz w:val="16"/>
          <w:szCs w:val="16"/>
        </w:rPr>
      </w:pPr>
      <w:r w:rsidRPr="00436786">
        <w:rPr>
          <w:rFonts w:ascii="Times New Roman" w:hAnsi="Times New Roman" w:cs="Times New Roman"/>
          <w:sz w:val="16"/>
          <w:szCs w:val="16"/>
        </w:rPr>
        <w:t>*</w:t>
      </w:r>
      <w:r w:rsidR="00F56B7A" w:rsidRPr="004908EA">
        <w:rPr>
          <w:rFonts w:ascii="Times New Roman" w:hAnsi="Times New Roman" w:cs="Times New Roman"/>
          <w:i/>
          <w:iCs/>
          <w:sz w:val="16"/>
          <w:szCs w:val="16"/>
        </w:rPr>
        <w:t>P</w:t>
      </w:r>
      <w:r w:rsidR="00F56B7A" w:rsidRPr="00436786">
        <w:rPr>
          <w:rFonts w:ascii="Times New Roman" w:hAnsi="Times New Roman" w:cs="Times New Roman"/>
          <w:sz w:val="16"/>
          <w:szCs w:val="16"/>
        </w:rPr>
        <w:t>-value indicates comparison among MDS, MDS-MF</w:t>
      </w:r>
      <w:r w:rsidR="00F56B7A" w:rsidRPr="00436786">
        <w:rPr>
          <w:rFonts w:ascii="Times New Roman" w:hAnsi="Times New Roman" w:cs="Times New Roman"/>
          <w:sz w:val="16"/>
          <w:szCs w:val="16"/>
          <w:vertAlign w:val="subscript"/>
        </w:rPr>
        <w:t>1</w:t>
      </w:r>
      <w:r w:rsidR="00F56B7A" w:rsidRPr="00436786">
        <w:rPr>
          <w:rFonts w:ascii="Times New Roman" w:hAnsi="Times New Roman" w:cs="Times New Roman"/>
          <w:sz w:val="16"/>
          <w:szCs w:val="16"/>
        </w:rPr>
        <w:t>, and MDS-MF</w:t>
      </w:r>
      <w:r w:rsidR="00F56B7A" w:rsidRPr="00436786">
        <w:rPr>
          <w:rFonts w:ascii="Times New Roman" w:hAnsi="Times New Roman" w:cs="Times New Roman"/>
          <w:sz w:val="16"/>
          <w:szCs w:val="16"/>
          <w:vertAlign w:val="subscript"/>
        </w:rPr>
        <w:t>2-3</w:t>
      </w:r>
      <w:r w:rsidR="00F56B7A" w:rsidRPr="00436786">
        <w:rPr>
          <w:rFonts w:ascii="Times New Roman" w:hAnsi="Times New Roman" w:cs="Times New Roman"/>
          <w:sz w:val="16"/>
          <w:szCs w:val="16"/>
        </w:rPr>
        <w:t xml:space="preserve"> groups.</w:t>
      </w:r>
      <w:r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F56B7A" w:rsidRPr="00436786">
        <w:rPr>
          <w:rFonts w:ascii="Times New Roman" w:hAnsi="Times New Roman" w:cs="Times New Roman"/>
          <w:sz w:val="16"/>
          <w:szCs w:val="16"/>
        </w:rPr>
        <w:t>A two-tailed P-value &lt;0.05 was considered significant between two groups.</w:t>
      </w:r>
    </w:p>
    <w:p w14:paraId="354B5F93" w14:textId="57A7A3DA" w:rsidR="00F56B7A" w:rsidRPr="00EF5F1F" w:rsidRDefault="00F56B7A" w:rsidP="00F56B7A">
      <w:pPr>
        <w:adjustRightInd w:val="0"/>
        <w:snapToGrid w:val="0"/>
        <w:spacing w:line="240" w:lineRule="atLeast"/>
        <w:rPr>
          <w:rFonts w:ascii="Times New Roman" w:hAnsi="Times New Roman"/>
          <w:sz w:val="16"/>
        </w:rPr>
      </w:pPr>
      <w:r w:rsidRPr="00436786">
        <w:rPr>
          <w:rFonts w:ascii="Times New Roman" w:eastAsia="等线" w:hAnsi="Times New Roman" w:cs="Times New Roman"/>
          <w:b/>
          <w:bCs/>
          <w:color w:val="000000"/>
          <w:sz w:val="16"/>
          <w:szCs w:val="16"/>
          <w:vertAlign w:val="superscript"/>
        </w:rPr>
        <w:t>a</w:t>
      </w:r>
      <w:r w:rsidRPr="00436786">
        <w:rPr>
          <w:rFonts w:ascii="Times New Roman" w:hAnsi="Times New Roman" w:cs="Times New Roman"/>
          <w:sz w:val="16"/>
          <w:szCs w:val="16"/>
        </w:rPr>
        <w:t xml:space="preserve"> </w:t>
      </w:r>
      <w:r w:rsidRPr="00EF5F1F">
        <w:rPr>
          <w:rFonts w:ascii="Times New Roman" w:hAnsi="Times New Roman"/>
          <w:sz w:val="16"/>
        </w:rPr>
        <w:t>Significant difference</w:t>
      </w:r>
      <w:r w:rsidR="00C12850">
        <w:rPr>
          <w:rFonts w:ascii="Times New Roman" w:hAnsi="Times New Roman"/>
          <w:sz w:val="16"/>
        </w:rPr>
        <w:t xml:space="preserve">s </w:t>
      </w:r>
      <w:r w:rsidR="00D1047E">
        <w:rPr>
          <w:rFonts w:ascii="Times New Roman" w:hAnsi="Times New Roman"/>
          <w:sz w:val="16"/>
        </w:rPr>
        <w:t>between</w:t>
      </w:r>
      <w:r w:rsidR="00C12850">
        <w:rPr>
          <w:rFonts w:ascii="Times New Roman" w:hAnsi="Times New Roman"/>
          <w:sz w:val="16"/>
        </w:rPr>
        <w:t xml:space="preserve"> each</w:t>
      </w:r>
      <w:r w:rsidRPr="00EF5F1F">
        <w:rPr>
          <w:rFonts w:ascii="Times New Roman" w:hAnsi="Times New Roman"/>
          <w:sz w:val="16"/>
        </w:rPr>
        <w:t xml:space="preserve"> </w:t>
      </w:r>
      <w:r w:rsidRPr="00436786">
        <w:rPr>
          <w:rFonts w:ascii="Times New Roman" w:hAnsi="Times New Roman" w:cs="Times New Roman"/>
          <w:sz w:val="16"/>
          <w:szCs w:val="16"/>
        </w:rPr>
        <w:t xml:space="preserve">two </w:t>
      </w:r>
      <w:r w:rsidRPr="00EF5F1F">
        <w:rPr>
          <w:rFonts w:ascii="Times New Roman" w:hAnsi="Times New Roman"/>
          <w:sz w:val="16"/>
        </w:rPr>
        <w:t>groups.</w:t>
      </w:r>
    </w:p>
    <w:p w14:paraId="279E61B2" w14:textId="77777777" w:rsidR="00F56B7A" w:rsidRPr="00EF5F1F" w:rsidRDefault="00F56B7A" w:rsidP="00F56B7A">
      <w:pPr>
        <w:adjustRightInd w:val="0"/>
        <w:snapToGrid w:val="0"/>
        <w:spacing w:line="240" w:lineRule="atLeast"/>
        <w:rPr>
          <w:rFonts w:ascii="Times New Roman" w:hAnsi="Times New Roman"/>
          <w:sz w:val="16"/>
        </w:rPr>
      </w:pPr>
      <w:r w:rsidRPr="00436786">
        <w:rPr>
          <w:rFonts w:ascii="Times New Roman" w:eastAsia="等线" w:hAnsi="Times New Roman" w:cs="Times New Roman"/>
          <w:b/>
          <w:bCs/>
          <w:color w:val="000000"/>
          <w:sz w:val="16"/>
          <w:szCs w:val="16"/>
          <w:vertAlign w:val="superscript"/>
        </w:rPr>
        <w:t>b</w:t>
      </w:r>
      <w:r w:rsidRPr="00EF5F1F">
        <w:rPr>
          <w:rFonts w:ascii="Times New Roman" w:hAnsi="Times New Roman"/>
          <w:b/>
          <w:color w:val="000000"/>
          <w:sz w:val="16"/>
          <w:vertAlign w:val="superscript"/>
        </w:rPr>
        <w:t xml:space="preserve"> </w:t>
      </w:r>
      <w:r w:rsidRPr="00EF5F1F">
        <w:rPr>
          <w:rFonts w:ascii="Times New Roman" w:hAnsi="Times New Roman"/>
          <w:sz w:val="16"/>
        </w:rPr>
        <w:t xml:space="preserve">One patient with </w:t>
      </w:r>
      <w:r w:rsidRPr="00436786">
        <w:rPr>
          <w:rFonts w:ascii="Times New Roman" w:eastAsia="等线" w:hAnsi="Times New Roman" w:cs="Times New Roman"/>
          <w:color w:val="000000"/>
          <w:sz w:val="16"/>
          <w:szCs w:val="16"/>
        </w:rPr>
        <w:t xml:space="preserve">intermediate-2 risk </w:t>
      </w:r>
      <w:r w:rsidRPr="00EF5F1F">
        <w:rPr>
          <w:rFonts w:ascii="Times New Roman" w:hAnsi="Times New Roman"/>
          <w:sz w:val="16"/>
        </w:rPr>
        <w:t xml:space="preserve">was unwilling to receive </w:t>
      </w:r>
      <w:r w:rsidRPr="00436786">
        <w:rPr>
          <w:rFonts w:ascii="Times New Roman" w:eastAsia="等线" w:hAnsi="Times New Roman" w:cs="Times New Roman"/>
          <w:color w:val="000000"/>
          <w:sz w:val="16"/>
          <w:szCs w:val="16"/>
        </w:rPr>
        <w:t>chemotherapy.</w:t>
      </w:r>
    </w:p>
    <w:p w14:paraId="0DD975FD" w14:textId="75818A04" w:rsidR="00723945" w:rsidRPr="00C12850" w:rsidRDefault="00F56B7A" w:rsidP="00C12850">
      <w:pPr>
        <w:adjustRightInd w:val="0"/>
        <w:snapToGrid w:val="0"/>
        <w:spacing w:line="240" w:lineRule="atLeast"/>
        <w:rPr>
          <w:rFonts w:ascii="Times New Roman" w:hAnsi="Times New Roman"/>
          <w:sz w:val="16"/>
        </w:rPr>
      </w:pPr>
      <w:r w:rsidRPr="00436786">
        <w:rPr>
          <w:rFonts w:ascii="Times New Roman" w:eastAsia="等线" w:hAnsi="Times New Roman" w:cs="Times New Roman"/>
          <w:b/>
          <w:bCs/>
          <w:color w:val="000000"/>
          <w:sz w:val="16"/>
          <w:szCs w:val="16"/>
          <w:vertAlign w:val="superscript"/>
        </w:rPr>
        <w:t>c</w:t>
      </w:r>
      <w:r w:rsidRPr="00EF5F1F">
        <w:rPr>
          <w:rFonts w:ascii="Times New Roman" w:hAnsi="Times New Roman"/>
          <w:sz w:val="16"/>
        </w:rPr>
        <w:t xml:space="preserve"> Of </w:t>
      </w:r>
      <w:r w:rsidR="007B1BC1">
        <w:rPr>
          <w:rFonts w:ascii="Times New Roman" w:hAnsi="Times New Roman" w:hint="eastAsia"/>
          <w:sz w:val="16"/>
        </w:rPr>
        <w:t>7</w:t>
      </w:r>
      <w:r w:rsidRPr="00EF5F1F">
        <w:rPr>
          <w:rFonts w:ascii="Times New Roman" w:hAnsi="Times New Roman"/>
          <w:sz w:val="16"/>
        </w:rPr>
        <w:t xml:space="preserve"> patients, 1 </w:t>
      </w:r>
      <w:r w:rsidR="00C12850">
        <w:rPr>
          <w:rFonts w:ascii="Times New Roman" w:hAnsi="Times New Roman"/>
          <w:sz w:val="16"/>
        </w:rPr>
        <w:t>had</w:t>
      </w:r>
      <w:r w:rsidRPr="00EF5F1F">
        <w:rPr>
          <w:rFonts w:ascii="Times New Roman" w:hAnsi="Times New Roman"/>
          <w:sz w:val="16"/>
        </w:rPr>
        <w:t xml:space="preserve"> severe lung inf</w:t>
      </w:r>
      <w:r w:rsidRPr="00436786">
        <w:rPr>
          <w:rFonts w:ascii="Times New Roman" w:eastAsia="等线" w:hAnsi="Times New Roman" w:cs="Times New Roman"/>
          <w:color w:val="000000"/>
          <w:sz w:val="16"/>
          <w:szCs w:val="16"/>
        </w:rPr>
        <w:t xml:space="preserve">ection at diagnosis </w:t>
      </w:r>
      <w:r w:rsidR="00C12850">
        <w:rPr>
          <w:rFonts w:ascii="Times New Roman" w:eastAsia="等线" w:hAnsi="Times New Roman" w:cs="Times New Roman"/>
          <w:color w:val="000000"/>
          <w:sz w:val="16"/>
          <w:szCs w:val="16"/>
        </w:rPr>
        <w:t xml:space="preserve">and was </w:t>
      </w:r>
      <w:r w:rsidRPr="00436786">
        <w:rPr>
          <w:rFonts w:ascii="Times New Roman" w:eastAsia="等线" w:hAnsi="Times New Roman" w:cs="Times New Roman"/>
          <w:color w:val="000000"/>
          <w:sz w:val="16"/>
          <w:szCs w:val="16"/>
        </w:rPr>
        <w:t xml:space="preserve">not </w:t>
      </w:r>
      <w:r w:rsidR="00C12850">
        <w:rPr>
          <w:rFonts w:ascii="Times New Roman" w:eastAsia="等线" w:hAnsi="Times New Roman" w:cs="Times New Roman"/>
          <w:color w:val="000000"/>
          <w:sz w:val="16"/>
          <w:szCs w:val="16"/>
        </w:rPr>
        <w:t>suitable for</w:t>
      </w:r>
      <w:r w:rsidRPr="00436786">
        <w:rPr>
          <w:rFonts w:ascii="Times New Roman" w:eastAsia="等线" w:hAnsi="Times New Roman" w:cs="Times New Roman" w:hint="eastAsia"/>
          <w:color w:val="000000"/>
          <w:sz w:val="16"/>
          <w:szCs w:val="16"/>
        </w:rPr>
        <w:t xml:space="preserve"> </w:t>
      </w:r>
      <w:r w:rsidRPr="00436786">
        <w:rPr>
          <w:rFonts w:ascii="Times New Roman" w:eastAsia="等线" w:hAnsi="Times New Roman" w:cs="Times New Roman"/>
          <w:color w:val="000000"/>
          <w:sz w:val="16"/>
          <w:szCs w:val="16"/>
        </w:rPr>
        <w:t xml:space="preserve">chemotherapy; 4 </w:t>
      </w:r>
      <w:r w:rsidR="00EB2C23">
        <w:rPr>
          <w:rFonts w:ascii="Times New Roman" w:eastAsia="等线" w:hAnsi="Times New Roman" w:cs="Times New Roman"/>
          <w:color w:val="000000"/>
          <w:sz w:val="16"/>
          <w:szCs w:val="16"/>
        </w:rPr>
        <w:t>refused</w:t>
      </w:r>
      <w:r w:rsidRPr="00436786">
        <w:rPr>
          <w:rFonts w:ascii="Times New Roman" w:eastAsia="等线" w:hAnsi="Times New Roman" w:cs="Times New Roman" w:hint="eastAsia"/>
          <w:color w:val="000000"/>
          <w:sz w:val="16"/>
          <w:szCs w:val="16"/>
        </w:rPr>
        <w:t xml:space="preserve"> </w:t>
      </w:r>
      <w:r w:rsidRPr="00436786">
        <w:rPr>
          <w:rFonts w:ascii="Times New Roman" w:eastAsia="等线" w:hAnsi="Times New Roman" w:cs="Times New Roman"/>
          <w:color w:val="000000"/>
          <w:sz w:val="16"/>
          <w:szCs w:val="16"/>
        </w:rPr>
        <w:t xml:space="preserve">to receive chemotherapy and were </w:t>
      </w:r>
      <w:r w:rsidR="00C12850">
        <w:rPr>
          <w:rFonts w:ascii="Times New Roman" w:eastAsia="等线" w:hAnsi="Times New Roman" w:cs="Times New Roman"/>
          <w:color w:val="000000"/>
          <w:sz w:val="16"/>
          <w:szCs w:val="16"/>
        </w:rPr>
        <w:t>excluded from</w:t>
      </w:r>
      <w:r w:rsidRPr="00436786">
        <w:rPr>
          <w:rFonts w:ascii="Times New Roman" w:eastAsia="等线" w:hAnsi="Times New Roman" w:cs="Times New Roman"/>
          <w:color w:val="000000"/>
          <w:sz w:val="16"/>
          <w:szCs w:val="16"/>
        </w:rPr>
        <w:t xml:space="preserve"> the </w:t>
      </w:r>
      <w:r w:rsidR="00C12850">
        <w:rPr>
          <w:rFonts w:ascii="Times New Roman" w:eastAsia="等线" w:hAnsi="Times New Roman" w:cs="Times New Roman"/>
          <w:color w:val="000000"/>
          <w:sz w:val="16"/>
          <w:szCs w:val="16"/>
        </w:rPr>
        <w:t>survival evaluation</w:t>
      </w:r>
      <w:r w:rsidRPr="00436786">
        <w:rPr>
          <w:rFonts w:ascii="Times New Roman" w:hAnsi="Times New Roman" w:cs="Times New Roman"/>
          <w:sz w:val="16"/>
          <w:szCs w:val="16"/>
        </w:rPr>
        <w:t>,</w:t>
      </w:r>
      <w:r w:rsidRPr="00EF5F1F">
        <w:rPr>
          <w:rFonts w:ascii="Times New Roman" w:hAnsi="Times New Roman"/>
          <w:sz w:val="16"/>
        </w:rPr>
        <w:t xml:space="preserve"> the other 2 were </w:t>
      </w:r>
      <w:r w:rsidR="00C12850">
        <w:rPr>
          <w:rFonts w:ascii="Times New Roman" w:hAnsi="Times New Roman"/>
          <w:sz w:val="16"/>
        </w:rPr>
        <w:t xml:space="preserve">at </w:t>
      </w:r>
      <w:r w:rsidRPr="00EF5F1F">
        <w:rPr>
          <w:rFonts w:ascii="Times New Roman" w:hAnsi="Times New Roman"/>
          <w:sz w:val="16"/>
        </w:rPr>
        <w:t>low/int-1 risk.</w:t>
      </w:r>
    </w:p>
    <w:sectPr w:rsidR="00723945" w:rsidRPr="00C1285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199F39" w14:textId="77777777" w:rsidR="00F018DE" w:rsidRDefault="00F018DE" w:rsidP="00E35D41">
      <w:r>
        <w:separator/>
      </w:r>
    </w:p>
  </w:endnote>
  <w:endnote w:type="continuationSeparator" w:id="0">
    <w:p w14:paraId="328576F5" w14:textId="77777777" w:rsidR="00F018DE" w:rsidRDefault="00F018DE" w:rsidP="00E35D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C54E91" w14:textId="77777777" w:rsidR="00F018DE" w:rsidRDefault="00F018DE" w:rsidP="00E35D41">
      <w:r>
        <w:separator/>
      </w:r>
    </w:p>
  </w:footnote>
  <w:footnote w:type="continuationSeparator" w:id="0">
    <w:p w14:paraId="7537267C" w14:textId="77777777" w:rsidR="00F018DE" w:rsidRDefault="00F018DE" w:rsidP="00E35D4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trackRevision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6B7A"/>
    <w:rsid w:val="0009407E"/>
    <w:rsid w:val="00113B27"/>
    <w:rsid w:val="002A59B5"/>
    <w:rsid w:val="00321113"/>
    <w:rsid w:val="003616E5"/>
    <w:rsid w:val="004908EA"/>
    <w:rsid w:val="004E481E"/>
    <w:rsid w:val="004F2846"/>
    <w:rsid w:val="00723945"/>
    <w:rsid w:val="007379F7"/>
    <w:rsid w:val="007875EC"/>
    <w:rsid w:val="007B1BC1"/>
    <w:rsid w:val="007F4DED"/>
    <w:rsid w:val="008663E4"/>
    <w:rsid w:val="00913E05"/>
    <w:rsid w:val="009A3B7D"/>
    <w:rsid w:val="00A864E1"/>
    <w:rsid w:val="00B20054"/>
    <w:rsid w:val="00BD3B93"/>
    <w:rsid w:val="00C12850"/>
    <w:rsid w:val="00C20B31"/>
    <w:rsid w:val="00D07DE8"/>
    <w:rsid w:val="00D1047E"/>
    <w:rsid w:val="00D12F17"/>
    <w:rsid w:val="00D2489C"/>
    <w:rsid w:val="00D53D01"/>
    <w:rsid w:val="00DA015E"/>
    <w:rsid w:val="00DA6FC4"/>
    <w:rsid w:val="00DE3743"/>
    <w:rsid w:val="00DF1BFD"/>
    <w:rsid w:val="00E03134"/>
    <w:rsid w:val="00E35D41"/>
    <w:rsid w:val="00E95FB5"/>
    <w:rsid w:val="00EB0769"/>
    <w:rsid w:val="00EB2C23"/>
    <w:rsid w:val="00F018DE"/>
    <w:rsid w:val="00F56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737FEA3"/>
  <w15:chartTrackingRefBased/>
  <w15:docId w15:val="{DE47FEFF-E552-4653-B322-E000D32E3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6B7A"/>
    <w:rPr>
      <w:rFonts w:ascii="宋体" w:eastAsia="宋体" w:hAnsi="宋体" w:cs="宋体"/>
      <w:kern w:val="0"/>
      <w:sz w:val="24"/>
      <w:szCs w:val="24"/>
    </w:rPr>
  </w:style>
  <w:style w:type="paragraph" w:styleId="1">
    <w:name w:val="heading 1"/>
    <w:basedOn w:val="a"/>
    <w:next w:val="a"/>
    <w:link w:val="10"/>
    <w:autoRedefine/>
    <w:uiPriority w:val="9"/>
    <w:qFormat/>
    <w:rsid w:val="00DF1BFD"/>
    <w:pPr>
      <w:keepNext/>
      <w:keepLines/>
      <w:widowControl w:val="0"/>
      <w:spacing w:before="340" w:after="330" w:line="578" w:lineRule="auto"/>
      <w:jc w:val="both"/>
      <w:outlineLvl w:val="0"/>
    </w:pPr>
    <w:rPr>
      <w:rFonts w:ascii="Times New Roman" w:eastAsiaTheme="minorEastAsia" w:hAnsi="Times New Roman" w:cstheme="minorBidi"/>
      <w:b/>
      <w:bCs/>
      <w:kern w:val="44"/>
      <w:sz w:val="32"/>
      <w:szCs w:val="44"/>
    </w:rPr>
  </w:style>
  <w:style w:type="paragraph" w:styleId="2">
    <w:name w:val="heading 2"/>
    <w:basedOn w:val="a"/>
    <w:link w:val="20"/>
    <w:autoRedefine/>
    <w:uiPriority w:val="9"/>
    <w:qFormat/>
    <w:rsid w:val="00DF1BFD"/>
    <w:pPr>
      <w:spacing w:before="100" w:beforeAutospacing="1" w:after="100" w:afterAutospacing="1"/>
      <w:outlineLvl w:val="1"/>
    </w:pPr>
    <w:rPr>
      <w:rFonts w:ascii="Times New Roman" w:hAnsi="Times New Roman"/>
      <w:b/>
      <w:bCs/>
      <w:szCs w:val="36"/>
    </w:rPr>
  </w:style>
  <w:style w:type="paragraph" w:styleId="3">
    <w:name w:val="heading 3"/>
    <w:basedOn w:val="a"/>
    <w:link w:val="30"/>
    <w:autoRedefine/>
    <w:uiPriority w:val="9"/>
    <w:qFormat/>
    <w:rsid w:val="00DF1BFD"/>
    <w:pPr>
      <w:spacing w:before="100" w:beforeAutospacing="1" w:after="100" w:afterAutospacing="1"/>
      <w:outlineLvl w:val="2"/>
    </w:pPr>
    <w:rPr>
      <w:rFonts w:ascii="Times New Roman" w:eastAsia="Times New Roman" w:hAnsi="Times New Roman"/>
      <w:b/>
      <w:bCs/>
      <w:szCs w:val="27"/>
    </w:rPr>
  </w:style>
  <w:style w:type="paragraph" w:styleId="4">
    <w:name w:val="heading 4"/>
    <w:basedOn w:val="a"/>
    <w:next w:val="a"/>
    <w:link w:val="40"/>
    <w:autoRedefine/>
    <w:uiPriority w:val="9"/>
    <w:unhideWhenUsed/>
    <w:qFormat/>
    <w:rsid w:val="00DF1BFD"/>
    <w:pPr>
      <w:keepNext/>
      <w:keepLines/>
      <w:widowControl w:val="0"/>
      <w:spacing w:before="280" w:after="290" w:line="376" w:lineRule="auto"/>
      <w:jc w:val="both"/>
      <w:outlineLvl w:val="3"/>
    </w:pPr>
    <w:rPr>
      <w:rFonts w:ascii="Times New Roman" w:eastAsiaTheme="majorEastAsia" w:hAnsi="Times New Roman" w:cstheme="majorBidi"/>
      <w:b/>
      <w:bCs/>
      <w:kern w:val="2"/>
      <w:sz w:val="2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标题 3 字符"/>
    <w:basedOn w:val="a0"/>
    <w:link w:val="3"/>
    <w:uiPriority w:val="9"/>
    <w:rsid w:val="00DF1BFD"/>
    <w:rPr>
      <w:rFonts w:ascii="Times New Roman" w:eastAsia="Times New Roman" w:hAnsi="Times New Roman" w:cs="宋体"/>
      <w:b/>
      <w:bCs/>
      <w:kern w:val="0"/>
      <w:sz w:val="24"/>
      <w:szCs w:val="27"/>
    </w:rPr>
  </w:style>
  <w:style w:type="character" w:customStyle="1" w:styleId="40">
    <w:name w:val="标题 4 字符"/>
    <w:basedOn w:val="a0"/>
    <w:link w:val="4"/>
    <w:uiPriority w:val="9"/>
    <w:rsid w:val="00DF1BFD"/>
    <w:rPr>
      <w:rFonts w:ascii="Times New Roman" w:eastAsiaTheme="majorEastAsia" w:hAnsi="Times New Roman" w:cstheme="majorBidi"/>
      <w:b/>
      <w:bCs/>
      <w:sz w:val="20"/>
      <w:szCs w:val="28"/>
    </w:rPr>
  </w:style>
  <w:style w:type="character" w:customStyle="1" w:styleId="20">
    <w:name w:val="标题 2 字符"/>
    <w:basedOn w:val="a0"/>
    <w:link w:val="2"/>
    <w:uiPriority w:val="9"/>
    <w:rsid w:val="00DF1BFD"/>
    <w:rPr>
      <w:rFonts w:ascii="Times New Roman" w:eastAsia="宋体" w:hAnsi="Times New Roman" w:cs="宋体"/>
      <w:b/>
      <w:bCs/>
      <w:kern w:val="0"/>
      <w:sz w:val="24"/>
      <w:szCs w:val="36"/>
    </w:rPr>
  </w:style>
  <w:style w:type="character" w:customStyle="1" w:styleId="10">
    <w:name w:val="标题 1 字符"/>
    <w:basedOn w:val="a0"/>
    <w:link w:val="1"/>
    <w:uiPriority w:val="9"/>
    <w:rsid w:val="00DF1BFD"/>
    <w:rPr>
      <w:rFonts w:ascii="Times New Roman" w:hAnsi="Times New Roman"/>
      <w:b/>
      <w:bCs/>
      <w:kern w:val="44"/>
      <w:sz w:val="32"/>
      <w:szCs w:val="44"/>
    </w:rPr>
  </w:style>
  <w:style w:type="character" w:styleId="a3">
    <w:name w:val="annotation reference"/>
    <w:basedOn w:val="a0"/>
    <w:uiPriority w:val="99"/>
    <w:semiHidden/>
    <w:unhideWhenUsed/>
    <w:rsid w:val="00DA6FC4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DA6FC4"/>
    <w:rPr>
      <w:sz w:val="20"/>
      <w:szCs w:val="20"/>
    </w:rPr>
  </w:style>
  <w:style w:type="character" w:customStyle="1" w:styleId="a5">
    <w:name w:val="批注文字 字符"/>
    <w:basedOn w:val="a0"/>
    <w:link w:val="a4"/>
    <w:uiPriority w:val="99"/>
    <w:semiHidden/>
    <w:rsid w:val="00DA6FC4"/>
    <w:rPr>
      <w:rFonts w:ascii="宋体" w:eastAsia="宋体" w:hAnsi="宋体" w:cs="宋体"/>
      <w:kern w:val="0"/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DA6FC4"/>
    <w:rPr>
      <w:b/>
      <w:bCs/>
    </w:rPr>
  </w:style>
  <w:style w:type="character" w:customStyle="1" w:styleId="a7">
    <w:name w:val="批注主题 字符"/>
    <w:basedOn w:val="a5"/>
    <w:link w:val="a6"/>
    <w:uiPriority w:val="99"/>
    <w:semiHidden/>
    <w:rsid w:val="00DA6FC4"/>
    <w:rPr>
      <w:rFonts w:ascii="宋体" w:eastAsia="宋体" w:hAnsi="宋体" w:cs="宋体"/>
      <w:b/>
      <w:bCs/>
      <w:kern w:val="0"/>
      <w:sz w:val="20"/>
      <w:szCs w:val="20"/>
    </w:rPr>
  </w:style>
  <w:style w:type="paragraph" w:styleId="a8">
    <w:name w:val="header"/>
    <w:basedOn w:val="a"/>
    <w:link w:val="a9"/>
    <w:uiPriority w:val="99"/>
    <w:unhideWhenUsed/>
    <w:rsid w:val="00E35D4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9">
    <w:name w:val="页眉 字符"/>
    <w:basedOn w:val="a0"/>
    <w:link w:val="a8"/>
    <w:uiPriority w:val="99"/>
    <w:rsid w:val="00E35D41"/>
    <w:rPr>
      <w:rFonts w:ascii="宋体" w:eastAsia="宋体" w:hAnsi="宋体" w:cs="宋体"/>
      <w:kern w:val="0"/>
      <w:sz w:val="18"/>
      <w:szCs w:val="18"/>
    </w:rPr>
  </w:style>
  <w:style w:type="paragraph" w:styleId="aa">
    <w:name w:val="footer"/>
    <w:basedOn w:val="a"/>
    <w:link w:val="ab"/>
    <w:uiPriority w:val="99"/>
    <w:unhideWhenUsed/>
    <w:rsid w:val="00E35D41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b">
    <w:name w:val="页脚 字符"/>
    <w:basedOn w:val="a0"/>
    <w:link w:val="aa"/>
    <w:uiPriority w:val="99"/>
    <w:rsid w:val="00E35D41"/>
    <w:rPr>
      <w:rFonts w:ascii="宋体" w:eastAsia="宋体" w:hAnsi="宋体" w:cs="宋体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552</Words>
  <Characters>3148</Characters>
  <Application>Microsoft Office Word</Application>
  <DocSecurity>0</DocSecurity>
  <Lines>26</Lines>
  <Paragraphs>7</Paragraphs>
  <ScaleCrop>false</ScaleCrop>
  <Company/>
  <LinksUpToDate>false</LinksUpToDate>
  <CharactersWithSpaces>3693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卅 楚</dc:creator>
  <cp:keywords/>
  <dc:description/>
  <cp:lastModifiedBy>卅 楚</cp:lastModifiedBy>
  <cp:revision>23</cp:revision>
  <dcterms:created xsi:type="dcterms:W3CDTF">2021-02-25T09:08:00Z</dcterms:created>
  <dcterms:modified xsi:type="dcterms:W3CDTF">2021-05-01T06:46:00Z</dcterms:modified>
</cp:coreProperties>
</file>