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63B1" w14:textId="18EC77A6" w:rsidR="0035109E" w:rsidRPr="008D2A55" w:rsidRDefault="008D2A55" w:rsidP="0035109E">
      <w:pPr>
        <w:spacing w:line="360" w:lineRule="auto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Supplementary Information</w:t>
      </w:r>
    </w:p>
    <w:p w14:paraId="54BB60E7" w14:textId="0AFCA073" w:rsidR="00973D71" w:rsidRPr="008D2A55" w:rsidRDefault="006B77FD" w:rsidP="0035109E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</w:t>
      </w:r>
      <w:r w:rsidR="0035109E"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able </w:t>
      </w:r>
      <w:r w:rsidR="00E31CAD"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S</w:t>
      </w:r>
      <w:r w:rsidR="0035109E"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1</w:t>
      </w:r>
      <w:r w:rsidR="0035109E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bookmarkStart w:id="0" w:name="_Hlk206943752"/>
      <w:r w:rsidR="0035109E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Distribution of </w:t>
      </w:r>
      <w:r w:rsidR="00D14822"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CAR-T therapy</w:t>
      </w:r>
      <w:r w:rsidR="00D14822" w:rsidRPr="00D14822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="0035109E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clinical trial 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status.</w:t>
      </w:r>
    </w:p>
    <w:tbl>
      <w:tblPr>
        <w:tblW w:w="4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08"/>
        <w:gridCol w:w="1149"/>
        <w:gridCol w:w="1920"/>
      </w:tblGrid>
      <w:tr w:rsidR="006B77FD" w:rsidRPr="008D2A55" w14:paraId="1C1088DC" w14:textId="77777777" w:rsidTr="008B093C">
        <w:trPr>
          <w:trHeight w:val="217"/>
        </w:trPr>
        <w:tc>
          <w:tcPr>
            <w:tcW w:w="0" w:type="auto"/>
            <w:noWrap/>
            <w:hideMark/>
          </w:tcPr>
          <w:bookmarkEnd w:id="0"/>
          <w:p w14:paraId="31F76DE8" w14:textId="77777777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Trial Phase</w:t>
            </w:r>
          </w:p>
        </w:tc>
        <w:tc>
          <w:tcPr>
            <w:tcW w:w="0" w:type="auto"/>
            <w:noWrap/>
            <w:hideMark/>
          </w:tcPr>
          <w:p w14:paraId="7C402B21" w14:textId="77777777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0" w:type="auto"/>
            <w:noWrap/>
            <w:hideMark/>
          </w:tcPr>
          <w:p w14:paraId="44C386A0" w14:textId="77777777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6B77FD" w:rsidRPr="008D2A55" w14:paraId="7246304C" w14:textId="77777777" w:rsidTr="008B093C">
        <w:trPr>
          <w:trHeight w:val="217"/>
        </w:trPr>
        <w:tc>
          <w:tcPr>
            <w:tcW w:w="0" w:type="auto"/>
            <w:noWrap/>
            <w:hideMark/>
          </w:tcPr>
          <w:p w14:paraId="415F2681" w14:textId="259F9B92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Closed</w:t>
            </w:r>
          </w:p>
        </w:tc>
        <w:tc>
          <w:tcPr>
            <w:tcW w:w="0" w:type="auto"/>
            <w:noWrap/>
            <w:hideMark/>
          </w:tcPr>
          <w:p w14:paraId="7A5500BF" w14:textId="20844CCE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</w:t>
            </w:r>
          </w:p>
        </w:tc>
        <w:tc>
          <w:tcPr>
            <w:tcW w:w="0" w:type="auto"/>
            <w:noWrap/>
            <w:hideMark/>
          </w:tcPr>
          <w:p w14:paraId="2A0A9015" w14:textId="4E693770" w:rsidR="0035109E" w:rsidRPr="008D2A55" w:rsidRDefault="006B77FD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6B77FD" w:rsidRPr="008D2A55" w14:paraId="37E351F2" w14:textId="77777777" w:rsidTr="008B093C">
        <w:trPr>
          <w:trHeight w:val="217"/>
        </w:trPr>
        <w:tc>
          <w:tcPr>
            <w:tcW w:w="0" w:type="auto"/>
            <w:noWrap/>
            <w:hideMark/>
          </w:tcPr>
          <w:p w14:paraId="09B7B612" w14:textId="5AED7537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Completed</w:t>
            </w:r>
          </w:p>
        </w:tc>
        <w:tc>
          <w:tcPr>
            <w:tcW w:w="0" w:type="auto"/>
            <w:noWrap/>
            <w:hideMark/>
          </w:tcPr>
          <w:p w14:paraId="67D077B9" w14:textId="12A13B7F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453</w:t>
            </w:r>
          </w:p>
        </w:tc>
        <w:tc>
          <w:tcPr>
            <w:tcW w:w="0" w:type="auto"/>
            <w:noWrap/>
            <w:hideMark/>
          </w:tcPr>
          <w:p w14:paraId="438DF456" w14:textId="49FF9E4F" w:rsidR="0035109E" w:rsidRPr="008D2A55" w:rsidRDefault="006B77FD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</w:tr>
      <w:tr w:rsidR="006B77FD" w:rsidRPr="008D2A55" w14:paraId="273C134F" w14:textId="77777777" w:rsidTr="008B093C">
        <w:trPr>
          <w:trHeight w:val="217"/>
        </w:trPr>
        <w:tc>
          <w:tcPr>
            <w:tcW w:w="0" w:type="auto"/>
            <w:noWrap/>
            <w:hideMark/>
          </w:tcPr>
          <w:p w14:paraId="26CB8E6D" w14:textId="5D1FF1D7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Open</w:t>
            </w:r>
          </w:p>
        </w:tc>
        <w:tc>
          <w:tcPr>
            <w:tcW w:w="0" w:type="auto"/>
            <w:noWrap/>
            <w:hideMark/>
          </w:tcPr>
          <w:p w14:paraId="6A23B972" w14:textId="2D56B8BE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755</w:t>
            </w:r>
          </w:p>
        </w:tc>
        <w:tc>
          <w:tcPr>
            <w:tcW w:w="0" w:type="auto"/>
            <w:noWrap/>
            <w:hideMark/>
          </w:tcPr>
          <w:p w14:paraId="778E400C" w14:textId="60EC43C4" w:rsidR="0035109E" w:rsidRPr="008D2A55" w:rsidRDefault="006B77FD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</w:tr>
      <w:tr w:rsidR="006B77FD" w:rsidRPr="008D2A55" w14:paraId="034087C0" w14:textId="77777777" w:rsidTr="008B093C">
        <w:trPr>
          <w:trHeight w:val="217"/>
        </w:trPr>
        <w:tc>
          <w:tcPr>
            <w:tcW w:w="0" w:type="auto"/>
            <w:noWrap/>
            <w:hideMark/>
          </w:tcPr>
          <w:p w14:paraId="46BD766B" w14:textId="00234ACB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Planned</w:t>
            </w:r>
          </w:p>
        </w:tc>
        <w:tc>
          <w:tcPr>
            <w:tcW w:w="0" w:type="auto"/>
            <w:noWrap/>
            <w:hideMark/>
          </w:tcPr>
          <w:p w14:paraId="6D74D3F7" w14:textId="3D7D52BB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368</w:t>
            </w:r>
          </w:p>
        </w:tc>
        <w:tc>
          <w:tcPr>
            <w:tcW w:w="0" w:type="auto"/>
            <w:noWrap/>
            <w:hideMark/>
          </w:tcPr>
          <w:p w14:paraId="35F4968E" w14:textId="7FED7DCE" w:rsidR="0035109E" w:rsidRPr="008D2A55" w:rsidRDefault="006B77FD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</w:tr>
      <w:tr w:rsidR="006B77FD" w:rsidRPr="008D2A55" w14:paraId="2E0989FA" w14:textId="77777777" w:rsidTr="008B093C">
        <w:trPr>
          <w:trHeight w:val="225"/>
        </w:trPr>
        <w:tc>
          <w:tcPr>
            <w:tcW w:w="0" w:type="auto"/>
            <w:noWrap/>
            <w:hideMark/>
          </w:tcPr>
          <w:p w14:paraId="2DA23E4B" w14:textId="63546130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Terminated</w:t>
            </w:r>
          </w:p>
        </w:tc>
        <w:tc>
          <w:tcPr>
            <w:tcW w:w="0" w:type="auto"/>
            <w:noWrap/>
            <w:hideMark/>
          </w:tcPr>
          <w:p w14:paraId="443C7E5D" w14:textId="1836DFE9" w:rsidR="0035109E" w:rsidRPr="008D2A55" w:rsidRDefault="0035109E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</w:t>
            </w:r>
          </w:p>
        </w:tc>
        <w:tc>
          <w:tcPr>
            <w:tcW w:w="0" w:type="auto"/>
            <w:noWrap/>
            <w:hideMark/>
          </w:tcPr>
          <w:p w14:paraId="5FC89BB0" w14:textId="25F5C751" w:rsidR="0035109E" w:rsidRPr="008D2A55" w:rsidRDefault="006B77FD" w:rsidP="006B77F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</w:tr>
    </w:tbl>
    <w:p w14:paraId="2D71CF1B" w14:textId="77777777" w:rsidR="0035109E" w:rsidRDefault="0035109E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529538BD" w14:textId="77777777" w:rsidR="008D2A55" w:rsidRPr="008D2A55" w:rsidRDefault="008D2A55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4C07C6D2" w14:textId="2A5703F9" w:rsidR="006B77FD" w:rsidRPr="008D2A55" w:rsidRDefault="006B77FD" w:rsidP="006B77FD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Table </w:t>
      </w:r>
      <w:r w:rsidR="00E31CAD"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S</w:t>
      </w: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2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="00F713C4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The number of participating countries in the </w:t>
      </w:r>
      <w:r w:rsidR="00D14822"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CAR-T therapy</w:t>
      </w:r>
      <w:r w:rsidR="00D14822" w:rsidRPr="00D14822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="00F713C4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clinical trial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.</w:t>
      </w:r>
    </w:p>
    <w:tbl>
      <w:tblPr>
        <w:tblW w:w="4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04"/>
        <w:gridCol w:w="937"/>
        <w:gridCol w:w="1566"/>
      </w:tblGrid>
      <w:tr w:rsidR="006B77FD" w:rsidRPr="008D2A55" w14:paraId="08B7298A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616347FE" w14:textId="5A7311CD" w:rsidR="006B77FD" w:rsidRPr="008D2A55" w:rsidRDefault="00D94D9C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 of participating countries</w:t>
            </w:r>
          </w:p>
        </w:tc>
        <w:tc>
          <w:tcPr>
            <w:tcW w:w="0" w:type="auto"/>
            <w:noWrap/>
            <w:hideMark/>
          </w:tcPr>
          <w:p w14:paraId="38CDD615" w14:textId="77777777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0" w:type="auto"/>
            <w:noWrap/>
            <w:hideMark/>
          </w:tcPr>
          <w:p w14:paraId="4B9AB24E" w14:textId="77777777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6B77FD" w:rsidRPr="008D2A55" w14:paraId="1ACF6BE9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75C14661" w14:textId="390510A5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Single country</w:t>
            </w:r>
          </w:p>
        </w:tc>
        <w:tc>
          <w:tcPr>
            <w:tcW w:w="0" w:type="auto"/>
            <w:noWrap/>
            <w:hideMark/>
          </w:tcPr>
          <w:p w14:paraId="12B600BC" w14:textId="7BC4EDA8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1528</w:t>
            </w:r>
          </w:p>
        </w:tc>
        <w:tc>
          <w:tcPr>
            <w:tcW w:w="0" w:type="auto"/>
            <w:noWrap/>
            <w:hideMark/>
          </w:tcPr>
          <w:p w14:paraId="6B46EBC2" w14:textId="2570CA24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</w:tr>
      <w:tr w:rsidR="006B77FD" w:rsidRPr="008D2A55" w14:paraId="6CA40046" w14:textId="77777777" w:rsidTr="008E2C75">
        <w:trPr>
          <w:trHeight w:val="225"/>
        </w:trPr>
        <w:tc>
          <w:tcPr>
            <w:tcW w:w="0" w:type="auto"/>
            <w:noWrap/>
            <w:hideMark/>
          </w:tcPr>
          <w:p w14:paraId="3949DD4F" w14:textId="1F2980F0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Several countries</w:t>
            </w:r>
          </w:p>
        </w:tc>
        <w:tc>
          <w:tcPr>
            <w:tcW w:w="0" w:type="auto"/>
            <w:noWrap/>
            <w:hideMark/>
          </w:tcPr>
          <w:p w14:paraId="61BC005B" w14:textId="7FAC8D1F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</w:t>
            </w:r>
          </w:p>
        </w:tc>
        <w:tc>
          <w:tcPr>
            <w:tcW w:w="0" w:type="auto"/>
            <w:noWrap/>
            <w:hideMark/>
          </w:tcPr>
          <w:p w14:paraId="0466890A" w14:textId="05287AE5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</w:tr>
    </w:tbl>
    <w:p w14:paraId="3BCCC838" w14:textId="77777777" w:rsidR="006B77FD" w:rsidRDefault="006B77FD" w:rsidP="006B77FD">
      <w:pPr>
        <w:spacing w:line="360" w:lineRule="auto"/>
        <w:rPr>
          <w:rFonts w:ascii="Times New Roman" w:hAnsi="Times New Roman" w:cs="Times New Roman"/>
          <w:sz w:val="22"/>
        </w:rPr>
      </w:pPr>
    </w:p>
    <w:p w14:paraId="5D94315A" w14:textId="77777777" w:rsidR="008D2A55" w:rsidRPr="008D2A55" w:rsidRDefault="008D2A55" w:rsidP="006B77FD">
      <w:pPr>
        <w:spacing w:line="360" w:lineRule="auto"/>
        <w:rPr>
          <w:rFonts w:ascii="Times New Roman" w:hAnsi="Times New Roman" w:cs="Times New Roman"/>
          <w:sz w:val="22"/>
        </w:rPr>
      </w:pPr>
    </w:p>
    <w:p w14:paraId="3A29D267" w14:textId="37640B06" w:rsidR="006B77FD" w:rsidRPr="008D2A55" w:rsidRDefault="006B77FD" w:rsidP="006B77FD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Table </w:t>
      </w:r>
      <w:r w:rsidR="00E31CAD"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S</w:t>
      </w: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3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="00F713C4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The gender distribution of the study population in the </w:t>
      </w:r>
      <w:r w:rsidR="00D14822"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CAR-T therapy</w:t>
      </w:r>
      <w:r w:rsidR="00D14822" w:rsidRPr="00D14822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="00F713C4"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clinical trial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.</w:t>
      </w:r>
    </w:p>
    <w:tbl>
      <w:tblPr>
        <w:tblW w:w="4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74"/>
        <w:gridCol w:w="1274"/>
        <w:gridCol w:w="2129"/>
      </w:tblGrid>
      <w:tr w:rsidR="006B77FD" w:rsidRPr="008D2A55" w14:paraId="67AAEA86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71798CE3" w14:textId="1B07E78A" w:rsidR="006B77FD" w:rsidRPr="008D2A55" w:rsidRDefault="00D94D9C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0" w:type="auto"/>
            <w:noWrap/>
            <w:hideMark/>
          </w:tcPr>
          <w:p w14:paraId="5F1EC7A4" w14:textId="77777777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0" w:type="auto"/>
            <w:noWrap/>
            <w:hideMark/>
          </w:tcPr>
          <w:p w14:paraId="3ADDBD10" w14:textId="77777777" w:rsidR="006B77FD" w:rsidRPr="008D2A55" w:rsidRDefault="006B77FD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F713C4" w:rsidRPr="008D2A55" w14:paraId="3C8C7843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22F3FD1C" w14:textId="208238C0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0" w:type="auto"/>
            <w:noWrap/>
            <w:hideMark/>
          </w:tcPr>
          <w:p w14:paraId="0541DA44" w14:textId="748CC236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1584</w:t>
            </w:r>
          </w:p>
        </w:tc>
        <w:tc>
          <w:tcPr>
            <w:tcW w:w="0" w:type="auto"/>
            <w:noWrap/>
            <w:hideMark/>
          </w:tcPr>
          <w:p w14:paraId="4A5F13EE" w14:textId="708C626A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95.8</w:t>
            </w:r>
          </w:p>
        </w:tc>
      </w:tr>
      <w:tr w:rsidR="00F713C4" w:rsidRPr="008D2A55" w14:paraId="01C148D6" w14:textId="77777777" w:rsidTr="008E2C75">
        <w:trPr>
          <w:trHeight w:val="217"/>
        </w:trPr>
        <w:tc>
          <w:tcPr>
            <w:tcW w:w="0" w:type="auto"/>
            <w:noWrap/>
          </w:tcPr>
          <w:p w14:paraId="689AE1BC" w14:textId="3EC7E24F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0" w:type="auto"/>
            <w:noWrap/>
          </w:tcPr>
          <w:p w14:paraId="18D2D75F" w14:textId="57038BF9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noWrap/>
          </w:tcPr>
          <w:p w14:paraId="6B9D0477" w14:textId="4C3BEFDB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</w:t>
            </w:r>
          </w:p>
        </w:tc>
      </w:tr>
      <w:tr w:rsidR="00F713C4" w:rsidRPr="008D2A55" w14:paraId="50FB2E23" w14:textId="77777777" w:rsidTr="008E2C75">
        <w:trPr>
          <w:trHeight w:val="225"/>
        </w:trPr>
        <w:tc>
          <w:tcPr>
            <w:tcW w:w="0" w:type="auto"/>
            <w:noWrap/>
            <w:hideMark/>
          </w:tcPr>
          <w:p w14:paraId="73EE8445" w14:textId="192BF47D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0" w:type="auto"/>
            <w:noWrap/>
            <w:hideMark/>
          </w:tcPr>
          <w:p w14:paraId="2055346B" w14:textId="1686B129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7FC8AF54" w14:textId="3553EF08" w:rsidR="00F713C4" w:rsidRPr="008D2A55" w:rsidRDefault="00F713C4" w:rsidP="00F713C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</w:tbl>
    <w:p w14:paraId="6977452A" w14:textId="77777777" w:rsidR="008D2A55" w:rsidRDefault="008D2A55" w:rsidP="008D2A55">
      <w:pPr>
        <w:spacing w:line="360" w:lineRule="auto"/>
        <w:rPr>
          <w:rFonts w:ascii="Times New Roman" w:hAnsi="Times New Roman" w:cs="Times New Roman"/>
          <w:sz w:val="22"/>
        </w:rPr>
      </w:pPr>
    </w:p>
    <w:p w14:paraId="4FD82F98" w14:textId="77777777" w:rsidR="008D2A55" w:rsidRPr="008D2A55" w:rsidRDefault="008D2A55" w:rsidP="008D2A55">
      <w:pPr>
        <w:spacing w:line="360" w:lineRule="auto"/>
        <w:rPr>
          <w:rFonts w:ascii="Times New Roman" w:hAnsi="Times New Roman" w:cs="Times New Roman"/>
          <w:sz w:val="22"/>
        </w:rPr>
      </w:pPr>
    </w:p>
    <w:p w14:paraId="1FA557BE" w14:textId="4EA6E8F5" w:rsidR="008D2A55" w:rsidRPr="008D2A55" w:rsidRDefault="008D2A55" w:rsidP="008D2A55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S4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The Age distribution of the study population in the </w:t>
      </w:r>
      <w:r w:rsidR="00D14822"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CAR-</w:t>
      </w:r>
      <w:proofErr w:type="gramStart"/>
      <w:r w:rsidR="00D14822"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T therapy</w:t>
      </w:r>
      <w:proofErr w:type="gramEnd"/>
      <w:r w:rsidR="00D14822" w:rsidRPr="00D14822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clinical trial.</w:t>
      </w:r>
    </w:p>
    <w:tbl>
      <w:tblPr>
        <w:tblW w:w="4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11"/>
        <w:gridCol w:w="1110"/>
        <w:gridCol w:w="1856"/>
      </w:tblGrid>
      <w:tr w:rsidR="008D2A55" w:rsidRPr="008D2A55" w14:paraId="36B344CA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2523D4B0" w14:textId="68CDB687" w:rsidR="008D2A55" w:rsidRPr="008D2A55" w:rsidRDefault="008D2A55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0" w:type="auto"/>
            <w:noWrap/>
            <w:hideMark/>
          </w:tcPr>
          <w:p w14:paraId="6AA33469" w14:textId="77777777" w:rsidR="008D2A55" w:rsidRPr="008D2A55" w:rsidRDefault="008D2A55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0" w:type="auto"/>
            <w:noWrap/>
            <w:hideMark/>
          </w:tcPr>
          <w:p w14:paraId="121E7D22" w14:textId="77777777" w:rsidR="008D2A55" w:rsidRPr="008D2A55" w:rsidRDefault="008D2A55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8D2A55" w:rsidRPr="008D2A55" w14:paraId="4B36ED5F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1662BF25" w14:textId="6C5C779C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Children</w:t>
            </w:r>
          </w:p>
        </w:tc>
        <w:tc>
          <w:tcPr>
            <w:tcW w:w="0" w:type="auto"/>
            <w:noWrap/>
            <w:hideMark/>
          </w:tcPr>
          <w:p w14:paraId="654BA609" w14:textId="1FB69623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354</w:t>
            </w:r>
          </w:p>
        </w:tc>
        <w:tc>
          <w:tcPr>
            <w:tcW w:w="0" w:type="auto"/>
            <w:noWrap/>
            <w:hideMark/>
          </w:tcPr>
          <w:p w14:paraId="222D9EEF" w14:textId="5A96B41B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</w:tr>
      <w:tr w:rsidR="008D2A55" w:rsidRPr="008D2A55" w14:paraId="585110B0" w14:textId="77777777" w:rsidTr="008E2C75">
        <w:trPr>
          <w:trHeight w:val="217"/>
        </w:trPr>
        <w:tc>
          <w:tcPr>
            <w:tcW w:w="0" w:type="auto"/>
            <w:noWrap/>
          </w:tcPr>
          <w:p w14:paraId="153D3858" w14:textId="79FAED17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Adults</w:t>
            </w:r>
          </w:p>
        </w:tc>
        <w:tc>
          <w:tcPr>
            <w:tcW w:w="0" w:type="auto"/>
            <w:noWrap/>
          </w:tcPr>
          <w:p w14:paraId="68A751D9" w14:textId="3A7618C1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1583</w:t>
            </w:r>
          </w:p>
        </w:tc>
        <w:tc>
          <w:tcPr>
            <w:tcW w:w="0" w:type="auto"/>
            <w:noWrap/>
          </w:tcPr>
          <w:p w14:paraId="75FBCF6A" w14:textId="560848E1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</w:t>
            </w:r>
          </w:p>
        </w:tc>
      </w:tr>
      <w:tr w:rsidR="008D2A55" w:rsidRPr="008D2A55" w14:paraId="3FEAE4A3" w14:textId="77777777" w:rsidTr="008E2C75">
        <w:trPr>
          <w:trHeight w:val="225"/>
        </w:trPr>
        <w:tc>
          <w:tcPr>
            <w:tcW w:w="0" w:type="auto"/>
            <w:noWrap/>
            <w:hideMark/>
          </w:tcPr>
          <w:p w14:paraId="38FA2174" w14:textId="3BE7D48E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Older Adults</w:t>
            </w:r>
          </w:p>
        </w:tc>
        <w:tc>
          <w:tcPr>
            <w:tcW w:w="0" w:type="auto"/>
            <w:noWrap/>
            <w:hideMark/>
          </w:tcPr>
          <w:p w14:paraId="6EE24018" w14:textId="29F5F7DC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1342</w:t>
            </w:r>
          </w:p>
        </w:tc>
        <w:tc>
          <w:tcPr>
            <w:tcW w:w="0" w:type="auto"/>
            <w:noWrap/>
            <w:hideMark/>
          </w:tcPr>
          <w:p w14:paraId="78C1DA91" w14:textId="4770D652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</w:t>
            </w:r>
          </w:p>
        </w:tc>
      </w:tr>
    </w:tbl>
    <w:p w14:paraId="27DB610E" w14:textId="77777777" w:rsidR="008D2A55" w:rsidRPr="008D2A55" w:rsidRDefault="008D2A55" w:rsidP="008D2A55">
      <w:pPr>
        <w:spacing w:line="360" w:lineRule="auto"/>
        <w:rPr>
          <w:rFonts w:ascii="Times New Roman" w:hAnsi="Times New Roman" w:cs="Times New Roman"/>
          <w:sz w:val="22"/>
        </w:rPr>
      </w:pPr>
    </w:p>
    <w:p w14:paraId="26272C68" w14:textId="2EE5C5F0" w:rsidR="008D2A55" w:rsidRPr="008D2A55" w:rsidRDefault="008D2A55" w:rsidP="008D2A55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lastRenderedPageBreak/>
        <w:t>Table S5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="0039153F">
        <w:rPr>
          <w:rFonts w:ascii="Times New Roman" w:eastAsia="等线" w:hAnsi="Times New Roman" w:cs="Times New Roman" w:hint="eastAsia"/>
          <w:color w:val="000000"/>
          <w:kern w:val="0"/>
          <w:sz w:val="22"/>
        </w:rPr>
        <w:t>T</w:t>
      </w:r>
      <w:r w:rsidR="0039153F" w:rsidRPr="0039153F">
        <w:rPr>
          <w:rFonts w:ascii="Times New Roman" w:eastAsia="等线" w:hAnsi="Times New Roman" w:cs="Times New Roman" w:hint="eastAsia"/>
          <w:color w:val="000000"/>
          <w:kern w:val="0"/>
          <w:sz w:val="22"/>
        </w:rPr>
        <w:t>op 5 sponsor countries of global clinical trials on CAR-T therapy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.</w:t>
      </w:r>
    </w:p>
    <w:tbl>
      <w:tblPr>
        <w:tblW w:w="4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38"/>
        <w:gridCol w:w="1138"/>
        <w:gridCol w:w="1901"/>
      </w:tblGrid>
      <w:tr w:rsidR="008E2C75" w:rsidRPr="008D2A55" w14:paraId="7F333FD7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47DF4ED9" w14:textId="03011CBF" w:rsidR="008D2A55" w:rsidRPr="008D2A55" w:rsidRDefault="00FA58DC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Country</w:t>
            </w:r>
          </w:p>
        </w:tc>
        <w:tc>
          <w:tcPr>
            <w:tcW w:w="0" w:type="auto"/>
            <w:noWrap/>
            <w:hideMark/>
          </w:tcPr>
          <w:p w14:paraId="5CE0B618" w14:textId="77777777" w:rsidR="008D2A55" w:rsidRPr="008D2A55" w:rsidRDefault="008D2A55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0" w:type="auto"/>
            <w:noWrap/>
            <w:hideMark/>
          </w:tcPr>
          <w:p w14:paraId="33B699B3" w14:textId="77777777" w:rsidR="008D2A55" w:rsidRPr="008D2A55" w:rsidRDefault="008D2A55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8E2C75" w:rsidRPr="008D2A55" w14:paraId="4EBFF9BD" w14:textId="77777777" w:rsidTr="008E2C75">
        <w:trPr>
          <w:trHeight w:val="217"/>
        </w:trPr>
        <w:tc>
          <w:tcPr>
            <w:tcW w:w="0" w:type="auto"/>
            <w:noWrap/>
            <w:hideMark/>
          </w:tcPr>
          <w:p w14:paraId="6C2516CF" w14:textId="07355F6B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0" w:type="auto"/>
            <w:noWrap/>
            <w:hideMark/>
          </w:tcPr>
          <w:p w14:paraId="65E8FF34" w14:textId="2BA2124E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722</w:t>
            </w:r>
          </w:p>
        </w:tc>
        <w:tc>
          <w:tcPr>
            <w:tcW w:w="0" w:type="auto"/>
            <w:noWrap/>
            <w:hideMark/>
          </w:tcPr>
          <w:p w14:paraId="36935F68" w14:textId="627F0E82" w:rsidR="008D2A55" w:rsidRPr="008D2A55" w:rsidRDefault="001232AA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46</w:t>
            </w:r>
          </w:p>
        </w:tc>
      </w:tr>
      <w:tr w:rsidR="008D2A55" w:rsidRPr="008D2A55" w14:paraId="26B747A3" w14:textId="77777777" w:rsidTr="008E2C75">
        <w:trPr>
          <w:trHeight w:val="217"/>
        </w:trPr>
        <w:tc>
          <w:tcPr>
            <w:tcW w:w="0" w:type="auto"/>
            <w:noWrap/>
          </w:tcPr>
          <w:p w14:paraId="35DCA326" w14:textId="44B92033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0" w:type="auto"/>
            <w:noWrap/>
          </w:tcPr>
          <w:p w14:paraId="6C6BBA53" w14:textId="1F77E1AE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645</w:t>
            </w:r>
          </w:p>
        </w:tc>
        <w:tc>
          <w:tcPr>
            <w:tcW w:w="0" w:type="auto"/>
            <w:noWrap/>
          </w:tcPr>
          <w:p w14:paraId="7BD7F3F7" w14:textId="2DA56FEE" w:rsidR="008D2A55" w:rsidRPr="008D2A55" w:rsidRDefault="001232AA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41</w:t>
            </w:r>
          </w:p>
        </w:tc>
      </w:tr>
      <w:tr w:rsidR="008D2A55" w:rsidRPr="008D2A55" w14:paraId="11C2D0F3" w14:textId="77777777" w:rsidTr="008E2C75">
        <w:trPr>
          <w:trHeight w:val="217"/>
        </w:trPr>
        <w:tc>
          <w:tcPr>
            <w:tcW w:w="0" w:type="auto"/>
            <w:noWrap/>
          </w:tcPr>
          <w:p w14:paraId="3A688EEE" w14:textId="257B90D0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UK</w:t>
            </w:r>
          </w:p>
        </w:tc>
        <w:tc>
          <w:tcPr>
            <w:tcW w:w="0" w:type="auto"/>
            <w:noWrap/>
          </w:tcPr>
          <w:p w14:paraId="58402636" w14:textId="53E2AECD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0" w:type="auto"/>
            <w:noWrap/>
          </w:tcPr>
          <w:p w14:paraId="3006D915" w14:textId="64641168" w:rsidR="008D2A55" w:rsidRPr="008D2A55" w:rsidRDefault="001232AA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0.06</w:t>
            </w:r>
          </w:p>
        </w:tc>
      </w:tr>
      <w:tr w:rsidR="008D2A55" w:rsidRPr="008D2A55" w14:paraId="575E4210" w14:textId="77777777" w:rsidTr="008E2C75">
        <w:trPr>
          <w:trHeight w:val="217"/>
        </w:trPr>
        <w:tc>
          <w:tcPr>
            <w:tcW w:w="0" w:type="auto"/>
            <w:noWrap/>
          </w:tcPr>
          <w:p w14:paraId="79D6B757" w14:textId="3A58C730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Switzerland</w:t>
            </w:r>
          </w:p>
        </w:tc>
        <w:tc>
          <w:tcPr>
            <w:tcW w:w="0" w:type="auto"/>
            <w:noWrap/>
          </w:tcPr>
          <w:p w14:paraId="3D44863B" w14:textId="7ADE58AC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noWrap/>
          </w:tcPr>
          <w:p w14:paraId="08DE6891" w14:textId="6AEEC0B7" w:rsidR="008D2A55" w:rsidRPr="008D2A55" w:rsidRDefault="001232AA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0.04</w:t>
            </w:r>
          </w:p>
        </w:tc>
      </w:tr>
      <w:tr w:rsidR="008E2C75" w:rsidRPr="008D2A55" w14:paraId="1825F0CA" w14:textId="77777777" w:rsidTr="008E2C75">
        <w:trPr>
          <w:trHeight w:val="225"/>
        </w:trPr>
        <w:tc>
          <w:tcPr>
            <w:tcW w:w="0" w:type="auto"/>
            <w:noWrap/>
            <w:hideMark/>
          </w:tcPr>
          <w:p w14:paraId="60440A42" w14:textId="7EDEF244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Germany</w:t>
            </w:r>
          </w:p>
        </w:tc>
        <w:tc>
          <w:tcPr>
            <w:tcW w:w="0" w:type="auto"/>
            <w:noWrap/>
            <w:hideMark/>
          </w:tcPr>
          <w:p w14:paraId="2D4A8236" w14:textId="29970F67" w:rsidR="008D2A55" w:rsidRPr="008D2A55" w:rsidRDefault="008D2A55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1E720B3D" w14:textId="085AFAD0" w:rsidR="008D2A55" w:rsidRPr="008D2A55" w:rsidRDefault="001232AA" w:rsidP="008D2A5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0.02</w:t>
            </w:r>
          </w:p>
        </w:tc>
      </w:tr>
    </w:tbl>
    <w:p w14:paraId="4F25E209" w14:textId="77777777" w:rsidR="006B77FD" w:rsidRDefault="006B77FD" w:rsidP="006B77FD">
      <w:pPr>
        <w:spacing w:line="360" w:lineRule="auto"/>
        <w:rPr>
          <w:rFonts w:ascii="Times New Roman" w:hAnsi="Times New Roman" w:cs="Times New Roman"/>
          <w:sz w:val="22"/>
        </w:rPr>
      </w:pPr>
    </w:p>
    <w:p w14:paraId="2C322099" w14:textId="77777777" w:rsidR="00D14822" w:rsidRPr="008D2A55" w:rsidRDefault="00D14822" w:rsidP="006B77FD">
      <w:pPr>
        <w:spacing w:line="360" w:lineRule="auto"/>
        <w:rPr>
          <w:rFonts w:ascii="Times New Roman" w:hAnsi="Times New Roman" w:cs="Times New Roman"/>
          <w:sz w:val="22"/>
        </w:rPr>
      </w:pPr>
    </w:p>
    <w:p w14:paraId="51C37ACE" w14:textId="582161B5" w:rsidR="006B77FD" w:rsidRPr="0004404B" w:rsidRDefault="0004404B" w:rsidP="0035109E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6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C</w:t>
      </w:r>
      <w:r w:rsidRPr="0004404B"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omprehensive analysis of global CAR-T therapy clinical trials, integrating data on trial </w:t>
      </w:r>
      <w:proofErr w:type="gramStart"/>
      <w:r w:rsidRPr="0004404B">
        <w:rPr>
          <w:rFonts w:ascii="Times New Roman" w:eastAsia="等线" w:hAnsi="Times New Roman" w:cs="Times New Roman" w:hint="eastAsia"/>
          <w:color w:val="000000"/>
          <w:kern w:val="0"/>
          <w:sz w:val="22"/>
        </w:rPr>
        <w:t>year</w:t>
      </w:r>
      <w:proofErr w:type="gramEnd"/>
      <w:r w:rsidRPr="0004404B">
        <w:rPr>
          <w:rFonts w:ascii="Times New Roman" w:eastAsia="等线" w:hAnsi="Times New Roman" w:cs="Times New Roman" w:hint="eastAsia"/>
          <w:color w:val="000000"/>
          <w:kern w:val="0"/>
          <w:sz w:val="22"/>
        </w:rPr>
        <w:t>, clinical phases, and the number of studies from 2010 to 2025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>.</w:t>
      </w:r>
    </w:p>
    <w:tbl>
      <w:tblPr>
        <w:tblW w:w="11206" w:type="dxa"/>
        <w:tblInd w:w="-13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1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9A25F9" w:rsidRPr="009A25F9" w14:paraId="5A2CC9F5" w14:textId="77777777" w:rsidTr="008E2C75">
        <w:trPr>
          <w:trHeight w:val="395"/>
        </w:trPr>
        <w:tc>
          <w:tcPr>
            <w:tcW w:w="518" w:type="dxa"/>
            <w:noWrap/>
            <w:vAlign w:val="bottom"/>
            <w:hideMark/>
          </w:tcPr>
          <w:p w14:paraId="3A9AD2C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68" w:type="dxa"/>
            <w:noWrap/>
            <w:vAlign w:val="bottom"/>
            <w:hideMark/>
          </w:tcPr>
          <w:p w14:paraId="609559A3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2025</w:t>
            </w:r>
          </w:p>
        </w:tc>
        <w:tc>
          <w:tcPr>
            <w:tcW w:w="668" w:type="dxa"/>
            <w:noWrap/>
            <w:vAlign w:val="bottom"/>
            <w:hideMark/>
          </w:tcPr>
          <w:p w14:paraId="5C9C9C4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2024</w:t>
            </w:r>
          </w:p>
        </w:tc>
        <w:tc>
          <w:tcPr>
            <w:tcW w:w="668" w:type="dxa"/>
            <w:noWrap/>
            <w:vAlign w:val="bottom"/>
            <w:hideMark/>
          </w:tcPr>
          <w:p w14:paraId="7F24365E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2023</w:t>
            </w:r>
          </w:p>
        </w:tc>
        <w:tc>
          <w:tcPr>
            <w:tcW w:w="668" w:type="dxa"/>
            <w:noWrap/>
            <w:vAlign w:val="bottom"/>
            <w:hideMark/>
          </w:tcPr>
          <w:p w14:paraId="2B46A78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2022</w:t>
            </w:r>
          </w:p>
        </w:tc>
        <w:tc>
          <w:tcPr>
            <w:tcW w:w="668" w:type="dxa"/>
            <w:noWrap/>
            <w:vAlign w:val="bottom"/>
            <w:hideMark/>
          </w:tcPr>
          <w:p w14:paraId="5096287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668" w:type="dxa"/>
            <w:noWrap/>
            <w:vAlign w:val="bottom"/>
            <w:hideMark/>
          </w:tcPr>
          <w:p w14:paraId="2B9BDE3C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668" w:type="dxa"/>
            <w:noWrap/>
            <w:vAlign w:val="bottom"/>
            <w:hideMark/>
          </w:tcPr>
          <w:p w14:paraId="15A97EB0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668" w:type="dxa"/>
            <w:noWrap/>
            <w:vAlign w:val="bottom"/>
            <w:hideMark/>
          </w:tcPr>
          <w:p w14:paraId="226DE61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668" w:type="dxa"/>
            <w:noWrap/>
            <w:vAlign w:val="bottom"/>
            <w:hideMark/>
          </w:tcPr>
          <w:p w14:paraId="6D205352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668" w:type="dxa"/>
            <w:noWrap/>
            <w:vAlign w:val="bottom"/>
            <w:hideMark/>
          </w:tcPr>
          <w:p w14:paraId="0C296AA0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668" w:type="dxa"/>
            <w:noWrap/>
            <w:vAlign w:val="bottom"/>
            <w:hideMark/>
          </w:tcPr>
          <w:p w14:paraId="2BEC3D1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668" w:type="dxa"/>
            <w:noWrap/>
            <w:vAlign w:val="bottom"/>
            <w:hideMark/>
          </w:tcPr>
          <w:p w14:paraId="20F0615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668" w:type="dxa"/>
            <w:noWrap/>
            <w:vAlign w:val="bottom"/>
            <w:hideMark/>
          </w:tcPr>
          <w:p w14:paraId="40D3131C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668" w:type="dxa"/>
            <w:noWrap/>
            <w:vAlign w:val="bottom"/>
            <w:hideMark/>
          </w:tcPr>
          <w:p w14:paraId="7C90DE1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668" w:type="dxa"/>
            <w:noWrap/>
            <w:vAlign w:val="bottom"/>
            <w:hideMark/>
          </w:tcPr>
          <w:p w14:paraId="5CA58FD8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668" w:type="dxa"/>
            <w:noWrap/>
            <w:vAlign w:val="bottom"/>
            <w:hideMark/>
          </w:tcPr>
          <w:p w14:paraId="568C29C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2010</w:t>
            </w:r>
          </w:p>
        </w:tc>
      </w:tr>
      <w:tr w:rsidR="009A25F9" w:rsidRPr="009A25F9" w14:paraId="3387D47F" w14:textId="77777777" w:rsidTr="008E2C75">
        <w:trPr>
          <w:trHeight w:val="395"/>
        </w:trPr>
        <w:tc>
          <w:tcPr>
            <w:tcW w:w="518" w:type="dxa"/>
            <w:noWrap/>
            <w:vAlign w:val="bottom"/>
            <w:hideMark/>
          </w:tcPr>
          <w:p w14:paraId="034C9B18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</w:t>
            </w:r>
          </w:p>
        </w:tc>
        <w:tc>
          <w:tcPr>
            <w:tcW w:w="668" w:type="dxa"/>
            <w:noWrap/>
            <w:vAlign w:val="bottom"/>
            <w:hideMark/>
          </w:tcPr>
          <w:p w14:paraId="2CE6881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668" w:type="dxa"/>
            <w:noWrap/>
            <w:vAlign w:val="bottom"/>
            <w:hideMark/>
          </w:tcPr>
          <w:p w14:paraId="22FF9FD2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668" w:type="dxa"/>
            <w:noWrap/>
            <w:vAlign w:val="bottom"/>
            <w:hideMark/>
          </w:tcPr>
          <w:p w14:paraId="43A2EE0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668" w:type="dxa"/>
            <w:noWrap/>
            <w:vAlign w:val="bottom"/>
            <w:hideMark/>
          </w:tcPr>
          <w:p w14:paraId="5C91E82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668" w:type="dxa"/>
            <w:noWrap/>
            <w:vAlign w:val="bottom"/>
            <w:hideMark/>
          </w:tcPr>
          <w:p w14:paraId="648495D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668" w:type="dxa"/>
            <w:noWrap/>
            <w:vAlign w:val="bottom"/>
            <w:hideMark/>
          </w:tcPr>
          <w:p w14:paraId="4D75E36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668" w:type="dxa"/>
            <w:noWrap/>
            <w:vAlign w:val="bottom"/>
            <w:hideMark/>
          </w:tcPr>
          <w:p w14:paraId="3EA1AF0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668" w:type="dxa"/>
            <w:noWrap/>
            <w:vAlign w:val="bottom"/>
            <w:hideMark/>
          </w:tcPr>
          <w:p w14:paraId="5BC4536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668" w:type="dxa"/>
            <w:noWrap/>
            <w:vAlign w:val="bottom"/>
            <w:hideMark/>
          </w:tcPr>
          <w:p w14:paraId="15C017D8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668" w:type="dxa"/>
            <w:noWrap/>
            <w:vAlign w:val="bottom"/>
            <w:hideMark/>
          </w:tcPr>
          <w:p w14:paraId="055F7E42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668" w:type="dxa"/>
            <w:noWrap/>
            <w:vAlign w:val="bottom"/>
            <w:hideMark/>
          </w:tcPr>
          <w:p w14:paraId="3B7B53B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668" w:type="dxa"/>
            <w:noWrap/>
            <w:vAlign w:val="bottom"/>
            <w:hideMark/>
          </w:tcPr>
          <w:p w14:paraId="05474DA1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68" w:type="dxa"/>
            <w:noWrap/>
            <w:vAlign w:val="bottom"/>
            <w:hideMark/>
          </w:tcPr>
          <w:p w14:paraId="1B79CB2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68" w:type="dxa"/>
            <w:noWrap/>
            <w:vAlign w:val="bottom"/>
            <w:hideMark/>
          </w:tcPr>
          <w:p w14:paraId="2A73F482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68" w:type="dxa"/>
            <w:noWrap/>
            <w:vAlign w:val="bottom"/>
            <w:hideMark/>
          </w:tcPr>
          <w:p w14:paraId="3D77E86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68" w:type="dxa"/>
            <w:noWrap/>
            <w:vAlign w:val="bottom"/>
            <w:hideMark/>
          </w:tcPr>
          <w:p w14:paraId="3C1CAF8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</w:tr>
      <w:tr w:rsidR="009A25F9" w:rsidRPr="009A25F9" w14:paraId="21BCE17E" w14:textId="77777777" w:rsidTr="008E2C75">
        <w:trPr>
          <w:trHeight w:val="395"/>
        </w:trPr>
        <w:tc>
          <w:tcPr>
            <w:tcW w:w="518" w:type="dxa"/>
            <w:noWrap/>
            <w:vAlign w:val="bottom"/>
            <w:hideMark/>
          </w:tcPr>
          <w:p w14:paraId="7CEFD3E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I/II</w:t>
            </w:r>
          </w:p>
        </w:tc>
        <w:tc>
          <w:tcPr>
            <w:tcW w:w="668" w:type="dxa"/>
            <w:noWrap/>
            <w:vAlign w:val="bottom"/>
            <w:hideMark/>
          </w:tcPr>
          <w:p w14:paraId="17A1B8A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668" w:type="dxa"/>
            <w:noWrap/>
            <w:vAlign w:val="bottom"/>
            <w:hideMark/>
          </w:tcPr>
          <w:p w14:paraId="3236009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668" w:type="dxa"/>
            <w:noWrap/>
            <w:vAlign w:val="bottom"/>
            <w:hideMark/>
          </w:tcPr>
          <w:p w14:paraId="5CC1687C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668" w:type="dxa"/>
            <w:noWrap/>
            <w:vAlign w:val="bottom"/>
            <w:hideMark/>
          </w:tcPr>
          <w:p w14:paraId="02D24FC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668" w:type="dxa"/>
            <w:noWrap/>
            <w:vAlign w:val="bottom"/>
            <w:hideMark/>
          </w:tcPr>
          <w:p w14:paraId="594AC933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668" w:type="dxa"/>
            <w:noWrap/>
            <w:vAlign w:val="bottom"/>
            <w:hideMark/>
          </w:tcPr>
          <w:p w14:paraId="25158FC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668" w:type="dxa"/>
            <w:noWrap/>
            <w:vAlign w:val="bottom"/>
            <w:hideMark/>
          </w:tcPr>
          <w:p w14:paraId="473AC05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668" w:type="dxa"/>
            <w:noWrap/>
            <w:vAlign w:val="bottom"/>
            <w:hideMark/>
          </w:tcPr>
          <w:p w14:paraId="33F239D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668" w:type="dxa"/>
            <w:noWrap/>
            <w:vAlign w:val="bottom"/>
            <w:hideMark/>
          </w:tcPr>
          <w:p w14:paraId="6EA13A8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668" w:type="dxa"/>
            <w:noWrap/>
            <w:vAlign w:val="bottom"/>
            <w:hideMark/>
          </w:tcPr>
          <w:p w14:paraId="3A4F35F1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668" w:type="dxa"/>
            <w:noWrap/>
            <w:vAlign w:val="bottom"/>
            <w:hideMark/>
          </w:tcPr>
          <w:p w14:paraId="0BD543C8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668" w:type="dxa"/>
            <w:noWrap/>
            <w:vAlign w:val="bottom"/>
            <w:hideMark/>
          </w:tcPr>
          <w:p w14:paraId="0F961259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68" w:type="dxa"/>
            <w:noWrap/>
            <w:vAlign w:val="bottom"/>
            <w:hideMark/>
          </w:tcPr>
          <w:p w14:paraId="0B4A86C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68" w:type="dxa"/>
            <w:noWrap/>
            <w:vAlign w:val="bottom"/>
            <w:hideMark/>
          </w:tcPr>
          <w:p w14:paraId="45211460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2117746E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68" w:type="dxa"/>
            <w:noWrap/>
            <w:vAlign w:val="bottom"/>
            <w:hideMark/>
          </w:tcPr>
          <w:p w14:paraId="1BDA535D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9A25F9" w:rsidRPr="009A25F9" w14:paraId="0AE1635A" w14:textId="77777777" w:rsidTr="008E2C75">
        <w:trPr>
          <w:trHeight w:val="395"/>
        </w:trPr>
        <w:tc>
          <w:tcPr>
            <w:tcW w:w="518" w:type="dxa"/>
            <w:noWrap/>
            <w:vAlign w:val="bottom"/>
            <w:hideMark/>
          </w:tcPr>
          <w:p w14:paraId="662355E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</w:t>
            </w:r>
          </w:p>
        </w:tc>
        <w:tc>
          <w:tcPr>
            <w:tcW w:w="668" w:type="dxa"/>
            <w:noWrap/>
            <w:vAlign w:val="bottom"/>
            <w:hideMark/>
          </w:tcPr>
          <w:p w14:paraId="74A40C95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668" w:type="dxa"/>
            <w:noWrap/>
            <w:vAlign w:val="bottom"/>
            <w:hideMark/>
          </w:tcPr>
          <w:p w14:paraId="5483A5C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668" w:type="dxa"/>
            <w:noWrap/>
            <w:vAlign w:val="bottom"/>
            <w:hideMark/>
          </w:tcPr>
          <w:p w14:paraId="597B30E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668" w:type="dxa"/>
            <w:noWrap/>
            <w:vAlign w:val="bottom"/>
            <w:hideMark/>
          </w:tcPr>
          <w:p w14:paraId="66112DC5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668" w:type="dxa"/>
            <w:noWrap/>
            <w:vAlign w:val="bottom"/>
            <w:hideMark/>
          </w:tcPr>
          <w:p w14:paraId="3C15BC7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668" w:type="dxa"/>
            <w:noWrap/>
            <w:vAlign w:val="bottom"/>
            <w:hideMark/>
          </w:tcPr>
          <w:p w14:paraId="28EB7879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668" w:type="dxa"/>
            <w:noWrap/>
            <w:vAlign w:val="bottom"/>
            <w:hideMark/>
          </w:tcPr>
          <w:p w14:paraId="6C7974A0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668" w:type="dxa"/>
            <w:noWrap/>
            <w:vAlign w:val="bottom"/>
            <w:hideMark/>
          </w:tcPr>
          <w:p w14:paraId="0A7C009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668" w:type="dxa"/>
            <w:noWrap/>
            <w:vAlign w:val="bottom"/>
            <w:hideMark/>
          </w:tcPr>
          <w:p w14:paraId="522F21AE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68" w:type="dxa"/>
            <w:noWrap/>
            <w:vAlign w:val="bottom"/>
            <w:hideMark/>
          </w:tcPr>
          <w:p w14:paraId="752BE9F9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668" w:type="dxa"/>
            <w:noWrap/>
            <w:vAlign w:val="bottom"/>
            <w:hideMark/>
          </w:tcPr>
          <w:p w14:paraId="30BBE68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68" w:type="dxa"/>
            <w:noWrap/>
            <w:vAlign w:val="bottom"/>
            <w:hideMark/>
          </w:tcPr>
          <w:p w14:paraId="3387804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68" w:type="dxa"/>
            <w:noWrap/>
            <w:vAlign w:val="bottom"/>
            <w:hideMark/>
          </w:tcPr>
          <w:p w14:paraId="70508585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68" w:type="dxa"/>
            <w:noWrap/>
            <w:vAlign w:val="bottom"/>
            <w:hideMark/>
          </w:tcPr>
          <w:p w14:paraId="5C1F30D5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33A13C6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4B976A9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9A25F9" w:rsidRPr="009A25F9" w14:paraId="4A02EF4A" w14:textId="77777777" w:rsidTr="008E2C75">
        <w:trPr>
          <w:trHeight w:val="395"/>
        </w:trPr>
        <w:tc>
          <w:tcPr>
            <w:tcW w:w="518" w:type="dxa"/>
            <w:noWrap/>
            <w:vAlign w:val="bottom"/>
            <w:hideMark/>
          </w:tcPr>
          <w:p w14:paraId="03AD192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III</w:t>
            </w:r>
          </w:p>
        </w:tc>
        <w:tc>
          <w:tcPr>
            <w:tcW w:w="668" w:type="dxa"/>
            <w:noWrap/>
            <w:vAlign w:val="bottom"/>
            <w:hideMark/>
          </w:tcPr>
          <w:p w14:paraId="22AB0CD8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668" w:type="dxa"/>
            <w:noWrap/>
            <w:vAlign w:val="bottom"/>
            <w:hideMark/>
          </w:tcPr>
          <w:p w14:paraId="171870D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668" w:type="dxa"/>
            <w:noWrap/>
            <w:vAlign w:val="bottom"/>
            <w:hideMark/>
          </w:tcPr>
          <w:p w14:paraId="1FAEC98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668" w:type="dxa"/>
            <w:noWrap/>
            <w:vAlign w:val="bottom"/>
            <w:hideMark/>
          </w:tcPr>
          <w:p w14:paraId="0F76AB9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68" w:type="dxa"/>
            <w:noWrap/>
            <w:vAlign w:val="bottom"/>
            <w:hideMark/>
          </w:tcPr>
          <w:p w14:paraId="56A2A93C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68" w:type="dxa"/>
            <w:noWrap/>
            <w:vAlign w:val="bottom"/>
            <w:hideMark/>
          </w:tcPr>
          <w:p w14:paraId="39433EA9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68" w:type="dxa"/>
            <w:noWrap/>
            <w:vAlign w:val="bottom"/>
            <w:hideMark/>
          </w:tcPr>
          <w:p w14:paraId="63C7A765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68" w:type="dxa"/>
            <w:noWrap/>
            <w:vAlign w:val="bottom"/>
            <w:hideMark/>
          </w:tcPr>
          <w:p w14:paraId="7D6DAAE6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68" w:type="dxa"/>
            <w:noWrap/>
            <w:vAlign w:val="bottom"/>
            <w:hideMark/>
          </w:tcPr>
          <w:p w14:paraId="73423841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68" w:type="dxa"/>
            <w:noWrap/>
            <w:vAlign w:val="bottom"/>
            <w:hideMark/>
          </w:tcPr>
          <w:p w14:paraId="4E751BC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68" w:type="dxa"/>
            <w:noWrap/>
            <w:vAlign w:val="bottom"/>
            <w:hideMark/>
          </w:tcPr>
          <w:p w14:paraId="7DB8BA53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32D0F219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68" w:type="dxa"/>
            <w:noWrap/>
            <w:vAlign w:val="bottom"/>
            <w:hideMark/>
          </w:tcPr>
          <w:p w14:paraId="14E46AF2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19E792CB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63F73728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1E0BE954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9A25F9" w:rsidRPr="009A25F9" w14:paraId="36714086" w14:textId="77777777" w:rsidTr="008E2C75">
        <w:trPr>
          <w:trHeight w:val="395"/>
        </w:trPr>
        <w:tc>
          <w:tcPr>
            <w:tcW w:w="518" w:type="dxa"/>
            <w:noWrap/>
            <w:vAlign w:val="bottom"/>
            <w:hideMark/>
          </w:tcPr>
          <w:p w14:paraId="6DA2D76D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IV</w:t>
            </w:r>
          </w:p>
        </w:tc>
        <w:tc>
          <w:tcPr>
            <w:tcW w:w="668" w:type="dxa"/>
            <w:noWrap/>
            <w:vAlign w:val="bottom"/>
            <w:hideMark/>
          </w:tcPr>
          <w:p w14:paraId="1B2F5FDE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68" w:type="dxa"/>
            <w:noWrap/>
            <w:vAlign w:val="bottom"/>
            <w:hideMark/>
          </w:tcPr>
          <w:p w14:paraId="037D9773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68" w:type="dxa"/>
            <w:noWrap/>
            <w:vAlign w:val="bottom"/>
            <w:hideMark/>
          </w:tcPr>
          <w:p w14:paraId="0427DB6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68" w:type="dxa"/>
            <w:noWrap/>
            <w:vAlign w:val="bottom"/>
            <w:hideMark/>
          </w:tcPr>
          <w:p w14:paraId="081933AC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668" w:type="dxa"/>
            <w:noWrap/>
            <w:vAlign w:val="bottom"/>
            <w:hideMark/>
          </w:tcPr>
          <w:p w14:paraId="49E00FDF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668" w:type="dxa"/>
            <w:noWrap/>
            <w:vAlign w:val="bottom"/>
            <w:hideMark/>
          </w:tcPr>
          <w:p w14:paraId="33CDB54E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68" w:type="dxa"/>
            <w:noWrap/>
            <w:vAlign w:val="bottom"/>
            <w:hideMark/>
          </w:tcPr>
          <w:p w14:paraId="75B13C43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68" w:type="dxa"/>
            <w:noWrap/>
            <w:vAlign w:val="bottom"/>
            <w:hideMark/>
          </w:tcPr>
          <w:p w14:paraId="2B61C8C2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68" w:type="dxa"/>
            <w:noWrap/>
            <w:vAlign w:val="bottom"/>
            <w:hideMark/>
          </w:tcPr>
          <w:p w14:paraId="615F7C0A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68" w:type="dxa"/>
            <w:noWrap/>
            <w:vAlign w:val="bottom"/>
            <w:hideMark/>
          </w:tcPr>
          <w:p w14:paraId="27266300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68" w:type="dxa"/>
            <w:noWrap/>
            <w:vAlign w:val="bottom"/>
            <w:hideMark/>
          </w:tcPr>
          <w:p w14:paraId="06B0C8E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68" w:type="dxa"/>
            <w:noWrap/>
            <w:vAlign w:val="bottom"/>
            <w:hideMark/>
          </w:tcPr>
          <w:p w14:paraId="4717E77C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7B186845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7265124E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2A7C2243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68" w:type="dxa"/>
            <w:noWrap/>
            <w:vAlign w:val="bottom"/>
            <w:hideMark/>
          </w:tcPr>
          <w:p w14:paraId="773B3BC7" w14:textId="77777777" w:rsidR="009A25F9" w:rsidRPr="009A25F9" w:rsidRDefault="009A25F9" w:rsidP="009A25F9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A25F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</w:tbl>
    <w:p w14:paraId="03E1FE1F" w14:textId="77777777" w:rsidR="006B77FD" w:rsidRDefault="006B77FD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0BDDA02E" w14:textId="77777777" w:rsidR="00D14822" w:rsidRPr="008D2A55" w:rsidRDefault="00D14822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6CDDEEEA" w14:textId="28EADCD6" w:rsidR="006B77FD" w:rsidRPr="00D14822" w:rsidRDefault="00D14822" w:rsidP="0035109E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7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="0039153F">
        <w:rPr>
          <w:rFonts w:ascii="Times New Roman" w:eastAsia="等线" w:hAnsi="Times New Roman" w:cs="Times New Roman" w:hint="eastAsia"/>
          <w:color w:val="000000"/>
          <w:kern w:val="0"/>
          <w:sz w:val="22"/>
        </w:rPr>
        <w:t>T</w:t>
      </w:r>
      <w:r w:rsidR="0039153F" w:rsidRPr="0039153F">
        <w:rPr>
          <w:rFonts w:ascii="Times New Roman" w:eastAsia="等线" w:hAnsi="Times New Roman" w:cs="Times New Roman" w:hint="eastAsia"/>
          <w:color w:val="000000"/>
          <w:kern w:val="0"/>
          <w:sz w:val="22"/>
        </w:rPr>
        <w:t>op 15 diseases investigated in global CAR-T therapy clinical trials</w:t>
      </w:r>
      <w:r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.</w:t>
      </w:r>
    </w:p>
    <w:tbl>
      <w:tblPr>
        <w:tblW w:w="59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2"/>
        <w:gridCol w:w="937"/>
        <w:gridCol w:w="1615"/>
      </w:tblGrid>
      <w:tr w:rsidR="00D14822" w:rsidRPr="00D14822" w14:paraId="650F22B4" w14:textId="34B0B3B3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74D764E6" w14:textId="4C4F3F1C" w:rsidR="00D14822" w:rsidRPr="00D14822" w:rsidRDefault="00D14822" w:rsidP="00D1482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Disease</w:t>
            </w:r>
          </w:p>
        </w:tc>
        <w:tc>
          <w:tcPr>
            <w:tcW w:w="937" w:type="dxa"/>
            <w:noWrap/>
            <w:vAlign w:val="bottom"/>
            <w:hideMark/>
          </w:tcPr>
          <w:p w14:paraId="0646CC10" w14:textId="16AA5E33" w:rsidR="00D14822" w:rsidRPr="00D14822" w:rsidRDefault="00D14822" w:rsidP="00D1482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615" w:type="dxa"/>
          </w:tcPr>
          <w:p w14:paraId="79EA9F1C" w14:textId="6B854316" w:rsidR="00D14822" w:rsidRPr="00D14822" w:rsidRDefault="00D14822" w:rsidP="00D1482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8B093C" w:rsidRPr="00D14822" w14:paraId="632B63C2" w14:textId="38E6E125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10B349A1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Non-Hodgkin's</w:t>
            </w:r>
          </w:p>
        </w:tc>
        <w:tc>
          <w:tcPr>
            <w:tcW w:w="937" w:type="dxa"/>
            <w:noWrap/>
            <w:vAlign w:val="bottom"/>
            <w:hideMark/>
          </w:tcPr>
          <w:p w14:paraId="491C7117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624</w:t>
            </w:r>
          </w:p>
        </w:tc>
        <w:tc>
          <w:tcPr>
            <w:tcW w:w="1615" w:type="dxa"/>
          </w:tcPr>
          <w:p w14:paraId="0C58188B" w14:textId="628F7488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24 </w:t>
            </w:r>
          </w:p>
        </w:tc>
      </w:tr>
      <w:tr w:rsidR="008B093C" w:rsidRPr="00D14822" w14:paraId="50F3362B" w14:textId="2AB246A4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129EF29B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Acute Lymphocytic</w:t>
            </w:r>
          </w:p>
        </w:tc>
        <w:tc>
          <w:tcPr>
            <w:tcW w:w="937" w:type="dxa"/>
            <w:noWrap/>
            <w:vAlign w:val="bottom"/>
            <w:hideMark/>
          </w:tcPr>
          <w:p w14:paraId="76CDD1B6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373</w:t>
            </w:r>
          </w:p>
        </w:tc>
        <w:tc>
          <w:tcPr>
            <w:tcW w:w="1615" w:type="dxa"/>
          </w:tcPr>
          <w:p w14:paraId="144CD99F" w14:textId="3D223AB2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14 </w:t>
            </w:r>
          </w:p>
        </w:tc>
      </w:tr>
      <w:tr w:rsidR="008B093C" w:rsidRPr="00D14822" w14:paraId="7B359DCB" w14:textId="63456CA5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1D71DDA0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Multiple Myeloma</w:t>
            </w:r>
          </w:p>
        </w:tc>
        <w:tc>
          <w:tcPr>
            <w:tcW w:w="937" w:type="dxa"/>
            <w:noWrap/>
            <w:vAlign w:val="bottom"/>
            <w:hideMark/>
          </w:tcPr>
          <w:p w14:paraId="344FF9F9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293</w:t>
            </w:r>
          </w:p>
        </w:tc>
        <w:tc>
          <w:tcPr>
            <w:tcW w:w="1615" w:type="dxa"/>
          </w:tcPr>
          <w:p w14:paraId="7965E582" w14:textId="60DDA0DC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11 </w:t>
            </w:r>
          </w:p>
        </w:tc>
      </w:tr>
      <w:tr w:rsidR="008B093C" w:rsidRPr="00D14822" w14:paraId="3C6033C5" w14:textId="552297D3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52F37ADE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Solid Tumor</w:t>
            </w:r>
          </w:p>
        </w:tc>
        <w:tc>
          <w:tcPr>
            <w:tcW w:w="937" w:type="dxa"/>
            <w:noWrap/>
            <w:vAlign w:val="bottom"/>
            <w:hideMark/>
          </w:tcPr>
          <w:p w14:paraId="61BD75E1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1615" w:type="dxa"/>
          </w:tcPr>
          <w:p w14:paraId="2B274D33" w14:textId="5A445A78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</w:p>
        </w:tc>
      </w:tr>
      <w:tr w:rsidR="008B093C" w:rsidRPr="00D14822" w14:paraId="079C0252" w14:textId="1DC96550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51AEF025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Chronic Lymphocytic</w:t>
            </w:r>
          </w:p>
        </w:tc>
        <w:tc>
          <w:tcPr>
            <w:tcW w:w="937" w:type="dxa"/>
            <w:noWrap/>
            <w:vAlign w:val="bottom"/>
            <w:hideMark/>
          </w:tcPr>
          <w:p w14:paraId="3F3FA4A4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615" w:type="dxa"/>
          </w:tcPr>
          <w:p w14:paraId="524061FD" w14:textId="06AF2C1E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8B093C" w:rsidRPr="00D14822" w14:paraId="34199D20" w14:textId="0AFBFC08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0711B5FF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Acute Myelogenous</w:t>
            </w:r>
          </w:p>
        </w:tc>
        <w:tc>
          <w:tcPr>
            <w:tcW w:w="937" w:type="dxa"/>
            <w:noWrap/>
            <w:vAlign w:val="bottom"/>
            <w:hideMark/>
          </w:tcPr>
          <w:p w14:paraId="4D7F9F93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615" w:type="dxa"/>
          </w:tcPr>
          <w:p w14:paraId="00007F93" w14:textId="668C565F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8B093C" w:rsidRPr="00D14822" w14:paraId="70C61D8C" w14:textId="2E2AD483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55AD9C7B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Lupus</w:t>
            </w:r>
          </w:p>
        </w:tc>
        <w:tc>
          <w:tcPr>
            <w:tcW w:w="937" w:type="dxa"/>
            <w:noWrap/>
            <w:vAlign w:val="bottom"/>
            <w:hideMark/>
          </w:tcPr>
          <w:p w14:paraId="0058FBF2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615" w:type="dxa"/>
          </w:tcPr>
          <w:p w14:paraId="3C278294" w14:textId="4436031B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 </w:t>
            </w:r>
          </w:p>
        </w:tc>
      </w:tr>
      <w:tr w:rsidR="008B093C" w:rsidRPr="00D14822" w14:paraId="29710ADF" w14:textId="52C938FD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7B686B42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lastRenderedPageBreak/>
              <w:t>Pancreas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6FE7C4AD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615" w:type="dxa"/>
          </w:tcPr>
          <w:p w14:paraId="0C9C17DB" w14:textId="1FB22949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 </w:t>
            </w:r>
          </w:p>
        </w:tc>
      </w:tr>
      <w:tr w:rsidR="008B093C" w:rsidRPr="00D14822" w14:paraId="7EF5B6DF" w14:textId="5B4BED25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70BAE7BF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Gastric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4D598951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615" w:type="dxa"/>
          </w:tcPr>
          <w:p w14:paraId="0AD59450" w14:textId="7BBCFB48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 </w:t>
            </w:r>
          </w:p>
        </w:tc>
      </w:tr>
      <w:tr w:rsidR="008B093C" w:rsidRPr="00D14822" w14:paraId="298147DA" w14:textId="3EA77BCF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33759009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Lung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40236909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615" w:type="dxa"/>
          </w:tcPr>
          <w:p w14:paraId="3A457743" w14:textId="6C1A93CA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8B093C" w:rsidRPr="00D14822" w14:paraId="55EDD825" w14:textId="15FD0E9F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5FAE37E8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Colorectal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39A3A496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615" w:type="dxa"/>
          </w:tcPr>
          <w:p w14:paraId="2826B5F7" w14:textId="0DC39EC3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8B093C" w:rsidRPr="00D14822" w14:paraId="13008177" w14:textId="701F9427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2089F27D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Ovarian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6728603A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15" w:type="dxa"/>
          </w:tcPr>
          <w:p w14:paraId="06838AB1" w14:textId="51E8B8F2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8B093C" w:rsidRPr="00D14822" w14:paraId="737AA72E" w14:textId="7F6C58C7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15737764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Esophageal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09B803E9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615" w:type="dxa"/>
          </w:tcPr>
          <w:p w14:paraId="7A96B822" w14:textId="2F978B00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8B093C" w:rsidRPr="00D14822" w14:paraId="4C2DB77E" w14:textId="0322FBA6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436C8FFD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Breast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36DCB58D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615" w:type="dxa"/>
          </w:tcPr>
          <w:p w14:paraId="701CB631" w14:textId="4916BF65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8B093C" w:rsidRPr="00D14822" w14:paraId="05FF4B8C" w14:textId="18865A0F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10E52B60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Liver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42BDCA1B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615" w:type="dxa"/>
          </w:tcPr>
          <w:p w14:paraId="7539BD59" w14:textId="4834315E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8B093C" w:rsidRPr="00D14822" w14:paraId="65759C62" w14:textId="4321FF9C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2E01F641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Hodgkin's</w:t>
            </w:r>
          </w:p>
        </w:tc>
        <w:tc>
          <w:tcPr>
            <w:tcW w:w="937" w:type="dxa"/>
            <w:noWrap/>
            <w:vAlign w:val="bottom"/>
            <w:hideMark/>
          </w:tcPr>
          <w:p w14:paraId="1C50DE87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615" w:type="dxa"/>
          </w:tcPr>
          <w:p w14:paraId="0A57DC51" w14:textId="39A03E79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8B093C" w:rsidRPr="00D14822" w14:paraId="2D6CEFA4" w14:textId="67ABBE54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6BFD5668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Glioblastoma</w:t>
            </w:r>
          </w:p>
        </w:tc>
        <w:tc>
          <w:tcPr>
            <w:tcW w:w="937" w:type="dxa"/>
            <w:noWrap/>
            <w:vAlign w:val="bottom"/>
            <w:hideMark/>
          </w:tcPr>
          <w:p w14:paraId="70E8C8D1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615" w:type="dxa"/>
          </w:tcPr>
          <w:p w14:paraId="42B1917B" w14:textId="5D4820A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8B093C" w:rsidRPr="00D14822" w14:paraId="327573C0" w14:textId="3126E3EA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473227D7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Scleroderma</w:t>
            </w:r>
          </w:p>
        </w:tc>
        <w:tc>
          <w:tcPr>
            <w:tcW w:w="937" w:type="dxa"/>
            <w:noWrap/>
            <w:vAlign w:val="bottom"/>
            <w:hideMark/>
          </w:tcPr>
          <w:p w14:paraId="6A2F44F6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15" w:type="dxa"/>
          </w:tcPr>
          <w:p w14:paraId="3C0265BE" w14:textId="73B474C9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8B093C" w:rsidRPr="00D14822" w14:paraId="5EE472C0" w14:textId="43060CC7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5EE6532E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Soft Tissue Sarcoma</w:t>
            </w:r>
          </w:p>
        </w:tc>
        <w:tc>
          <w:tcPr>
            <w:tcW w:w="937" w:type="dxa"/>
            <w:noWrap/>
            <w:vAlign w:val="bottom"/>
            <w:hideMark/>
          </w:tcPr>
          <w:p w14:paraId="45120206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615" w:type="dxa"/>
          </w:tcPr>
          <w:p w14:paraId="5A251791" w14:textId="7C0931C4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8B093C" w:rsidRPr="00D14822" w14:paraId="3E2C2208" w14:textId="5C05F762" w:rsidTr="00D14822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7D131008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Prostate Cancer</w:t>
            </w:r>
          </w:p>
        </w:tc>
        <w:tc>
          <w:tcPr>
            <w:tcW w:w="937" w:type="dxa"/>
            <w:noWrap/>
            <w:vAlign w:val="bottom"/>
            <w:hideMark/>
          </w:tcPr>
          <w:p w14:paraId="5F5AEC67" w14:textId="77777777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482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615" w:type="dxa"/>
          </w:tcPr>
          <w:p w14:paraId="6BF03F0B" w14:textId="00585403" w:rsidR="008B093C" w:rsidRPr="00D14822" w:rsidRDefault="008B093C" w:rsidP="008B09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B093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</w:tbl>
    <w:p w14:paraId="7E836859" w14:textId="77777777" w:rsidR="006B77FD" w:rsidRPr="008D2A55" w:rsidRDefault="006B77FD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024BEE01" w14:textId="77777777" w:rsidR="00D14822" w:rsidRPr="008D2A55" w:rsidRDefault="00D14822" w:rsidP="00D14822">
      <w:pPr>
        <w:spacing w:line="360" w:lineRule="auto"/>
        <w:rPr>
          <w:rFonts w:ascii="Times New Roman" w:hAnsi="Times New Roman" w:cs="Times New Roman"/>
          <w:sz w:val="22"/>
        </w:rPr>
      </w:pPr>
    </w:p>
    <w:p w14:paraId="35F64A98" w14:textId="5F4356B5" w:rsidR="00D14822" w:rsidRPr="00D14822" w:rsidRDefault="00D14822" w:rsidP="00D14822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8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="0039153F" w:rsidRPr="0039153F">
        <w:rPr>
          <w:rFonts w:ascii="Times New Roman" w:eastAsia="等线" w:hAnsi="Times New Roman" w:cs="Times New Roman" w:hint="eastAsia"/>
          <w:color w:val="000000"/>
          <w:kern w:val="0"/>
          <w:sz w:val="22"/>
        </w:rPr>
        <w:t>Top 15 drug targets investigated in global CAR-T therapy clinical trials</w:t>
      </w:r>
      <w:r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.</w:t>
      </w:r>
    </w:p>
    <w:tbl>
      <w:tblPr>
        <w:tblW w:w="59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2"/>
        <w:gridCol w:w="937"/>
        <w:gridCol w:w="1615"/>
      </w:tblGrid>
      <w:tr w:rsidR="00D14822" w:rsidRPr="00D14822" w14:paraId="456116D4" w14:textId="77777777" w:rsidTr="001D546D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449885D5" w14:textId="514A8405" w:rsidR="00D14822" w:rsidRPr="00D14822" w:rsidRDefault="008E2C75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</w:t>
            </w: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rug target</w:t>
            </w:r>
          </w:p>
        </w:tc>
        <w:tc>
          <w:tcPr>
            <w:tcW w:w="937" w:type="dxa"/>
            <w:noWrap/>
            <w:vAlign w:val="bottom"/>
            <w:hideMark/>
          </w:tcPr>
          <w:p w14:paraId="2A531A57" w14:textId="77777777" w:rsidR="00D14822" w:rsidRPr="00D14822" w:rsidRDefault="00D14822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615" w:type="dxa"/>
          </w:tcPr>
          <w:p w14:paraId="51264CE7" w14:textId="77777777" w:rsidR="00D14822" w:rsidRPr="00D14822" w:rsidRDefault="00D14822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BF4FF2" w:rsidRPr="00D14822" w14:paraId="6C8AFC35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38B5A5D9" w14:textId="134A161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CD19</w:t>
            </w:r>
          </w:p>
        </w:tc>
        <w:tc>
          <w:tcPr>
            <w:tcW w:w="937" w:type="dxa"/>
            <w:noWrap/>
            <w:hideMark/>
          </w:tcPr>
          <w:p w14:paraId="2BA83FB7" w14:textId="1148B53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777</w:t>
            </w:r>
          </w:p>
        </w:tc>
        <w:tc>
          <w:tcPr>
            <w:tcW w:w="1615" w:type="dxa"/>
          </w:tcPr>
          <w:p w14:paraId="70A106B3" w14:textId="17D3936F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43 </w:t>
            </w:r>
          </w:p>
        </w:tc>
      </w:tr>
      <w:tr w:rsidR="00BF4FF2" w:rsidRPr="00D14822" w14:paraId="2A5D1909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2AFA6EC6" w14:textId="4D47E6DB" w:rsidR="00BF4FF2" w:rsidRPr="00D14822" w:rsidRDefault="00C002F5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TNFRSF17</w:t>
            </w:r>
          </w:p>
        </w:tc>
        <w:tc>
          <w:tcPr>
            <w:tcW w:w="937" w:type="dxa"/>
            <w:noWrap/>
            <w:hideMark/>
          </w:tcPr>
          <w:p w14:paraId="64785C99" w14:textId="0BA5D46E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315</w:t>
            </w:r>
          </w:p>
        </w:tc>
        <w:tc>
          <w:tcPr>
            <w:tcW w:w="1615" w:type="dxa"/>
          </w:tcPr>
          <w:p w14:paraId="78853C09" w14:textId="6408A24D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17 </w:t>
            </w:r>
          </w:p>
        </w:tc>
      </w:tr>
      <w:tr w:rsidR="00BF4FF2" w:rsidRPr="00D14822" w14:paraId="2B143E6F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50963A2C" w14:textId="0704B16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CD22</w:t>
            </w:r>
          </w:p>
        </w:tc>
        <w:tc>
          <w:tcPr>
            <w:tcW w:w="937" w:type="dxa"/>
            <w:noWrap/>
            <w:hideMark/>
          </w:tcPr>
          <w:p w14:paraId="2E4283E6" w14:textId="25DBA36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615" w:type="dxa"/>
          </w:tcPr>
          <w:p w14:paraId="48CAE732" w14:textId="5A99A08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BF4FF2" w:rsidRPr="00D14822" w14:paraId="57211801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42ABF6ED" w14:textId="0CD90BB4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CD20</w:t>
            </w:r>
          </w:p>
        </w:tc>
        <w:tc>
          <w:tcPr>
            <w:tcW w:w="937" w:type="dxa"/>
            <w:noWrap/>
            <w:hideMark/>
          </w:tcPr>
          <w:p w14:paraId="5A2CAA54" w14:textId="6457B8F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615" w:type="dxa"/>
          </w:tcPr>
          <w:p w14:paraId="7E8F363F" w14:textId="6569B99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BF4FF2" w:rsidRPr="00D14822" w14:paraId="41209ECB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2BA2C7CA" w14:textId="1447010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GPRC5D</w:t>
            </w:r>
          </w:p>
        </w:tc>
        <w:tc>
          <w:tcPr>
            <w:tcW w:w="937" w:type="dxa"/>
            <w:noWrap/>
            <w:hideMark/>
          </w:tcPr>
          <w:p w14:paraId="1ED759AA" w14:textId="6D79688D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615" w:type="dxa"/>
          </w:tcPr>
          <w:p w14:paraId="46979AF6" w14:textId="67A86E7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 </w:t>
            </w:r>
          </w:p>
        </w:tc>
      </w:tr>
      <w:tr w:rsidR="00BF4FF2" w:rsidRPr="00D14822" w14:paraId="0FDDD5C1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1B7899E8" w14:textId="33677B9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MSLN</w:t>
            </w:r>
          </w:p>
        </w:tc>
        <w:tc>
          <w:tcPr>
            <w:tcW w:w="937" w:type="dxa"/>
            <w:noWrap/>
            <w:hideMark/>
          </w:tcPr>
          <w:p w14:paraId="7CB509AE" w14:textId="3C28090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615" w:type="dxa"/>
          </w:tcPr>
          <w:p w14:paraId="48416573" w14:textId="3C8D281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BF4FF2" w:rsidRPr="00D14822" w14:paraId="7CF6F839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4C5E12F2" w14:textId="16BB3EC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CD276</w:t>
            </w:r>
          </w:p>
        </w:tc>
        <w:tc>
          <w:tcPr>
            <w:tcW w:w="937" w:type="dxa"/>
            <w:noWrap/>
            <w:hideMark/>
          </w:tcPr>
          <w:p w14:paraId="5009B2D8" w14:textId="33076839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615" w:type="dxa"/>
          </w:tcPr>
          <w:p w14:paraId="1F1ED5A6" w14:textId="6D52282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BF4FF2" w:rsidRPr="00D14822" w14:paraId="705550F3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299DA861" w14:textId="3E91717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CD7</w:t>
            </w:r>
          </w:p>
        </w:tc>
        <w:tc>
          <w:tcPr>
            <w:tcW w:w="937" w:type="dxa"/>
            <w:noWrap/>
            <w:hideMark/>
          </w:tcPr>
          <w:p w14:paraId="20516CE1" w14:textId="43DBDC5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615" w:type="dxa"/>
          </w:tcPr>
          <w:p w14:paraId="6ECAACD5" w14:textId="12352C7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07AF7B01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140F77EF" w14:textId="0DD4D9F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GPC3</w:t>
            </w:r>
          </w:p>
        </w:tc>
        <w:tc>
          <w:tcPr>
            <w:tcW w:w="937" w:type="dxa"/>
            <w:noWrap/>
            <w:hideMark/>
          </w:tcPr>
          <w:p w14:paraId="3078D6D4" w14:textId="2633BD6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615" w:type="dxa"/>
          </w:tcPr>
          <w:p w14:paraId="26D6560A" w14:textId="4B80222F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3983D723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720E7FC5" w14:textId="56315B2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CD33</w:t>
            </w:r>
          </w:p>
        </w:tc>
        <w:tc>
          <w:tcPr>
            <w:tcW w:w="937" w:type="dxa"/>
            <w:noWrap/>
            <w:hideMark/>
          </w:tcPr>
          <w:p w14:paraId="3148A16D" w14:textId="2484699E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615" w:type="dxa"/>
          </w:tcPr>
          <w:p w14:paraId="4A65ABFD" w14:textId="26047104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59D94741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11E12578" w14:textId="27117B2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CLDN18</w:t>
            </w:r>
          </w:p>
        </w:tc>
        <w:tc>
          <w:tcPr>
            <w:tcW w:w="937" w:type="dxa"/>
            <w:noWrap/>
            <w:hideMark/>
          </w:tcPr>
          <w:p w14:paraId="05673893" w14:textId="03B4B23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615" w:type="dxa"/>
          </w:tcPr>
          <w:p w14:paraId="63F219EB" w14:textId="5A1C9B4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35D4FC41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7F8F5E41" w14:textId="106F643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lastRenderedPageBreak/>
              <w:t>HER2</w:t>
            </w:r>
          </w:p>
        </w:tc>
        <w:tc>
          <w:tcPr>
            <w:tcW w:w="937" w:type="dxa"/>
            <w:noWrap/>
            <w:hideMark/>
          </w:tcPr>
          <w:p w14:paraId="3A1FD50E" w14:textId="51A07EF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615" w:type="dxa"/>
          </w:tcPr>
          <w:p w14:paraId="723D5439" w14:textId="722BDF8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0A0C5F73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46DE12AB" w14:textId="5DC8243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NKG2D</w:t>
            </w:r>
          </w:p>
        </w:tc>
        <w:tc>
          <w:tcPr>
            <w:tcW w:w="937" w:type="dxa"/>
            <w:noWrap/>
            <w:hideMark/>
          </w:tcPr>
          <w:p w14:paraId="507F07C8" w14:textId="6C55905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615" w:type="dxa"/>
          </w:tcPr>
          <w:p w14:paraId="345A5F72" w14:textId="37B0298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57629325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17B679C0" w14:textId="5E09FEC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CD30</w:t>
            </w:r>
          </w:p>
        </w:tc>
        <w:tc>
          <w:tcPr>
            <w:tcW w:w="937" w:type="dxa"/>
            <w:noWrap/>
            <w:hideMark/>
          </w:tcPr>
          <w:p w14:paraId="4E696C5A" w14:textId="0B024B4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615" w:type="dxa"/>
          </w:tcPr>
          <w:p w14:paraId="3D6E9BFA" w14:textId="404127EF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74CEE7C9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7BB3DDA9" w14:textId="46C4362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CD371</w:t>
            </w:r>
          </w:p>
        </w:tc>
        <w:tc>
          <w:tcPr>
            <w:tcW w:w="937" w:type="dxa"/>
            <w:noWrap/>
            <w:hideMark/>
          </w:tcPr>
          <w:p w14:paraId="3E4B99D3" w14:textId="549349E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615" w:type="dxa"/>
          </w:tcPr>
          <w:p w14:paraId="75591030" w14:textId="5B366A1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339A6D95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409F0F04" w14:textId="02C35EE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CEACAM5</w:t>
            </w:r>
          </w:p>
        </w:tc>
        <w:tc>
          <w:tcPr>
            <w:tcW w:w="937" w:type="dxa"/>
            <w:noWrap/>
            <w:hideMark/>
          </w:tcPr>
          <w:p w14:paraId="310FF62E" w14:textId="25C53C59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15" w:type="dxa"/>
          </w:tcPr>
          <w:p w14:paraId="4C640180" w14:textId="4CD2DB9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37A39651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466ABE0D" w14:textId="5D63B23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CD123</w:t>
            </w:r>
          </w:p>
        </w:tc>
        <w:tc>
          <w:tcPr>
            <w:tcW w:w="937" w:type="dxa"/>
            <w:noWrap/>
            <w:hideMark/>
          </w:tcPr>
          <w:p w14:paraId="0809D929" w14:textId="6FDF4BA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15" w:type="dxa"/>
          </w:tcPr>
          <w:p w14:paraId="7CDCA49A" w14:textId="00884FB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671BF61A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19CA6A55" w14:textId="369DF79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MUC1</w:t>
            </w:r>
          </w:p>
        </w:tc>
        <w:tc>
          <w:tcPr>
            <w:tcW w:w="937" w:type="dxa"/>
            <w:noWrap/>
            <w:hideMark/>
          </w:tcPr>
          <w:p w14:paraId="055E0E9B" w14:textId="61A2FCC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15" w:type="dxa"/>
          </w:tcPr>
          <w:p w14:paraId="04630DFB" w14:textId="609452F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35BF9D5D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36BD2BD2" w14:textId="63C1BFD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CTAG1B</w:t>
            </w:r>
          </w:p>
        </w:tc>
        <w:tc>
          <w:tcPr>
            <w:tcW w:w="937" w:type="dxa"/>
            <w:noWrap/>
            <w:hideMark/>
          </w:tcPr>
          <w:p w14:paraId="1246F21B" w14:textId="7E56D6E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615" w:type="dxa"/>
          </w:tcPr>
          <w:p w14:paraId="46C2AEFB" w14:textId="6AF0356D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  <w:tr w:rsidR="00BF4FF2" w:rsidRPr="00D14822" w14:paraId="6ADE2679" w14:textId="77777777" w:rsidTr="00C210CF">
        <w:trPr>
          <w:trHeight w:val="270"/>
        </w:trPr>
        <w:tc>
          <w:tcPr>
            <w:tcW w:w="3392" w:type="dxa"/>
            <w:noWrap/>
            <w:hideMark/>
          </w:tcPr>
          <w:p w14:paraId="1304CBE2" w14:textId="7FB3FFD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CD70</w:t>
            </w:r>
          </w:p>
        </w:tc>
        <w:tc>
          <w:tcPr>
            <w:tcW w:w="937" w:type="dxa"/>
            <w:noWrap/>
            <w:hideMark/>
          </w:tcPr>
          <w:p w14:paraId="3A0E6170" w14:textId="1CC7B0D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615" w:type="dxa"/>
          </w:tcPr>
          <w:p w14:paraId="54BCD257" w14:textId="242136C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 </w:t>
            </w:r>
          </w:p>
        </w:tc>
      </w:tr>
    </w:tbl>
    <w:p w14:paraId="13555954" w14:textId="77777777" w:rsidR="008B093C" w:rsidRDefault="008B093C" w:rsidP="008B093C">
      <w:pPr>
        <w:spacing w:line="360" w:lineRule="auto"/>
        <w:rPr>
          <w:rFonts w:ascii="Times New Roman" w:hAnsi="Times New Roman" w:cs="Times New Roman"/>
          <w:sz w:val="22"/>
        </w:rPr>
      </w:pPr>
    </w:p>
    <w:p w14:paraId="3095A549" w14:textId="77777777" w:rsidR="00BF4FF2" w:rsidRPr="008D2A55" w:rsidRDefault="00BF4FF2" w:rsidP="008B093C">
      <w:pPr>
        <w:spacing w:line="360" w:lineRule="auto"/>
        <w:rPr>
          <w:rFonts w:ascii="Times New Roman" w:hAnsi="Times New Roman" w:cs="Times New Roman"/>
          <w:sz w:val="22"/>
        </w:rPr>
      </w:pPr>
    </w:p>
    <w:p w14:paraId="4C50A356" w14:textId="7BE43D43" w:rsidR="008B093C" w:rsidRPr="00D14822" w:rsidRDefault="008B093C" w:rsidP="008B093C">
      <w:pPr>
        <w:spacing w:line="36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8D2A55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</w:rPr>
        <w:t>9</w:t>
      </w:r>
      <w:r w:rsidRPr="008D2A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="0039153F" w:rsidRPr="0039153F">
        <w:rPr>
          <w:rFonts w:ascii="Times New Roman" w:eastAsia="等线" w:hAnsi="Times New Roman" w:cs="Times New Roman" w:hint="eastAsia"/>
          <w:color w:val="000000"/>
          <w:kern w:val="0"/>
          <w:sz w:val="22"/>
        </w:rPr>
        <w:t>Top 15 drugs studied in global CAR-T therapy clinical trials</w:t>
      </w:r>
      <w:r w:rsidRPr="00D148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.</w:t>
      </w:r>
    </w:p>
    <w:tbl>
      <w:tblPr>
        <w:tblW w:w="59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2"/>
        <w:gridCol w:w="937"/>
        <w:gridCol w:w="1615"/>
      </w:tblGrid>
      <w:tr w:rsidR="008B093C" w:rsidRPr="00D14822" w14:paraId="0D4F1978" w14:textId="77777777" w:rsidTr="001D546D">
        <w:trPr>
          <w:trHeight w:val="270"/>
        </w:trPr>
        <w:tc>
          <w:tcPr>
            <w:tcW w:w="3392" w:type="dxa"/>
            <w:noWrap/>
            <w:vAlign w:val="bottom"/>
            <w:hideMark/>
          </w:tcPr>
          <w:p w14:paraId="4C970072" w14:textId="18C7E005" w:rsidR="008B093C" w:rsidRPr="00D14822" w:rsidRDefault="008B093C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</w:t>
            </w:r>
            <w:r w:rsidRPr="008E2C7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rug</w:t>
            </w:r>
          </w:p>
        </w:tc>
        <w:tc>
          <w:tcPr>
            <w:tcW w:w="937" w:type="dxa"/>
            <w:noWrap/>
            <w:vAlign w:val="bottom"/>
            <w:hideMark/>
          </w:tcPr>
          <w:p w14:paraId="57F8E5F6" w14:textId="77777777" w:rsidR="008B093C" w:rsidRPr="00D14822" w:rsidRDefault="008B093C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615" w:type="dxa"/>
          </w:tcPr>
          <w:p w14:paraId="029AF253" w14:textId="77777777" w:rsidR="008B093C" w:rsidRPr="00D14822" w:rsidRDefault="008B093C" w:rsidP="001D546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D2A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BF4FF2" w:rsidRPr="00D14822" w14:paraId="30E7AD9F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2E90D6BB" w14:textId="77BF2830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Axicabtagene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ciloleucel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058A8F02" w14:textId="6A74678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615" w:type="dxa"/>
          </w:tcPr>
          <w:p w14:paraId="2F9CE41B" w14:textId="60BFE0F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16 </w:t>
            </w:r>
          </w:p>
        </w:tc>
      </w:tr>
      <w:tr w:rsidR="00BF4FF2" w:rsidRPr="00D14822" w14:paraId="391F1295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42FC8BBC" w14:textId="483458B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Tisagenlecleucel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-T</w:t>
            </w:r>
          </w:p>
        </w:tc>
        <w:tc>
          <w:tcPr>
            <w:tcW w:w="937" w:type="dxa"/>
            <w:noWrap/>
            <w:hideMark/>
          </w:tcPr>
          <w:p w14:paraId="6D897AC2" w14:textId="4C4A0A6D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615" w:type="dxa"/>
          </w:tcPr>
          <w:p w14:paraId="4E374356" w14:textId="1A21B74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14 </w:t>
            </w:r>
          </w:p>
        </w:tc>
      </w:tr>
      <w:tr w:rsidR="00BF4FF2" w:rsidRPr="00D14822" w14:paraId="445A3355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7818BDE2" w14:textId="4F1308E9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BMS-986453</w:t>
            </w:r>
          </w:p>
        </w:tc>
        <w:tc>
          <w:tcPr>
            <w:tcW w:w="937" w:type="dxa"/>
            <w:noWrap/>
            <w:hideMark/>
          </w:tcPr>
          <w:p w14:paraId="68398C8C" w14:textId="2F03105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615" w:type="dxa"/>
          </w:tcPr>
          <w:p w14:paraId="02D1C409" w14:textId="5B4EAFE4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7 </w:t>
            </w:r>
          </w:p>
        </w:tc>
      </w:tr>
      <w:tr w:rsidR="00BF4FF2" w:rsidRPr="00D14822" w14:paraId="396A6904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53702836" w14:textId="7CE6F6D0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Brexucabtagene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10C3726B" w14:textId="253CD09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615" w:type="dxa"/>
          </w:tcPr>
          <w:p w14:paraId="35091B55" w14:textId="5265236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</w:p>
        </w:tc>
      </w:tr>
      <w:tr w:rsidR="00BF4FF2" w:rsidRPr="00D14822" w14:paraId="45C36627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424B8FD3" w14:textId="0F2DEC8D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Ciltacabtagene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67D97588" w14:textId="65617019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615" w:type="dxa"/>
          </w:tcPr>
          <w:p w14:paraId="1C7EC11E" w14:textId="29BECA9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</w:p>
        </w:tc>
      </w:tr>
      <w:tr w:rsidR="00BF4FF2" w:rsidRPr="00D14822" w14:paraId="24BA5C1F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7432C03B" w14:textId="035C705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Lisocabtagene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maraleucel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5A057E02" w14:textId="4C1FA57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615" w:type="dxa"/>
          </w:tcPr>
          <w:p w14:paraId="1FC00631" w14:textId="70D634C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</w:p>
        </w:tc>
      </w:tr>
      <w:tr w:rsidR="00BF4FF2" w:rsidRPr="00D14822" w14:paraId="07EFD540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1C6CCE55" w14:textId="2295B53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Idecabtagene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vicleucel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153447C8" w14:textId="68C2FB8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615" w:type="dxa"/>
          </w:tcPr>
          <w:p w14:paraId="11B28047" w14:textId="5B4510B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BF4FF2" w:rsidRPr="00D14822" w14:paraId="6AE91A24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16D4A73C" w14:textId="6EBB477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Relmacabtagene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77205800" w14:textId="4D078F59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615" w:type="dxa"/>
          </w:tcPr>
          <w:p w14:paraId="2EDCE279" w14:textId="07FA470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BF4FF2" w:rsidRPr="00D14822" w14:paraId="7054F9A5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0B9CBD49" w14:textId="1AB71870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GC-012F</w:t>
            </w:r>
          </w:p>
        </w:tc>
        <w:tc>
          <w:tcPr>
            <w:tcW w:w="937" w:type="dxa"/>
            <w:noWrap/>
            <w:hideMark/>
          </w:tcPr>
          <w:p w14:paraId="171643B5" w14:textId="6700BA8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615" w:type="dxa"/>
          </w:tcPr>
          <w:p w14:paraId="4C303458" w14:textId="1501D5E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 </w:t>
            </w:r>
          </w:p>
        </w:tc>
      </w:tr>
      <w:tr w:rsidR="00BF4FF2" w:rsidRPr="00D14822" w14:paraId="21FDA9FF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06FA1B71" w14:textId="030DFC84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Inaticabtagene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43FB7220" w14:textId="06B4074F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15" w:type="dxa"/>
          </w:tcPr>
          <w:p w14:paraId="205618AF" w14:textId="57D265BE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 </w:t>
            </w:r>
          </w:p>
        </w:tc>
      </w:tr>
      <w:tr w:rsidR="00BF4FF2" w:rsidRPr="00D14822" w14:paraId="0367CFAB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1B6F6CDD" w14:textId="7E1AC43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Equecabtagene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1CB009DE" w14:textId="16FFD18E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615" w:type="dxa"/>
          </w:tcPr>
          <w:p w14:paraId="28774A3D" w14:textId="3F727A3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BF4FF2" w:rsidRPr="00D14822" w14:paraId="0E4AC869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40968DDD" w14:textId="5FF37B67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Letetresgene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6ACD40B5" w14:textId="044A8C5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615" w:type="dxa"/>
          </w:tcPr>
          <w:p w14:paraId="5F384F65" w14:textId="665D093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BF4FF2" w:rsidRPr="00D14822" w14:paraId="6584A33C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65F71B24" w14:textId="3D9BC6E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MB-CART-19.1</w:t>
            </w:r>
          </w:p>
        </w:tc>
        <w:tc>
          <w:tcPr>
            <w:tcW w:w="937" w:type="dxa"/>
            <w:noWrap/>
            <w:hideMark/>
          </w:tcPr>
          <w:p w14:paraId="53D91A5B" w14:textId="36E9DF2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615" w:type="dxa"/>
          </w:tcPr>
          <w:p w14:paraId="4AD4EC93" w14:textId="6FC1AF2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3 </w:t>
            </w:r>
          </w:p>
        </w:tc>
      </w:tr>
      <w:tr w:rsidR="00BF4FF2" w:rsidRPr="00D14822" w14:paraId="05DFEDD7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2C771ADA" w14:textId="7A62AA0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Rapcabtagene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704DDFCE" w14:textId="66F7B9B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615" w:type="dxa"/>
          </w:tcPr>
          <w:p w14:paraId="768FCE08" w14:textId="2098B7CD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7805D82F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7AB3F7FD" w14:textId="4E8E91F4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C-13-60</w:t>
            </w:r>
          </w:p>
        </w:tc>
        <w:tc>
          <w:tcPr>
            <w:tcW w:w="937" w:type="dxa"/>
            <w:noWrap/>
            <w:hideMark/>
          </w:tcPr>
          <w:p w14:paraId="653DAF87" w14:textId="6FBD3C00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615" w:type="dxa"/>
          </w:tcPr>
          <w:p w14:paraId="0A83A962" w14:textId="4D7F771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5C67FD40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13437D23" w14:textId="0EF337FE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lastRenderedPageBreak/>
              <w:t>KYV-101</w:t>
            </w:r>
          </w:p>
        </w:tc>
        <w:tc>
          <w:tcPr>
            <w:tcW w:w="937" w:type="dxa"/>
            <w:noWrap/>
            <w:hideMark/>
          </w:tcPr>
          <w:p w14:paraId="1F245726" w14:textId="5BA4B758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15" w:type="dxa"/>
          </w:tcPr>
          <w:p w14:paraId="502FFF75" w14:textId="777953F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368C37B1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1C6B609C" w14:textId="690CAEE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Obecabtagene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937" w:type="dxa"/>
            <w:noWrap/>
            <w:hideMark/>
          </w:tcPr>
          <w:p w14:paraId="5E660AC6" w14:textId="0FD2D55C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15" w:type="dxa"/>
          </w:tcPr>
          <w:p w14:paraId="0BB8406C" w14:textId="1AEB606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0C5F6E9B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3C414D94" w14:textId="63C0D28A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ThisCART19</w:t>
            </w:r>
          </w:p>
        </w:tc>
        <w:tc>
          <w:tcPr>
            <w:tcW w:w="937" w:type="dxa"/>
            <w:noWrap/>
            <w:hideMark/>
          </w:tcPr>
          <w:p w14:paraId="3049FD29" w14:textId="4FB302C5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615" w:type="dxa"/>
          </w:tcPr>
          <w:p w14:paraId="2181D1EE" w14:textId="15FA250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3A578047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4422ED4D" w14:textId="7E7632E1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ICTCAR-011</w:t>
            </w:r>
          </w:p>
        </w:tc>
        <w:tc>
          <w:tcPr>
            <w:tcW w:w="937" w:type="dxa"/>
            <w:noWrap/>
            <w:hideMark/>
          </w:tcPr>
          <w:p w14:paraId="0AF67745" w14:textId="464429B6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615" w:type="dxa"/>
          </w:tcPr>
          <w:p w14:paraId="2C4A52CE" w14:textId="656ED61B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  <w:tr w:rsidR="00BF4FF2" w:rsidRPr="00D14822" w14:paraId="075EAD22" w14:textId="77777777" w:rsidTr="001D546D">
        <w:trPr>
          <w:trHeight w:val="270"/>
        </w:trPr>
        <w:tc>
          <w:tcPr>
            <w:tcW w:w="3392" w:type="dxa"/>
            <w:noWrap/>
            <w:hideMark/>
          </w:tcPr>
          <w:p w14:paraId="49E0FCA8" w14:textId="02479B42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Satri</w:t>
            </w:r>
            <w:proofErr w:type="spellEnd"/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-cel</w:t>
            </w:r>
          </w:p>
        </w:tc>
        <w:tc>
          <w:tcPr>
            <w:tcW w:w="937" w:type="dxa"/>
            <w:noWrap/>
            <w:hideMark/>
          </w:tcPr>
          <w:p w14:paraId="5749A334" w14:textId="18482E9F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615" w:type="dxa"/>
          </w:tcPr>
          <w:p w14:paraId="3F06EA7E" w14:textId="16A3ADF3" w:rsidR="00BF4FF2" w:rsidRPr="00D14822" w:rsidRDefault="00BF4FF2" w:rsidP="00BF4FF2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F4F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 </w:t>
            </w:r>
          </w:p>
        </w:tc>
      </w:tr>
    </w:tbl>
    <w:p w14:paraId="5CD479F4" w14:textId="77777777" w:rsidR="008B093C" w:rsidRDefault="008B093C" w:rsidP="008B093C">
      <w:pPr>
        <w:spacing w:line="360" w:lineRule="auto"/>
        <w:rPr>
          <w:rFonts w:ascii="Times New Roman" w:hAnsi="Times New Roman" w:cs="Times New Roman"/>
          <w:sz w:val="22"/>
        </w:rPr>
      </w:pPr>
    </w:p>
    <w:p w14:paraId="5E5766F9" w14:textId="77777777" w:rsidR="008B093C" w:rsidRPr="008D2A55" w:rsidRDefault="008B093C" w:rsidP="008B093C">
      <w:pPr>
        <w:spacing w:line="360" w:lineRule="auto"/>
        <w:rPr>
          <w:rFonts w:ascii="Times New Roman" w:hAnsi="Times New Roman" w:cs="Times New Roman"/>
          <w:sz w:val="22"/>
        </w:rPr>
      </w:pPr>
    </w:p>
    <w:p w14:paraId="3E0B23E7" w14:textId="54B81494" w:rsidR="006B77FD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  <w:r w:rsidRPr="004F2909">
        <w:rPr>
          <w:rFonts w:ascii="Times New Roman" w:hAnsi="Times New Roman" w:cs="Times New Roman" w:hint="eastAsia"/>
          <w:b/>
          <w:bCs/>
          <w:sz w:val="22"/>
        </w:rPr>
        <w:t>Table S</w:t>
      </w:r>
      <w:r>
        <w:rPr>
          <w:rFonts w:ascii="Times New Roman" w:hAnsi="Times New Roman" w:cs="Times New Roman" w:hint="eastAsia"/>
          <w:b/>
          <w:bCs/>
          <w:sz w:val="22"/>
        </w:rPr>
        <w:t>10</w:t>
      </w:r>
      <w:r w:rsidRPr="004F2909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 w:rsidRPr="004F2909">
        <w:rPr>
          <w:rFonts w:ascii="Times New Roman" w:hAnsi="Times New Roman" w:cs="Times New Roman" w:hint="eastAsia"/>
          <w:sz w:val="22"/>
        </w:rPr>
        <w:t>Utilization patterns of biomarkers across CAR-T therapy clinical trial record fields</w:t>
      </w:r>
      <w:r>
        <w:rPr>
          <w:rFonts w:ascii="Times New Roman" w:hAnsi="Times New Roman" w:cs="Times New Roman" w:hint="eastAsia"/>
          <w:sz w:val="22"/>
        </w:rPr>
        <w:t>.</w:t>
      </w:r>
    </w:p>
    <w:tbl>
      <w:tblPr>
        <w:tblW w:w="82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48"/>
        <w:gridCol w:w="1648"/>
        <w:gridCol w:w="1648"/>
        <w:gridCol w:w="1648"/>
        <w:gridCol w:w="1648"/>
      </w:tblGrid>
      <w:tr w:rsidR="003D5A7C" w:rsidRPr="004F2909" w14:paraId="7FAF8E8C" w14:textId="77777777" w:rsidTr="003D5A7C">
        <w:trPr>
          <w:trHeight w:val="661"/>
        </w:trPr>
        <w:tc>
          <w:tcPr>
            <w:tcW w:w="1648" w:type="dxa"/>
            <w:vAlign w:val="center"/>
            <w:hideMark/>
          </w:tcPr>
          <w:p w14:paraId="14BC0C35" w14:textId="77777777" w:rsidR="003D5A7C" w:rsidRPr="004F2909" w:rsidRDefault="003D5A7C" w:rsidP="003D5A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Oncology Biomarker</w:t>
            </w:r>
          </w:p>
        </w:tc>
        <w:tc>
          <w:tcPr>
            <w:tcW w:w="1648" w:type="dxa"/>
            <w:vAlign w:val="center"/>
            <w:hideMark/>
          </w:tcPr>
          <w:p w14:paraId="0D2D0AEC" w14:textId="7725C986" w:rsidR="003D5A7C" w:rsidRPr="004F2909" w:rsidRDefault="003D5A7C" w:rsidP="003D5A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Used in Trial Title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</w:t>
            </w: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Obj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</w:t>
            </w: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Patient Pop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</w:t>
            </w: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Inc. Criteria</w:t>
            </w:r>
          </w:p>
        </w:tc>
        <w:tc>
          <w:tcPr>
            <w:tcW w:w="1648" w:type="dxa"/>
            <w:vAlign w:val="center"/>
            <w:hideMark/>
          </w:tcPr>
          <w:p w14:paraId="1408C605" w14:textId="097A7386" w:rsidR="003D5A7C" w:rsidRPr="004F2909" w:rsidRDefault="003D5A7C" w:rsidP="003D5A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Used in Exc. Criteria</w:t>
            </w:r>
          </w:p>
        </w:tc>
        <w:tc>
          <w:tcPr>
            <w:tcW w:w="1648" w:type="dxa"/>
            <w:vAlign w:val="center"/>
            <w:hideMark/>
          </w:tcPr>
          <w:p w14:paraId="2FA16FD4" w14:textId="799F98B9" w:rsidR="003D5A7C" w:rsidRPr="004F2909" w:rsidRDefault="003D5A7C" w:rsidP="003D5A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Used in Endpoints</w:t>
            </w:r>
          </w:p>
        </w:tc>
        <w:tc>
          <w:tcPr>
            <w:tcW w:w="1648" w:type="dxa"/>
            <w:vAlign w:val="center"/>
            <w:hideMark/>
          </w:tcPr>
          <w:p w14:paraId="5F4BF2D4" w14:textId="3F8AA7F5" w:rsidR="003D5A7C" w:rsidRPr="004F2909" w:rsidRDefault="003D5A7C" w:rsidP="003D5A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5A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Used in Trial Result</w:t>
            </w:r>
          </w:p>
        </w:tc>
      </w:tr>
      <w:tr w:rsidR="004F2909" w:rsidRPr="004F2909" w14:paraId="785B271C" w14:textId="77777777" w:rsidTr="003D5A7C">
        <w:trPr>
          <w:trHeight w:val="330"/>
        </w:trPr>
        <w:tc>
          <w:tcPr>
            <w:tcW w:w="1648" w:type="dxa"/>
            <w:noWrap/>
            <w:vAlign w:val="center"/>
            <w:hideMark/>
          </w:tcPr>
          <w:p w14:paraId="0CFC8168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CD19</w:t>
            </w:r>
          </w:p>
        </w:tc>
        <w:tc>
          <w:tcPr>
            <w:tcW w:w="1648" w:type="dxa"/>
            <w:vAlign w:val="center"/>
            <w:hideMark/>
          </w:tcPr>
          <w:p w14:paraId="4DFD1FAA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78.81%</w:t>
            </w:r>
          </w:p>
        </w:tc>
        <w:tc>
          <w:tcPr>
            <w:tcW w:w="1648" w:type="dxa"/>
            <w:vAlign w:val="center"/>
            <w:hideMark/>
          </w:tcPr>
          <w:p w14:paraId="02B48F08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5.02%</w:t>
            </w:r>
          </w:p>
        </w:tc>
        <w:tc>
          <w:tcPr>
            <w:tcW w:w="1648" w:type="dxa"/>
            <w:vAlign w:val="center"/>
            <w:hideMark/>
          </w:tcPr>
          <w:p w14:paraId="63DFEA50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4.83%</w:t>
            </w:r>
          </w:p>
        </w:tc>
        <w:tc>
          <w:tcPr>
            <w:tcW w:w="1648" w:type="dxa"/>
            <w:vAlign w:val="center"/>
            <w:hideMark/>
          </w:tcPr>
          <w:p w14:paraId="202CF90D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11.34%</w:t>
            </w:r>
          </w:p>
        </w:tc>
      </w:tr>
      <w:tr w:rsidR="004F2909" w:rsidRPr="004F2909" w14:paraId="30D55028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5BF850A3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GPT</w:t>
            </w:r>
          </w:p>
        </w:tc>
        <w:tc>
          <w:tcPr>
            <w:tcW w:w="1648" w:type="dxa"/>
            <w:vAlign w:val="center"/>
            <w:hideMark/>
          </w:tcPr>
          <w:p w14:paraId="603A539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87.10%</w:t>
            </w:r>
          </w:p>
        </w:tc>
        <w:tc>
          <w:tcPr>
            <w:tcW w:w="1648" w:type="dxa"/>
            <w:vAlign w:val="center"/>
            <w:hideMark/>
          </w:tcPr>
          <w:p w14:paraId="38A64BB5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9.68%</w:t>
            </w:r>
          </w:p>
        </w:tc>
        <w:tc>
          <w:tcPr>
            <w:tcW w:w="1648" w:type="dxa"/>
            <w:vAlign w:val="center"/>
            <w:hideMark/>
          </w:tcPr>
          <w:p w14:paraId="5EB335E5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1.76%</w:t>
            </w:r>
          </w:p>
        </w:tc>
        <w:tc>
          <w:tcPr>
            <w:tcW w:w="1648" w:type="dxa"/>
            <w:vAlign w:val="center"/>
            <w:hideMark/>
          </w:tcPr>
          <w:p w14:paraId="1C27758D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1.47%</w:t>
            </w:r>
          </w:p>
        </w:tc>
      </w:tr>
      <w:tr w:rsidR="004F2909" w:rsidRPr="004F2909" w14:paraId="1ABA47BB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0270CF46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MS4A1</w:t>
            </w:r>
          </w:p>
        </w:tc>
        <w:tc>
          <w:tcPr>
            <w:tcW w:w="1648" w:type="dxa"/>
            <w:vAlign w:val="center"/>
            <w:hideMark/>
          </w:tcPr>
          <w:p w14:paraId="3CCC6182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72.79%</w:t>
            </w:r>
          </w:p>
        </w:tc>
        <w:tc>
          <w:tcPr>
            <w:tcW w:w="1648" w:type="dxa"/>
            <w:vAlign w:val="center"/>
            <w:hideMark/>
          </w:tcPr>
          <w:p w14:paraId="07C59119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15.55%</w:t>
            </w:r>
          </w:p>
        </w:tc>
        <w:tc>
          <w:tcPr>
            <w:tcW w:w="1648" w:type="dxa"/>
            <w:vAlign w:val="center"/>
            <w:hideMark/>
          </w:tcPr>
          <w:p w14:paraId="415C2088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1.41%</w:t>
            </w:r>
          </w:p>
        </w:tc>
        <w:tc>
          <w:tcPr>
            <w:tcW w:w="1648" w:type="dxa"/>
            <w:vAlign w:val="center"/>
            <w:hideMark/>
          </w:tcPr>
          <w:p w14:paraId="0658E0F2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10.25%</w:t>
            </w:r>
          </w:p>
        </w:tc>
      </w:tr>
      <w:tr w:rsidR="004F2909" w:rsidRPr="004F2909" w14:paraId="4A0FB079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775EA407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</w:t>
            </w:r>
          </w:p>
        </w:tc>
        <w:tc>
          <w:tcPr>
            <w:tcW w:w="1648" w:type="dxa"/>
            <w:vAlign w:val="center"/>
            <w:hideMark/>
          </w:tcPr>
          <w:p w14:paraId="04C78B3F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3.11%</w:t>
            </w:r>
          </w:p>
        </w:tc>
        <w:tc>
          <w:tcPr>
            <w:tcW w:w="1648" w:type="dxa"/>
            <w:vAlign w:val="center"/>
            <w:hideMark/>
          </w:tcPr>
          <w:p w14:paraId="7635962C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21.12%</w:t>
            </w:r>
          </w:p>
        </w:tc>
        <w:tc>
          <w:tcPr>
            <w:tcW w:w="1648" w:type="dxa"/>
            <w:vAlign w:val="center"/>
            <w:hideMark/>
          </w:tcPr>
          <w:p w14:paraId="00CF0F39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53.42%</w:t>
            </w:r>
          </w:p>
        </w:tc>
        <w:tc>
          <w:tcPr>
            <w:tcW w:w="1648" w:type="dxa"/>
            <w:vAlign w:val="center"/>
            <w:hideMark/>
          </w:tcPr>
          <w:p w14:paraId="2287AD4A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22.36%</w:t>
            </w:r>
          </w:p>
        </w:tc>
      </w:tr>
      <w:tr w:rsidR="004F2909" w:rsidRPr="004F2909" w14:paraId="5AB1A115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56F1E6F6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CD8A</w:t>
            </w:r>
          </w:p>
        </w:tc>
        <w:tc>
          <w:tcPr>
            <w:tcW w:w="1648" w:type="dxa"/>
            <w:vAlign w:val="center"/>
            <w:hideMark/>
          </w:tcPr>
          <w:p w14:paraId="19365B2A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11.33%</w:t>
            </w:r>
          </w:p>
        </w:tc>
        <w:tc>
          <w:tcPr>
            <w:tcW w:w="1648" w:type="dxa"/>
            <w:vAlign w:val="center"/>
            <w:hideMark/>
          </w:tcPr>
          <w:p w14:paraId="55540E08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0.67%</w:t>
            </w:r>
          </w:p>
        </w:tc>
        <w:tc>
          <w:tcPr>
            <w:tcW w:w="1648" w:type="dxa"/>
            <w:vAlign w:val="center"/>
            <w:hideMark/>
          </w:tcPr>
          <w:p w14:paraId="14AB3674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17.33%</w:t>
            </w:r>
          </w:p>
        </w:tc>
        <w:tc>
          <w:tcPr>
            <w:tcW w:w="1648" w:type="dxa"/>
            <w:vAlign w:val="center"/>
            <w:hideMark/>
          </w:tcPr>
          <w:p w14:paraId="0754C90D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70.67%</w:t>
            </w:r>
          </w:p>
        </w:tc>
      </w:tr>
      <w:tr w:rsidR="004F2909" w:rsidRPr="004F2909" w14:paraId="166C7BDC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6B7D86A8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TNFRSF17</w:t>
            </w:r>
          </w:p>
        </w:tc>
        <w:tc>
          <w:tcPr>
            <w:tcW w:w="1648" w:type="dxa"/>
            <w:vAlign w:val="center"/>
            <w:hideMark/>
          </w:tcPr>
          <w:p w14:paraId="49A3C7AD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65.56%</w:t>
            </w:r>
          </w:p>
        </w:tc>
        <w:tc>
          <w:tcPr>
            <w:tcW w:w="1648" w:type="dxa"/>
            <w:vAlign w:val="center"/>
            <w:hideMark/>
          </w:tcPr>
          <w:p w14:paraId="2B302060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1.99%</w:t>
            </w:r>
          </w:p>
        </w:tc>
        <w:tc>
          <w:tcPr>
            <w:tcW w:w="1648" w:type="dxa"/>
            <w:vAlign w:val="center"/>
            <w:hideMark/>
          </w:tcPr>
          <w:p w14:paraId="7056C542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5.96%</w:t>
            </w:r>
          </w:p>
        </w:tc>
        <w:tc>
          <w:tcPr>
            <w:tcW w:w="1648" w:type="dxa"/>
            <w:vAlign w:val="center"/>
            <w:hideMark/>
          </w:tcPr>
          <w:p w14:paraId="4BDA72A2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26.49%</w:t>
            </w:r>
          </w:p>
        </w:tc>
      </w:tr>
      <w:tr w:rsidR="004F2909" w:rsidRPr="004F2909" w14:paraId="7504C4F2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5AD85394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</w:p>
        </w:tc>
        <w:tc>
          <w:tcPr>
            <w:tcW w:w="1648" w:type="dxa"/>
            <w:vAlign w:val="center"/>
            <w:hideMark/>
          </w:tcPr>
          <w:p w14:paraId="380B387F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14.29%</w:t>
            </w:r>
          </w:p>
        </w:tc>
        <w:tc>
          <w:tcPr>
            <w:tcW w:w="1648" w:type="dxa"/>
            <w:vAlign w:val="center"/>
            <w:hideMark/>
          </w:tcPr>
          <w:p w14:paraId="218330E9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9.52%</w:t>
            </w:r>
          </w:p>
        </w:tc>
        <w:tc>
          <w:tcPr>
            <w:tcW w:w="1648" w:type="dxa"/>
            <w:vAlign w:val="center"/>
            <w:hideMark/>
          </w:tcPr>
          <w:p w14:paraId="40F82D24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21.09%</w:t>
            </w:r>
          </w:p>
        </w:tc>
        <w:tc>
          <w:tcPr>
            <w:tcW w:w="1648" w:type="dxa"/>
            <w:vAlign w:val="center"/>
            <w:hideMark/>
          </w:tcPr>
          <w:p w14:paraId="0BE89765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55.10%</w:t>
            </w:r>
          </w:p>
        </w:tc>
      </w:tr>
      <w:tr w:rsidR="004F2909" w:rsidRPr="004F2909" w14:paraId="0FC6F0BF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53046E26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CRP</w:t>
            </w:r>
          </w:p>
        </w:tc>
        <w:tc>
          <w:tcPr>
            <w:tcW w:w="1648" w:type="dxa"/>
            <w:vAlign w:val="center"/>
            <w:hideMark/>
          </w:tcPr>
          <w:p w14:paraId="6C0299E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4.24%</w:t>
            </w:r>
          </w:p>
        </w:tc>
        <w:tc>
          <w:tcPr>
            <w:tcW w:w="1648" w:type="dxa"/>
            <w:vAlign w:val="center"/>
            <w:hideMark/>
          </w:tcPr>
          <w:p w14:paraId="3AD7BEB6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0.00%</w:t>
            </w:r>
          </w:p>
        </w:tc>
        <w:tc>
          <w:tcPr>
            <w:tcW w:w="1648" w:type="dxa"/>
            <w:vAlign w:val="center"/>
            <w:hideMark/>
          </w:tcPr>
          <w:p w14:paraId="01BC2D27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56.78%</w:t>
            </w:r>
          </w:p>
        </w:tc>
        <w:tc>
          <w:tcPr>
            <w:tcW w:w="1648" w:type="dxa"/>
            <w:vAlign w:val="center"/>
            <w:hideMark/>
          </w:tcPr>
          <w:p w14:paraId="2B1CED43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38.98%</w:t>
            </w:r>
          </w:p>
        </w:tc>
      </w:tr>
      <w:tr w:rsidR="004F2909" w:rsidRPr="004F2909" w14:paraId="06512E45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5E0E8BDA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Albumin</w:t>
            </w:r>
          </w:p>
        </w:tc>
        <w:tc>
          <w:tcPr>
            <w:tcW w:w="1648" w:type="dxa"/>
            <w:vAlign w:val="center"/>
            <w:hideMark/>
          </w:tcPr>
          <w:p w14:paraId="6F181A6F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42.55%</w:t>
            </w:r>
          </w:p>
        </w:tc>
        <w:tc>
          <w:tcPr>
            <w:tcW w:w="1648" w:type="dxa"/>
            <w:vAlign w:val="center"/>
            <w:hideMark/>
          </w:tcPr>
          <w:p w14:paraId="0ABB1847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47.87%</w:t>
            </w:r>
          </w:p>
        </w:tc>
        <w:tc>
          <w:tcPr>
            <w:tcW w:w="1648" w:type="dxa"/>
            <w:vAlign w:val="center"/>
            <w:hideMark/>
          </w:tcPr>
          <w:p w14:paraId="469F0A53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5.32%</w:t>
            </w:r>
          </w:p>
        </w:tc>
        <w:tc>
          <w:tcPr>
            <w:tcW w:w="1648" w:type="dxa"/>
            <w:vAlign w:val="center"/>
            <w:hideMark/>
          </w:tcPr>
          <w:p w14:paraId="5E5BE446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4.26%</w:t>
            </w:r>
          </w:p>
        </w:tc>
      </w:tr>
      <w:tr w:rsidR="004F2909" w:rsidRPr="004F2909" w14:paraId="724BA870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7368C290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CD22</w:t>
            </w:r>
          </w:p>
        </w:tc>
        <w:tc>
          <w:tcPr>
            <w:tcW w:w="1648" w:type="dxa"/>
            <w:vAlign w:val="center"/>
            <w:hideMark/>
          </w:tcPr>
          <w:p w14:paraId="14FD02AE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70.97%</w:t>
            </w:r>
          </w:p>
        </w:tc>
        <w:tc>
          <w:tcPr>
            <w:tcW w:w="1648" w:type="dxa"/>
            <w:vAlign w:val="center"/>
            <w:hideMark/>
          </w:tcPr>
          <w:p w14:paraId="495C8422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1.08%</w:t>
            </w:r>
          </w:p>
        </w:tc>
        <w:tc>
          <w:tcPr>
            <w:tcW w:w="1648" w:type="dxa"/>
            <w:vAlign w:val="center"/>
            <w:hideMark/>
          </w:tcPr>
          <w:p w14:paraId="7D45EBA8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3.23%</w:t>
            </w:r>
          </w:p>
        </w:tc>
        <w:tc>
          <w:tcPr>
            <w:tcW w:w="1648" w:type="dxa"/>
            <w:vAlign w:val="center"/>
            <w:hideMark/>
          </w:tcPr>
          <w:p w14:paraId="7E6E8E07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24.73%</w:t>
            </w:r>
          </w:p>
        </w:tc>
      </w:tr>
      <w:tr w:rsidR="004F2909" w:rsidRPr="004F2909" w14:paraId="63DC42E9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5B89C14E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CD38</w:t>
            </w:r>
          </w:p>
        </w:tc>
        <w:tc>
          <w:tcPr>
            <w:tcW w:w="1648" w:type="dxa"/>
            <w:vAlign w:val="center"/>
            <w:hideMark/>
          </w:tcPr>
          <w:p w14:paraId="4EC9A779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67.26%</w:t>
            </w:r>
          </w:p>
        </w:tc>
        <w:tc>
          <w:tcPr>
            <w:tcW w:w="1648" w:type="dxa"/>
            <w:vAlign w:val="center"/>
            <w:hideMark/>
          </w:tcPr>
          <w:p w14:paraId="292ABA81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4.42%</w:t>
            </w:r>
          </w:p>
        </w:tc>
        <w:tc>
          <w:tcPr>
            <w:tcW w:w="1648" w:type="dxa"/>
            <w:vAlign w:val="center"/>
            <w:hideMark/>
          </w:tcPr>
          <w:p w14:paraId="6741AFC4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1.77%</w:t>
            </w:r>
          </w:p>
        </w:tc>
        <w:tc>
          <w:tcPr>
            <w:tcW w:w="1648" w:type="dxa"/>
            <w:vAlign w:val="center"/>
            <w:hideMark/>
          </w:tcPr>
          <w:p w14:paraId="5E00E84A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26.55%</w:t>
            </w:r>
          </w:p>
        </w:tc>
      </w:tr>
      <w:tr w:rsidR="004F2909" w:rsidRPr="004F2909" w14:paraId="218E0E53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13FFD14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</w:t>
            </w:r>
          </w:p>
        </w:tc>
        <w:tc>
          <w:tcPr>
            <w:tcW w:w="1648" w:type="dxa"/>
            <w:vAlign w:val="center"/>
            <w:hideMark/>
          </w:tcPr>
          <w:p w14:paraId="580CEC42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71.13%</w:t>
            </w:r>
          </w:p>
        </w:tc>
        <w:tc>
          <w:tcPr>
            <w:tcW w:w="1648" w:type="dxa"/>
            <w:vAlign w:val="center"/>
            <w:hideMark/>
          </w:tcPr>
          <w:p w14:paraId="02D07AC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10.31%</w:t>
            </w:r>
          </w:p>
        </w:tc>
        <w:tc>
          <w:tcPr>
            <w:tcW w:w="1648" w:type="dxa"/>
            <w:vAlign w:val="center"/>
            <w:hideMark/>
          </w:tcPr>
          <w:p w14:paraId="130376E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1.03%</w:t>
            </w:r>
          </w:p>
        </w:tc>
        <w:tc>
          <w:tcPr>
            <w:tcW w:w="1648" w:type="dxa"/>
            <w:vAlign w:val="center"/>
            <w:hideMark/>
          </w:tcPr>
          <w:p w14:paraId="06F5DF8E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17.53%</w:t>
            </w:r>
          </w:p>
        </w:tc>
      </w:tr>
      <w:tr w:rsidR="004F2909" w:rsidRPr="004F2909" w14:paraId="6404B953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61C8416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CD28</w:t>
            </w:r>
          </w:p>
        </w:tc>
        <w:tc>
          <w:tcPr>
            <w:tcW w:w="1648" w:type="dxa"/>
            <w:vAlign w:val="center"/>
            <w:hideMark/>
          </w:tcPr>
          <w:p w14:paraId="5A8299B5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6.67%</w:t>
            </w:r>
          </w:p>
        </w:tc>
        <w:tc>
          <w:tcPr>
            <w:tcW w:w="1648" w:type="dxa"/>
            <w:vAlign w:val="center"/>
            <w:hideMark/>
          </w:tcPr>
          <w:p w14:paraId="5F4FADE9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44.00%</w:t>
            </w:r>
          </w:p>
        </w:tc>
        <w:tc>
          <w:tcPr>
            <w:tcW w:w="1648" w:type="dxa"/>
            <w:vAlign w:val="center"/>
            <w:hideMark/>
          </w:tcPr>
          <w:p w14:paraId="0ECFB8D6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8.00%</w:t>
            </w:r>
          </w:p>
        </w:tc>
        <w:tc>
          <w:tcPr>
            <w:tcW w:w="1648" w:type="dxa"/>
            <w:vAlign w:val="center"/>
            <w:hideMark/>
          </w:tcPr>
          <w:p w14:paraId="51F2A084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41.33%</w:t>
            </w:r>
          </w:p>
        </w:tc>
      </w:tr>
      <w:tr w:rsidR="004F2909" w:rsidRPr="004F2909" w14:paraId="6C0D13B0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24468909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EPO</w:t>
            </w:r>
          </w:p>
        </w:tc>
        <w:tc>
          <w:tcPr>
            <w:tcW w:w="1648" w:type="dxa"/>
            <w:vAlign w:val="center"/>
            <w:hideMark/>
          </w:tcPr>
          <w:p w14:paraId="4103D69E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84.38%</w:t>
            </w:r>
          </w:p>
        </w:tc>
        <w:tc>
          <w:tcPr>
            <w:tcW w:w="1648" w:type="dxa"/>
            <w:vAlign w:val="center"/>
            <w:hideMark/>
          </w:tcPr>
          <w:p w14:paraId="4B4D35A7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12.50%</w:t>
            </w:r>
          </w:p>
        </w:tc>
        <w:tc>
          <w:tcPr>
            <w:tcW w:w="1648" w:type="dxa"/>
            <w:vAlign w:val="center"/>
            <w:hideMark/>
          </w:tcPr>
          <w:p w14:paraId="6C1021BB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1.56%</w:t>
            </w:r>
          </w:p>
        </w:tc>
        <w:tc>
          <w:tcPr>
            <w:tcW w:w="1648" w:type="dxa"/>
            <w:vAlign w:val="center"/>
            <w:hideMark/>
          </w:tcPr>
          <w:p w14:paraId="41EAE983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1.56%</w:t>
            </w:r>
          </w:p>
        </w:tc>
      </w:tr>
      <w:tr w:rsidR="004F2909" w:rsidRPr="004F2909" w14:paraId="055FCC84" w14:textId="77777777" w:rsidTr="003D5A7C">
        <w:trPr>
          <w:trHeight w:val="306"/>
        </w:trPr>
        <w:tc>
          <w:tcPr>
            <w:tcW w:w="1648" w:type="dxa"/>
            <w:noWrap/>
            <w:vAlign w:val="center"/>
            <w:hideMark/>
          </w:tcPr>
          <w:p w14:paraId="4CB9439E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ERBB2</w:t>
            </w:r>
          </w:p>
        </w:tc>
        <w:tc>
          <w:tcPr>
            <w:tcW w:w="1648" w:type="dxa"/>
            <w:vAlign w:val="center"/>
            <w:hideMark/>
          </w:tcPr>
          <w:p w14:paraId="7A63E7D3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81.69%</w:t>
            </w:r>
          </w:p>
        </w:tc>
        <w:tc>
          <w:tcPr>
            <w:tcW w:w="1648" w:type="dxa"/>
            <w:vAlign w:val="center"/>
            <w:hideMark/>
          </w:tcPr>
          <w:p w14:paraId="65C18B47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2.82%</w:t>
            </w:r>
          </w:p>
        </w:tc>
        <w:tc>
          <w:tcPr>
            <w:tcW w:w="1648" w:type="dxa"/>
            <w:vAlign w:val="center"/>
            <w:hideMark/>
          </w:tcPr>
          <w:p w14:paraId="4D0905EC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8.45%</w:t>
            </w:r>
          </w:p>
        </w:tc>
        <w:tc>
          <w:tcPr>
            <w:tcW w:w="1648" w:type="dxa"/>
            <w:vAlign w:val="center"/>
            <w:hideMark/>
          </w:tcPr>
          <w:p w14:paraId="6E35147C" w14:textId="77777777" w:rsidR="004F2909" w:rsidRPr="004F2909" w:rsidRDefault="004F2909" w:rsidP="004F29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29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7.04%</w:t>
            </w:r>
          </w:p>
        </w:tc>
      </w:tr>
    </w:tbl>
    <w:p w14:paraId="6E9801E7" w14:textId="77777777" w:rsidR="004F2909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5DABBA9D" w14:textId="77777777" w:rsidR="004F2909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61E8818F" w14:textId="410B5ECC" w:rsidR="00AB0DCD" w:rsidRDefault="00AB0DCD" w:rsidP="00AB0DCD">
      <w:pPr>
        <w:spacing w:line="360" w:lineRule="auto"/>
        <w:rPr>
          <w:rFonts w:ascii="Times New Roman" w:hAnsi="Times New Roman" w:cs="Times New Roman"/>
          <w:sz w:val="22"/>
        </w:rPr>
      </w:pPr>
      <w:r w:rsidRPr="004F2909">
        <w:rPr>
          <w:rFonts w:ascii="Times New Roman" w:hAnsi="Times New Roman" w:cs="Times New Roman" w:hint="eastAsia"/>
          <w:b/>
          <w:bCs/>
          <w:sz w:val="22"/>
        </w:rPr>
        <w:t>Table S</w:t>
      </w:r>
      <w:r>
        <w:rPr>
          <w:rFonts w:ascii="Times New Roman" w:hAnsi="Times New Roman" w:cs="Times New Roman" w:hint="eastAsia"/>
          <w:b/>
          <w:bCs/>
          <w:sz w:val="22"/>
        </w:rPr>
        <w:t>11</w:t>
      </w:r>
      <w:r w:rsidRPr="004F2909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 w:rsidR="0039153F">
        <w:rPr>
          <w:rFonts w:ascii="Times New Roman" w:hAnsi="Times New Roman" w:cs="Times New Roman" w:hint="eastAsia"/>
          <w:sz w:val="22"/>
        </w:rPr>
        <w:t>T</w:t>
      </w:r>
      <w:r w:rsidR="0039153F" w:rsidRPr="0039153F">
        <w:rPr>
          <w:rFonts w:ascii="Times New Roman" w:hAnsi="Times New Roman" w:cs="Times New Roman" w:hint="eastAsia"/>
          <w:sz w:val="22"/>
        </w:rPr>
        <w:t>op 5 diseases in Phase III and IV CAR-T therapy clinical trials</w:t>
      </w:r>
      <w:r>
        <w:rPr>
          <w:rFonts w:ascii="Times New Roman" w:hAnsi="Times New Roman" w:cs="Times New Roman" w:hint="eastAsia"/>
          <w:sz w:val="22"/>
        </w:rPr>
        <w:t>.</w:t>
      </w:r>
      <w:r w:rsidR="00FA58DC">
        <w:rPr>
          <w:rFonts w:ascii="Times New Roman" w:hAnsi="Times New Roman" w:cs="Times New Roman" w:hint="eastAsia"/>
          <w:sz w:val="22"/>
        </w:rPr>
        <w:t xml:space="preserve"> </w:t>
      </w:r>
    </w:p>
    <w:tbl>
      <w:tblPr>
        <w:tblW w:w="61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43"/>
        <w:gridCol w:w="1366"/>
        <w:gridCol w:w="1944"/>
      </w:tblGrid>
      <w:tr w:rsidR="00FA58DC" w:rsidRPr="00FA58DC" w14:paraId="57B4DAC5" w14:textId="77777777" w:rsidTr="0039153F">
        <w:trPr>
          <w:trHeight w:val="564"/>
        </w:trPr>
        <w:tc>
          <w:tcPr>
            <w:tcW w:w="2843" w:type="dxa"/>
            <w:noWrap/>
            <w:vAlign w:val="center"/>
            <w:hideMark/>
          </w:tcPr>
          <w:p w14:paraId="68B038F7" w14:textId="551FC27F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Disease</w:t>
            </w:r>
          </w:p>
        </w:tc>
        <w:tc>
          <w:tcPr>
            <w:tcW w:w="1366" w:type="dxa"/>
            <w:noWrap/>
            <w:vAlign w:val="center"/>
            <w:hideMark/>
          </w:tcPr>
          <w:p w14:paraId="4B86538A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944" w:type="dxa"/>
            <w:vAlign w:val="center"/>
            <w:hideMark/>
          </w:tcPr>
          <w:p w14:paraId="7B3FBFFA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FA58DC" w:rsidRPr="00FA58DC" w14:paraId="1807717E" w14:textId="77777777" w:rsidTr="0039153F">
        <w:trPr>
          <w:trHeight w:val="285"/>
        </w:trPr>
        <w:tc>
          <w:tcPr>
            <w:tcW w:w="2843" w:type="dxa"/>
            <w:noWrap/>
            <w:vAlign w:val="bottom"/>
            <w:hideMark/>
          </w:tcPr>
          <w:p w14:paraId="5039A8A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Non-Hodgkin's</w:t>
            </w:r>
          </w:p>
        </w:tc>
        <w:tc>
          <w:tcPr>
            <w:tcW w:w="1366" w:type="dxa"/>
            <w:noWrap/>
            <w:vAlign w:val="bottom"/>
            <w:hideMark/>
          </w:tcPr>
          <w:p w14:paraId="4F072C5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944" w:type="dxa"/>
            <w:noWrap/>
            <w:vAlign w:val="bottom"/>
            <w:hideMark/>
          </w:tcPr>
          <w:p w14:paraId="613DB9A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48 </w:t>
            </w:r>
          </w:p>
        </w:tc>
      </w:tr>
      <w:tr w:rsidR="00FA58DC" w:rsidRPr="00FA58DC" w14:paraId="73839919" w14:textId="77777777" w:rsidTr="0039153F">
        <w:trPr>
          <w:trHeight w:val="285"/>
        </w:trPr>
        <w:tc>
          <w:tcPr>
            <w:tcW w:w="2843" w:type="dxa"/>
            <w:noWrap/>
            <w:vAlign w:val="bottom"/>
            <w:hideMark/>
          </w:tcPr>
          <w:p w14:paraId="7099A8F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 Myeloma</w:t>
            </w:r>
          </w:p>
        </w:tc>
        <w:tc>
          <w:tcPr>
            <w:tcW w:w="1366" w:type="dxa"/>
            <w:noWrap/>
            <w:vAlign w:val="bottom"/>
            <w:hideMark/>
          </w:tcPr>
          <w:p w14:paraId="51F4F748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944" w:type="dxa"/>
            <w:noWrap/>
            <w:vAlign w:val="bottom"/>
            <w:hideMark/>
          </w:tcPr>
          <w:p w14:paraId="3DBF6B49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27 </w:t>
            </w:r>
          </w:p>
        </w:tc>
      </w:tr>
      <w:tr w:rsidR="00FA58DC" w:rsidRPr="00FA58DC" w14:paraId="316571A1" w14:textId="77777777" w:rsidTr="0039153F">
        <w:trPr>
          <w:trHeight w:val="285"/>
        </w:trPr>
        <w:tc>
          <w:tcPr>
            <w:tcW w:w="2843" w:type="dxa"/>
            <w:noWrap/>
            <w:vAlign w:val="bottom"/>
            <w:hideMark/>
          </w:tcPr>
          <w:p w14:paraId="1A953C29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Acute Lymphocytic</w:t>
            </w:r>
          </w:p>
        </w:tc>
        <w:tc>
          <w:tcPr>
            <w:tcW w:w="1366" w:type="dxa"/>
            <w:noWrap/>
            <w:vAlign w:val="bottom"/>
            <w:hideMark/>
          </w:tcPr>
          <w:p w14:paraId="6A31AFE8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44" w:type="dxa"/>
            <w:noWrap/>
            <w:vAlign w:val="bottom"/>
            <w:hideMark/>
          </w:tcPr>
          <w:p w14:paraId="0F364E45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17 </w:t>
            </w:r>
          </w:p>
        </w:tc>
      </w:tr>
      <w:tr w:rsidR="00FA58DC" w:rsidRPr="00FA58DC" w14:paraId="040FDD50" w14:textId="77777777" w:rsidTr="0039153F">
        <w:trPr>
          <w:trHeight w:val="285"/>
        </w:trPr>
        <w:tc>
          <w:tcPr>
            <w:tcW w:w="2843" w:type="dxa"/>
            <w:noWrap/>
            <w:vAlign w:val="bottom"/>
            <w:hideMark/>
          </w:tcPr>
          <w:p w14:paraId="1BC4E8AF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Chronic Lymphocytic</w:t>
            </w:r>
          </w:p>
        </w:tc>
        <w:tc>
          <w:tcPr>
            <w:tcW w:w="1366" w:type="dxa"/>
            <w:noWrap/>
            <w:vAlign w:val="bottom"/>
            <w:hideMark/>
          </w:tcPr>
          <w:p w14:paraId="6C1F4814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44" w:type="dxa"/>
            <w:noWrap/>
            <w:vAlign w:val="bottom"/>
            <w:hideMark/>
          </w:tcPr>
          <w:p w14:paraId="071D248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 </w:t>
            </w:r>
          </w:p>
        </w:tc>
      </w:tr>
      <w:tr w:rsidR="00FA58DC" w:rsidRPr="00FA58DC" w14:paraId="20544D9F" w14:textId="77777777" w:rsidTr="0039153F">
        <w:trPr>
          <w:trHeight w:val="285"/>
        </w:trPr>
        <w:tc>
          <w:tcPr>
            <w:tcW w:w="2843" w:type="dxa"/>
            <w:noWrap/>
            <w:vAlign w:val="bottom"/>
            <w:hideMark/>
          </w:tcPr>
          <w:p w14:paraId="6FAA005B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Lupus</w:t>
            </w:r>
          </w:p>
        </w:tc>
        <w:tc>
          <w:tcPr>
            <w:tcW w:w="1366" w:type="dxa"/>
            <w:noWrap/>
            <w:vAlign w:val="bottom"/>
            <w:hideMark/>
          </w:tcPr>
          <w:p w14:paraId="67DC8909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44" w:type="dxa"/>
            <w:noWrap/>
            <w:vAlign w:val="bottom"/>
            <w:hideMark/>
          </w:tcPr>
          <w:p w14:paraId="1282005B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 </w:t>
            </w:r>
          </w:p>
        </w:tc>
      </w:tr>
    </w:tbl>
    <w:p w14:paraId="3C16CDCC" w14:textId="0BF74D8A" w:rsidR="004F2909" w:rsidRPr="0039153F" w:rsidRDefault="0039153F" w:rsidP="0035109E">
      <w:pPr>
        <w:spacing w:line="360" w:lineRule="auto"/>
        <w:rPr>
          <w:rFonts w:ascii="Times New Roman" w:hAnsi="Times New Roman" w:cs="Times New Roman"/>
          <w:sz w:val="22"/>
        </w:rPr>
      </w:pPr>
      <w:r w:rsidRPr="004F2909">
        <w:rPr>
          <w:rFonts w:ascii="Times New Roman" w:hAnsi="Times New Roman" w:cs="Times New Roman" w:hint="eastAsia"/>
          <w:b/>
          <w:bCs/>
          <w:sz w:val="22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2"/>
        </w:rPr>
        <w:t>1</w:t>
      </w:r>
      <w:r w:rsidR="00D60DBA">
        <w:rPr>
          <w:rFonts w:ascii="Times New Roman" w:hAnsi="Times New Roman" w:cs="Times New Roman" w:hint="eastAsia"/>
          <w:b/>
          <w:bCs/>
          <w:sz w:val="22"/>
        </w:rPr>
        <w:t>2</w:t>
      </w:r>
      <w:r w:rsidRPr="004F2909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sz w:val="22"/>
        </w:rPr>
        <w:t>T</w:t>
      </w:r>
      <w:r w:rsidRPr="0039153F">
        <w:rPr>
          <w:rFonts w:ascii="Times New Roman" w:hAnsi="Times New Roman" w:cs="Times New Roman" w:hint="eastAsia"/>
          <w:sz w:val="22"/>
        </w:rPr>
        <w:t xml:space="preserve">op 5 </w:t>
      </w:r>
      <w:r w:rsidR="00D60DBA" w:rsidRPr="00D60DBA">
        <w:rPr>
          <w:rFonts w:ascii="Times New Roman" w:hAnsi="Times New Roman" w:cs="Times New Roman" w:hint="eastAsia"/>
          <w:sz w:val="22"/>
        </w:rPr>
        <w:t>countries</w:t>
      </w:r>
      <w:r w:rsidRPr="0039153F">
        <w:rPr>
          <w:rFonts w:ascii="Times New Roman" w:hAnsi="Times New Roman" w:cs="Times New Roman" w:hint="eastAsia"/>
          <w:sz w:val="22"/>
        </w:rPr>
        <w:t xml:space="preserve"> in Phase III and IV CAR-T therapy clinical trials</w:t>
      </w:r>
      <w:r>
        <w:rPr>
          <w:rFonts w:ascii="Times New Roman" w:hAnsi="Times New Roman" w:cs="Times New Roman" w:hint="eastAsia"/>
          <w:sz w:val="22"/>
        </w:rPr>
        <w:t xml:space="preserve">. </w:t>
      </w:r>
    </w:p>
    <w:tbl>
      <w:tblPr>
        <w:tblW w:w="6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36"/>
        <w:gridCol w:w="2038"/>
        <w:gridCol w:w="2081"/>
      </w:tblGrid>
      <w:tr w:rsidR="0039153F" w:rsidRPr="00FA58DC" w14:paraId="332D84A2" w14:textId="77777777" w:rsidTr="0039153F">
        <w:trPr>
          <w:trHeight w:val="501"/>
        </w:trPr>
        <w:tc>
          <w:tcPr>
            <w:tcW w:w="1936" w:type="dxa"/>
            <w:noWrap/>
            <w:vAlign w:val="center"/>
            <w:hideMark/>
          </w:tcPr>
          <w:p w14:paraId="08E3B108" w14:textId="26B78A5E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Country</w:t>
            </w:r>
          </w:p>
        </w:tc>
        <w:tc>
          <w:tcPr>
            <w:tcW w:w="2038" w:type="dxa"/>
            <w:noWrap/>
            <w:vAlign w:val="center"/>
            <w:hideMark/>
          </w:tcPr>
          <w:p w14:paraId="220B34E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2081" w:type="dxa"/>
            <w:vAlign w:val="center"/>
            <w:hideMark/>
          </w:tcPr>
          <w:p w14:paraId="22F885B0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39153F" w:rsidRPr="00FA58DC" w14:paraId="00368FC8" w14:textId="77777777" w:rsidTr="0039153F">
        <w:trPr>
          <w:trHeight w:val="260"/>
        </w:trPr>
        <w:tc>
          <w:tcPr>
            <w:tcW w:w="1936" w:type="dxa"/>
            <w:noWrap/>
            <w:vAlign w:val="bottom"/>
            <w:hideMark/>
          </w:tcPr>
          <w:p w14:paraId="74461091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USA</w:t>
            </w:r>
          </w:p>
        </w:tc>
        <w:tc>
          <w:tcPr>
            <w:tcW w:w="2038" w:type="dxa"/>
            <w:noWrap/>
            <w:vAlign w:val="bottom"/>
            <w:hideMark/>
          </w:tcPr>
          <w:p w14:paraId="3EF68316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2081" w:type="dxa"/>
            <w:noWrap/>
            <w:vAlign w:val="bottom"/>
            <w:hideMark/>
          </w:tcPr>
          <w:p w14:paraId="120FB8F0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33 </w:t>
            </w:r>
          </w:p>
        </w:tc>
      </w:tr>
      <w:tr w:rsidR="0039153F" w:rsidRPr="00FA58DC" w14:paraId="5FC2824E" w14:textId="77777777" w:rsidTr="0039153F">
        <w:trPr>
          <w:trHeight w:val="253"/>
        </w:trPr>
        <w:tc>
          <w:tcPr>
            <w:tcW w:w="1936" w:type="dxa"/>
            <w:noWrap/>
            <w:vAlign w:val="bottom"/>
            <w:hideMark/>
          </w:tcPr>
          <w:p w14:paraId="48368ECC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2038" w:type="dxa"/>
            <w:noWrap/>
            <w:vAlign w:val="bottom"/>
            <w:hideMark/>
          </w:tcPr>
          <w:p w14:paraId="7011093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2081" w:type="dxa"/>
            <w:noWrap/>
            <w:vAlign w:val="bottom"/>
            <w:hideMark/>
          </w:tcPr>
          <w:p w14:paraId="589B7ACA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25 </w:t>
            </w:r>
          </w:p>
        </w:tc>
      </w:tr>
      <w:tr w:rsidR="0039153F" w:rsidRPr="00FA58DC" w14:paraId="0C807D5E" w14:textId="77777777" w:rsidTr="0039153F">
        <w:trPr>
          <w:trHeight w:val="253"/>
        </w:trPr>
        <w:tc>
          <w:tcPr>
            <w:tcW w:w="1936" w:type="dxa"/>
            <w:noWrap/>
            <w:vAlign w:val="bottom"/>
            <w:hideMark/>
          </w:tcPr>
          <w:p w14:paraId="440DCBE5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Germany</w:t>
            </w:r>
          </w:p>
        </w:tc>
        <w:tc>
          <w:tcPr>
            <w:tcW w:w="2038" w:type="dxa"/>
            <w:noWrap/>
            <w:vAlign w:val="bottom"/>
            <w:hideMark/>
          </w:tcPr>
          <w:p w14:paraId="6053D6B3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2081" w:type="dxa"/>
            <w:noWrap/>
            <w:vAlign w:val="bottom"/>
            <w:hideMark/>
          </w:tcPr>
          <w:p w14:paraId="0B6067F3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15 </w:t>
            </w:r>
          </w:p>
        </w:tc>
      </w:tr>
      <w:tr w:rsidR="0039153F" w:rsidRPr="00FA58DC" w14:paraId="2D69BB2E" w14:textId="77777777" w:rsidTr="0039153F">
        <w:trPr>
          <w:trHeight w:val="253"/>
        </w:trPr>
        <w:tc>
          <w:tcPr>
            <w:tcW w:w="1936" w:type="dxa"/>
            <w:noWrap/>
            <w:vAlign w:val="bottom"/>
            <w:hideMark/>
          </w:tcPr>
          <w:p w14:paraId="3856397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Spain</w:t>
            </w:r>
          </w:p>
        </w:tc>
        <w:tc>
          <w:tcPr>
            <w:tcW w:w="2038" w:type="dxa"/>
            <w:noWrap/>
            <w:vAlign w:val="bottom"/>
            <w:hideMark/>
          </w:tcPr>
          <w:p w14:paraId="5EE68A0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81" w:type="dxa"/>
            <w:noWrap/>
            <w:vAlign w:val="bottom"/>
            <w:hideMark/>
          </w:tcPr>
          <w:p w14:paraId="4D4A108C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14 </w:t>
            </w:r>
          </w:p>
        </w:tc>
      </w:tr>
      <w:tr w:rsidR="0039153F" w:rsidRPr="00FA58DC" w14:paraId="31342C89" w14:textId="77777777" w:rsidTr="0039153F">
        <w:trPr>
          <w:trHeight w:val="253"/>
        </w:trPr>
        <w:tc>
          <w:tcPr>
            <w:tcW w:w="1936" w:type="dxa"/>
            <w:noWrap/>
            <w:vAlign w:val="bottom"/>
            <w:hideMark/>
          </w:tcPr>
          <w:p w14:paraId="4C3E91E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2038" w:type="dxa"/>
            <w:noWrap/>
            <w:vAlign w:val="bottom"/>
            <w:hideMark/>
          </w:tcPr>
          <w:p w14:paraId="17701B9E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81" w:type="dxa"/>
            <w:noWrap/>
            <w:vAlign w:val="bottom"/>
            <w:hideMark/>
          </w:tcPr>
          <w:p w14:paraId="42E047E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13 </w:t>
            </w:r>
          </w:p>
        </w:tc>
      </w:tr>
    </w:tbl>
    <w:p w14:paraId="63D0DC29" w14:textId="77777777" w:rsidR="004F2909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33CF9CC0" w14:textId="77777777" w:rsidR="00D60DBA" w:rsidRDefault="00D60DBA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6FC37142" w14:textId="42D0EE99" w:rsidR="004F2909" w:rsidRPr="00D60DBA" w:rsidRDefault="00D60DBA" w:rsidP="0035109E">
      <w:pPr>
        <w:spacing w:line="360" w:lineRule="auto"/>
        <w:rPr>
          <w:rFonts w:ascii="Times New Roman" w:hAnsi="Times New Roman" w:cs="Times New Roman"/>
          <w:sz w:val="22"/>
        </w:rPr>
      </w:pPr>
      <w:r w:rsidRPr="004F2909">
        <w:rPr>
          <w:rFonts w:ascii="Times New Roman" w:hAnsi="Times New Roman" w:cs="Times New Roman" w:hint="eastAsia"/>
          <w:b/>
          <w:bCs/>
          <w:sz w:val="22"/>
        </w:rPr>
        <w:t>Table S</w:t>
      </w:r>
      <w:r>
        <w:rPr>
          <w:rFonts w:ascii="Times New Roman" w:hAnsi="Times New Roman" w:cs="Times New Roman" w:hint="eastAsia"/>
          <w:b/>
          <w:bCs/>
          <w:sz w:val="22"/>
        </w:rPr>
        <w:t>13</w:t>
      </w:r>
      <w:r w:rsidRPr="004F2909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sz w:val="22"/>
        </w:rPr>
        <w:t>T</w:t>
      </w:r>
      <w:r w:rsidRPr="0039153F">
        <w:rPr>
          <w:rFonts w:ascii="Times New Roman" w:hAnsi="Times New Roman" w:cs="Times New Roman" w:hint="eastAsia"/>
          <w:sz w:val="22"/>
        </w:rPr>
        <w:t xml:space="preserve">op 5 </w:t>
      </w:r>
      <w:r w:rsidR="001B0908" w:rsidRPr="001B0908">
        <w:rPr>
          <w:rFonts w:ascii="Times New Roman" w:hAnsi="Times New Roman" w:cs="Times New Roman" w:hint="eastAsia"/>
          <w:sz w:val="22"/>
        </w:rPr>
        <w:t>drugs</w:t>
      </w:r>
      <w:r w:rsidRPr="0039153F">
        <w:rPr>
          <w:rFonts w:ascii="Times New Roman" w:hAnsi="Times New Roman" w:cs="Times New Roman" w:hint="eastAsia"/>
          <w:sz w:val="22"/>
        </w:rPr>
        <w:t xml:space="preserve"> in Phase III and IV CAR-T therapy clinical trials</w:t>
      </w:r>
      <w:r>
        <w:rPr>
          <w:rFonts w:ascii="Times New Roman" w:hAnsi="Times New Roman" w:cs="Times New Roman" w:hint="eastAsia"/>
          <w:sz w:val="22"/>
        </w:rPr>
        <w:t xml:space="preserve">. </w:t>
      </w:r>
    </w:p>
    <w:tbl>
      <w:tblPr>
        <w:tblW w:w="60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63"/>
        <w:gridCol w:w="1122"/>
        <w:gridCol w:w="1683"/>
      </w:tblGrid>
      <w:tr w:rsidR="00FA58DC" w:rsidRPr="00FA58DC" w14:paraId="0895472B" w14:textId="77777777" w:rsidTr="00FA58DC">
        <w:trPr>
          <w:trHeight w:val="560"/>
        </w:trPr>
        <w:tc>
          <w:tcPr>
            <w:tcW w:w="3263" w:type="dxa"/>
            <w:noWrap/>
            <w:vAlign w:val="center"/>
            <w:hideMark/>
          </w:tcPr>
          <w:p w14:paraId="7B929A0A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Drug</w:t>
            </w:r>
          </w:p>
        </w:tc>
        <w:tc>
          <w:tcPr>
            <w:tcW w:w="1122" w:type="dxa"/>
            <w:noWrap/>
            <w:vAlign w:val="center"/>
            <w:hideMark/>
          </w:tcPr>
          <w:p w14:paraId="422C61C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683" w:type="dxa"/>
            <w:vAlign w:val="center"/>
            <w:hideMark/>
          </w:tcPr>
          <w:p w14:paraId="3BB0CC2A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FA58DC" w:rsidRPr="00FA58DC" w14:paraId="4FE3A7FF" w14:textId="77777777" w:rsidTr="00FA58DC">
        <w:trPr>
          <w:trHeight w:val="291"/>
        </w:trPr>
        <w:tc>
          <w:tcPr>
            <w:tcW w:w="3263" w:type="dxa"/>
            <w:noWrap/>
            <w:vAlign w:val="bottom"/>
            <w:hideMark/>
          </w:tcPr>
          <w:p w14:paraId="61D8034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Axicabtagene</w:t>
            </w:r>
            <w:proofErr w:type="spellEnd"/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ciloleucel</w:t>
            </w:r>
            <w:proofErr w:type="spellEnd"/>
          </w:p>
        </w:tc>
        <w:tc>
          <w:tcPr>
            <w:tcW w:w="1122" w:type="dxa"/>
            <w:noWrap/>
            <w:vAlign w:val="bottom"/>
            <w:hideMark/>
          </w:tcPr>
          <w:p w14:paraId="37029FA6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683" w:type="dxa"/>
            <w:noWrap/>
            <w:vAlign w:val="bottom"/>
            <w:hideMark/>
          </w:tcPr>
          <w:p w14:paraId="7AB3698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32 </w:t>
            </w:r>
          </w:p>
        </w:tc>
      </w:tr>
      <w:tr w:rsidR="00FA58DC" w:rsidRPr="00FA58DC" w14:paraId="20F14297" w14:textId="77777777" w:rsidTr="00FA58DC">
        <w:trPr>
          <w:trHeight w:val="283"/>
        </w:trPr>
        <w:tc>
          <w:tcPr>
            <w:tcW w:w="3263" w:type="dxa"/>
            <w:noWrap/>
            <w:vAlign w:val="bottom"/>
            <w:hideMark/>
          </w:tcPr>
          <w:p w14:paraId="6BB0C09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Tisagenlecleucel</w:t>
            </w:r>
            <w:proofErr w:type="spellEnd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-T</w:t>
            </w:r>
          </w:p>
        </w:tc>
        <w:tc>
          <w:tcPr>
            <w:tcW w:w="1122" w:type="dxa"/>
            <w:noWrap/>
            <w:vAlign w:val="bottom"/>
            <w:hideMark/>
          </w:tcPr>
          <w:p w14:paraId="76D8803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683" w:type="dxa"/>
            <w:noWrap/>
            <w:vAlign w:val="bottom"/>
            <w:hideMark/>
          </w:tcPr>
          <w:p w14:paraId="6ABAF260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21 </w:t>
            </w:r>
          </w:p>
        </w:tc>
      </w:tr>
      <w:tr w:rsidR="00FA58DC" w:rsidRPr="00FA58DC" w14:paraId="07E1805F" w14:textId="77777777" w:rsidTr="00FA58DC">
        <w:trPr>
          <w:trHeight w:val="283"/>
        </w:trPr>
        <w:tc>
          <w:tcPr>
            <w:tcW w:w="3263" w:type="dxa"/>
            <w:noWrap/>
            <w:vAlign w:val="bottom"/>
            <w:hideMark/>
          </w:tcPr>
          <w:p w14:paraId="62945C0B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Idecabtagene</w:t>
            </w:r>
            <w:proofErr w:type="spellEnd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vicleucel</w:t>
            </w:r>
            <w:proofErr w:type="spellEnd"/>
          </w:p>
        </w:tc>
        <w:tc>
          <w:tcPr>
            <w:tcW w:w="1122" w:type="dxa"/>
            <w:noWrap/>
            <w:vAlign w:val="bottom"/>
            <w:hideMark/>
          </w:tcPr>
          <w:p w14:paraId="709BECE2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683" w:type="dxa"/>
            <w:noWrap/>
            <w:vAlign w:val="bottom"/>
            <w:hideMark/>
          </w:tcPr>
          <w:p w14:paraId="28DB809B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18 </w:t>
            </w:r>
          </w:p>
        </w:tc>
      </w:tr>
      <w:tr w:rsidR="00FA58DC" w:rsidRPr="00FA58DC" w14:paraId="23FE522E" w14:textId="77777777" w:rsidTr="00FA58DC">
        <w:trPr>
          <w:trHeight w:val="283"/>
        </w:trPr>
        <w:tc>
          <w:tcPr>
            <w:tcW w:w="3263" w:type="dxa"/>
            <w:noWrap/>
            <w:vAlign w:val="bottom"/>
            <w:hideMark/>
          </w:tcPr>
          <w:p w14:paraId="7106699E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Ciltacabtagene</w:t>
            </w:r>
            <w:proofErr w:type="spellEnd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1122" w:type="dxa"/>
            <w:noWrap/>
            <w:vAlign w:val="bottom"/>
            <w:hideMark/>
          </w:tcPr>
          <w:p w14:paraId="1E0EB994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683" w:type="dxa"/>
            <w:noWrap/>
            <w:vAlign w:val="bottom"/>
            <w:hideMark/>
          </w:tcPr>
          <w:p w14:paraId="35F21AE3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15 </w:t>
            </w:r>
          </w:p>
        </w:tc>
      </w:tr>
      <w:tr w:rsidR="00FA58DC" w:rsidRPr="00FA58DC" w14:paraId="7BBE0857" w14:textId="77777777" w:rsidTr="00FA58DC">
        <w:trPr>
          <w:trHeight w:val="283"/>
        </w:trPr>
        <w:tc>
          <w:tcPr>
            <w:tcW w:w="3263" w:type="dxa"/>
            <w:noWrap/>
            <w:vAlign w:val="bottom"/>
            <w:hideMark/>
          </w:tcPr>
          <w:p w14:paraId="6EA36EC6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Brexucabtagene</w:t>
            </w:r>
            <w:proofErr w:type="spellEnd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autoleucel</w:t>
            </w:r>
            <w:proofErr w:type="spellEnd"/>
          </w:p>
        </w:tc>
        <w:tc>
          <w:tcPr>
            <w:tcW w:w="1122" w:type="dxa"/>
            <w:noWrap/>
            <w:vAlign w:val="bottom"/>
            <w:hideMark/>
          </w:tcPr>
          <w:p w14:paraId="0EDD8763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683" w:type="dxa"/>
            <w:noWrap/>
            <w:vAlign w:val="bottom"/>
            <w:hideMark/>
          </w:tcPr>
          <w:p w14:paraId="639F925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15 </w:t>
            </w:r>
          </w:p>
        </w:tc>
      </w:tr>
    </w:tbl>
    <w:p w14:paraId="15D256CB" w14:textId="77777777" w:rsidR="004F2909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786169D4" w14:textId="77777777" w:rsidR="004F2909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0031C436" w14:textId="51EB262A" w:rsidR="00D60DBA" w:rsidRPr="00D60DBA" w:rsidRDefault="00D60DBA" w:rsidP="0035109E">
      <w:pPr>
        <w:spacing w:line="360" w:lineRule="auto"/>
        <w:rPr>
          <w:rFonts w:ascii="Times New Roman" w:hAnsi="Times New Roman" w:cs="Times New Roman"/>
          <w:sz w:val="22"/>
        </w:rPr>
      </w:pPr>
      <w:r w:rsidRPr="004F2909">
        <w:rPr>
          <w:rFonts w:ascii="Times New Roman" w:hAnsi="Times New Roman" w:cs="Times New Roman" w:hint="eastAsia"/>
          <w:b/>
          <w:bCs/>
          <w:sz w:val="22"/>
        </w:rPr>
        <w:t>Table S</w:t>
      </w:r>
      <w:r>
        <w:rPr>
          <w:rFonts w:ascii="Times New Roman" w:hAnsi="Times New Roman" w:cs="Times New Roman" w:hint="eastAsia"/>
          <w:b/>
          <w:bCs/>
          <w:sz w:val="22"/>
        </w:rPr>
        <w:t>14</w:t>
      </w:r>
      <w:r w:rsidRPr="004F2909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sz w:val="22"/>
        </w:rPr>
        <w:t>T</w:t>
      </w:r>
      <w:r w:rsidRPr="0039153F">
        <w:rPr>
          <w:rFonts w:ascii="Times New Roman" w:hAnsi="Times New Roman" w:cs="Times New Roman" w:hint="eastAsia"/>
          <w:sz w:val="22"/>
        </w:rPr>
        <w:t xml:space="preserve">op 5 </w:t>
      </w:r>
      <w:r w:rsidR="001B0908" w:rsidRPr="001B0908">
        <w:rPr>
          <w:rFonts w:ascii="Times New Roman" w:hAnsi="Times New Roman" w:cs="Times New Roman" w:hint="eastAsia"/>
          <w:sz w:val="22"/>
        </w:rPr>
        <w:t>drug targets</w:t>
      </w:r>
      <w:r w:rsidRPr="0039153F">
        <w:rPr>
          <w:rFonts w:ascii="Times New Roman" w:hAnsi="Times New Roman" w:cs="Times New Roman" w:hint="eastAsia"/>
          <w:sz w:val="22"/>
        </w:rPr>
        <w:t xml:space="preserve"> in Phase III and IV CAR-T therapy clinical trials</w:t>
      </w:r>
      <w:r>
        <w:rPr>
          <w:rFonts w:ascii="Times New Roman" w:hAnsi="Times New Roman" w:cs="Times New Roman" w:hint="eastAsia"/>
          <w:sz w:val="22"/>
        </w:rPr>
        <w:t xml:space="preserve">. </w:t>
      </w:r>
    </w:p>
    <w:tbl>
      <w:tblPr>
        <w:tblW w:w="59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48"/>
        <w:gridCol w:w="1874"/>
        <w:gridCol w:w="2170"/>
      </w:tblGrid>
      <w:tr w:rsidR="00FA58DC" w:rsidRPr="00FA58DC" w14:paraId="2175445B" w14:textId="77777777" w:rsidTr="00FA58DC">
        <w:trPr>
          <w:trHeight w:val="546"/>
        </w:trPr>
        <w:tc>
          <w:tcPr>
            <w:tcW w:w="1948" w:type="dxa"/>
            <w:noWrap/>
            <w:vAlign w:val="center"/>
            <w:hideMark/>
          </w:tcPr>
          <w:p w14:paraId="448DCB22" w14:textId="06A38D78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Drug target</w:t>
            </w:r>
          </w:p>
        </w:tc>
        <w:tc>
          <w:tcPr>
            <w:tcW w:w="1874" w:type="dxa"/>
            <w:noWrap/>
            <w:vAlign w:val="center"/>
            <w:hideMark/>
          </w:tcPr>
          <w:p w14:paraId="0EB6BF95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2170" w:type="dxa"/>
            <w:vAlign w:val="center"/>
            <w:hideMark/>
          </w:tcPr>
          <w:p w14:paraId="13E05DA5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(%)</w:t>
            </w:r>
          </w:p>
        </w:tc>
      </w:tr>
      <w:tr w:rsidR="00FA58DC" w:rsidRPr="00FA58DC" w14:paraId="75A743D5" w14:textId="77777777" w:rsidTr="00FA58DC">
        <w:trPr>
          <w:trHeight w:val="284"/>
        </w:trPr>
        <w:tc>
          <w:tcPr>
            <w:tcW w:w="1948" w:type="dxa"/>
            <w:noWrap/>
            <w:vAlign w:val="bottom"/>
            <w:hideMark/>
          </w:tcPr>
          <w:p w14:paraId="2ACC207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CD19</w:t>
            </w:r>
          </w:p>
        </w:tc>
        <w:tc>
          <w:tcPr>
            <w:tcW w:w="1874" w:type="dxa"/>
            <w:noWrap/>
            <w:vAlign w:val="bottom"/>
            <w:hideMark/>
          </w:tcPr>
          <w:p w14:paraId="7407358C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2170" w:type="dxa"/>
            <w:noWrap/>
            <w:vAlign w:val="bottom"/>
            <w:hideMark/>
          </w:tcPr>
          <w:p w14:paraId="539E296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57 </w:t>
            </w:r>
          </w:p>
        </w:tc>
      </w:tr>
      <w:tr w:rsidR="00FA58DC" w:rsidRPr="00FA58DC" w14:paraId="5C2CBEC8" w14:textId="77777777" w:rsidTr="00FA58DC">
        <w:trPr>
          <w:trHeight w:val="276"/>
        </w:trPr>
        <w:tc>
          <w:tcPr>
            <w:tcW w:w="1948" w:type="dxa"/>
            <w:noWrap/>
            <w:vAlign w:val="bottom"/>
            <w:hideMark/>
          </w:tcPr>
          <w:p w14:paraId="2CE24667" w14:textId="1C853025" w:rsidR="00FA58DC" w:rsidRPr="00FA58DC" w:rsidRDefault="00C002F5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TNFRSF17</w:t>
            </w:r>
          </w:p>
        </w:tc>
        <w:tc>
          <w:tcPr>
            <w:tcW w:w="1874" w:type="dxa"/>
            <w:noWrap/>
            <w:vAlign w:val="bottom"/>
            <w:hideMark/>
          </w:tcPr>
          <w:p w14:paraId="7FB3B95A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2170" w:type="dxa"/>
            <w:noWrap/>
            <w:vAlign w:val="bottom"/>
            <w:hideMark/>
          </w:tcPr>
          <w:p w14:paraId="2CDAAD07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31 </w:t>
            </w:r>
          </w:p>
        </w:tc>
      </w:tr>
      <w:tr w:rsidR="00FA58DC" w:rsidRPr="00FA58DC" w14:paraId="7A1640C0" w14:textId="77777777" w:rsidTr="00FA58DC">
        <w:trPr>
          <w:trHeight w:val="276"/>
        </w:trPr>
        <w:tc>
          <w:tcPr>
            <w:tcW w:w="1948" w:type="dxa"/>
            <w:noWrap/>
            <w:vAlign w:val="bottom"/>
            <w:hideMark/>
          </w:tcPr>
          <w:p w14:paraId="3B9FE54F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GPRC5D</w:t>
            </w:r>
          </w:p>
        </w:tc>
        <w:tc>
          <w:tcPr>
            <w:tcW w:w="1874" w:type="dxa"/>
            <w:noWrap/>
            <w:vAlign w:val="bottom"/>
            <w:hideMark/>
          </w:tcPr>
          <w:p w14:paraId="002CDBB3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170" w:type="dxa"/>
            <w:noWrap/>
            <w:vAlign w:val="bottom"/>
            <w:hideMark/>
          </w:tcPr>
          <w:p w14:paraId="53F506E4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 </w:t>
            </w:r>
          </w:p>
        </w:tc>
      </w:tr>
      <w:tr w:rsidR="00FA58DC" w:rsidRPr="00FA58DC" w14:paraId="219D9D64" w14:textId="77777777" w:rsidTr="00FA58DC">
        <w:trPr>
          <w:trHeight w:val="276"/>
        </w:trPr>
        <w:tc>
          <w:tcPr>
            <w:tcW w:w="1948" w:type="dxa"/>
            <w:noWrap/>
            <w:vAlign w:val="bottom"/>
            <w:hideMark/>
          </w:tcPr>
          <w:p w14:paraId="42BF11DE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CD20</w:t>
            </w:r>
          </w:p>
        </w:tc>
        <w:tc>
          <w:tcPr>
            <w:tcW w:w="1874" w:type="dxa"/>
            <w:noWrap/>
            <w:vAlign w:val="bottom"/>
            <w:hideMark/>
          </w:tcPr>
          <w:p w14:paraId="371D3EE6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170" w:type="dxa"/>
            <w:noWrap/>
            <w:vAlign w:val="bottom"/>
            <w:hideMark/>
          </w:tcPr>
          <w:p w14:paraId="7802E1CE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 </w:t>
            </w:r>
          </w:p>
        </w:tc>
      </w:tr>
      <w:tr w:rsidR="00FA58DC" w:rsidRPr="00FA58DC" w14:paraId="6CA42DC7" w14:textId="77777777" w:rsidTr="00FA58DC">
        <w:trPr>
          <w:trHeight w:val="276"/>
        </w:trPr>
        <w:tc>
          <w:tcPr>
            <w:tcW w:w="1948" w:type="dxa"/>
            <w:noWrap/>
            <w:vAlign w:val="bottom"/>
            <w:hideMark/>
          </w:tcPr>
          <w:p w14:paraId="36ABBB0D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CD22</w:t>
            </w:r>
          </w:p>
        </w:tc>
        <w:tc>
          <w:tcPr>
            <w:tcW w:w="1874" w:type="dxa"/>
            <w:noWrap/>
            <w:vAlign w:val="bottom"/>
            <w:hideMark/>
          </w:tcPr>
          <w:p w14:paraId="7533C4A0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170" w:type="dxa"/>
            <w:noWrap/>
            <w:vAlign w:val="bottom"/>
            <w:hideMark/>
          </w:tcPr>
          <w:p w14:paraId="5E0B2556" w14:textId="77777777" w:rsidR="00FA58DC" w:rsidRPr="00FA58DC" w:rsidRDefault="00FA58DC" w:rsidP="00FA58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A58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 </w:t>
            </w:r>
          </w:p>
        </w:tc>
      </w:tr>
    </w:tbl>
    <w:p w14:paraId="7A9618BB" w14:textId="77777777" w:rsidR="004F2909" w:rsidRDefault="004F2909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p w14:paraId="40FF7CF1" w14:textId="77777777" w:rsidR="0035109E" w:rsidRPr="008D2A55" w:rsidRDefault="0035109E" w:rsidP="0035109E">
      <w:pPr>
        <w:spacing w:line="360" w:lineRule="auto"/>
        <w:rPr>
          <w:rFonts w:ascii="Times New Roman" w:hAnsi="Times New Roman" w:cs="Times New Roman"/>
          <w:sz w:val="22"/>
        </w:rPr>
      </w:pPr>
    </w:p>
    <w:sectPr w:rsidR="0035109E" w:rsidRPr="008D2A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317C" w14:textId="77777777" w:rsidR="0017114E" w:rsidRDefault="0017114E" w:rsidP="006B77FD">
      <w:pPr>
        <w:rPr>
          <w:rFonts w:hint="eastAsia"/>
        </w:rPr>
      </w:pPr>
      <w:r>
        <w:separator/>
      </w:r>
    </w:p>
  </w:endnote>
  <w:endnote w:type="continuationSeparator" w:id="0">
    <w:p w14:paraId="4098B0CB" w14:textId="77777777" w:rsidR="0017114E" w:rsidRDefault="0017114E" w:rsidP="006B77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4929" w14:textId="77777777" w:rsidR="0017114E" w:rsidRDefault="0017114E" w:rsidP="006B77FD">
      <w:pPr>
        <w:rPr>
          <w:rFonts w:hint="eastAsia"/>
        </w:rPr>
      </w:pPr>
      <w:r>
        <w:separator/>
      </w:r>
    </w:p>
  </w:footnote>
  <w:footnote w:type="continuationSeparator" w:id="0">
    <w:p w14:paraId="74701032" w14:textId="77777777" w:rsidR="0017114E" w:rsidRDefault="0017114E" w:rsidP="006B77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36"/>
    <w:rsid w:val="0004404B"/>
    <w:rsid w:val="001232AA"/>
    <w:rsid w:val="0017114E"/>
    <w:rsid w:val="001B0908"/>
    <w:rsid w:val="0035109E"/>
    <w:rsid w:val="0039153F"/>
    <w:rsid w:val="003D5A7C"/>
    <w:rsid w:val="004F2909"/>
    <w:rsid w:val="004F55C3"/>
    <w:rsid w:val="00695F11"/>
    <w:rsid w:val="006B77FD"/>
    <w:rsid w:val="00800336"/>
    <w:rsid w:val="008B093C"/>
    <w:rsid w:val="008D2A55"/>
    <w:rsid w:val="008E2C75"/>
    <w:rsid w:val="00973D71"/>
    <w:rsid w:val="009A25F9"/>
    <w:rsid w:val="00AB0DCD"/>
    <w:rsid w:val="00B431DA"/>
    <w:rsid w:val="00BF4FF2"/>
    <w:rsid w:val="00C002F5"/>
    <w:rsid w:val="00C0666D"/>
    <w:rsid w:val="00D14822"/>
    <w:rsid w:val="00D60DBA"/>
    <w:rsid w:val="00D94D9C"/>
    <w:rsid w:val="00E31CAD"/>
    <w:rsid w:val="00F713C4"/>
    <w:rsid w:val="00FA58DC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7D7AB3"/>
  <w15:chartTrackingRefBased/>
  <w15:docId w15:val="{3AC43347-AD61-4A68-8A94-E3BF8027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09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033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033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033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33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033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033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033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033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033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03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0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0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033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033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0033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033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033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033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03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00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033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003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033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003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0336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003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0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003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033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B77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B77FD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6B77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B77FD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6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L</dc:creator>
  <cp:keywords/>
  <dc:description/>
  <cp:lastModifiedBy>C L</cp:lastModifiedBy>
  <cp:revision>12</cp:revision>
  <dcterms:created xsi:type="dcterms:W3CDTF">2025-08-23T14:38:00Z</dcterms:created>
  <dcterms:modified xsi:type="dcterms:W3CDTF">2026-02-16T08:36:00Z</dcterms:modified>
</cp:coreProperties>
</file>