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98E7C6" w14:textId="77777777" w:rsidR="00C96289" w:rsidRPr="00493E53" w:rsidRDefault="00C96289" w:rsidP="00C96289">
      <w:pPr>
        <w:outlineLvl w:val="0"/>
        <w:rPr>
          <w:rFonts w:asciiTheme="minorBidi" w:hAnsiTheme="minorBidi"/>
          <w:b/>
        </w:rPr>
      </w:pPr>
      <w:r>
        <w:rPr>
          <w:rFonts w:asciiTheme="minorBidi" w:hAnsiTheme="minorBidi"/>
          <w:b/>
        </w:rPr>
        <w:t>Additional file 3</w:t>
      </w:r>
      <w:r w:rsidRPr="00493E53">
        <w:rPr>
          <w:rFonts w:asciiTheme="minorBidi" w:hAnsiTheme="minorBidi"/>
          <w:b/>
        </w:rPr>
        <w:t>: Frequency of tetramer+ CD8 T cells</w:t>
      </w:r>
    </w:p>
    <w:tbl>
      <w:tblPr>
        <w:tblW w:w="0" w:type="auto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403"/>
        <w:gridCol w:w="810"/>
        <w:gridCol w:w="720"/>
        <w:gridCol w:w="844"/>
        <w:gridCol w:w="721"/>
        <w:gridCol w:w="721"/>
        <w:gridCol w:w="721"/>
        <w:gridCol w:w="721"/>
        <w:gridCol w:w="721"/>
        <w:gridCol w:w="721"/>
        <w:gridCol w:w="721"/>
        <w:gridCol w:w="811"/>
        <w:gridCol w:w="811"/>
      </w:tblGrid>
      <w:tr w:rsidR="00C96289" w:rsidRPr="00333BDB" w14:paraId="0251C507" w14:textId="77777777" w:rsidTr="00CE5468">
        <w:trPr>
          <w:trHeight w:val="320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88F9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37D77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Patient no.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1233C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Week 0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88F1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Week 12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5EB7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Week 21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722B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Week 30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8D5F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Week 39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66BB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Week 48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D919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Week 60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3A4B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Week 72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4183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Week 79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21895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Week 104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C560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Week 117</w:t>
            </w:r>
          </w:p>
        </w:tc>
      </w:tr>
      <w:tr w:rsidR="00C96289" w:rsidRPr="00333BDB" w14:paraId="2390313F" w14:textId="77777777" w:rsidTr="00CE5468">
        <w:trPr>
          <w:trHeight w:val="320"/>
        </w:trPr>
        <w:tc>
          <w:tcPr>
            <w:tcW w:w="94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004628" w14:textId="77777777" w:rsidR="00C96289" w:rsidRPr="00847B2F" w:rsidRDefault="00C96289" w:rsidP="00CE546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96289" w:rsidRPr="00333BDB" w14:paraId="0ACDAF56" w14:textId="77777777" w:rsidTr="00CE5468">
        <w:trPr>
          <w:trHeight w:val="32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F7A7" w14:textId="77777777" w:rsidR="00C96289" w:rsidRPr="000A3E3B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br/>
              <w:t>CR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C398" w14:textId="77777777" w:rsidR="00C96289" w:rsidRPr="000A3E3B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76DC" w14:textId="77777777" w:rsidR="00C96289" w:rsidRPr="000A3E3B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0A3E3B">
              <w:rPr>
                <w:rFonts w:eastAsia="Times New Roman"/>
                <w:color w:val="000000"/>
                <w:sz w:val="20"/>
                <w:szCs w:val="20"/>
              </w:rPr>
              <w:t>0.280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AB31" w14:textId="77777777" w:rsidR="00C96289" w:rsidRPr="000A3E3B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0A3E3B">
              <w:rPr>
                <w:rFonts w:eastAsia="Times New Roman"/>
                <w:color w:val="000000"/>
                <w:sz w:val="20"/>
                <w:szCs w:val="20"/>
              </w:rPr>
              <w:t>0.240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64567" w14:textId="77777777" w:rsidR="00C96289" w:rsidRPr="000A3E3B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0A3E3B">
              <w:rPr>
                <w:rFonts w:eastAsia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48A6" w14:textId="77777777" w:rsidR="00C96289" w:rsidRPr="000A3E3B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0A3E3B">
              <w:rPr>
                <w:rFonts w:eastAsia="Times New Roman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E60B" w14:textId="77777777" w:rsidR="00C96289" w:rsidRPr="000A3E3B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0A3E3B">
              <w:rPr>
                <w:rFonts w:eastAsia="Times New Roman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F064" w14:textId="77777777" w:rsidR="00C96289" w:rsidRPr="000A3E3B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0A3E3B">
              <w:rPr>
                <w:rFonts w:eastAsia="Times New Roman"/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EF3D" w14:textId="77777777" w:rsidR="00C96289" w:rsidRPr="000A3E3B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0A3E3B">
              <w:rPr>
                <w:rFonts w:eastAsia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D8DD" w14:textId="77777777" w:rsidR="00C96289" w:rsidRPr="000A3E3B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0A3E3B">
              <w:rPr>
                <w:rFonts w:eastAsia="Times New Roman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9119" w14:textId="77777777" w:rsidR="00C96289" w:rsidRPr="000A3E3B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3E3B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81478" w14:textId="77777777" w:rsidR="00C96289" w:rsidRPr="000A3E3B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0A3E3B">
              <w:rPr>
                <w:rFonts w:eastAsia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615C4" w14:textId="77777777" w:rsidR="00C96289" w:rsidRPr="000A3E3B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0A3E3B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96289" w:rsidRPr="00333BDB" w14:paraId="37B01D03" w14:textId="77777777" w:rsidTr="00CE5468">
        <w:trPr>
          <w:trHeight w:val="32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3363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C18D6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823D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365A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EC84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96B47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56F23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84BB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CCCE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D0A2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28981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1EB9C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A007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96289" w:rsidRPr="00333BDB" w14:paraId="47F1B4AC" w14:textId="77777777" w:rsidTr="00CE5468">
        <w:trPr>
          <w:trHeight w:val="320"/>
        </w:trPr>
        <w:tc>
          <w:tcPr>
            <w:tcW w:w="94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55C84A" w14:textId="77777777" w:rsidR="00C96289" w:rsidRPr="00847B2F" w:rsidRDefault="00C96289" w:rsidP="00CE546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96289" w:rsidRPr="00333BDB" w14:paraId="3177DD7B" w14:textId="77777777" w:rsidTr="00CE5468">
        <w:trPr>
          <w:trHeight w:val="32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F2A5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PR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5458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19AD8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3972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9040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A5D2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101A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492BC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EF3F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F929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795B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A5B46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C3D48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0.046</w:t>
            </w:r>
          </w:p>
        </w:tc>
      </w:tr>
      <w:tr w:rsidR="00C96289" w:rsidRPr="00333BDB" w14:paraId="4B9C3747" w14:textId="77777777" w:rsidTr="00CE5468">
        <w:trPr>
          <w:trHeight w:val="32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87EE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A3E8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CB15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A943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0.200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57DD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A21D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6EA82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F4B00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D2DAC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DDDE6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A628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320F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4816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96289" w:rsidRPr="00333BDB" w14:paraId="1D9D21BD" w14:textId="77777777" w:rsidTr="00CE5468">
        <w:trPr>
          <w:trHeight w:val="32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17CFA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46906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DBBB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35287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0.270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C45D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0.170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6C38F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F908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553C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0A163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C4702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D074D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DB3D9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3905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96289" w:rsidRPr="00333BDB" w14:paraId="72DC5D53" w14:textId="77777777" w:rsidTr="00CE5468">
        <w:trPr>
          <w:trHeight w:val="320"/>
        </w:trPr>
        <w:tc>
          <w:tcPr>
            <w:tcW w:w="94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24123C" w14:textId="77777777" w:rsidR="00C96289" w:rsidRPr="00847B2F" w:rsidRDefault="00C96289" w:rsidP="00CE5468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C96289" w:rsidRPr="00333BDB" w14:paraId="06BBE935" w14:textId="77777777" w:rsidTr="00CE5468">
        <w:trPr>
          <w:trHeight w:val="32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53354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EC440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C7EE" w14:textId="77777777" w:rsidR="00C96289" w:rsidRPr="00847B2F" w:rsidRDefault="00C96289" w:rsidP="00CE5468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1.240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D8E5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7E17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1B55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8A10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236CC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CDF51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FEA88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67E1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01F8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821F" w14:textId="77777777" w:rsidR="00C96289" w:rsidRPr="00847B2F" w:rsidRDefault="00C96289" w:rsidP="00CE546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847B2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71EE592A" w14:textId="694D3D02" w:rsidR="00C96289" w:rsidRPr="00493E53" w:rsidRDefault="00C96289" w:rsidP="00B72B6D">
      <w:pPr>
        <w:ind w:right="3510"/>
        <w:rPr>
          <w:rFonts w:asciiTheme="minorBidi" w:hAnsiTheme="minorBidi"/>
          <w:bCs/>
          <w:sz w:val="20"/>
          <w:szCs w:val="20"/>
        </w:rPr>
      </w:pPr>
      <w:r w:rsidRPr="00493E53">
        <w:rPr>
          <w:rFonts w:asciiTheme="minorBidi" w:hAnsiTheme="minorBidi"/>
          <w:bCs/>
          <w:sz w:val="20"/>
          <w:szCs w:val="20"/>
        </w:rPr>
        <w:t>Frequency of MCPyV tetramer positive CD8 T cells are reported in percent of all CD8s with</w:t>
      </w:r>
      <w:r w:rsidR="00B72B6D">
        <w:rPr>
          <w:rFonts w:asciiTheme="minorBidi" w:hAnsiTheme="minorBidi"/>
          <w:bCs/>
          <w:sz w:val="20"/>
          <w:szCs w:val="20"/>
        </w:rPr>
        <w:t xml:space="preserve"> unstained</w:t>
      </w:r>
      <w:r w:rsidRPr="00493E53">
        <w:rPr>
          <w:rFonts w:asciiTheme="minorBidi" w:hAnsiTheme="minorBidi"/>
          <w:bCs/>
          <w:sz w:val="20"/>
          <w:szCs w:val="20"/>
        </w:rPr>
        <w:t xml:space="preserve"> background subtracted. </w:t>
      </w:r>
      <w:r w:rsidR="00B72B6D" w:rsidRPr="00B72B6D">
        <w:rPr>
          <w:rFonts w:asciiTheme="minorBidi" w:hAnsiTheme="minorBidi"/>
          <w:bCs/>
          <w:sz w:val="20"/>
          <w:szCs w:val="20"/>
        </w:rPr>
        <w:t>Control specimens with known tetramer positive frequencies were used in parallel for quality control assessment for each tetramer type as well as non-HLA-matched MCC patients to control for non-specific background staining.</w:t>
      </w:r>
      <w:r w:rsidR="00B72B6D">
        <w:rPr>
          <w:rFonts w:asciiTheme="minorBidi" w:hAnsiTheme="minorBidi"/>
          <w:bCs/>
          <w:i/>
          <w:iCs/>
          <w:sz w:val="20"/>
          <w:szCs w:val="20"/>
          <w:u w:val="single"/>
        </w:rPr>
        <w:t xml:space="preserve"> </w:t>
      </w:r>
      <w:r w:rsidRPr="00493E53">
        <w:rPr>
          <w:rFonts w:asciiTheme="minorBidi" w:hAnsiTheme="minorBidi"/>
          <w:bCs/>
          <w:sz w:val="20"/>
          <w:szCs w:val="20"/>
        </w:rPr>
        <w:t>Abbreviations for RECIST 1.1 response criteria are as follows: CR = complete response; PR = partial response; PD = progressive disease.</w:t>
      </w:r>
      <w:bookmarkStart w:id="0" w:name="_GoBack"/>
      <w:bookmarkEnd w:id="0"/>
    </w:p>
    <w:p w14:paraId="3A3D3308" w14:textId="77777777" w:rsidR="000E3D8A" w:rsidRDefault="001F639E"/>
    <w:sectPr w:rsidR="000E3D8A" w:rsidSect="001E0C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EF5"/>
    <w:rsid w:val="00031FC1"/>
    <w:rsid w:val="00052D68"/>
    <w:rsid w:val="000911AC"/>
    <w:rsid w:val="000C063B"/>
    <w:rsid w:val="00120F87"/>
    <w:rsid w:val="001321D8"/>
    <w:rsid w:val="0016559D"/>
    <w:rsid w:val="00175EF5"/>
    <w:rsid w:val="001A3478"/>
    <w:rsid w:val="001E0C6C"/>
    <w:rsid w:val="001F639E"/>
    <w:rsid w:val="00265FD4"/>
    <w:rsid w:val="0027148C"/>
    <w:rsid w:val="002E657F"/>
    <w:rsid w:val="00381F7F"/>
    <w:rsid w:val="003B219A"/>
    <w:rsid w:val="003C7AA7"/>
    <w:rsid w:val="003E3D2C"/>
    <w:rsid w:val="003E66C2"/>
    <w:rsid w:val="00437D93"/>
    <w:rsid w:val="004A246D"/>
    <w:rsid w:val="004B4E93"/>
    <w:rsid w:val="004D50BF"/>
    <w:rsid w:val="00507D46"/>
    <w:rsid w:val="00557E43"/>
    <w:rsid w:val="005976FC"/>
    <w:rsid w:val="005B45FB"/>
    <w:rsid w:val="006B7D23"/>
    <w:rsid w:val="007176B9"/>
    <w:rsid w:val="00727C1A"/>
    <w:rsid w:val="00826712"/>
    <w:rsid w:val="00833141"/>
    <w:rsid w:val="00856DC4"/>
    <w:rsid w:val="00866297"/>
    <w:rsid w:val="008A0EA8"/>
    <w:rsid w:val="008E5B36"/>
    <w:rsid w:val="008F22F0"/>
    <w:rsid w:val="00904B94"/>
    <w:rsid w:val="00920AFE"/>
    <w:rsid w:val="00947B3A"/>
    <w:rsid w:val="00980FE8"/>
    <w:rsid w:val="00995ED9"/>
    <w:rsid w:val="00A15123"/>
    <w:rsid w:val="00A17F22"/>
    <w:rsid w:val="00A655B8"/>
    <w:rsid w:val="00B13F5E"/>
    <w:rsid w:val="00B2488B"/>
    <w:rsid w:val="00B72B6D"/>
    <w:rsid w:val="00C102E0"/>
    <w:rsid w:val="00C24CED"/>
    <w:rsid w:val="00C708E3"/>
    <w:rsid w:val="00C96289"/>
    <w:rsid w:val="00CA3E31"/>
    <w:rsid w:val="00CB43A7"/>
    <w:rsid w:val="00D02D76"/>
    <w:rsid w:val="00D45AB9"/>
    <w:rsid w:val="00D57C10"/>
    <w:rsid w:val="00D702FE"/>
    <w:rsid w:val="00D92637"/>
    <w:rsid w:val="00D93143"/>
    <w:rsid w:val="00DC52FF"/>
    <w:rsid w:val="00DD5883"/>
    <w:rsid w:val="00DE4600"/>
    <w:rsid w:val="00EC261F"/>
    <w:rsid w:val="00EE2B33"/>
    <w:rsid w:val="00F42A20"/>
    <w:rsid w:val="00F977D9"/>
    <w:rsid w:val="00FC19D9"/>
    <w:rsid w:val="00FC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0862D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96289"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B6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B6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809</Characters>
  <Application>Microsoft Macintosh Word</Application>
  <DocSecurity>0</DocSecurity>
  <Lines>6</Lines>
  <Paragraphs>1</Paragraphs>
  <ScaleCrop>false</ScaleCrop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Candice D Church</dc:creator>
  <cp:keywords/>
  <dc:description/>
  <cp:lastModifiedBy>Candice D Church</cp:lastModifiedBy>
  <cp:revision>3</cp:revision>
  <dcterms:created xsi:type="dcterms:W3CDTF">2018-10-02T15:07:00Z</dcterms:created>
  <dcterms:modified xsi:type="dcterms:W3CDTF">2018-10-02T15:08:00Z</dcterms:modified>
</cp:coreProperties>
</file>