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raster"/>
        <w:tblpPr w:leftFromText="141" w:rightFromText="141" w:vertAnchor="page" w:horzAnchor="margin" w:tblpY="2131"/>
        <w:tblW w:w="0" w:type="auto"/>
        <w:tblLook w:val="04A0" w:firstRow="1" w:lastRow="0" w:firstColumn="1" w:lastColumn="0" w:noHBand="0" w:noVBand="1"/>
      </w:tblPr>
      <w:tblGrid>
        <w:gridCol w:w="2518"/>
        <w:gridCol w:w="1330"/>
        <w:gridCol w:w="1521"/>
        <w:gridCol w:w="1521"/>
        <w:gridCol w:w="1521"/>
      </w:tblGrid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b/>
                <w:sz w:val="20"/>
                <w:szCs w:val="20"/>
                <w:lang w:val="en-US"/>
              </w:rPr>
              <w:t>Antibodies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60133">
              <w:rPr>
                <w:rFonts w:ascii="Arial" w:hAnsi="Arial" w:cs="Arial"/>
                <w:b/>
                <w:sz w:val="20"/>
                <w:szCs w:val="20"/>
              </w:rPr>
              <w:t>Clone</w:t>
            </w:r>
            <w:proofErr w:type="spellEnd"/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60133">
              <w:rPr>
                <w:rFonts w:ascii="Arial" w:hAnsi="Arial" w:cs="Arial"/>
                <w:b/>
                <w:sz w:val="20"/>
                <w:szCs w:val="20"/>
              </w:rPr>
              <w:t>Isotype</w:t>
            </w:r>
            <w:proofErr w:type="spellEnd"/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60133">
              <w:rPr>
                <w:rFonts w:ascii="Arial" w:hAnsi="Arial" w:cs="Arial"/>
                <w:b/>
                <w:sz w:val="20"/>
                <w:szCs w:val="20"/>
              </w:rPr>
              <w:t>Catalog</w:t>
            </w:r>
            <w:proofErr w:type="spellEnd"/>
            <w:r w:rsidRPr="00D60133">
              <w:rPr>
                <w:rFonts w:ascii="Arial" w:hAnsi="Arial" w:cs="Arial"/>
                <w:b/>
                <w:sz w:val="20"/>
                <w:szCs w:val="20"/>
              </w:rPr>
              <w:t xml:space="preserve"> no.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60133">
              <w:rPr>
                <w:rFonts w:ascii="Arial" w:hAnsi="Arial" w:cs="Arial"/>
                <w:b/>
                <w:sz w:val="20"/>
                <w:szCs w:val="20"/>
              </w:rPr>
              <w:t>Manufacturer</w:t>
            </w:r>
            <w:proofErr w:type="spellEnd"/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CD3 P</w:t>
            </w:r>
            <w:bookmarkStart w:id="0" w:name="_GoBack"/>
            <w:bookmarkEnd w:id="0"/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erCP-Cy5.5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 xml:space="preserve">SK7 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mouse 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332771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D97A93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 xml:space="preserve">BD 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CD4 AF700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 xml:space="preserve">RPA-T4 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557922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D97A93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 xml:space="preserve">BD 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CD8 V500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 xml:space="preserve">SK1  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561618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BD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CD25 APC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 xml:space="preserve">2A3 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340907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BD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CD45RA APC-H7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HI100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IgG2b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560674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BD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CD27 PE-Cy7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 xml:space="preserve">M-T271 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560609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BD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CD127 BV421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HIL-27-M21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562437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BD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PD-1 BV786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EH12.1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563789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BD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HLA-DR BV786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L243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IgG2a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307642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0133">
              <w:rPr>
                <w:rFonts w:ascii="Arial" w:hAnsi="Arial" w:cs="Arial"/>
                <w:sz w:val="20"/>
                <w:szCs w:val="20"/>
              </w:rPr>
              <w:t>Biolegend</w:t>
            </w:r>
            <w:proofErr w:type="spellEnd"/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EB06C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EB06CC">
              <w:rPr>
                <w:rFonts w:ascii="Arial" w:hAnsi="Arial" w:cs="Arial"/>
                <w:sz w:val="20"/>
                <w:szCs w:val="20"/>
                <w:lang w:val="en-US"/>
              </w:rPr>
              <w:t>IM</w:t>
            </w: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-3 BV421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 xml:space="preserve">F38-2E2  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345008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Biolegend</w:t>
            </w:r>
            <w:proofErr w:type="spellEnd"/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EB06C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 w:rsidR="00EB06CC">
              <w:rPr>
                <w:rFonts w:ascii="Arial" w:hAnsi="Arial" w:cs="Arial"/>
                <w:sz w:val="20"/>
                <w:szCs w:val="20"/>
                <w:lang w:val="en-US"/>
              </w:rPr>
              <w:t>AG</w:t>
            </w: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-3 PE-Cy7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3DS223H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25-2239-42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eBioscience</w:t>
            </w:r>
            <w:proofErr w:type="spellEnd"/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FoxP3 PE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PCH101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rat IgG2a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12-4776-42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eBioscience</w:t>
            </w:r>
            <w:proofErr w:type="spellEnd"/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Ki67 FITC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B56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556026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BD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CTLA-4 PE-CF594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 xml:space="preserve">BNI3 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IgG2a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562742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BD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TNF-α FITC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Mab11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554512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BD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IL-2 PE-Cy7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MQ1-17H12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rat IgG2a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25-7029-42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eBioscience</w:t>
            </w:r>
            <w:proofErr w:type="spellEnd"/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5335E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IFNγ APC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 xml:space="preserve">B27 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554702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BD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Granzyme</w:t>
            </w:r>
            <w:proofErr w:type="spellEnd"/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 xml:space="preserve"> B  PE-CF594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 xml:space="preserve">GB11 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562462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BD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PD-1 (unconjugated)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EH33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mouse-IgG2a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43248S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0133">
              <w:rPr>
                <w:rFonts w:ascii="Arial" w:hAnsi="Arial" w:cs="Arial"/>
                <w:sz w:val="20"/>
                <w:szCs w:val="20"/>
              </w:rPr>
              <w:t>Cell</w:t>
            </w:r>
            <w:proofErr w:type="spellEnd"/>
            <w:r w:rsidRPr="00D6013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60133">
              <w:rPr>
                <w:rFonts w:ascii="Arial" w:hAnsi="Arial" w:cs="Arial"/>
                <w:sz w:val="20"/>
                <w:szCs w:val="20"/>
              </w:rPr>
              <w:t>Signaling</w:t>
            </w:r>
            <w:proofErr w:type="spellEnd"/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CD8 (unconjugated)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C8/144B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M7103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DAKO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CD3 (unconjugated)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0133">
              <w:rPr>
                <w:rFonts w:ascii="Arial" w:hAnsi="Arial" w:cs="Arial"/>
                <w:sz w:val="20"/>
                <w:szCs w:val="20"/>
              </w:rPr>
              <w:t>polyclonal</w:t>
            </w:r>
            <w:proofErr w:type="spellEnd"/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0133">
              <w:rPr>
                <w:rFonts w:ascii="Arial" w:hAnsi="Arial" w:cs="Arial"/>
                <w:sz w:val="20"/>
                <w:szCs w:val="20"/>
              </w:rPr>
              <w:t>rabbit</w:t>
            </w:r>
            <w:proofErr w:type="spellEnd"/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A0452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DAKO</w:t>
            </w:r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FoxP3 (unconjugated)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236A/E7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IgG1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ab20034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0133">
              <w:rPr>
                <w:rFonts w:ascii="Arial" w:hAnsi="Arial" w:cs="Arial"/>
                <w:sz w:val="20"/>
                <w:szCs w:val="20"/>
              </w:rPr>
              <w:t>Abcam</w:t>
            </w:r>
            <w:proofErr w:type="spellEnd"/>
          </w:p>
        </w:tc>
      </w:tr>
      <w:tr w:rsidR="00D97A93" w:rsidRPr="00D60133" w:rsidTr="007523EB">
        <w:tc>
          <w:tcPr>
            <w:tcW w:w="2518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>Granzyme</w:t>
            </w:r>
            <w:proofErr w:type="spellEnd"/>
            <w:r w:rsidRPr="00D60133">
              <w:rPr>
                <w:rFonts w:ascii="Arial" w:hAnsi="Arial" w:cs="Arial"/>
                <w:sz w:val="20"/>
                <w:szCs w:val="20"/>
                <w:lang w:val="en-US"/>
              </w:rPr>
              <w:t xml:space="preserve"> B (unconjugated)</w:t>
            </w:r>
          </w:p>
        </w:tc>
        <w:tc>
          <w:tcPr>
            <w:tcW w:w="1330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GRB-7</w:t>
            </w:r>
          </w:p>
        </w:tc>
        <w:tc>
          <w:tcPr>
            <w:tcW w:w="1521" w:type="dxa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Mouse IgG2a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M7235</w:t>
            </w:r>
          </w:p>
        </w:tc>
        <w:tc>
          <w:tcPr>
            <w:tcW w:w="1521" w:type="dxa"/>
            <w:shd w:val="clear" w:color="auto" w:fill="auto"/>
          </w:tcPr>
          <w:p w:rsidR="00D97A93" w:rsidRPr="00D60133" w:rsidRDefault="00D97A93" w:rsidP="00A5192B">
            <w:pPr>
              <w:rPr>
                <w:rFonts w:ascii="Arial" w:hAnsi="Arial" w:cs="Arial"/>
                <w:sz w:val="20"/>
                <w:szCs w:val="20"/>
              </w:rPr>
            </w:pPr>
            <w:r w:rsidRPr="00D60133">
              <w:rPr>
                <w:rFonts w:ascii="Arial" w:hAnsi="Arial" w:cs="Arial"/>
                <w:sz w:val="20"/>
                <w:szCs w:val="20"/>
              </w:rPr>
              <w:t>DAKO</w:t>
            </w:r>
          </w:p>
        </w:tc>
      </w:tr>
    </w:tbl>
    <w:p w:rsidR="00077B80" w:rsidRPr="00D60133" w:rsidRDefault="00A5192B" w:rsidP="00077B80">
      <w:pPr>
        <w:rPr>
          <w:rFonts w:ascii="Arial" w:hAnsi="Arial" w:cs="Arial"/>
          <w:b/>
          <w:lang w:val="en-US"/>
        </w:rPr>
      </w:pPr>
      <w:r w:rsidRPr="00D60133">
        <w:rPr>
          <w:rFonts w:ascii="Arial" w:hAnsi="Arial" w:cs="Arial"/>
          <w:b/>
          <w:lang w:val="en-US"/>
        </w:rPr>
        <w:t xml:space="preserve"> </w:t>
      </w:r>
      <w:r w:rsidR="00A8301F" w:rsidRPr="00D60133">
        <w:rPr>
          <w:rFonts w:ascii="Arial" w:hAnsi="Arial" w:cs="Arial"/>
          <w:b/>
          <w:lang w:val="en-US"/>
        </w:rPr>
        <w:t xml:space="preserve">Supplementary Table 2. Antibody specifications </w:t>
      </w:r>
    </w:p>
    <w:p w:rsidR="00650ACD" w:rsidRPr="00D60133" w:rsidRDefault="00650ACD" w:rsidP="00077B80">
      <w:pPr>
        <w:rPr>
          <w:rFonts w:ascii="Arial" w:hAnsi="Arial" w:cs="Arial"/>
          <w:b/>
          <w:lang w:val="en-US"/>
        </w:rPr>
      </w:pPr>
    </w:p>
    <w:p w:rsidR="00650ACD" w:rsidRPr="00D60133" w:rsidRDefault="00650ACD" w:rsidP="00077B80">
      <w:pPr>
        <w:rPr>
          <w:rFonts w:ascii="Arial" w:hAnsi="Arial" w:cs="Arial"/>
          <w:b/>
          <w:lang w:val="en-US"/>
        </w:rPr>
      </w:pPr>
    </w:p>
    <w:p w:rsidR="00650ACD" w:rsidRPr="00D60133" w:rsidRDefault="00650ACD" w:rsidP="00077B80">
      <w:pPr>
        <w:rPr>
          <w:rFonts w:ascii="Arial" w:hAnsi="Arial" w:cs="Arial"/>
          <w:b/>
          <w:lang w:val="en-US"/>
        </w:rPr>
      </w:pPr>
    </w:p>
    <w:sectPr w:rsidR="00650ACD" w:rsidRPr="00D60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B80"/>
    <w:rsid w:val="00077B80"/>
    <w:rsid w:val="002A0A35"/>
    <w:rsid w:val="002C09EE"/>
    <w:rsid w:val="00401563"/>
    <w:rsid w:val="005335EB"/>
    <w:rsid w:val="00650ACD"/>
    <w:rsid w:val="007523EB"/>
    <w:rsid w:val="008B7017"/>
    <w:rsid w:val="00A5192B"/>
    <w:rsid w:val="00A8301F"/>
    <w:rsid w:val="00CA0318"/>
    <w:rsid w:val="00D60133"/>
    <w:rsid w:val="00D97A93"/>
    <w:rsid w:val="00EB06CC"/>
    <w:rsid w:val="00F1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2B34B"/>
  <w15:docId w15:val="{EEE2A774-C2F3-4B33-AAA5-10F511C00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D97A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077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D97A93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76315B75</Template>
  <TotalTime>22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VU medisch centrum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Rotman, Jossie</dc:creator>
  <cp:lastModifiedBy>Heeren, Marijne</cp:lastModifiedBy>
  <cp:revision>10</cp:revision>
  <dcterms:created xsi:type="dcterms:W3CDTF">2018-07-12T16:00:00Z</dcterms:created>
  <dcterms:modified xsi:type="dcterms:W3CDTF">2018-09-10T14:30:00Z</dcterms:modified>
</cp:coreProperties>
</file>