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FD1" w:rsidRPr="00C25FD1" w:rsidRDefault="00C25FD1" w:rsidP="00C25FD1">
      <w:pPr>
        <w:pStyle w:val="NormalWeb"/>
        <w:spacing w:before="170" w:beforeAutospacing="0" w:after="0" w:afterAutospacing="0" w:line="480" w:lineRule="auto"/>
        <w:rPr>
          <w:rFonts w:eastAsiaTheme="minorEastAsia"/>
          <w:color w:val="000000" w:themeColor="text1"/>
          <w:kern w:val="24"/>
          <w:lang w:val="en-CA"/>
        </w:rPr>
      </w:pPr>
      <w:r>
        <w:rPr>
          <w:rFonts w:eastAsiaTheme="minorEastAsia"/>
          <w:b/>
          <w:color w:val="000000" w:themeColor="text1"/>
          <w:kern w:val="24"/>
          <w:lang w:val="en-CA"/>
        </w:rPr>
        <w:t>Additional file 2</w:t>
      </w:r>
      <w:r w:rsidRPr="004722D9">
        <w:rPr>
          <w:rFonts w:eastAsiaTheme="minorEastAsia"/>
          <w:b/>
          <w:color w:val="000000" w:themeColor="text1"/>
          <w:kern w:val="24"/>
          <w:lang w:val="en-CA"/>
        </w:rPr>
        <w:t xml:space="preserve">. </w:t>
      </w:r>
      <w:r w:rsidRPr="00C25FD1">
        <w:rPr>
          <w:rFonts w:eastAsiaTheme="minorEastAsia"/>
          <w:color w:val="000000" w:themeColor="text1"/>
          <w:kern w:val="24"/>
          <w:lang w:val="en-CA"/>
        </w:rPr>
        <w:t xml:space="preserve">Largest water bodies used by migratory caribou of the Rivière-aux-Feuilles herd between 2007 and 2014. 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504"/>
        <w:gridCol w:w="1987"/>
        <w:gridCol w:w="1727"/>
        <w:gridCol w:w="1727"/>
      </w:tblGrid>
      <w:tr w:rsidR="00C25FD1" w:rsidRPr="009B3545" w:rsidTr="00507FFD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b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b/>
                <w:color w:val="000000" w:themeColor="text1"/>
                <w:kern w:val="24"/>
              </w:rPr>
              <w:t>Water Body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b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b/>
                <w:color w:val="000000" w:themeColor="text1"/>
                <w:kern w:val="24"/>
              </w:rPr>
              <w:t>Type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b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b/>
                <w:color w:val="000000" w:themeColor="text1"/>
                <w:kern w:val="24"/>
              </w:rPr>
              <w:t>Area (km</w:t>
            </w:r>
            <w:r w:rsidRPr="009B3545">
              <w:rPr>
                <w:rFonts w:eastAsiaTheme="minorEastAsia"/>
                <w:b/>
                <w:color w:val="000000" w:themeColor="text1"/>
                <w:kern w:val="24"/>
                <w:vertAlign w:val="superscript"/>
              </w:rPr>
              <w:t>2</w:t>
            </w:r>
            <w:r w:rsidRPr="009B3545">
              <w:rPr>
                <w:rFonts w:eastAsiaTheme="minorEastAsia"/>
                <w:b/>
                <w:color w:val="000000" w:themeColor="text1"/>
                <w:kern w:val="24"/>
              </w:rPr>
              <w:t>)</w:t>
            </w:r>
            <w:r w:rsidRPr="009B3545">
              <w:rPr>
                <w:rFonts w:eastAsiaTheme="minorEastAsia"/>
                <w:color w:val="000000" w:themeColor="text1"/>
                <w:kern w:val="24"/>
                <w:vertAlign w:val="superscript"/>
              </w:rPr>
              <w:t>a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b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b/>
                <w:color w:val="000000" w:themeColor="text1"/>
                <w:kern w:val="24"/>
              </w:rPr>
              <w:t>Latitude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b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b/>
                <w:color w:val="000000" w:themeColor="text1"/>
                <w:kern w:val="24"/>
              </w:rPr>
              <w:t>Longitude</w:t>
            </w:r>
          </w:p>
        </w:tc>
      </w:tr>
      <w:tr w:rsidR="00C25FD1" w:rsidRPr="009B3545" w:rsidTr="00507FFD">
        <w:tc>
          <w:tcPr>
            <w:tcW w:w="2405" w:type="dxa"/>
            <w:tcBorders>
              <w:top w:val="single" w:sz="4" w:space="0" w:color="auto"/>
            </w:tcBorders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Clearwater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Natural</w:t>
            </w:r>
            <w:r>
              <w:rPr>
                <w:rFonts w:eastAsiaTheme="minorEastAsia"/>
                <w:color w:val="000000" w:themeColor="text1"/>
                <w:kern w:val="24"/>
              </w:rPr>
              <w:t xml:space="preserve"> lake</w:t>
            </w:r>
          </w:p>
        </w:tc>
        <w:tc>
          <w:tcPr>
            <w:tcW w:w="1987" w:type="dxa"/>
            <w:tcBorders>
              <w:top w:val="single" w:sz="4" w:space="0" w:color="auto"/>
            </w:tcBorders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1 391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56°08’N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3B1239">
              <w:rPr>
                <w:rFonts w:eastAsiaTheme="minorEastAsia"/>
                <w:color w:val="000000" w:themeColor="text1"/>
                <w:kern w:val="24"/>
              </w:rPr>
              <w:t>74°18’W</w:t>
            </w:r>
          </w:p>
        </w:tc>
      </w:tr>
      <w:tr w:rsidR="00C25FD1" w:rsidRPr="009B3545" w:rsidTr="00507FFD">
        <w:tc>
          <w:tcPr>
            <w:tcW w:w="2405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Bienville</w:t>
            </w:r>
          </w:p>
        </w:tc>
        <w:tc>
          <w:tcPr>
            <w:tcW w:w="1504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Natural</w:t>
            </w:r>
            <w:r>
              <w:rPr>
                <w:rFonts w:eastAsiaTheme="minorEastAsia"/>
                <w:color w:val="000000" w:themeColor="text1"/>
                <w:kern w:val="24"/>
              </w:rPr>
              <w:t xml:space="preserve"> lake</w:t>
            </w:r>
          </w:p>
        </w:tc>
        <w:tc>
          <w:tcPr>
            <w:tcW w:w="1987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1 187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55°04’N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3B1239">
              <w:rPr>
                <w:rFonts w:eastAsiaTheme="minorEastAsia"/>
                <w:color w:val="000000" w:themeColor="text1"/>
                <w:kern w:val="24"/>
              </w:rPr>
              <w:t>72°51’W</w:t>
            </w:r>
          </w:p>
        </w:tc>
      </w:tr>
      <w:tr w:rsidR="00C25FD1" w:rsidRPr="009B3545" w:rsidTr="00507FFD">
        <w:tc>
          <w:tcPr>
            <w:tcW w:w="2405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Laforge-2</w:t>
            </w:r>
          </w:p>
        </w:tc>
        <w:tc>
          <w:tcPr>
            <w:tcW w:w="1504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Reservoir</w:t>
            </w:r>
          </w:p>
        </w:tc>
        <w:tc>
          <w:tcPr>
            <w:tcW w:w="1987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281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54°40’N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3B1239">
              <w:rPr>
                <w:rFonts w:eastAsiaTheme="minorEastAsia"/>
                <w:color w:val="000000" w:themeColor="text1"/>
                <w:kern w:val="24"/>
              </w:rPr>
              <w:t>70°46’W</w:t>
            </w:r>
          </w:p>
        </w:tc>
      </w:tr>
      <w:tr w:rsidR="00C25FD1" w:rsidRPr="009B3545" w:rsidTr="00507FFD">
        <w:tc>
          <w:tcPr>
            <w:tcW w:w="2405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Laforge-1</w:t>
            </w:r>
          </w:p>
        </w:tc>
        <w:tc>
          <w:tcPr>
            <w:tcW w:w="1504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Reservoir</w:t>
            </w:r>
          </w:p>
        </w:tc>
        <w:tc>
          <w:tcPr>
            <w:tcW w:w="1987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1 277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54°21’N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3B1239">
              <w:rPr>
                <w:rFonts w:eastAsiaTheme="minorEastAsia"/>
                <w:color w:val="000000" w:themeColor="text1"/>
                <w:kern w:val="24"/>
              </w:rPr>
              <w:t>72°08’W</w:t>
            </w:r>
          </w:p>
        </w:tc>
      </w:tr>
      <w:tr w:rsidR="00C25FD1" w:rsidRPr="009B3545" w:rsidTr="00507FFD">
        <w:tc>
          <w:tcPr>
            <w:tcW w:w="2405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LG-4</w:t>
            </w:r>
          </w:p>
        </w:tc>
        <w:tc>
          <w:tcPr>
            <w:tcW w:w="1504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Reservoir</w:t>
            </w:r>
          </w:p>
        </w:tc>
        <w:tc>
          <w:tcPr>
            <w:tcW w:w="1987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956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53°59’N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3B1239">
              <w:rPr>
                <w:rFonts w:eastAsiaTheme="minorEastAsia"/>
                <w:color w:val="000000" w:themeColor="text1"/>
                <w:kern w:val="24"/>
              </w:rPr>
              <w:t>73°16’W</w:t>
            </w:r>
          </w:p>
        </w:tc>
      </w:tr>
      <w:tr w:rsidR="00C25FD1" w:rsidRPr="009B3545" w:rsidTr="00507FFD">
        <w:tc>
          <w:tcPr>
            <w:tcW w:w="2405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LG-3</w:t>
            </w:r>
          </w:p>
        </w:tc>
        <w:tc>
          <w:tcPr>
            <w:tcW w:w="1504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Reservoir</w:t>
            </w:r>
          </w:p>
        </w:tc>
        <w:tc>
          <w:tcPr>
            <w:tcW w:w="1987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2 788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53°50’N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3B1239">
              <w:rPr>
                <w:rFonts w:eastAsiaTheme="minorEastAsia"/>
                <w:color w:val="000000" w:themeColor="text1"/>
                <w:kern w:val="24"/>
              </w:rPr>
              <w:t>75°24’W</w:t>
            </w:r>
          </w:p>
        </w:tc>
      </w:tr>
      <w:tr w:rsidR="00C25FD1" w:rsidRPr="009B3545" w:rsidTr="00507FFD">
        <w:tc>
          <w:tcPr>
            <w:tcW w:w="2405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Robert-Bourassa</w:t>
            </w:r>
          </w:p>
        </w:tc>
        <w:tc>
          <w:tcPr>
            <w:tcW w:w="1504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Reservoir</w:t>
            </w:r>
          </w:p>
        </w:tc>
        <w:tc>
          <w:tcPr>
            <w:tcW w:w="1987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3 749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53°45’N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3B1239">
              <w:rPr>
                <w:rFonts w:eastAsiaTheme="minorEastAsia"/>
                <w:color w:val="000000" w:themeColor="text1"/>
                <w:kern w:val="24"/>
              </w:rPr>
              <w:t>77°00’W</w:t>
            </w:r>
          </w:p>
        </w:tc>
      </w:tr>
      <w:tr w:rsidR="00C25FD1" w:rsidRPr="009B3545" w:rsidTr="00507FFD">
        <w:tc>
          <w:tcPr>
            <w:tcW w:w="2405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Sakami</w:t>
            </w:r>
          </w:p>
        </w:tc>
        <w:tc>
          <w:tcPr>
            <w:tcW w:w="1504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Reservoir</w:t>
            </w:r>
          </w:p>
        </w:tc>
        <w:tc>
          <w:tcPr>
            <w:tcW w:w="1987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619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53°15’N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3B1239">
              <w:rPr>
                <w:rFonts w:eastAsiaTheme="minorEastAsia"/>
                <w:color w:val="000000" w:themeColor="text1"/>
                <w:kern w:val="24"/>
              </w:rPr>
              <w:t>76°45’W</w:t>
            </w:r>
          </w:p>
        </w:tc>
      </w:tr>
      <w:tr w:rsidR="00C25FD1" w:rsidRPr="009B3545" w:rsidTr="00507FFD">
        <w:tc>
          <w:tcPr>
            <w:tcW w:w="2405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Opinaca-Low</w:t>
            </w:r>
          </w:p>
        </w:tc>
        <w:tc>
          <w:tcPr>
            <w:tcW w:w="1504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Reservoir</w:t>
            </w:r>
          </w:p>
        </w:tc>
        <w:tc>
          <w:tcPr>
            <w:tcW w:w="1987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1 021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52°40’N</w:t>
            </w:r>
          </w:p>
        </w:tc>
        <w:tc>
          <w:tcPr>
            <w:tcW w:w="1727" w:type="dxa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3B1239">
              <w:rPr>
                <w:rFonts w:eastAsiaTheme="minorEastAsia"/>
                <w:color w:val="000000" w:themeColor="text1"/>
                <w:kern w:val="24"/>
              </w:rPr>
              <w:t>76°22’W</w:t>
            </w:r>
          </w:p>
        </w:tc>
      </w:tr>
      <w:tr w:rsidR="00C25FD1" w:rsidRPr="009B3545" w:rsidTr="00507FFD">
        <w:tc>
          <w:tcPr>
            <w:tcW w:w="2405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La Grande</w:t>
            </w:r>
          </w:p>
        </w:tc>
        <w:tc>
          <w:tcPr>
            <w:tcW w:w="1504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River</w:t>
            </w:r>
          </w:p>
        </w:tc>
        <w:tc>
          <w:tcPr>
            <w:tcW w:w="1987" w:type="dxa"/>
          </w:tcPr>
          <w:p w:rsidR="00C25FD1" w:rsidRPr="009B3545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</w:rPr>
              <w:t>NA</w:t>
            </w:r>
          </w:p>
        </w:tc>
        <w:tc>
          <w:tcPr>
            <w:tcW w:w="3454" w:type="dxa"/>
            <w:gridSpan w:val="2"/>
          </w:tcPr>
          <w:p w:rsidR="00C25FD1" w:rsidRPr="003B1239" w:rsidRDefault="00C25FD1" w:rsidP="00507FFD">
            <w:pPr>
              <w:pStyle w:val="NormalWeb"/>
              <w:spacing w:before="170" w:beforeAutospacing="0" w:after="0" w:afterAutospacing="0" w:line="360" w:lineRule="auto"/>
              <w:jc w:val="center"/>
              <w:rPr>
                <w:rFonts w:eastAsiaTheme="minorEastAsia"/>
                <w:color w:val="000000" w:themeColor="text1"/>
                <w:kern w:val="24"/>
                <w:lang w:val="en-CA"/>
              </w:rPr>
            </w:pPr>
            <w:r w:rsidRPr="009B3545">
              <w:rPr>
                <w:rFonts w:eastAsiaTheme="minorEastAsia"/>
                <w:color w:val="000000" w:themeColor="text1"/>
                <w:kern w:val="24"/>
                <w:lang w:val="en-CA"/>
              </w:rPr>
              <w:t>Laforge-2</w:t>
            </w:r>
            <w:r w:rsidRPr="003B1239">
              <w:rPr>
                <w:rFonts w:eastAsiaTheme="minorEastAsia"/>
                <w:color w:val="000000" w:themeColor="text1"/>
                <w:kern w:val="24"/>
                <w:lang w:val="en-CA"/>
              </w:rPr>
              <w:t xml:space="preserve"> to Robert-Bourassa</w:t>
            </w:r>
          </w:p>
        </w:tc>
      </w:tr>
    </w:tbl>
    <w:p w:rsidR="004A029B" w:rsidRDefault="00C25FD1" w:rsidP="00251EC4">
      <w:pPr>
        <w:spacing w:before="240" w:after="0" w:line="480" w:lineRule="auto"/>
      </w:pPr>
      <w:r w:rsidRPr="00FB2BD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vertAlign w:val="superscript"/>
          <w:lang w:val="en-CA"/>
        </w:rPr>
        <w:t>a</w:t>
      </w:r>
      <w:r w:rsidRPr="00FB2BD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CA"/>
        </w:rPr>
        <w:t xml:space="preserve"> The area refers to the surface covered by water bodies on digital maps. This area may include islands, floodplains, shores,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CA"/>
        </w:rPr>
        <w:t>and land.</w:t>
      </w:r>
      <w:bookmarkStart w:id="0" w:name="_GoBack"/>
      <w:bookmarkEnd w:id="0"/>
    </w:p>
    <w:sectPr w:rsidR="004A029B" w:rsidSect="00372A66">
      <w:footerReference w:type="default" r:id="rId6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125" w:rsidRDefault="00185125">
      <w:pPr>
        <w:spacing w:after="0" w:line="240" w:lineRule="auto"/>
      </w:pPr>
      <w:r>
        <w:separator/>
      </w:r>
    </w:p>
  </w:endnote>
  <w:endnote w:type="continuationSeparator" w:id="0">
    <w:p w:rsidR="00185125" w:rsidRDefault="0018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58245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7452" w:rsidRPr="0080528E" w:rsidRDefault="00C25FD1">
        <w:pPr>
          <w:pStyle w:val="Pieddepag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052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52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052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3406" w:rsidRPr="00F63406">
          <w:rPr>
            <w:rFonts w:ascii="Times New Roman" w:hAnsi="Times New Roman" w:cs="Times New Roman"/>
            <w:noProof/>
            <w:sz w:val="24"/>
            <w:szCs w:val="24"/>
            <w:lang w:val="fr-FR"/>
          </w:rPr>
          <w:t>1</w:t>
        </w:r>
        <w:r w:rsidRPr="008052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37452" w:rsidRDefault="0018512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125" w:rsidRDefault="00185125">
      <w:pPr>
        <w:spacing w:after="0" w:line="240" w:lineRule="auto"/>
      </w:pPr>
      <w:r>
        <w:separator/>
      </w:r>
    </w:p>
  </w:footnote>
  <w:footnote w:type="continuationSeparator" w:id="0">
    <w:p w:rsidR="00185125" w:rsidRDefault="00185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D1"/>
    <w:rsid w:val="00185125"/>
    <w:rsid w:val="00251EC4"/>
    <w:rsid w:val="002A3816"/>
    <w:rsid w:val="00372A66"/>
    <w:rsid w:val="004A029B"/>
    <w:rsid w:val="007B2A85"/>
    <w:rsid w:val="008508F3"/>
    <w:rsid w:val="00C25FD1"/>
    <w:rsid w:val="00DF7C71"/>
    <w:rsid w:val="00F6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50B4036-D946-4642-B738-0963D8B6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table" w:styleId="Grilledutableau">
    <w:name w:val="Table Grid"/>
    <w:basedOn w:val="TableauNormal"/>
    <w:uiPriority w:val="39"/>
    <w:rsid w:val="00C25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C25F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5FD1"/>
  </w:style>
  <w:style w:type="character" w:styleId="Numrodeligne">
    <w:name w:val="line number"/>
    <w:basedOn w:val="Policepardfaut"/>
    <w:uiPriority w:val="99"/>
    <w:semiHidden/>
    <w:unhideWhenUsed/>
    <w:rsid w:val="00C25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Leblond</dc:creator>
  <cp:keywords/>
  <dc:description/>
  <cp:lastModifiedBy>Mathieu Leblond</cp:lastModifiedBy>
  <cp:revision>3</cp:revision>
  <dcterms:created xsi:type="dcterms:W3CDTF">2016-02-03T20:42:00Z</dcterms:created>
  <dcterms:modified xsi:type="dcterms:W3CDTF">2016-02-03T20:42:00Z</dcterms:modified>
</cp:coreProperties>
</file>