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3F78" w:rsidRPr="00393F78" w:rsidRDefault="00393F78" w:rsidP="00393F78">
      <w:pPr>
        <w:spacing w:after="0" w:line="240" w:lineRule="auto"/>
        <w:jc w:val="both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vertAlign w:val="superscript"/>
          <w:lang w:eastAsia="pl-PL"/>
        </w:rPr>
      </w:pPr>
      <w:bookmarkStart w:id="0" w:name="_Toc364439622"/>
      <w:r w:rsidRPr="00A70A48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eastAsia="pl-PL"/>
        </w:rPr>
        <w:t>Plazio E*, Bubová T, Vrabec V, Nowicki N (2020</w:t>
      </w:r>
      <w:r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eastAsia="pl-PL"/>
        </w:rPr>
        <w:t xml:space="preserve">). </w:t>
      </w:r>
      <w:r w:rsidRPr="00A70A48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eastAsia="pl-PL"/>
        </w:rPr>
        <w:t>Sex-biased topography effects on butterfly dispersal</w:t>
      </w:r>
    </w:p>
    <w:p w:rsidR="00393F78" w:rsidRDefault="00393F78" w:rsidP="00393F78">
      <w:pPr>
        <w:spacing w:after="0" w:line="240" w:lineRule="auto"/>
        <w:jc w:val="both"/>
        <w:rPr>
          <w:rStyle w:val="Hyperlink"/>
          <w:rFonts w:ascii="Times New Roman" w:hAnsi="Times New Roman" w:cs="Times New Roman"/>
          <w:sz w:val="24"/>
          <w:szCs w:val="24"/>
          <w:lang w:val="en-GB" w:eastAsia="pl-PL"/>
        </w:rPr>
      </w:pPr>
      <w:r w:rsidRPr="00A70A48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GB" w:eastAsia="pl-PL"/>
        </w:rPr>
        <w:t>* Corresponding author</w:t>
      </w:r>
      <w:r w:rsidR="00917487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GB" w:eastAsia="pl-PL"/>
        </w:rPr>
        <w:t xml:space="preserve">. </w:t>
      </w:r>
      <w:r w:rsidRPr="00A70A48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GB" w:eastAsia="pl-PL"/>
        </w:rPr>
        <w:t xml:space="preserve">Email: </w:t>
      </w:r>
      <w:hyperlink r:id="rId5" w:history="1">
        <w:r w:rsidRPr="00A70A48">
          <w:rPr>
            <w:rStyle w:val="Hyperlink"/>
            <w:rFonts w:ascii="Times New Roman" w:hAnsi="Times New Roman" w:cs="Times New Roman"/>
            <w:sz w:val="24"/>
            <w:szCs w:val="24"/>
            <w:lang w:val="en-GB" w:eastAsia="pl-PL"/>
          </w:rPr>
          <w:t>elisa.plazio@doctoral.uj.edu.pl</w:t>
        </w:r>
      </w:hyperlink>
    </w:p>
    <w:p w:rsidR="00506AD3" w:rsidRPr="00A70A48" w:rsidRDefault="00506AD3" w:rsidP="00393F78">
      <w:pPr>
        <w:spacing w:after="0" w:line="240" w:lineRule="auto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GB" w:eastAsia="pl-PL"/>
        </w:rPr>
      </w:pPr>
      <w:bookmarkStart w:id="1" w:name="_GoBack"/>
      <w:bookmarkEnd w:id="1"/>
    </w:p>
    <w:p w:rsidR="00571FAD" w:rsidRPr="00393F78" w:rsidRDefault="00571FAD" w:rsidP="00AC3B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 w:eastAsia="pl-PL"/>
        </w:rPr>
      </w:pPr>
    </w:p>
    <w:bookmarkEnd w:id="0"/>
    <w:p w:rsidR="00CB6B8B" w:rsidRDefault="00571FAD" w:rsidP="006D633B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56202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Additional file </w:t>
      </w:r>
      <w:r w:rsidR="00B157DF">
        <w:rPr>
          <w:rFonts w:ascii="Times New Roman" w:hAnsi="Times New Roman" w:cs="Times New Roman"/>
          <w:b/>
          <w:sz w:val="24"/>
          <w:szCs w:val="24"/>
          <w:lang w:eastAsia="pl-PL"/>
        </w:rPr>
        <w:t>2</w:t>
      </w:r>
      <w:r w:rsidR="00A4242D" w:rsidRPr="00556202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B157DF">
        <w:rPr>
          <w:rFonts w:ascii="Times New Roman" w:hAnsi="Times New Roman" w:cs="Times New Roman"/>
          <w:sz w:val="24"/>
          <w:szCs w:val="24"/>
          <w:lang w:val="en-GB"/>
        </w:rPr>
        <w:t>Test</w:t>
      </w:r>
      <w:r w:rsidR="00853D98">
        <w:rPr>
          <w:rFonts w:ascii="Times New Roman" w:hAnsi="Times New Roman" w:cs="Times New Roman"/>
          <w:sz w:val="24"/>
          <w:szCs w:val="24"/>
          <w:lang w:val="en-GB"/>
        </w:rPr>
        <w:t>ing</w:t>
      </w:r>
      <w:r w:rsidR="00B157DF">
        <w:rPr>
          <w:rFonts w:ascii="Times New Roman" w:hAnsi="Times New Roman" w:cs="Times New Roman"/>
          <w:sz w:val="24"/>
          <w:szCs w:val="24"/>
          <w:lang w:val="en-GB"/>
        </w:rPr>
        <w:t xml:space="preserve"> of independence</w:t>
      </w:r>
      <w:r w:rsidR="001E1C22">
        <w:rPr>
          <w:rFonts w:ascii="Times New Roman" w:hAnsi="Times New Roman" w:cs="Times New Roman"/>
          <w:sz w:val="24"/>
          <w:szCs w:val="24"/>
          <w:lang w:val="en-GB"/>
        </w:rPr>
        <w:t xml:space="preserve"> of movement </w:t>
      </w:r>
      <w:r w:rsidR="001E1C22" w:rsidRPr="001E1C22">
        <w:rPr>
          <w:rFonts w:ascii="Times New Roman" w:hAnsi="Times New Roman" w:cs="Times New Roman"/>
          <w:sz w:val="24"/>
          <w:szCs w:val="24"/>
          <w:lang w:val="en-GB"/>
        </w:rPr>
        <w:t xml:space="preserve">probability </w:t>
      </w:r>
      <w:r w:rsidR="001E1C22">
        <w:rPr>
          <w:rFonts w:ascii="Times New Roman" w:hAnsi="Times New Roman" w:cs="Times New Roman"/>
          <w:sz w:val="24"/>
          <w:szCs w:val="24"/>
          <w:lang w:val="en-GB"/>
        </w:rPr>
        <w:t>estimates</w:t>
      </w:r>
      <w:r w:rsidR="001E1C22" w:rsidRPr="001E1C2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E1C22">
        <w:rPr>
          <w:rFonts w:ascii="Times New Roman" w:hAnsi="Times New Roman" w:cs="Times New Roman"/>
          <w:sz w:val="24"/>
          <w:szCs w:val="24"/>
          <w:lang w:val="en-GB"/>
        </w:rPr>
        <w:t xml:space="preserve">derived </w:t>
      </w:r>
      <w:r w:rsidR="00AC2539">
        <w:rPr>
          <w:rFonts w:ascii="Times New Roman" w:hAnsi="Times New Roman" w:cs="Times New Roman"/>
          <w:sz w:val="24"/>
          <w:szCs w:val="24"/>
          <w:lang w:val="en-GB"/>
        </w:rPr>
        <w:t>for</w:t>
      </w:r>
      <w:r w:rsidR="00AC2539" w:rsidRPr="00AC2539">
        <w:rPr>
          <w:rFonts w:ascii="Times New Roman" w:hAnsi="Times New Roman" w:cs="Times New Roman"/>
          <w:sz w:val="24"/>
          <w:szCs w:val="24"/>
          <w:lang w:val="en-GB"/>
        </w:rPr>
        <w:t xml:space="preserve"> investigated </w:t>
      </w:r>
      <w:r w:rsidR="00AC2539" w:rsidRPr="00AC2539">
        <w:rPr>
          <w:rFonts w:ascii="Times New Roman" w:hAnsi="Times New Roman" w:cs="Times New Roman"/>
          <w:i/>
          <w:sz w:val="24"/>
          <w:szCs w:val="24"/>
          <w:lang w:val="en-GB"/>
        </w:rPr>
        <w:t>Maculinea</w:t>
      </w:r>
      <w:r w:rsidR="00AC2539" w:rsidRPr="00AC2539">
        <w:rPr>
          <w:rFonts w:ascii="Times New Roman" w:hAnsi="Times New Roman" w:cs="Times New Roman"/>
          <w:sz w:val="24"/>
          <w:szCs w:val="24"/>
          <w:lang w:val="en-GB"/>
        </w:rPr>
        <w:t xml:space="preserve"> butterflies</w:t>
      </w:r>
      <w:r w:rsidR="00AC253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E1C22">
        <w:rPr>
          <w:rFonts w:ascii="Times New Roman" w:hAnsi="Times New Roman" w:cs="Times New Roman"/>
          <w:sz w:val="24"/>
          <w:szCs w:val="24"/>
          <w:lang w:val="en-GB"/>
        </w:rPr>
        <w:t xml:space="preserve">with </w:t>
      </w:r>
      <w:r w:rsidR="00A41934" w:rsidRPr="00A41934">
        <w:rPr>
          <w:rFonts w:ascii="Times New Roman" w:hAnsi="Times New Roman" w:cs="Times New Roman"/>
          <w:sz w:val="24"/>
          <w:szCs w:val="24"/>
          <w:lang w:val="en-GB"/>
        </w:rPr>
        <w:t>the multi-state recapture model</w:t>
      </w:r>
      <w:r w:rsidR="00A41934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AC253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90062" w:rsidRPr="00390062">
        <w:rPr>
          <w:rFonts w:ascii="Times New Roman" w:hAnsi="Times New Roman" w:cs="Times New Roman"/>
          <w:sz w:val="24"/>
          <w:szCs w:val="24"/>
          <w:lang w:val="en-GB"/>
        </w:rPr>
        <w:t>Intra-class correlation</w:t>
      </w:r>
      <w:r w:rsidR="004804B0">
        <w:rPr>
          <w:rFonts w:ascii="Times New Roman" w:hAnsi="Times New Roman" w:cs="Times New Roman"/>
          <w:sz w:val="24"/>
          <w:szCs w:val="24"/>
          <w:lang w:val="en-GB"/>
        </w:rPr>
        <w:t xml:space="preserve"> was evaluated for the </w:t>
      </w:r>
      <w:r w:rsidR="00FC1994">
        <w:rPr>
          <w:rFonts w:ascii="Times New Roman" w:hAnsi="Times New Roman" w:cs="Times New Roman"/>
          <w:sz w:val="24"/>
          <w:szCs w:val="24"/>
          <w:lang w:val="en-GB"/>
        </w:rPr>
        <w:t>probabilities of movement</w:t>
      </w:r>
      <w:r w:rsidR="00965DDA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FC1994">
        <w:rPr>
          <w:rFonts w:ascii="Times New Roman" w:hAnsi="Times New Roman" w:cs="Times New Roman"/>
          <w:sz w:val="24"/>
          <w:szCs w:val="24"/>
          <w:lang w:val="en-GB"/>
        </w:rPr>
        <w:t xml:space="preserve"> from particular natal patches (patch-based) as well as </w:t>
      </w:r>
      <w:r w:rsidR="00BE1D96">
        <w:rPr>
          <w:rFonts w:ascii="Times New Roman" w:hAnsi="Times New Roman" w:cs="Times New Roman"/>
          <w:sz w:val="24"/>
          <w:szCs w:val="24"/>
          <w:lang w:val="en-GB"/>
        </w:rPr>
        <w:t xml:space="preserve">along particular routes (in </w:t>
      </w:r>
      <w:r w:rsidR="006D633B">
        <w:rPr>
          <w:rFonts w:ascii="Times New Roman" w:hAnsi="Times New Roman" w:cs="Times New Roman"/>
          <w:sz w:val="24"/>
          <w:szCs w:val="24"/>
          <w:lang w:val="en-GB"/>
        </w:rPr>
        <w:t>two</w:t>
      </w:r>
      <w:r w:rsidR="00BE1D96">
        <w:rPr>
          <w:rFonts w:ascii="Times New Roman" w:hAnsi="Times New Roman" w:cs="Times New Roman"/>
          <w:sz w:val="24"/>
          <w:szCs w:val="24"/>
          <w:lang w:val="en-GB"/>
        </w:rPr>
        <w:t xml:space="preserve"> directions) between pairs of patches</w:t>
      </w:r>
      <w:r w:rsidR="00965DDA">
        <w:rPr>
          <w:rFonts w:ascii="Times New Roman" w:hAnsi="Times New Roman" w:cs="Times New Roman"/>
          <w:sz w:val="24"/>
          <w:szCs w:val="24"/>
          <w:lang w:val="en-GB"/>
        </w:rPr>
        <w:t xml:space="preserve"> (route-based)</w:t>
      </w:r>
      <w:r w:rsidR="007A5211">
        <w:rPr>
          <w:rFonts w:ascii="Times New Roman" w:hAnsi="Times New Roman" w:cs="Times New Roman"/>
          <w:sz w:val="24"/>
          <w:szCs w:val="24"/>
          <w:lang w:val="en-GB"/>
        </w:rPr>
        <w:t>, whereas</w:t>
      </w:r>
      <w:r w:rsidR="00BE1D9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A5211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BE1D96">
        <w:rPr>
          <w:rFonts w:ascii="Times New Roman" w:hAnsi="Times New Roman" w:cs="Times New Roman"/>
          <w:sz w:val="24"/>
          <w:szCs w:val="24"/>
          <w:lang w:val="en-GB"/>
        </w:rPr>
        <w:t>patial autocorrelation was assessed</w:t>
      </w:r>
      <w:r w:rsidR="007E028A">
        <w:rPr>
          <w:rFonts w:ascii="Times New Roman" w:hAnsi="Times New Roman" w:cs="Times New Roman"/>
          <w:sz w:val="24"/>
          <w:szCs w:val="24"/>
          <w:lang w:val="en-GB"/>
        </w:rPr>
        <w:t xml:space="preserve"> with</w:t>
      </w:r>
      <w:r w:rsidR="00BE1D96">
        <w:rPr>
          <w:rFonts w:ascii="Times New Roman" w:hAnsi="Times New Roman" w:cs="Times New Roman"/>
          <w:sz w:val="24"/>
          <w:szCs w:val="24"/>
          <w:lang w:val="en-GB"/>
        </w:rPr>
        <w:t xml:space="preserve"> Mantel tests </w:t>
      </w:r>
      <w:r w:rsidR="007E028A">
        <w:rPr>
          <w:rFonts w:ascii="Times New Roman" w:hAnsi="Times New Roman" w:cs="Times New Roman"/>
          <w:sz w:val="24"/>
          <w:szCs w:val="24"/>
          <w:lang w:val="en-GB"/>
        </w:rPr>
        <w:t>relying on the</w:t>
      </w:r>
      <w:r w:rsidR="002570D6">
        <w:rPr>
          <w:rFonts w:ascii="Times New Roman" w:hAnsi="Times New Roman" w:cs="Times New Roman"/>
          <w:sz w:val="24"/>
          <w:szCs w:val="24"/>
          <w:lang w:val="en-GB"/>
        </w:rPr>
        <w:t xml:space="preserve"> distances between </w:t>
      </w:r>
      <w:r w:rsidR="00A441C4">
        <w:rPr>
          <w:rFonts w:ascii="Times New Roman" w:hAnsi="Times New Roman" w:cs="Times New Roman"/>
          <w:sz w:val="24"/>
          <w:szCs w:val="24"/>
          <w:lang w:val="en-GB"/>
        </w:rPr>
        <w:t>movement start positions or between movement centre positions</w:t>
      </w:r>
      <w:r w:rsidR="007A5211">
        <w:rPr>
          <w:rFonts w:ascii="Times New Roman" w:hAnsi="Times New Roman" w:cs="Times New Roman"/>
          <w:sz w:val="24"/>
          <w:szCs w:val="24"/>
          <w:lang w:val="en-GB"/>
        </w:rPr>
        <w:t xml:space="preserve"> – see the text for details.</w:t>
      </w:r>
    </w:p>
    <w:tbl>
      <w:tblPr>
        <w:tblStyle w:val="TableGrid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1134"/>
        <w:gridCol w:w="1843"/>
        <w:gridCol w:w="1134"/>
        <w:gridCol w:w="992"/>
        <w:gridCol w:w="284"/>
        <w:gridCol w:w="1134"/>
        <w:gridCol w:w="992"/>
        <w:gridCol w:w="283"/>
        <w:gridCol w:w="1134"/>
        <w:gridCol w:w="993"/>
        <w:gridCol w:w="246"/>
        <w:gridCol w:w="1011"/>
        <w:gridCol w:w="1011"/>
      </w:tblGrid>
      <w:tr w:rsidR="008E395B" w:rsidRPr="00185953" w:rsidTr="0048068A">
        <w:tc>
          <w:tcPr>
            <w:tcW w:w="1951" w:type="dxa"/>
            <w:vMerge w:val="restart"/>
            <w:tcBorders>
              <w:top w:val="single" w:sz="8" w:space="0" w:color="auto"/>
              <w:bottom w:val="nil"/>
            </w:tcBorders>
          </w:tcPr>
          <w:p w:rsidR="008E395B" w:rsidRPr="00757303" w:rsidRDefault="008E395B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Species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bottom w:val="nil"/>
            </w:tcBorders>
          </w:tcPr>
          <w:p w:rsidR="008E395B" w:rsidRPr="00757303" w:rsidRDefault="008E395B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Year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bottom w:val="nil"/>
            </w:tcBorders>
          </w:tcPr>
          <w:p w:rsidR="008E395B" w:rsidRPr="00757303" w:rsidRDefault="008E395B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Sex</w:t>
            </w:r>
          </w:p>
        </w:tc>
        <w:tc>
          <w:tcPr>
            <w:tcW w:w="4536" w:type="dxa"/>
            <w:gridSpan w:val="5"/>
            <w:tcBorders>
              <w:top w:val="single" w:sz="8" w:space="0" w:color="auto"/>
              <w:bottom w:val="single" w:sz="4" w:space="0" w:color="auto"/>
            </w:tcBorders>
          </w:tcPr>
          <w:p w:rsidR="008E395B" w:rsidRPr="00757303" w:rsidRDefault="008E395B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Intra-class correlation</w:t>
            </w:r>
          </w:p>
        </w:tc>
        <w:tc>
          <w:tcPr>
            <w:tcW w:w="283" w:type="dxa"/>
            <w:tcBorders>
              <w:top w:val="single" w:sz="8" w:space="0" w:color="auto"/>
              <w:bottom w:val="nil"/>
            </w:tcBorders>
          </w:tcPr>
          <w:p w:rsidR="008E395B" w:rsidRPr="00757303" w:rsidRDefault="008E395B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395" w:type="dxa"/>
            <w:gridSpan w:val="5"/>
            <w:tcBorders>
              <w:top w:val="single" w:sz="8" w:space="0" w:color="auto"/>
              <w:bottom w:val="single" w:sz="4" w:space="0" w:color="auto"/>
            </w:tcBorders>
          </w:tcPr>
          <w:p w:rsidR="008E395B" w:rsidRPr="00757303" w:rsidRDefault="008E395B" w:rsidP="0040330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Spatial autocorrelation</w:t>
            </w:r>
          </w:p>
        </w:tc>
      </w:tr>
      <w:tr w:rsidR="008E395B" w:rsidRPr="00185953" w:rsidTr="0048068A">
        <w:tc>
          <w:tcPr>
            <w:tcW w:w="1951" w:type="dxa"/>
            <w:vMerge/>
            <w:tcBorders>
              <w:top w:val="nil"/>
              <w:bottom w:val="nil"/>
            </w:tcBorders>
          </w:tcPr>
          <w:p w:rsidR="008E395B" w:rsidRPr="00757303" w:rsidRDefault="008E395B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8E395B" w:rsidRPr="00757303" w:rsidRDefault="008E395B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:rsidR="008E395B" w:rsidRPr="00757303" w:rsidRDefault="008E395B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395B" w:rsidRPr="00757303" w:rsidRDefault="008E395B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patch-based</w:t>
            </w:r>
          </w:p>
          <w:p w:rsidR="00D02D67" w:rsidRPr="00757303" w:rsidRDefault="00403305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</w:t>
            </w:r>
            <w:r w:rsidR="00D02D67" w:rsidRPr="0075730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df</w:t>
            </w:r>
            <w:r w:rsidR="00D02D67"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= 7,8</w:t>
            </w: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</w:tcPr>
          <w:p w:rsidR="008E395B" w:rsidRPr="00757303" w:rsidRDefault="008E395B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395B" w:rsidRPr="00757303" w:rsidRDefault="008E395B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route-based</w:t>
            </w:r>
          </w:p>
          <w:p w:rsidR="00D02D67" w:rsidRPr="00757303" w:rsidRDefault="00403305" w:rsidP="00D02D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</w:t>
            </w:r>
            <w:r w:rsidR="00D02D67" w:rsidRPr="0075730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df</w:t>
            </w:r>
            <w:r w:rsidR="00D02D67"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= 1,35</w:t>
            </w: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8E395B" w:rsidRPr="00757303" w:rsidRDefault="008E395B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395B" w:rsidRPr="00757303" w:rsidRDefault="00A441C4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start</w:t>
            </w:r>
            <w:r w:rsidR="008E395B"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position</w:t>
            </w:r>
          </w:p>
          <w:p w:rsidR="00403305" w:rsidRPr="00757303" w:rsidRDefault="00403305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(matrix: 72 × 72)</w:t>
            </w:r>
          </w:p>
        </w:tc>
        <w:tc>
          <w:tcPr>
            <w:tcW w:w="246" w:type="dxa"/>
            <w:tcBorders>
              <w:top w:val="single" w:sz="4" w:space="0" w:color="auto"/>
              <w:bottom w:val="nil"/>
            </w:tcBorders>
          </w:tcPr>
          <w:p w:rsidR="008E395B" w:rsidRPr="00757303" w:rsidRDefault="008E395B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0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395B" w:rsidRPr="00757303" w:rsidRDefault="00A441C4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centre</w:t>
            </w:r>
            <w:r w:rsidR="008E395B"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position</w:t>
            </w:r>
          </w:p>
          <w:p w:rsidR="00403305" w:rsidRPr="00757303" w:rsidRDefault="00403305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(matrix: 72 × 72)</w:t>
            </w:r>
          </w:p>
        </w:tc>
      </w:tr>
      <w:tr w:rsidR="00FF7E56" w:rsidRPr="00185953" w:rsidTr="0048068A">
        <w:tc>
          <w:tcPr>
            <w:tcW w:w="1951" w:type="dxa"/>
            <w:vMerge/>
            <w:tcBorders>
              <w:top w:val="nil"/>
              <w:bottom w:val="single" w:sz="4" w:space="0" w:color="auto"/>
            </w:tcBorders>
          </w:tcPr>
          <w:p w:rsidR="00FF7E56" w:rsidRPr="00757303" w:rsidRDefault="00FF7E56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</w:tcPr>
          <w:p w:rsidR="00FF7E56" w:rsidRPr="00757303" w:rsidRDefault="00FF7E56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  <w:vMerge/>
            <w:tcBorders>
              <w:top w:val="nil"/>
              <w:bottom w:val="single" w:sz="4" w:space="0" w:color="auto"/>
            </w:tcBorders>
          </w:tcPr>
          <w:p w:rsidR="00FF7E56" w:rsidRPr="00757303" w:rsidRDefault="00FF7E56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F7E56" w:rsidRPr="00757303" w:rsidRDefault="00FF7E56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75730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r</w:t>
            </w:r>
            <w:r w:rsidRPr="00757303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GB"/>
              </w:rPr>
              <w:t>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F7E56" w:rsidRPr="00757303" w:rsidRDefault="00FF7E56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:rsidR="00FF7E56" w:rsidRPr="00757303" w:rsidRDefault="00FF7E56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F7E56" w:rsidRPr="00757303" w:rsidRDefault="00FF7E56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75730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r</w:t>
            </w:r>
            <w:r w:rsidRPr="00757303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GB"/>
              </w:rPr>
              <w:t>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F7E56" w:rsidRPr="00757303" w:rsidRDefault="00FF7E56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</w:t>
            </w: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</w:tcPr>
          <w:p w:rsidR="00FF7E56" w:rsidRPr="00757303" w:rsidRDefault="00FF7E56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F7E56" w:rsidRPr="00757303" w:rsidRDefault="00477943" w:rsidP="004779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r</w:t>
            </w:r>
            <w:r w:rsidRPr="00757303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GB"/>
              </w:rPr>
              <w:t>M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F7E56" w:rsidRPr="00757303" w:rsidRDefault="00FF7E56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</w:t>
            </w:r>
          </w:p>
        </w:tc>
        <w:tc>
          <w:tcPr>
            <w:tcW w:w="246" w:type="dxa"/>
            <w:tcBorders>
              <w:top w:val="nil"/>
              <w:bottom w:val="single" w:sz="4" w:space="0" w:color="auto"/>
            </w:tcBorders>
          </w:tcPr>
          <w:p w:rsidR="00FF7E56" w:rsidRPr="00757303" w:rsidRDefault="00FF7E56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FF7E56" w:rsidRPr="00757303" w:rsidRDefault="00477943" w:rsidP="0047794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r</w:t>
            </w:r>
            <w:r w:rsidRPr="00757303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GB"/>
              </w:rPr>
              <w:t>M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FF7E56" w:rsidRPr="00757303" w:rsidRDefault="00FF7E56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</w:t>
            </w:r>
          </w:p>
        </w:tc>
      </w:tr>
      <w:tr w:rsidR="00757303" w:rsidRPr="00185953" w:rsidTr="00392968">
        <w:tc>
          <w:tcPr>
            <w:tcW w:w="1951" w:type="dxa"/>
            <w:tcBorders>
              <w:top w:val="single" w:sz="4" w:space="0" w:color="auto"/>
            </w:tcBorders>
          </w:tcPr>
          <w:p w:rsidR="00757303" w:rsidRPr="00757303" w:rsidRDefault="00757303" w:rsidP="00185953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M. nausithous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57303" w:rsidRPr="00757303" w:rsidRDefault="00757303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57303" w:rsidRPr="00757303" w:rsidRDefault="00757303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males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0.0212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0.2299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0.4555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0.1308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–</w:t>
            </w: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0.0289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0.2224</w:t>
            </w:r>
          </w:p>
        </w:tc>
        <w:tc>
          <w:tcPr>
            <w:tcW w:w="246" w:type="dxa"/>
            <w:tcBorders>
              <w:top w:val="single" w:sz="4" w:space="0" w:color="auto"/>
            </w:tcBorders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11" w:type="dxa"/>
            <w:tcBorders>
              <w:top w:val="single" w:sz="4" w:space="0" w:color="auto"/>
            </w:tcBorders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–</w:t>
            </w: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0.0352</w:t>
            </w:r>
          </w:p>
        </w:tc>
        <w:tc>
          <w:tcPr>
            <w:tcW w:w="1011" w:type="dxa"/>
            <w:tcBorders>
              <w:top w:val="single" w:sz="4" w:space="0" w:color="auto"/>
            </w:tcBorders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0.1895</w:t>
            </w:r>
          </w:p>
        </w:tc>
      </w:tr>
      <w:tr w:rsidR="00757303" w:rsidRPr="00185953" w:rsidTr="00392968">
        <w:tc>
          <w:tcPr>
            <w:tcW w:w="1951" w:type="dxa"/>
          </w:tcPr>
          <w:p w:rsidR="00757303" w:rsidRPr="00757303" w:rsidRDefault="00757303" w:rsidP="0018595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M. nausithous</w:t>
            </w:r>
          </w:p>
        </w:tc>
        <w:tc>
          <w:tcPr>
            <w:tcW w:w="1134" w:type="dxa"/>
          </w:tcPr>
          <w:p w:rsidR="00757303" w:rsidRPr="00757303" w:rsidRDefault="00757303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2010</w:t>
            </w:r>
          </w:p>
        </w:tc>
        <w:tc>
          <w:tcPr>
            <w:tcW w:w="1843" w:type="dxa"/>
          </w:tcPr>
          <w:p w:rsidR="00757303" w:rsidRPr="00757303" w:rsidRDefault="00757303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females</w:t>
            </w:r>
          </w:p>
        </w:tc>
        <w:tc>
          <w:tcPr>
            <w:tcW w:w="1134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0.0104</w:t>
            </w:r>
          </w:p>
        </w:tc>
        <w:tc>
          <w:tcPr>
            <w:tcW w:w="992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0.7247</w:t>
            </w:r>
          </w:p>
        </w:tc>
        <w:tc>
          <w:tcPr>
            <w:tcW w:w="284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0.1926</w:t>
            </w:r>
          </w:p>
        </w:tc>
        <w:tc>
          <w:tcPr>
            <w:tcW w:w="992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0.8553</w:t>
            </w:r>
          </w:p>
        </w:tc>
        <w:tc>
          <w:tcPr>
            <w:tcW w:w="283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–</w:t>
            </w: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0.0359</w:t>
            </w:r>
          </w:p>
        </w:tc>
        <w:tc>
          <w:tcPr>
            <w:tcW w:w="993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0.1686</w:t>
            </w:r>
          </w:p>
        </w:tc>
        <w:tc>
          <w:tcPr>
            <w:tcW w:w="246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11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0.0610</w:t>
            </w:r>
          </w:p>
        </w:tc>
        <w:tc>
          <w:tcPr>
            <w:tcW w:w="1011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0.0707</w:t>
            </w:r>
          </w:p>
        </w:tc>
      </w:tr>
      <w:tr w:rsidR="00757303" w:rsidRPr="00185953" w:rsidTr="00392968">
        <w:tc>
          <w:tcPr>
            <w:tcW w:w="1951" w:type="dxa"/>
          </w:tcPr>
          <w:p w:rsidR="00757303" w:rsidRPr="00757303" w:rsidRDefault="00757303" w:rsidP="0018595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M. nausithous</w:t>
            </w:r>
          </w:p>
        </w:tc>
        <w:tc>
          <w:tcPr>
            <w:tcW w:w="1134" w:type="dxa"/>
          </w:tcPr>
          <w:p w:rsidR="00757303" w:rsidRPr="00757303" w:rsidRDefault="00757303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2014</w:t>
            </w:r>
          </w:p>
        </w:tc>
        <w:tc>
          <w:tcPr>
            <w:tcW w:w="1843" w:type="dxa"/>
          </w:tcPr>
          <w:p w:rsidR="00757303" w:rsidRPr="00757303" w:rsidRDefault="00757303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males</w:t>
            </w:r>
          </w:p>
        </w:tc>
        <w:tc>
          <w:tcPr>
            <w:tcW w:w="1134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0.0116</w:t>
            </w:r>
          </w:p>
        </w:tc>
        <w:tc>
          <w:tcPr>
            <w:tcW w:w="992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0.6542</w:t>
            </w:r>
          </w:p>
        </w:tc>
        <w:tc>
          <w:tcPr>
            <w:tcW w:w="284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0.2884</w:t>
            </w:r>
          </w:p>
        </w:tc>
        <w:tc>
          <w:tcPr>
            <w:tcW w:w="992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0.6087</w:t>
            </w:r>
          </w:p>
        </w:tc>
        <w:tc>
          <w:tcPr>
            <w:tcW w:w="283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:rsidR="00757303" w:rsidRPr="00757303" w:rsidRDefault="00757303" w:rsidP="00ED01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–</w:t>
            </w: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0.0131</w:t>
            </w:r>
          </w:p>
        </w:tc>
        <w:tc>
          <w:tcPr>
            <w:tcW w:w="993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0.3782</w:t>
            </w:r>
          </w:p>
        </w:tc>
        <w:tc>
          <w:tcPr>
            <w:tcW w:w="246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11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0.0727</w:t>
            </w:r>
          </w:p>
        </w:tc>
        <w:tc>
          <w:tcPr>
            <w:tcW w:w="1011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0.0534</w:t>
            </w:r>
          </w:p>
        </w:tc>
      </w:tr>
      <w:tr w:rsidR="00757303" w:rsidRPr="00185953" w:rsidTr="00392968">
        <w:tc>
          <w:tcPr>
            <w:tcW w:w="1951" w:type="dxa"/>
          </w:tcPr>
          <w:p w:rsidR="00757303" w:rsidRPr="00757303" w:rsidRDefault="00757303" w:rsidP="0018595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M. nausithous</w:t>
            </w:r>
          </w:p>
        </w:tc>
        <w:tc>
          <w:tcPr>
            <w:tcW w:w="1134" w:type="dxa"/>
          </w:tcPr>
          <w:p w:rsidR="00757303" w:rsidRPr="00757303" w:rsidRDefault="00757303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2014</w:t>
            </w:r>
          </w:p>
        </w:tc>
        <w:tc>
          <w:tcPr>
            <w:tcW w:w="1843" w:type="dxa"/>
          </w:tcPr>
          <w:p w:rsidR="00757303" w:rsidRPr="00757303" w:rsidRDefault="00757303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females</w:t>
            </w:r>
          </w:p>
        </w:tc>
        <w:tc>
          <w:tcPr>
            <w:tcW w:w="1134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0.0075</w:t>
            </w:r>
          </w:p>
        </w:tc>
        <w:tc>
          <w:tcPr>
            <w:tcW w:w="992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0.8672</w:t>
            </w:r>
          </w:p>
        </w:tc>
        <w:tc>
          <w:tcPr>
            <w:tcW w:w="284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0.3800</w:t>
            </w:r>
          </w:p>
        </w:tc>
        <w:tc>
          <w:tcPr>
            <w:tcW w:w="992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0.2940</w:t>
            </w:r>
          </w:p>
        </w:tc>
        <w:tc>
          <w:tcPr>
            <w:tcW w:w="283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–</w:t>
            </w: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0.0182</w:t>
            </w:r>
          </w:p>
        </w:tc>
        <w:tc>
          <w:tcPr>
            <w:tcW w:w="993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0.3330</w:t>
            </w:r>
          </w:p>
        </w:tc>
        <w:tc>
          <w:tcPr>
            <w:tcW w:w="246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11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0.0749</w:t>
            </w:r>
          </w:p>
        </w:tc>
        <w:tc>
          <w:tcPr>
            <w:tcW w:w="1011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0.0625</w:t>
            </w:r>
          </w:p>
        </w:tc>
      </w:tr>
      <w:tr w:rsidR="00757303" w:rsidRPr="00185953" w:rsidTr="00392968">
        <w:tc>
          <w:tcPr>
            <w:tcW w:w="1951" w:type="dxa"/>
          </w:tcPr>
          <w:p w:rsidR="00757303" w:rsidRPr="00757303" w:rsidRDefault="00757303" w:rsidP="00F7421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M. teleius</w:t>
            </w:r>
          </w:p>
        </w:tc>
        <w:tc>
          <w:tcPr>
            <w:tcW w:w="1134" w:type="dxa"/>
          </w:tcPr>
          <w:p w:rsidR="00757303" w:rsidRPr="00757303" w:rsidRDefault="00757303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2010</w:t>
            </w:r>
          </w:p>
        </w:tc>
        <w:tc>
          <w:tcPr>
            <w:tcW w:w="1843" w:type="dxa"/>
          </w:tcPr>
          <w:p w:rsidR="00757303" w:rsidRPr="00757303" w:rsidRDefault="00757303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males</w:t>
            </w:r>
          </w:p>
        </w:tc>
        <w:tc>
          <w:tcPr>
            <w:tcW w:w="1134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0.0044</w:t>
            </w:r>
          </w:p>
        </w:tc>
        <w:tc>
          <w:tcPr>
            <w:tcW w:w="992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0.9716</w:t>
            </w:r>
          </w:p>
        </w:tc>
        <w:tc>
          <w:tcPr>
            <w:tcW w:w="284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0.3774</w:t>
            </w:r>
          </w:p>
        </w:tc>
        <w:tc>
          <w:tcPr>
            <w:tcW w:w="992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0.3018</w:t>
            </w:r>
          </w:p>
        </w:tc>
        <w:tc>
          <w:tcPr>
            <w:tcW w:w="283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–</w:t>
            </w: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0.0021</w:t>
            </w:r>
          </w:p>
        </w:tc>
        <w:tc>
          <w:tcPr>
            <w:tcW w:w="993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0.4620</w:t>
            </w:r>
          </w:p>
        </w:tc>
        <w:tc>
          <w:tcPr>
            <w:tcW w:w="246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11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0.0764</w:t>
            </w:r>
          </w:p>
        </w:tc>
        <w:tc>
          <w:tcPr>
            <w:tcW w:w="1011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0.0626</w:t>
            </w:r>
          </w:p>
        </w:tc>
      </w:tr>
      <w:tr w:rsidR="00757303" w:rsidRPr="00185953" w:rsidTr="00392968">
        <w:tc>
          <w:tcPr>
            <w:tcW w:w="1951" w:type="dxa"/>
          </w:tcPr>
          <w:p w:rsidR="00757303" w:rsidRPr="00757303" w:rsidRDefault="00757303" w:rsidP="0018595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M. teleius</w:t>
            </w:r>
          </w:p>
        </w:tc>
        <w:tc>
          <w:tcPr>
            <w:tcW w:w="1134" w:type="dxa"/>
          </w:tcPr>
          <w:p w:rsidR="00757303" w:rsidRPr="00757303" w:rsidRDefault="00757303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2010</w:t>
            </w:r>
          </w:p>
        </w:tc>
        <w:tc>
          <w:tcPr>
            <w:tcW w:w="1843" w:type="dxa"/>
          </w:tcPr>
          <w:p w:rsidR="00757303" w:rsidRPr="00757303" w:rsidRDefault="00757303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females</w:t>
            </w:r>
          </w:p>
        </w:tc>
        <w:tc>
          <w:tcPr>
            <w:tcW w:w="1134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0.0092</w:t>
            </w:r>
          </w:p>
        </w:tc>
        <w:tc>
          <w:tcPr>
            <w:tcW w:w="992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0.7872</w:t>
            </w:r>
          </w:p>
        </w:tc>
        <w:tc>
          <w:tcPr>
            <w:tcW w:w="284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0.2243</w:t>
            </w:r>
          </w:p>
        </w:tc>
        <w:tc>
          <w:tcPr>
            <w:tcW w:w="992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0.8411</w:t>
            </w:r>
          </w:p>
        </w:tc>
        <w:tc>
          <w:tcPr>
            <w:tcW w:w="283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0.0193</w:t>
            </w:r>
          </w:p>
        </w:tc>
        <w:tc>
          <w:tcPr>
            <w:tcW w:w="993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0.2944</w:t>
            </w:r>
          </w:p>
        </w:tc>
        <w:tc>
          <w:tcPr>
            <w:tcW w:w="246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11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0.0467</w:t>
            </w:r>
          </w:p>
        </w:tc>
        <w:tc>
          <w:tcPr>
            <w:tcW w:w="1011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0.0672</w:t>
            </w:r>
          </w:p>
        </w:tc>
      </w:tr>
      <w:tr w:rsidR="00757303" w:rsidRPr="00185953" w:rsidTr="00392968">
        <w:tc>
          <w:tcPr>
            <w:tcW w:w="1951" w:type="dxa"/>
          </w:tcPr>
          <w:p w:rsidR="00757303" w:rsidRPr="00757303" w:rsidRDefault="00757303" w:rsidP="0018595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M. teleius</w:t>
            </w:r>
          </w:p>
        </w:tc>
        <w:tc>
          <w:tcPr>
            <w:tcW w:w="1134" w:type="dxa"/>
          </w:tcPr>
          <w:p w:rsidR="00757303" w:rsidRPr="00757303" w:rsidRDefault="00757303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2014</w:t>
            </w:r>
          </w:p>
        </w:tc>
        <w:tc>
          <w:tcPr>
            <w:tcW w:w="1843" w:type="dxa"/>
          </w:tcPr>
          <w:p w:rsidR="00757303" w:rsidRPr="00757303" w:rsidRDefault="00757303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males</w:t>
            </w:r>
          </w:p>
        </w:tc>
        <w:tc>
          <w:tcPr>
            <w:tcW w:w="1134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0.0140</w:t>
            </w:r>
          </w:p>
        </w:tc>
        <w:tc>
          <w:tcPr>
            <w:tcW w:w="992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0.5263</w:t>
            </w:r>
          </w:p>
        </w:tc>
        <w:tc>
          <w:tcPr>
            <w:tcW w:w="284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0.4431</w:t>
            </w:r>
          </w:p>
        </w:tc>
        <w:tc>
          <w:tcPr>
            <w:tcW w:w="992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0.1305</w:t>
            </w:r>
          </w:p>
        </w:tc>
        <w:tc>
          <w:tcPr>
            <w:tcW w:w="283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–</w:t>
            </w: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0.0631</w:t>
            </w:r>
          </w:p>
        </w:tc>
        <w:tc>
          <w:tcPr>
            <w:tcW w:w="993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0.0685</w:t>
            </w:r>
          </w:p>
        </w:tc>
        <w:tc>
          <w:tcPr>
            <w:tcW w:w="246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11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0.0136</w:t>
            </w:r>
          </w:p>
        </w:tc>
        <w:tc>
          <w:tcPr>
            <w:tcW w:w="1011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0.3578</w:t>
            </w:r>
          </w:p>
        </w:tc>
      </w:tr>
      <w:tr w:rsidR="00757303" w:rsidRPr="00185953" w:rsidTr="00392968">
        <w:tc>
          <w:tcPr>
            <w:tcW w:w="1951" w:type="dxa"/>
          </w:tcPr>
          <w:p w:rsidR="00757303" w:rsidRPr="00757303" w:rsidRDefault="00757303" w:rsidP="0018595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M. teleius</w:t>
            </w:r>
          </w:p>
        </w:tc>
        <w:tc>
          <w:tcPr>
            <w:tcW w:w="1134" w:type="dxa"/>
          </w:tcPr>
          <w:p w:rsidR="00757303" w:rsidRPr="00757303" w:rsidRDefault="00757303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2014</w:t>
            </w:r>
          </w:p>
        </w:tc>
        <w:tc>
          <w:tcPr>
            <w:tcW w:w="1843" w:type="dxa"/>
          </w:tcPr>
          <w:p w:rsidR="00757303" w:rsidRPr="00757303" w:rsidRDefault="00757303" w:rsidP="00F742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females</w:t>
            </w:r>
          </w:p>
        </w:tc>
        <w:tc>
          <w:tcPr>
            <w:tcW w:w="1134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0.0067</w:t>
            </w:r>
          </w:p>
        </w:tc>
        <w:tc>
          <w:tcPr>
            <w:tcW w:w="992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0.9011</w:t>
            </w:r>
          </w:p>
        </w:tc>
        <w:tc>
          <w:tcPr>
            <w:tcW w:w="284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0.4574</w:t>
            </w:r>
          </w:p>
        </w:tc>
        <w:tc>
          <w:tcPr>
            <w:tcW w:w="992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0.1339</w:t>
            </w:r>
          </w:p>
        </w:tc>
        <w:tc>
          <w:tcPr>
            <w:tcW w:w="283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0.0353</w:t>
            </w:r>
          </w:p>
        </w:tc>
        <w:tc>
          <w:tcPr>
            <w:tcW w:w="993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0.1825</w:t>
            </w:r>
          </w:p>
        </w:tc>
        <w:tc>
          <w:tcPr>
            <w:tcW w:w="246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11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0.0525</w:t>
            </w:r>
          </w:p>
        </w:tc>
        <w:tc>
          <w:tcPr>
            <w:tcW w:w="1011" w:type="dxa"/>
          </w:tcPr>
          <w:p w:rsidR="00757303" w:rsidRPr="00757303" w:rsidRDefault="00757303" w:rsidP="007573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7303">
              <w:rPr>
                <w:rFonts w:ascii="Times New Roman" w:hAnsi="Times New Roman" w:cs="Times New Roman"/>
                <w:sz w:val="24"/>
                <w:szCs w:val="24"/>
              </w:rPr>
              <w:t>0.0732</w:t>
            </w:r>
          </w:p>
        </w:tc>
      </w:tr>
    </w:tbl>
    <w:p w:rsidR="008E395B" w:rsidRPr="00556202" w:rsidRDefault="008E395B" w:rsidP="009F65CA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sectPr w:rsidR="008E395B" w:rsidRPr="00556202" w:rsidSect="00185953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774C8"/>
    <w:multiLevelType w:val="multilevel"/>
    <w:tmpl w:val="0332DC6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718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6C88"/>
    <w:rsid w:val="00007BB1"/>
    <w:rsid w:val="000225AE"/>
    <w:rsid w:val="000231B0"/>
    <w:rsid w:val="00031513"/>
    <w:rsid w:val="00031A5D"/>
    <w:rsid w:val="000447AC"/>
    <w:rsid w:val="00044A96"/>
    <w:rsid w:val="00060248"/>
    <w:rsid w:val="00063E64"/>
    <w:rsid w:val="00070470"/>
    <w:rsid w:val="0007140A"/>
    <w:rsid w:val="00080D92"/>
    <w:rsid w:val="00092444"/>
    <w:rsid w:val="000947E7"/>
    <w:rsid w:val="000A22B0"/>
    <w:rsid w:val="000A332C"/>
    <w:rsid w:val="000C262A"/>
    <w:rsid w:val="000C4848"/>
    <w:rsid w:val="000C5FCB"/>
    <w:rsid w:val="000D0D34"/>
    <w:rsid w:val="000D5A4F"/>
    <w:rsid w:val="000E08D5"/>
    <w:rsid w:val="0010594D"/>
    <w:rsid w:val="00113741"/>
    <w:rsid w:val="001155FD"/>
    <w:rsid w:val="0013052F"/>
    <w:rsid w:val="00143EB7"/>
    <w:rsid w:val="00144BC1"/>
    <w:rsid w:val="00150D0B"/>
    <w:rsid w:val="00155AFB"/>
    <w:rsid w:val="00157806"/>
    <w:rsid w:val="00172034"/>
    <w:rsid w:val="001804AF"/>
    <w:rsid w:val="00182069"/>
    <w:rsid w:val="00182DAA"/>
    <w:rsid w:val="0018358D"/>
    <w:rsid w:val="00185953"/>
    <w:rsid w:val="00194CF3"/>
    <w:rsid w:val="001B19F1"/>
    <w:rsid w:val="001D047B"/>
    <w:rsid w:val="001E1C22"/>
    <w:rsid w:val="001E464D"/>
    <w:rsid w:val="001F23C0"/>
    <w:rsid w:val="001F50E1"/>
    <w:rsid w:val="001F51D3"/>
    <w:rsid w:val="00202B1F"/>
    <w:rsid w:val="0021022E"/>
    <w:rsid w:val="0021285B"/>
    <w:rsid w:val="00215961"/>
    <w:rsid w:val="00216CF0"/>
    <w:rsid w:val="00216E93"/>
    <w:rsid w:val="00225562"/>
    <w:rsid w:val="00225CC7"/>
    <w:rsid w:val="00236D3B"/>
    <w:rsid w:val="002415E8"/>
    <w:rsid w:val="002570D6"/>
    <w:rsid w:val="00277B70"/>
    <w:rsid w:val="002B0EAD"/>
    <w:rsid w:val="002B5DD2"/>
    <w:rsid w:val="002B68F8"/>
    <w:rsid w:val="002C42D8"/>
    <w:rsid w:val="002C70AA"/>
    <w:rsid w:val="002D0AC1"/>
    <w:rsid w:val="002D4FBB"/>
    <w:rsid w:val="002F09CF"/>
    <w:rsid w:val="002F1392"/>
    <w:rsid w:val="002F4667"/>
    <w:rsid w:val="002F4F97"/>
    <w:rsid w:val="003101F0"/>
    <w:rsid w:val="0031059B"/>
    <w:rsid w:val="003247B1"/>
    <w:rsid w:val="003306EF"/>
    <w:rsid w:val="00336E5C"/>
    <w:rsid w:val="00342F01"/>
    <w:rsid w:val="003436B3"/>
    <w:rsid w:val="0034745C"/>
    <w:rsid w:val="00354044"/>
    <w:rsid w:val="00366E6E"/>
    <w:rsid w:val="003819F2"/>
    <w:rsid w:val="0038231A"/>
    <w:rsid w:val="00382DFB"/>
    <w:rsid w:val="00387CD4"/>
    <w:rsid w:val="00390062"/>
    <w:rsid w:val="00392968"/>
    <w:rsid w:val="00393F78"/>
    <w:rsid w:val="00396CA9"/>
    <w:rsid w:val="0039788B"/>
    <w:rsid w:val="003B146E"/>
    <w:rsid w:val="003D4747"/>
    <w:rsid w:val="003E0BB2"/>
    <w:rsid w:val="003E362A"/>
    <w:rsid w:val="00401E52"/>
    <w:rsid w:val="00403200"/>
    <w:rsid w:val="00403305"/>
    <w:rsid w:val="004112D6"/>
    <w:rsid w:val="00417363"/>
    <w:rsid w:val="0042290D"/>
    <w:rsid w:val="00430D98"/>
    <w:rsid w:val="004408ED"/>
    <w:rsid w:val="00451BDE"/>
    <w:rsid w:val="004727C5"/>
    <w:rsid w:val="00473361"/>
    <w:rsid w:val="00477943"/>
    <w:rsid w:val="004804B0"/>
    <w:rsid w:val="0048068A"/>
    <w:rsid w:val="00483A98"/>
    <w:rsid w:val="0049062B"/>
    <w:rsid w:val="00493A68"/>
    <w:rsid w:val="004C370C"/>
    <w:rsid w:val="004E5284"/>
    <w:rsid w:val="004E66FF"/>
    <w:rsid w:val="0050401B"/>
    <w:rsid w:val="005055D1"/>
    <w:rsid w:val="00506AD3"/>
    <w:rsid w:val="0051684E"/>
    <w:rsid w:val="00521540"/>
    <w:rsid w:val="00524EF9"/>
    <w:rsid w:val="00524FD3"/>
    <w:rsid w:val="00533618"/>
    <w:rsid w:val="005415DA"/>
    <w:rsid w:val="00543F6E"/>
    <w:rsid w:val="00555ECD"/>
    <w:rsid w:val="00556202"/>
    <w:rsid w:val="00567B57"/>
    <w:rsid w:val="00571FAD"/>
    <w:rsid w:val="005753AE"/>
    <w:rsid w:val="0058211F"/>
    <w:rsid w:val="005839CC"/>
    <w:rsid w:val="00596108"/>
    <w:rsid w:val="005A4D19"/>
    <w:rsid w:val="005A59D7"/>
    <w:rsid w:val="005B2D6D"/>
    <w:rsid w:val="005B3EA6"/>
    <w:rsid w:val="005F066B"/>
    <w:rsid w:val="005F5F46"/>
    <w:rsid w:val="0060002C"/>
    <w:rsid w:val="006316C2"/>
    <w:rsid w:val="0063581B"/>
    <w:rsid w:val="00640D66"/>
    <w:rsid w:val="0064262B"/>
    <w:rsid w:val="00646F32"/>
    <w:rsid w:val="00651585"/>
    <w:rsid w:val="00651E64"/>
    <w:rsid w:val="00655128"/>
    <w:rsid w:val="00664310"/>
    <w:rsid w:val="00667402"/>
    <w:rsid w:val="006911C1"/>
    <w:rsid w:val="006A0017"/>
    <w:rsid w:val="006A2E2A"/>
    <w:rsid w:val="006A7879"/>
    <w:rsid w:val="006B0B33"/>
    <w:rsid w:val="006C0F7B"/>
    <w:rsid w:val="006C6493"/>
    <w:rsid w:val="006D633B"/>
    <w:rsid w:val="006D6DBB"/>
    <w:rsid w:val="006E05C3"/>
    <w:rsid w:val="006E67B5"/>
    <w:rsid w:val="006F07A8"/>
    <w:rsid w:val="006F768F"/>
    <w:rsid w:val="00713BA5"/>
    <w:rsid w:val="00724280"/>
    <w:rsid w:val="00726FDF"/>
    <w:rsid w:val="00734E56"/>
    <w:rsid w:val="00737EA3"/>
    <w:rsid w:val="00744B64"/>
    <w:rsid w:val="00757303"/>
    <w:rsid w:val="00760C91"/>
    <w:rsid w:val="00781AC0"/>
    <w:rsid w:val="00795F34"/>
    <w:rsid w:val="007A5211"/>
    <w:rsid w:val="007A5640"/>
    <w:rsid w:val="007C4687"/>
    <w:rsid w:val="007D6F80"/>
    <w:rsid w:val="007E028A"/>
    <w:rsid w:val="007F1EE8"/>
    <w:rsid w:val="007F6239"/>
    <w:rsid w:val="008009AA"/>
    <w:rsid w:val="00813A55"/>
    <w:rsid w:val="008144B7"/>
    <w:rsid w:val="00815C5A"/>
    <w:rsid w:val="008162A3"/>
    <w:rsid w:val="008204EE"/>
    <w:rsid w:val="0082274F"/>
    <w:rsid w:val="00833587"/>
    <w:rsid w:val="00844D4A"/>
    <w:rsid w:val="0085232D"/>
    <w:rsid w:val="00853D98"/>
    <w:rsid w:val="008561DB"/>
    <w:rsid w:val="00856299"/>
    <w:rsid w:val="0086600B"/>
    <w:rsid w:val="00876ECA"/>
    <w:rsid w:val="0088018A"/>
    <w:rsid w:val="00880E80"/>
    <w:rsid w:val="00891283"/>
    <w:rsid w:val="008B1A40"/>
    <w:rsid w:val="008E395B"/>
    <w:rsid w:val="008F34A0"/>
    <w:rsid w:val="008F5714"/>
    <w:rsid w:val="008F5B2E"/>
    <w:rsid w:val="008F7971"/>
    <w:rsid w:val="008F7D9E"/>
    <w:rsid w:val="00903080"/>
    <w:rsid w:val="009066FE"/>
    <w:rsid w:val="00917487"/>
    <w:rsid w:val="009233F0"/>
    <w:rsid w:val="0092547B"/>
    <w:rsid w:val="00930273"/>
    <w:rsid w:val="009341AF"/>
    <w:rsid w:val="009342A9"/>
    <w:rsid w:val="0093473D"/>
    <w:rsid w:val="00936E41"/>
    <w:rsid w:val="00950038"/>
    <w:rsid w:val="00950BA9"/>
    <w:rsid w:val="009564F2"/>
    <w:rsid w:val="00961159"/>
    <w:rsid w:val="00965DDA"/>
    <w:rsid w:val="00967E82"/>
    <w:rsid w:val="00980297"/>
    <w:rsid w:val="00992840"/>
    <w:rsid w:val="009A4D2D"/>
    <w:rsid w:val="009A4F33"/>
    <w:rsid w:val="009C2434"/>
    <w:rsid w:val="009C58B1"/>
    <w:rsid w:val="009D2BE6"/>
    <w:rsid w:val="009E2377"/>
    <w:rsid w:val="009E32C2"/>
    <w:rsid w:val="009E4623"/>
    <w:rsid w:val="009E66E1"/>
    <w:rsid w:val="009F0E88"/>
    <w:rsid w:val="009F1220"/>
    <w:rsid w:val="009F65CA"/>
    <w:rsid w:val="009F675E"/>
    <w:rsid w:val="009F7ECC"/>
    <w:rsid w:val="00A024C3"/>
    <w:rsid w:val="00A04280"/>
    <w:rsid w:val="00A22BD5"/>
    <w:rsid w:val="00A323A2"/>
    <w:rsid w:val="00A32C1C"/>
    <w:rsid w:val="00A40FE6"/>
    <w:rsid w:val="00A41934"/>
    <w:rsid w:val="00A41C23"/>
    <w:rsid w:val="00A4242D"/>
    <w:rsid w:val="00A441C4"/>
    <w:rsid w:val="00A4571B"/>
    <w:rsid w:val="00A50E9B"/>
    <w:rsid w:val="00A7081D"/>
    <w:rsid w:val="00A7432D"/>
    <w:rsid w:val="00A864C9"/>
    <w:rsid w:val="00A960DE"/>
    <w:rsid w:val="00A96E48"/>
    <w:rsid w:val="00AA11FF"/>
    <w:rsid w:val="00AA7CBD"/>
    <w:rsid w:val="00AB7421"/>
    <w:rsid w:val="00AC02BE"/>
    <w:rsid w:val="00AC2539"/>
    <w:rsid w:val="00AC3B00"/>
    <w:rsid w:val="00AC5E12"/>
    <w:rsid w:val="00AC6CA8"/>
    <w:rsid w:val="00AD2DC6"/>
    <w:rsid w:val="00AD407E"/>
    <w:rsid w:val="00AE4814"/>
    <w:rsid w:val="00AE7566"/>
    <w:rsid w:val="00AF5B83"/>
    <w:rsid w:val="00B157DF"/>
    <w:rsid w:val="00B15EB0"/>
    <w:rsid w:val="00B24BC0"/>
    <w:rsid w:val="00B323DA"/>
    <w:rsid w:val="00B41027"/>
    <w:rsid w:val="00B424D1"/>
    <w:rsid w:val="00B502CD"/>
    <w:rsid w:val="00B54287"/>
    <w:rsid w:val="00B61835"/>
    <w:rsid w:val="00B72BB2"/>
    <w:rsid w:val="00B819D0"/>
    <w:rsid w:val="00B902D7"/>
    <w:rsid w:val="00B92CDE"/>
    <w:rsid w:val="00BA0356"/>
    <w:rsid w:val="00BA248F"/>
    <w:rsid w:val="00BB05DA"/>
    <w:rsid w:val="00BB6C3B"/>
    <w:rsid w:val="00BB7627"/>
    <w:rsid w:val="00BC2A2E"/>
    <w:rsid w:val="00BD142F"/>
    <w:rsid w:val="00BE1B50"/>
    <w:rsid w:val="00BE1D96"/>
    <w:rsid w:val="00BE5F5D"/>
    <w:rsid w:val="00BE7895"/>
    <w:rsid w:val="00BF6672"/>
    <w:rsid w:val="00C07F5D"/>
    <w:rsid w:val="00C26662"/>
    <w:rsid w:val="00C338A0"/>
    <w:rsid w:val="00C347EA"/>
    <w:rsid w:val="00C37CB2"/>
    <w:rsid w:val="00C51740"/>
    <w:rsid w:val="00C52C42"/>
    <w:rsid w:val="00C7288F"/>
    <w:rsid w:val="00C80509"/>
    <w:rsid w:val="00C96E36"/>
    <w:rsid w:val="00CA030B"/>
    <w:rsid w:val="00CA34AB"/>
    <w:rsid w:val="00CA782F"/>
    <w:rsid w:val="00CB082E"/>
    <w:rsid w:val="00CB2320"/>
    <w:rsid w:val="00CB6B8B"/>
    <w:rsid w:val="00CB7E83"/>
    <w:rsid w:val="00CC6270"/>
    <w:rsid w:val="00CD3D48"/>
    <w:rsid w:val="00CE0404"/>
    <w:rsid w:val="00D02D67"/>
    <w:rsid w:val="00D045F0"/>
    <w:rsid w:val="00D049EC"/>
    <w:rsid w:val="00D0686C"/>
    <w:rsid w:val="00D145A6"/>
    <w:rsid w:val="00D276E3"/>
    <w:rsid w:val="00D30B45"/>
    <w:rsid w:val="00D372C2"/>
    <w:rsid w:val="00D7391E"/>
    <w:rsid w:val="00D8131D"/>
    <w:rsid w:val="00D95A51"/>
    <w:rsid w:val="00D97C70"/>
    <w:rsid w:val="00DA1733"/>
    <w:rsid w:val="00DA5DF5"/>
    <w:rsid w:val="00DA6C88"/>
    <w:rsid w:val="00DB3E53"/>
    <w:rsid w:val="00DC1FF7"/>
    <w:rsid w:val="00DD3B60"/>
    <w:rsid w:val="00DD531C"/>
    <w:rsid w:val="00DD6BB7"/>
    <w:rsid w:val="00E002D6"/>
    <w:rsid w:val="00E101A1"/>
    <w:rsid w:val="00E12869"/>
    <w:rsid w:val="00E12AF7"/>
    <w:rsid w:val="00E14B59"/>
    <w:rsid w:val="00E16A23"/>
    <w:rsid w:val="00E3241A"/>
    <w:rsid w:val="00E33EE4"/>
    <w:rsid w:val="00E43343"/>
    <w:rsid w:val="00E466B8"/>
    <w:rsid w:val="00E510DB"/>
    <w:rsid w:val="00E52D20"/>
    <w:rsid w:val="00E62076"/>
    <w:rsid w:val="00E722AE"/>
    <w:rsid w:val="00E75862"/>
    <w:rsid w:val="00E84866"/>
    <w:rsid w:val="00E90408"/>
    <w:rsid w:val="00EA4939"/>
    <w:rsid w:val="00EB78AA"/>
    <w:rsid w:val="00ED01D4"/>
    <w:rsid w:val="00EE47A0"/>
    <w:rsid w:val="00EE50E1"/>
    <w:rsid w:val="00EE6A20"/>
    <w:rsid w:val="00F017FA"/>
    <w:rsid w:val="00F023B1"/>
    <w:rsid w:val="00F12758"/>
    <w:rsid w:val="00F209A9"/>
    <w:rsid w:val="00F37724"/>
    <w:rsid w:val="00F41B6C"/>
    <w:rsid w:val="00F4319F"/>
    <w:rsid w:val="00F44664"/>
    <w:rsid w:val="00F465FE"/>
    <w:rsid w:val="00F555AD"/>
    <w:rsid w:val="00F7421C"/>
    <w:rsid w:val="00F76BA2"/>
    <w:rsid w:val="00FA028C"/>
    <w:rsid w:val="00FA1C17"/>
    <w:rsid w:val="00FA389B"/>
    <w:rsid w:val="00FB3F50"/>
    <w:rsid w:val="00FC18B2"/>
    <w:rsid w:val="00FC1994"/>
    <w:rsid w:val="00FD2FC2"/>
    <w:rsid w:val="00FE4C3C"/>
    <w:rsid w:val="00FF04BA"/>
    <w:rsid w:val="00FF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7C7FD"/>
  <w15:docId w15:val="{DAA55378-D7E1-4C0D-BCFB-831019CC5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5E12"/>
  </w:style>
  <w:style w:type="paragraph" w:styleId="Heading1">
    <w:name w:val="heading 1"/>
    <w:basedOn w:val="Normal"/>
    <w:next w:val="Normal"/>
    <w:link w:val="Heading1Char"/>
    <w:qFormat/>
    <w:rsid w:val="0088018A"/>
    <w:pPr>
      <w:keepNext/>
      <w:keepLines/>
      <w:numPr>
        <w:numId w:val="1"/>
      </w:numPr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pl-PL"/>
    </w:rPr>
  </w:style>
  <w:style w:type="paragraph" w:styleId="Heading2">
    <w:name w:val="heading 2"/>
    <w:basedOn w:val="Normal"/>
    <w:next w:val="Normal"/>
    <w:link w:val="Heading2Char"/>
    <w:qFormat/>
    <w:rsid w:val="0088018A"/>
    <w:pPr>
      <w:keepNext/>
      <w:keepLines/>
      <w:numPr>
        <w:ilvl w:val="1"/>
        <w:numId w:val="1"/>
      </w:numPr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pl-PL"/>
    </w:rPr>
  </w:style>
  <w:style w:type="paragraph" w:styleId="Heading3">
    <w:name w:val="heading 3"/>
    <w:basedOn w:val="Normal"/>
    <w:next w:val="Normal"/>
    <w:link w:val="Heading3Char"/>
    <w:qFormat/>
    <w:rsid w:val="0088018A"/>
    <w:pPr>
      <w:keepNext/>
      <w:keepLines/>
      <w:numPr>
        <w:ilvl w:val="2"/>
        <w:numId w:val="1"/>
      </w:numPr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lang w:val="pl-PL"/>
    </w:rPr>
  </w:style>
  <w:style w:type="paragraph" w:styleId="Heading4">
    <w:name w:val="heading 4"/>
    <w:basedOn w:val="Normal"/>
    <w:next w:val="Normal"/>
    <w:link w:val="Heading4Char"/>
    <w:qFormat/>
    <w:rsid w:val="0088018A"/>
    <w:pPr>
      <w:keepNext/>
      <w:keepLines/>
      <w:numPr>
        <w:ilvl w:val="3"/>
        <w:numId w:val="1"/>
      </w:numPr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val="pl-PL"/>
    </w:rPr>
  </w:style>
  <w:style w:type="paragraph" w:styleId="Heading5">
    <w:name w:val="heading 5"/>
    <w:basedOn w:val="Normal"/>
    <w:next w:val="Normal"/>
    <w:link w:val="Heading5Char"/>
    <w:qFormat/>
    <w:rsid w:val="0088018A"/>
    <w:pPr>
      <w:keepNext/>
      <w:keepLines/>
      <w:numPr>
        <w:ilvl w:val="4"/>
        <w:numId w:val="1"/>
      </w:numPr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lang w:val="pl-PL"/>
    </w:rPr>
  </w:style>
  <w:style w:type="paragraph" w:styleId="Heading6">
    <w:name w:val="heading 6"/>
    <w:basedOn w:val="Normal"/>
    <w:next w:val="Normal"/>
    <w:link w:val="Heading6Char"/>
    <w:qFormat/>
    <w:rsid w:val="0088018A"/>
    <w:pPr>
      <w:keepNext/>
      <w:keepLines/>
      <w:numPr>
        <w:ilvl w:val="5"/>
        <w:numId w:val="1"/>
      </w:numPr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lang w:val="pl-PL"/>
    </w:rPr>
  </w:style>
  <w:style w:type="paragraph" w:styleId="Heading7">
    <w:name w:val="heading 7"/>
    <w:basedOn w:val="Normal"/>
    <w:next w:val="Normal"/>
    <w:link w:val="Heading7Char"/>
    <w:qFormat/>
    <w:rsid w:val="0088018A"/>
    <w:pPr>
      <w:keepNext/>
      <w:keepLines/>
      <w:numPr>
        <w:ilvl w:val="6"/>
        <w:numId w:val="1"/>
      </w:numPr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lang w:val="pl-PL"/>
    </w:rPr>
  </w:style>
  <w:style w:type="paragraph" w:styleId="Heading8">
    <w:name w:val="heading 8"/>
    <w:basedOn w:val="Normal"/>
    <w:next w:val="Normal"/>
    <w:link w:val="Heading8Char"/>
    <w:qFormat/>
    <w:rsid w:val="0088018A"/>
    <w:pPr>
      <w:keepNext/>
      <w:keepLines/>
      <w:numPr>
        <w:ilvl w:val="7"/>
        <w:numId w:val="1"/>
      </w:numPr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val="pl-PL"/>
    </w:rPr>
  </w:style>
  <w:style w:type="paragraph" w:styleId="Heading9">
    <w:name w:val="heading 9"/>
    <w:basedOn w:val="Normal"/>
    <w:next w:val="Normal"/>
    <w:link w:val="Heading9Char"/>
    <w:qFormat/>
    <w:rsid w:val="0088018A"/>
    <w:pPr>
      <w:keepNext/>
      <w:keepLines/>
      <w:numPr>
        <w:ilvl w:val="8"/>
        <w:numId w:val="1"/>
      </w:numPr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D142F"/>
    <w:rPr>
      <w:i/>
      <w:iCs/>
    </w:rPr>
  </w:style>
  <w:style w:type="character" w:styleId="Hyperlink">
    <w:name w:val="Hyperlink"/>
    <w:basedOn w:val="DefaultParagraphFont"/>
    <w:uiPriority w:val="99"/>
    <w:unhideWhenUsed/>
    <w:rsid w:val="00473361"/>
    <w:rPr>
      <w:color w:val="0563C1" w:themeColor="hyperlink"/>
      <w:u w:val="single"/>
    </w:rPr>
  </w:style>
  <w:style w:type="character" w:customStyle="1" w:styleId="inlineblock">
    <w:name w:val="inlineblock"/>
    <w:basedOn w:val="DefaultParagraphFont"/>
    <w:rsid w:val="00473361"/>
  </w:style>
  <w:style w:type="paragraph" w:styleId="BalloonText">
    <w:name w:val="Balloon Text"/>
    <w:basedOn w:val="Normal"/>
    <w:link w:val="BalloonTextChar"/>
    <w:uiPriority w:val="99"/>
    <w:semiHidden/>
    <w:unhideWhenUsed/>
    <w:rsid w:val="005B2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D6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81A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1A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1A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1A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1AC0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401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88018A"/>
    <w:rPr>
      <w:rFonts w:ascii="Cambria" w:eastAsia="Times New Roman" w:hAnsi="Cambria" w:cs="Times New Roman"/>
      <w:b/>
      <w:bCs/>
      <w:color w:val="365F91"/>
      <w:sz w:val="28"/>
      <w:szCs w:val="28"/>
      <w:lang w:val="pl-PL"/>
    </w:rPr>
  </w:style>
  <w:style w:type="character" w:customStyle="1" w:styleId="Heading2Char">
    <w:name w:val="Heading 2 Char"/>
    <w:basedOn w:val="DefaultParagraphFont"/>
    <w:link w:val="Heading2"/>
    <w:rsid w:val="0088018A"/>
    <w:rPr>
      <w:rFonts w:ascii="Cambria" w:eastAsia="Times New Roman" w:hAnsi="Cambria" w:cs="Times New Roman"/>
      <w:b/>
      <w:bCs/>
      <w:color w:val="4F81BD"/>
      <w:sz w:val="26"/>
      <w:szCs w:val="26"/>
      <w:lang w:val="pl-PL"/>
    </w:rPr>
  </w:style>
  <w:style w:type="character" w:customStyle="1" w:styleId="Heading3Char">
    <w:name w:val="Heading 3 Char"/>
    <w:basedOn w:val="DefaultParagraphFont"/>
    <w:link w:val="Heading3"/>
    <w:rsid w:val="0088018A"/>
    <w:rPr>
      <w:rFonts w:ascii="Cambria" w:eastAsia="Times New Roman" w:hAnsi="Cambria" w:cs="Times New Roman"/>
      <w:b/>
      <w:bCs/>
      <w:color w:val="4F81BD"/>
      <w:lang w:val="pl-PL"/>
    </w:rPr>
  </w:style>
  <w:style w:type="character" w:customStyle="1" w:styleId="Heading4Char">
    <w:name w:val="Heading 4 Char"/>
    <w:basedOn w:val="DefaultParagraphFont"/>
    <w:link w:val="Heading4"/>
    <w:rsid w:val="0088018A"/>
    <w:rPr>
      <w:rFonts w:ascii="Cambria" w:eastAsia="Times New Roman" w:hAnsi="Cambria" w:cs="Times New Roman"/>
      <w:b/>
      <w:bCs/>
      <w:i/>
      <w:iCs/>
      <w:color w:val="4F81BD"/>
      <w:lang w:val="pl-PL"/>
    </w:rPr>
  </w:style>
  <w:style w:type="character" w:customStyle="1" w:styleId="Heading5Char">
    <w:name w:val="Heading 5 Char"/>
    <w:basedOn w:val="DefaultParagraphFont"/>
    <w:link w:val="Heading5"/>
    <w:rsid w:val="0088018A"/>
    <w:rPr>
      <w:rFonts w:ascii="Cambria" w:eastAsia="Times New Roman" w:hAnsi="Cambria" w:cs="Times New Roman"/>
      <w:color w:val="243F60"/>
      <w:lang w:val="pl-PL"/>
    </w:rPr>
  </w:style>
  <w:style w:type="character" w:customStyle="1" w:styleId="Heading6Char">
    <w:name w:val="Heading 6 Char"/>
    <w:basedOn w:val="DefaultParagraphFont"/>
    <w:link w:val="Heading6"/>
    <w:rsid w:val="0088018A"/>
    <w:rPr>
      <w:rFonts w:ascii="Cambria" w:eastAsia="Times New Roman" w:hAnsi="Cambria" w:cs="Times New Roman"/>
      <w:i/>
      <w:iCs/>
      <w:color w:val="243F60"/>
      <w:lang w:val="pl-PL"/>
    </w:rPr>
  </w:style>
  <w:style w:type="character" w:customStyle="1" w:styleId="Heading7Char">
    <w:name w:val="Heading 7 Char"/>
    <w:basedOn w:val="DefaultParagraphFont"/>
    <w:link w:val="Heading7"/>
    <w:rsid w:val="0088018A"/>
    <w:rPr>
      <w:rFonts w:ascii="Cambria" w:eastAsia="Times New Roman" w:hAnsi="Cambria" w:cs="Times New Roman"/>
      <w:i/>
      <w:iCs/>
      <w:color w:val="404040"/>
      <w:lang w:val="pl-PL"/>
    </w:rPr>
  </w:style>
  <w:style w:type="character" w:customStyle="1" w:styleId="Heading8Char">
    <w:name w:val="Heading 8 Char"/>
    <w:basedOn w:val="DefaultParagraphFont"/>
    <w:link w:val="Heading8"/>
    <w:rsid w:val="0088018A"/>
    <w:rPr>
      <w:rFonts w:ascii="Cambria" w:eastAsia="Times New Roman" w:hAnsi="Cambria" w:cs="Times New Roman"/>
      <w:color w:val="404040"/>
      <w:sz w:val="20"/>
      <w:szCs w:val="20"/>
      <w:lang w:val="pl-PL"/>
    </w:rPr>
  </w:style>
  <w:style w:type="character" w:customStyle="1" w:styleId="Heading9Char">
    <w:name w:val="Heading 9 Char"/>
    <w:basedOn w:val="DefaultParagraphFont"/>
    <w:link w:val="Heading9"/>
    <w:rsid w:val="0088018A"/>
    <w:rPr>
      <w:rFonts w:ascii="Cambria" w:eastAsia="Times New Roman" w:hAnsi="Cambria" w:cs="Times New Roman"/>
      <w:i/>
      <w:iCs/>
      <w:color w:val="404040"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30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isa.plazio@doctoral.uj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HP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fdaff fdasfdsfsd</dc:creator>
  <cp:lastModifiedBy>Elisa Plazio</cp:lastModifiedBy>
  <cp:revision>5</cp:revision>
  <cp:lastPrinted>2018-06-27T12:12:00Z</cp:lastPrinted>
  <dcterms:created xsi:type="dcterms:W3CDTF">2020-08-13T14:07:00Z</dcterms:created>
  <dcterms:modified xsi:type="dcterms:W3CDTF">2020-11-23T10:49:00Z</dcterms:modified>
</cp:coreProperties>
</file>