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1C6" w:rsidRPr="00082656" w:rsidRDefault="008651C6" w:rsidP="008651C6">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Additional file 1</w:t>
      </w:r>
      <w:bookmarkStart w:id="0" w:name="_GoBack"/>
      <w:bookmarkEnd w:id="0"/>
    </w:p>
    <w:p w:rsidR="008651C6" w:rsidRPr="00082656" w:rsidRDefault="008651C6" w:rsidP="008651C6">
      <w:pPr>
        <w:spacing w:line="240" w:lineRule="auto"/>
        <w:jc w:val="center"/>
        <w:rPr>
          <w:rFonts w:asciiTheme="majorBidi" w:hAnsiTheme="majorBidi" w:cstheme="majorBidi"/>
          <w:b/>
          <w:bCs/>
          <w:sz w:val="24"/>
          <w:szCs w:val="24"/>
        </w:rPr>
      </w:pPr>
      <w:r w:rsidRPr="00082656">
        <w:rPr>
          <w:rFonts w:asciiTheme="majorBidi" w:hAnsiTheme="majorBidi" w:cstheme="majorBidi"/>
          <w:b/>
          <w:bCs/>
          <w:sz w:val="24"/>
          <w:szCs w:val="24"/>
        </w:rPr>
        <w:t>ELTs’ Assessment Literacy Questionnaire</w:t>
      </w:r>
    </w:p>
    <w:p w:rsidR="008651C6" w:rsidRPr="00082656" w:rsidRDefault="008651C6" w:rsidP="008651C6">
      <w:pPr>
        <w:spacing w:line="240" w:lineRule="auto"/>
        <w:jc w:val="center"/>
        <w:rPr>
          <w:rFonts w:asciiTheme="majorBidi" w:hAnsiTheme="majorBidi" w:cstheme="majorBidi"/>
          <w:b/>
          <w:bCs/>
          <w:sz w:val="24"/>
          <w:szCs w:val="24"/>
        </w:rPr>
      </w:pPr>
    </w:p>
    <w:p w:rsidR="008651C6" w:rsidRPr="00082656" w:rsidRDefault="008651C6" w:rsidP="008651C6">
      <w:pPr>
        <w:spacing w:line="240" w:lineRule="auto"/>
        <w:jc w:val="center"/>
        <w:rPr>
          <w:rFonts w:asciiTheme="majorBidi" w:hAnsiTheme="majorBidi" w:cstheme="majorBidi"/>
          <w:b/>
          <w:bCs/>
          <w:sz w:val="24"/>
          <w:szCs w:val="24"/>
        </w:rPr>
      </w:pPr>
      <w:r w:rsidRPr="00082656">
        <w:rPr>
          <w:rFonts w:asciiTheme="majorBidi" w:hAnsiTheme="majorBidi" w:cstheme="majorBidi"/>
          <w:b/>
          <w:bCs/>
          <w:sz w:val="24"/>
          <w:szCs w:val="24"/>
        </w:rPr>
        <w:t>Please complete the following parts:</w:t>
      </w:r>
    </w:p>
    <w:p w:rsidR="008651C6" w:rsidRPr="00082656" w:rsidRDefault="008651C6" w:rsidP="008651C6">
      <w:pPr>
        <w:spacing w:line="240" w:lineRule="auto"/>
        <w:rPr>
          <w:rFonts w:asciiTheme="majorBidi" w:hAnsiTheme="majorBidi" w:cstheme="majorBidi"/>
          <w:sz w:val="24"/>
          <w:szCs w:val="24"/>
        </w:rPr>
      </w:pPr>
      <w:r w:rsidRPr="00082656">
        <w:rPr>
          <w:rFonts w:asciiTheme="majorBidi" w:hAnsiTheme="majorBidi" w:cstheme="majorBidi"/>
          <w:sz w:val="24"/>
          <w:szCs w:val="24"/>
        </w:rPr>
        <w:t>Your age…….</w:t>
      </w:r>
    </w:p>
    <w:p w:rsidR="008651C6" w:rsidRPr="00082656" w:rsidRDefault="008651C6" w:rsidP="008651C6">
      <w:pPr>
        <w:spacing w:line="240" w:lineRule="auto"/>
        <w:rPr>
          <w:rFonts w:asciiTheme="majorBidi" w:hAnsiTheme="majorBidi" w:cstheme="majorBidi"/>
          <w:sz w:val="24"/>
          <w:szCs w:val="24"/>
        </w:rPr>
      </w:pPr>
      <w:r w:rsidRPr="00082656">
        <w:rPr>
          <w:rFonts w:asciiTheme="majorBidi" w:hAnsiTheme="majorBidi" w:cstheme="majorBidi"/>
          <w:sz w:val="24"/>
          <w:szCs w:val="24"/>
        </w:rPr>
        <w:t>Your Education (Level and Major)…………………..</w:t>
      </w:r>
    </w:p>
    <w:p w:rsidR="008651C6" w:rsidRPr="00082656" w:rsidRDefault="008651C6" w:rsidP="008651C6">
      <w:pPr>
        <w:spacing w:line="240" w:lineRule="auto"/>
        <w:rPr>
          <w:rFonts w:asciiTheme="majorBidi" w:hAnsiTheme="majorBidi" w:cstheme="majorBidi"/>
          <w:sz w:val="24"/>
          <w:szCs w:val="24"/>
        </w:rPr>
      </w:pPr>
      <w:r w:rsidRPr="00082656">
        <w:rPr>
          <w:rFonts w:asciiTheme="majorBidi" w:hAnsiTheme="majorBidi" w:cstheme="majorBidi"/>
          <w:sz w:val="24"/>
          <w:szCs w:val="24"/>
        </w:rPr>
        <w:t>Years of teaching experience…………..</w:t>
      </w:r>
    </w:p>
    <w:p w:rsidR="008651C6" w:rsidRPr="00082656" w:rsidRDefault="008651C6" w:rsidP="008651C6">
      <w:pPr>
        <w:spacing w:line="240" w:lineRule="auto"/>
        <w:rPr>
          <w:rFonts w:asciiTheme="majorBidi" w:hAnsiTheme="majorBidi" w:cstheme="majorBidi"/>
          <w:sz w:val="24"/>
          <w:szCs w:val="24"/>
        </w:rPr>
      </w:pPr>
      <w:r w:rsidRPr="00082656">
        <w:rPr>
          <w:rFonts w:asciiTheme="majorBidi" w:hAnsiTheme="majorBidi" w:cstheme="majorBidi"/>
          <w:sz w:val="24"/>
          <w:szCs w:val="24"/>
        </w:rPr>
        <w:t>DIRECTIONS: Listed below are statements about the important points needed to know by those involving in assessing the students' performance. Five numbers follow each statement (1, 2, 3, 4, and 5) which means the following:</w:t>
      </w:r>
    </w:p>
    <w:p w:rsidR="008651C6" w:rsidRPr="00082656" w:rsidRDefault="008651C6" w:rsidP="008651C6">
      <w:pPr>
        <w:spacing w:line="240" w:lineRule="auto"/>
        <w:rPr>
          <w:rFonts w:asciiTheme="majorBidi" w:hAnsiTheme="majorBidi" w:cstheme="majorBidi"/>
          <w:sz w:val="24"/>
          <w:szCs w:val="24"/>
        </w:rPr>
      </w:pPr>
      <w:r w:rsidRPr="00082656">
        <w:rPr>
          <w:rFonts w:asciiTheme="majorBidi" w:hAnsiTheme="majorBidi" w:cstheme="majorBidi"/>
          <w:sz w:val="24"/>
          <w:szCs w:val="24"/>
        </w:rPr>
        <w:t xml:space="preserve"> </w:t>
      </w:r>
      <w:r w:rsidRPr="00082656">
        <w:rPr>
          <w:rFonts w:asciiTheme="majorBidi" w:hAnsiTheme="majorBidi" w:cstheme="majorBidi"/>
          <w:b/>
          <w:bCs/>
          <w:sz w:val="24"/>
          <w:szCs w:val="24"/>
        </w:rPr>
        <w:t xml:space="preserve"> 1.</w:t>
      </w:r>
      <w:r w:rsidRPr="00082656">
        <w:rPr>
          <w:rFonts w:asciiTheme="majorBidi" w:hAnsiTheme="majorBidi" w:cstheme="majorBidi"/>
          <w:sz w:val="24"/>
          <w:szCs w:val="24"/>
        </w:rPr>
        <w:t xml:space="preserve"> Means "</w:t>
      </w:r>
      <w:r w:rsidRPr="00082656">
        <w:rPr>
          <w:rFonts w:asciiTheme="majorBidi" w:hAnsiTheme="majorBidi" w:cstheme="majorBidi"/>
          <w:b/>
          <w:bCs/>
          <w:sz w:val="24"/>
          <w:szCs w:val="24"/>
        </w:rPr>
        <w:t>never or almost never</w:t>
      </w:r>
      <w:r w:rsidRPr="00082656">
        <w:rPr>
          <w:rFonts w:asciiTheme="majorBidi" w:hAnsiTheme="majorBidi" w:cstheme="majorBidi"/>
          <w:sz w:val="24"/>
          <w:szCs w:val="24"/>
        </w:rPr>
        <w:t>";</w:t>
      </w:r>
    </w:p>
    <w:p w:rsidR="008651C6" w:rsidRPr="00082656" w:rsidRDefault="008651C6" w:rsidP="008651C6">
      <w:pPr>
        <w:spacing w:line="240" w:lineRule="auto"/>
        <w:rPr>
          <w:rFonts w:asciiTheme="majorBidi" w:hAnsiTheme="majorBidi" w:cstheme="majorBidi"/>
          <w:sz w:val="24"/>
          <w:szCs w:val="24"/>
        </w:rPr>
      </w:pPr>
      <w:r w:rsidRPr="00082656">
        <w:rPr>
          <w:rFonts w:asciiTheme="majorBidi" w:hAnsiTheme="majorBidi" w:cstheme="majorBidi"/>
          <w:sz w:val="24"/>
          <w:szCs w:val="24"/>
        </w:rPr>
        <w:t xml:space="preserve"> </w:t>
      </w:r>
      <w:r w:rsidRPr="00082656">
        <w:rPr>
          <w:rFonts w:asciiTheme="majorBidi" w:hAnsiTheme="majorBidi" w:cstheme="majorBidi"/>
          <w:b/>
          <w:bCs/>
          <w:sz w:val="24"/>
          <w:szCs w:val="24"/>
        </w:rPr>
        <w:t xml:space="preserve"> 2.</w:t>
      </w:r>
      <w:r w:rsidRPr="00082656">
        <w:rPr>
          <w:rFonts w:asciiTheme="majorBidi" w:hAnsiTheme="majorBidi" w:cstheme="majorBidi"/>
          <w:sz w:val="24"/>
          <w:szCs w:val="24"/>
        </w:rPr>
        <w:t xml:space="preserve"> Means "</w:t>
      </w:r>
      <w:r w:rsidRPr="00082656">
        <w:rPr>
          <w:rFonts w:asciiTheme="majorBidi" w:hAnsiTheme="majorBidi" w:cstheme="majorBidi"/>
          <w:b/>
          <w:bCs/>
          <w:sz w:val="24"/>
          <w:szCs w:val="24"/>
        </w:rPr>
        <w:t>only occasionall</w:t>
      </w:r>
      <w:r w:rsidRPr="00082656">
        <w:rPr>
          <w:rFonts w:asciiTheme="majorBidi" w:hAnsiTheme="majorBidi" w:cstheme="majorBidi"/>
          <w:sz w:val="24"/>
          <w:szCs w:val="24"/>
        </w:rPr>
        <w:t>y";</w:t>
      </w:r>
    </w:p>
    <w:p w:rsidR="008651C6" w:rsidRPr="00082656" w:rsidRDefault="008651C6" w:rsidP="008651C6">
      <w:pPr>
        <w:spacing w:line="240" w:lineRule="auto"/>
        <w:rPr>
          <w:rFonts w:asciiTheme="majorBidi" w:hAnsiTheme="majorBidi" w:cstheme="majorBidi"/>
          <w:sz w:val="24"/>
          <w:szCs w:val="24"/>
        </w:rPr>
      </w:pPr>
      <w:r w:rsidRPr="00082656">
        <w:rPr>
          <w:rFonts w:asciiTheme="majorBidi" w:hAnsiTheme="majorBidi" w:cstheme="majorBidi"/>
          <w:sz w:val="24"/>
          <w:szCs w:val="24"/>
        </w:rPr>
        <w:t xml:space="preserve">  </w:t>
      </w:r>
      <w:r w:rsidRPr="00082656">
        <w:rPr>
          <w:rFonts w:asciiTheme="majorBidi" w:hAnsiTheme="majorBidi" w:cstheme="majorBidi"/>
          <w:b/>
          <w:bCs/>
          <w:sz w:val="24"/>
          <w:szCs w:val="24"/>
        </w:rPr>
        <w:t>3.</w:t>
      </w:r>
      <w:r w:rsidRPr="00082656">
        <w:rPr>
          <w:rFonts w:asciiTheme="majorBidi" w:hAnsiTheme="majorBidi" w:cstheme="majorBidi"/>
          <w:sz w:val="24"/>
          <w:szCs w:val="24"/>
        </w:rPr>
        <w:t xml:space="preserve"> Means "</w:t>
      </w:r>
      <w:r w:rsidRPr="00082656">
        <w:rPr>
          <w:rFonts w:asciiTheme="majorBidi" w:hAnsiTheme="majorBidi" w:cstheme="majorBidi"/>
          <w:b/>
          <w:bCs/>
          <w:sz w:val="24"/>
          <w:szCs w:val="24"/>
        </w:rPr>
        <w:t>sometimes</w:t>
      </w:r>
      <w:r w:rsidRPr="00082656">
        <w:rPr>
          <w:rFonts w:asciiTheme="majorBidi" w:hAnsiTheme="majorBidi" w:cstheme="majorBidi"/>
          <w:sz w:val="24"/>
          <w:szCs w:val="24"/>
        </w:rPr>
        <w:t>" (About 50% of the time.);</w:t>
      </w:r>
    </w:p>
    <w:p w:rsidR="008651C6" w:rsidRPr="00082656" w:rsidRDefault="008651C6" w:rsidP="008651C6">
      <w:pPr>
        <w:spacing w:line="240" w:lineRule="auto"/>
        <w:rPr>
          <w:rFonts w:asciiTheme="majorBidi" w:hAnsiTheme="majorBidi" w:cstheme="majorBidi"/>
          <w:sz w:val="24"/>
          <w:szCs w:val="24"/>
        </w:rPr>
      </w:pPr>
      <w:r w:rsidRPr="00082656">
        <w:rPr>
          <w:rFonts w:asciiTheme="majorBidi" w:hAnsiTheme="majorBidi" w:cstheme="majorBidi"/>
          <w:b/>
          <w:bCs/>
          <w:sz w:val="24"/>
          <w:szCs w:val="24"/>
        </w:rPr>
        <w:t xml:space="preserve">  4.</w:t>
      </w:r>
      <w:r w:rsidRPr="00082656">
        <w:rPr>
          <w:rFonts w:asciiTheme="majorBidi" w:hAnsiTheme="majorBidi" w:cstheme="majorBidi"/>
          <w:sz w:val="24"/>
          <w:szCs w:val="24"/>
        </w:rPr>
        <w:t xml:space="preserve"> Means "</w:t>
      </w:r>
      <w:r w:rsidRPr="00082656">
        <w:rPr>
          <w:rFonts w:asciiTheme="majorBidi" w:hAnsiTheme="majorBidi" w:cstheme="majorBidi"/>
          <w:b/>
          <w:bCs/>
          <w:sz w:val="24"/>
          <w:szCs w:val="24"/>
        </w:rPr>
        <w:t>usually</w:t>
      </w:r>
      <w:r w:rsidRPr="00082656">
        <w:rPr>
          <w:rFonts w:asciiTheme="majorBidi" w:hAnsiTheme="majorBidi" w:cstheme="majorBidi"/>
          <w:sz w:val="24"/>
          <w:szCs w:val="24"/>
        </w:rPr>
        <w:t>"; and</w:t>
      </w:r>
    </w:p>
    <w:p w:rsidR="008651C6" w:rsidRPr="00082656" w:rsidRDefault="008651C6" w:rsidP="008651C6">
      <w:pPr>
        <w:spacing w:line="240" w:lineRule="auto"/>
        <w:rPr>
          <w:rFonts w:asciiTheme="majorBidi" w:hAnsiTheme="majorBidi" w:cstheme="majorBidi"/>
          <w:sz w:val="24"/>
          <w:szCs w:val="24"/>
        </w:rPr>
      </w:pPr>
      <w:r w:rsidRPr="00082656">
        <w:rPr>
          <w:rFonts w:asciiTheme="majorBidi" w:hAnsiTheme="majorBidi" w:cstheme="majorBidi"/>
          <w:sz w:val="24"/>
          <w:szCs w:val="24"/>
        </w:rPr>
        <w:t xml:space="preserve"> </w:t>
      </w:r>
      <w:r w:rsidRPr="00082656">
        <w:rPr>
          <w:rFonts w:asciiTheme="majorBidi" w:hAnsiTheme="majorBidi" w:cstheme="majorBidi"/>
          <w:b/>
          <w:bCs/>
          <w:sz w:val="24"/>
          <w:szCs w:val="24"/>
        </w:rPr>
        <w:t xml:space="preserve"> 5</w:t>
      </w:r>
      <w:r w:rsidRPr="00082656">
        <w:rPr>
          <w:rFonts w:asciiTheme="majorBidi" w:hAnsiTheme="majorBidi" w:cstheme="majorBidi"/>
          <w:sz w:val="24"/>
          <w:szCs w:val="24"/>
        </w:rPr>
        <w:t>. Means "</w:t>
      </w:r>
      <w:r w:rsidRPr="00082656">
        <w:rPr>
          <w:rFonts w:asciiTheme="majorBidi" w:hAnsiTheme="majorBidi" w:cstheme="majorBidi"/>
          <w:b/>
          <w:bCs/>
          <w:sz w:val="24"/>
          <w:szCs w:val="24"/>
        </w:rPr>
        <w:t>always or almost always</w:t>
      </w:r>
      <w:r w:rsidRPr="00082656">
        <w:rPr>
          <w:rFonts w:asciiTheme="majorBidi" w:hAnsiTheme="majorBidi" w:cstheme="majorBidi"/>
          <w:sz w:val="24"/>
          <w:szCs w:val="24"/>
        </w:rPr>
        <w:t xml:space="preserve">". </w:t>
      </w:r>
    </w:p>
    <w:p w:rsidR="008651C6" w:rsidRPr="00082656" w:rsidRDefault="008651C6" w:rsidP="008651C6">
      <w:pPr>
        <w:spacing w:line="240" w:lineRule="auto"/>
        <w:rPr>
          <w:rFonts w:asciiTheme="majorBidi" w:hAnsiTheme="majorBidi" w:cstheme="majorBidi"/>
          <w:sz w:val="24"/>
          <w:szCs w:val="24"/>
        </w:rPr>
      </w:pPr>
      <w:r w:rsidRPr="00082656">
        <w:rPr>
          <w:rFonts w:asciiTheme="majorBidi" w:hAnsiTheme="majorBidi" w:cstheme="majorBidi"/>
          <w:sz w:val="24"/>
          <w:szCs w:val="24"/>
        </w:rPr>
        <w:t xml:space="preserve">After reading each statement, </w:t>
      </w:r>
      <w:r w:rsidRPr="00082656">
        <w:rPr>
          <w:rFonts w:asciiTheme="majorBidi" w:hAnsiTheme="majorBidi" w:cstheme="majorBidi"/>
          <w:b/>
          <w:bCs/>
          <w:sz w:val="24"/>
          <w:szCs w:val="24"/>
        </w:rPr>
        <w:t>mark the box specified for your answer numbered</w:t>
      </w:r>
      <w:r w:rsidRPr="00082656">
        <w:rPr>
          <w:rFonts w:asciiTheme="majorBidi" w:hAnsiTheme="majorBidi" w:cstheme="majorBidi"/>
          <w:sz w:val="24"/>
          <w:szCs w:val="24"/>
        </w:rPr>
        <w:t xml:space="preserve"> </w:t>
      </w:r>
      <w:proofErr w:type="gramStart"/>
      <w:r w:rsidRPr="00082656">
        <w:rPr>
          <w:rFonts w:asciiTheme="majorBidi" w:hAnsiTheme="majorBidi" w:cstheme="majorBidi"/>
          <w:sz w:val="24"/>
          <w:szCs w:val="24"/>
        </w:rPr>
        <w:t>1</w:t>
      </w:r>
      <w:proofErr w:type="gramEnd"/>
      <w:r w:rsidRPr="00082656">
        <w:rPr>
          <w:rFonts w:asciiTheme="majorBidi" w:hAnsiTheme="majorBidi" w:cstheme="majorBidi"/>
          <w:sz w:val="24"/>
          <w:szCs w:val="24"/>
        </w:rPr>
        <w:t xml:space="preserve">, 2, 3, 4, and 5 that best presents your idea. Please note that there </w:t>
      </w:r>
      <w:proofErr w:type="gramStart"/>
      <w:r w:rsidRPr="00082656">
        <w:rPr>
          <w:rFonts w:asciiTheme="majorBidi" w:hAnsiTheme="majorBidi" w:cstheme="majorBidi"/>
          <w:sz w:val="24"/>
          <w:szCs w:val="24"/>
        </w:rPr>
        <w:t xml:space="preserve">are no </w:t>
      </w:r>
      <w:r w:rsidRPr="00082656">
        <w:rPr>
          <w:rFonts w:asciiTheme="majorBidi" w:hAnsiTheme="majorBidi" w:cstheme="majorBidi"/>
          <w:b/>
          <w:bCs/>
          <w:sz w:val="24"/>
          <w:szCs w:val="24"/>
        </w:rPr>
        <w:t>right</w:t>
      </w:r>
      <w:proofErr w:type="gramEnd"/>
      <w:r w:rsidRPr="00082656">
        <w:rPr>
          <w:rFonts w:asciiTheme="majorBidi" w:hAnsiTheme="majorBidi" w:cstheme="majorBidi"/>
          <w:b/>
          <w:bCs/>
          <w:sz w:val="24"/>
          <w:szCs w:val="24"/>
        </w:rPr>
        <w:t xml:space="preserve"> or wrong answers</w:t>
      </w:r>
      <w:r w:rsidRPr="00082656">
        <w:rPr>
          <w:rFonts w:asciiTheme="majorBidi" w:hAnsiTheme="majorBidi" w:cstheme="majorBidi"/>
          <w:sz w:val="24"/>
          <w:szCs w:val="24"/>
        </w:rPr>
        <w:t xml:space="preserve"> to the statements in this inventory.</w:t>
      </w:r>
    </w:p>
    <w:tbl>
      <w:tblPr>
        <w:tblStyle w:val="TableGrid"/>
        <w:tblW w:w="0" w:type="auto"/>
        <w:tblLayout w:type="fixed"/>
        <w:tblLook w:val="04A0" w:firstRow="1" w:lastRow="0" w:firstColumn="1" w:lastColumn="0" w:noHBand="0" w:noVBand="1"/>
      </w:tblPr>
      <w:tblGrid>
        <w:gridCol w:w="534"/>
        <w:gridCol w:w="947"/>
        <w:gridCol w:w="5580"/>
        <w:gridCol w:w="444"/>
        <w:gridCol w:w="444"/>
        <w:gridCol w:w="444"/>
        <w:gridCol w:w="444"/>
        <w:gridCol w:w="405"/>
      </w:tblGrid>
      <w:tr w:rsidR="008651C6" w:rsidRPr="00082656" w:rsidTr="00CF699D">
        <w:trPr>
          <w:trHeight w:val="350"/>
        </w:trPr>
        <w:tc>
          <w:tcPr>
            <w:tcW w:w="534" w:type="dxa"/>
            <w:vAlign w:val="center"/>
          </w:tcPr>
          <w:p w:rsidR="008651C6" w:rsidRPr="00082656" w:rsidRDefault="008651C6" w:rsidP="00CF699D">
            <w:pPr>
              <w:jc w:val="center"/>
              <w:rPr>
                <w:rFonts w:asciiTheme="majorBidi" w:hAnsiTheme="majorBidi" w:cstheme="majorBidi"/>
                <w:sz w:val="24"/>
                <w:szCs w:val="24"/>
              </w:rPr>
            </w:pPr>
          </w:p>
        </w:tc>
        <w:tc>
          <w:tcPr>
            <w:tcW w:w="947" w:type="dxa"/>
            <w:vAlign w:val="center"/>
          </w:tcPr>
          <w:p w:rsidR="008651C6" w:rsidRPr="00082656" w:rsidRDefault="008651C6" w:rsidP="00CF699D">
            <w:pPr>
              <w:jc w:val="center"/>
              <w:rPr>
                <w:rFonts w:asciiTheme="majorBidi" w:hAnsiTheme="majorBidi" w:cstheme="majorBidi"/>
                <w:sz w:val="24"/>
                <w:szCs w:val="24"/>
              </w:rPr>
            </w:pPr>
            <w:r w:rsidRPr="00082656">
              <w:rPr>
                <w:rFonts w:asciiTheme="majorBidi" w:hAnsiTheme="majorBidi" w:cstheme="majorBidi"/>
                <w:sz w:val="24"/>
                <w:szCs w:val="24"/>
              </w:rPr>
              <w:t>Type</w:t>
            </w:r>
          </w:p>
        </w:tc>
        <w:tc>
          <w:tcPr>
            <w:tcW w:w="5580" w:type="dxa"/>
            <w:vAlign w:val="center"/>
          </w:tcPr>
          <w:p w:rsidR="008651C6" w:rsidRPr="00082656" w:rsidRDefault="008651C6" w:rsidP="00CF699D">
            <w:pPr>
              <w:jc w:val="center"/>
              <w:rPr>
                <w:rFonts w:asciiTheme="majorBidi" w:hAnsiTheme="majorBidi" w:cstheme="majorBidi"/>
                <w:sz w:val="24"/>
                <w:szCs w:val="24"/>
              </w:rPr>
            </w:pPr>
            <w:r w:rsidRPr="00082656">
              <w:rPr>
                <w:rFonts w:asciiTheme="majorBidi" w:hAnsiTheme="majorBidi" w:cstheme="majorBidi"/>
                <w:sz w:val="24"/>
                <w:szCs w:val="24"/>
              </w:rPr>
              <w:t>Options</w:t>
            </w:r>
          </w:p>
        </w:tc>
        <w:tc>
          <w:tcPr>
            <w:tcW w:w="444" w:type="dxa"/>
            <w:vAlign w:val="center"/>
          </w:tcPr>
          <w:p w:rsidR="008651C6" w:rsidRPr="00082656" w:rsidRDefault="008651C6" w:rsidP="00CF699D">
            <w:pPr>
              <w:jc w:val="center"/>
              <w:rPr>
                <w:rFonts w:asciiTheme="majorBidi" w:hAnsiTheme="majorBidi" w:cstheme="majorBidi"/>
                <w:sz w:val="24"/>
                <w:szCs w:val="24"/>
              </w:rPr>
            </w:pPr>
            <w:r w:rsidRPr="00082656">
              <w:rPr>
                <w:rFonts w:asciiTheme="majorBidi" w:hAnsiTheme="majorBidi" w:cstheme="majorBidi"/>
                <w:sz w:val="24"/>
                <w:szCs w:val="24"/>
              </w:rPr>
              <w:t>1</w:t>
            </w:r>
          </w:p>
        </w:tc>
        <w:tc>
          <w:tcPr>
            <w:tcW w:w="444" w:type="dxa"/>
            <w:vAlign w:val="center"/>
          </w:tcPr>
          <w:p w:rsidR="008651C6" w:rsidRPr="00082656" w:rsidRDefault="008651C6" w:rsidP="00CF699D">
            <w:pPr>
              <w:jc w:val="center"/>
              <w:rPr>
                <w:rFonts w:asciiTheme="majorBidi" w:hAnsiTheme="majorBidi" w:cstheme="majorBidi"/>
                <w:sz w:val="24"/>
                <w:szCs w:val="24"/>
              </w:rPr>
            </w:pPr>
            <w:r w:rsidRPr="00082656">
              <w:rPr>
                <w:rFonts w:asciiTheme="majorBidi" w:hAnsiTheme="majorBidi" w:cstheme="majorBidi"/>
                <w:sz w:val="24"/>
                <w:szCs w:val="24"/>
              </w:rPr>
              <w:t>2</w:t>
            </w:r>
          </w:p>
        </w:tc>
        <w:tc>
          <w:tcPr>
            <w:tcW w:w="444" w:type="dxa"/>
            <w:vAlign w:val="center"/>
          </w:tcPr>
          <w:p w:rsidR="008651C6" w:rsidRPr="00082656" w:rsidRDefault="008651C6" w:rsidP="00CF699D">
            <w:pPr>
              <w:jc w:val="center"/>
              <w:rPr>
                <w:rFonts w:asciiTheme="majorBidi" w:hAnsiTheme="majorBidi" w:cstheme="majorBidi"/>
                <w:sz w:val="24"/>
                <w:szCs w:val="24"/>
              </w:rPr>
            </w:pPr>
            <w:r w:rsidRPr="00082656">
              <w:rPr>
                <w:rFonts w:asciiTheme="majorBidi" w:hAnsiTheme="majorBidi" w:cstheme="majorBidi"/>
                <w:sz w:val="24"/>
                <w:szCs w:val="24"/>
              </w:rPr>
              <w:t>3</w:t>
            </w:r>
          </w:p>
        </w:tc>
        <w:tc>
          <w:tcPr>
            <w:tcW w:w="444" w:type="dxa"/>
            <w:vAlign w:val="center"/>
          </w:tcPr>
          <w:p w:rsidR="008651C6" w:rsidRPr="00082656" w:rsidRDefault="008651C6" w:rsidP="00CF699D">
            <w:pPr>
              <w:jc w:val="center"/>
              <w:rPr>
                <w:rFonts w:asciiTheme="majorBidi" w:hAnsiTheme="majorBidi" w:cstheme="majorBidi"/>
                <w:sz w:val="24"/>
                <w:szCs w:val="24"/>
              </w:rPr>
            </w:pPr>
            <w:r w:rsidRPr="00082656">
              <w:rPr>
                <w:rFonts w:asciiTheme="majorBidi" w:hAnsiTheme="majorBidi" w:cstheme="majorBidi"/>
                <w:sz w:val="24"/>
                <w:szCs w:val="24"/>
              </w:rPr>
              <w:t>4</w:t>
            </w:r>
          </w:p>
        </w:tc>
        <w:tc>
          <w:tcPr>
            <w:tcW w:w="405" w:type="dxa"/>
            <w:vAlign w:val="center"/>
          </w:tcPr>
          <w:p w:rsidR="008651C6" w:rsidRPr="00082656" w:rsidRDefault="008651C6" w:rsidP="00CF699D">
            <w:pPr>
              <w:jc w:val="center"/>
              <w:rPr>
                <w:rFonts w:asciiTheme="majorBidi" w:hAnsiTheme="majorBidi" w:cstheme="majorBidi"/>
                <w:sz w:val="24"/>
                <w:szCs w:val="24"/>
              </w:rPr>
            </w:pPr>
            <w:r w:rsidRPr="00082656">
              <w:rPr>
                <w:rFonts w:asciiTheme="majorBidi" w:hAnsiTheme="majorBidi" w:cstheme="majorBidi"/>
                <w:sz w:val="24"/>
                <w:szCs w:val="24"/>
              </w:rPr>
              <w:t>5</w:t>
            </w:r>
          </w:p>
        </w:tc>
      </w:tr>
      <w:tr w:rsidR="008651C6" w:rsidRPr="00082656" w:rsidTr="00CF699D">
        <w:tc>
          <w:tcPr>
            <w:tcW w:w="534" w:type="dxa"/>
            <w:vAlign w:val="center"/>
          </w:tcPr>
          <w:p w:rsidR="008651C6" w:rsidRPr="00082656" w:rsidRDefault="008651C6" w:rsidP="00CF699D">
            <w:pPr>
              <w:jc w:val="center"/>
              <w:rPr>
                <w:rFonts w:asciiTheme="majorBidi" w:hAnsiTheme="majorBidi" w:cstheme="majorBidi"/>
                <w:sz w:val="24"/>
                <w:szCs w:val="24"/>
              </w:rPr>
            </w:pPr>
            <w:r w:rsidRPr="00082656">
              <w:rPr>
                <w:rFonts w:asciiTheme="majorBidi" w:hAnsiTheme="majorBidi" w:cstheme="majorBidi"/>
                <w:sz w:val="24"/>
                <w:szCs w:val="24"/>
              </w:rPr>
              <w:t>1</w:t>
            </w:r>
          </w:p>
        </w:tc>
        <w:tc>
          <w:tcPr>
            <w:tcW w:w="947" w:type="dxa"/>
            <w:vAlign w:val="center"/>
          </w:tcPr>
          <w:p w:rsidR="008651C6" w:rsidRPr="00082656" w:rsidRDefault="008651C6" w:rsidP="00CF699D">
            <w:pPr>
              <w:jc w:val="center"/>
              <w:rPr>
                <w:rFonts w:asciiTheme="majorBidi" w:hAnsiTheme="majorBidi" w:cstheme="majorBidi"/>
                <w:b/>
                <w:bCs/>
                <w:sz w:val="24"/>
                <w:szCs w:val="24"/>
              </w:rPr>
            </w:pPr>
            <w:r w:rsidRPr="00082656">
              <w:rPr>
                <w:rFonts w:asciiTheme="majorBidi" w:hAnsiTheme="majorBidi" w:cstheme="majorBidi"/>
                <w:b/>
                <w:bCs/>
                <w:sz w:val="24"/>
                <w:szCs w:val="24"/>
              </w:rPr>
              <w:t>V</w:t>
            </w:r>
          </w:p>
        </w:tc>
        <w:tc>
          <w:tcPr>
            <w:tcW w:w="5580" w:type="dxa"/>
          </w:tcPr>
          <w:p w:rsidR="008651C6" w:rsidRPr="00082656" w:rsidRDefault="008651C6" w:rsidP="00CF699D">
            <w:pPr>
              <w:spacing w:line="360" w:lineRule="auto"/>
              <w:rPr>
                <w:rFonts w:asciiTheme="majorBidi" w:hAnsiTheme="majorBidi" w:cstheme="majorBidi"/>
                <w:sz w:val="24"/>
                <w:szCs w:val="24"/>
              </w:rPr>
            </w:pPr>
            <w:r w:rsidRPr="00082656">
              <w:rPr>
                <w:rFonts w:asciiTheme="majorBidi" w:hAnsiTheme="majorBidi" w:cstheme="majorBidi"/>
                <w:sz w:val="24"/>
                <w:szCs w:val="24"/>
              </w:rPr>
              <w:t>Students have to be completely aware of any test.</w:t>
            </w: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05" w:type="dxa"/>
            <w:vAlign w:val="center"/>
          </w:tcPr>
          <w:p w:rsidR="008651C6" w:rsidRPr="00082656" w:rsidRDefault="008651C6" w:rsidP="00CF699D">
            <w:pPr>
              <w:jc w:val="center"/>
              <w:rPr>
                <w:rFonts w:asciiTheme="majorBidi" w:hAnsiTheme="majorBidi" w:cstheme="majorBidi"/>
                <w:sz w:val="24"/>
                <w:szCs w:val="24"/>
              </w:rPr>
            </w:pPr>
          </w:p>
        </w:tc>
      </w:tr>
      <w:tr w:rsidR="008651C6" w:rsidRPr="00082656" w:rsidTr="00CF699D">
        <w:tc>
          <w:tcPr>
            <w:tcW w:w="534" w:type="dxa"/>
            <w:vAlign w:val="center"/>
          </w:tcPr>
          <w:p w:rsidR="008651C6" w:rsidRPr="00082656" w:rsidRDefault="008651C6" w:rsidP="00CF699D">
            <w:pPr>
              <w:jc w:val="center"/>
              <w:rPr>
                <w:rFonts w:asciiTheme="majorBidi" w:hAnsiTheme="majorBidi" w:cstheme="majorBidi"/>
                <w:sz w:val="24"/>
                <w:szCs w:val="24"/>
              </w:rPr>
            </w:pPr>
            <w:r w:rsidRPr="00082656">
              <w:rPr>
                <w:rFonts w:asciiTheme="majorBidi" w:hAnsiTheme="majorBidi" w:cstheme="majorBidi"/>
                <w:sz w:val="24"/>
                <w:szCs w:val="24"/>
              </w:rPr>
              <w:t>2</w:t>
            </w:r>
          </w:p>
        </w:tc>
        <w:tc>
          <w:tcPr>
            <w:tcW w:w="947" w:type="dxa"/>
            <w:vAlign w:val="center"/>
          </w:tcPr>
          <w:p w:rsidR="008651C6" w:rsidRPr="00082656" w:rsidRDefault="008651C6" w:rsidP="00CF699D">
            <w:pPr>
              <w:jc w:val="center"/>
            </w:pPr>
            <w:r w:rsidRPr="00082656">
              <w:rPr>
                <w:rFonts w:asciiTheme="majorBidi" w:hAnsiTheme="majorBidi" w:cstheme="majorBidi"/>
                <w:b/>
                <w:bCs/>
                <w:sz w:val="24"/>
                <w:szCs w:val="24"/>
              </w:rPr>
              <w:t>V</w:t>
            </w:r>
          </w:p>
        </w:tc>
        <w:tc>
          <w:tcPr>
            <w:tcW w:w="5580" w:type="dxa"/>
          </w:tcPr>
          <w:p w:rsidR="008651C6" w:rsidRPr="00082656" w:rsidRDefault="008651C6" w:rsidP="00CF699D">
            <w:pPr>
              <w:rPr>
                <w:rFonts w:asciiTheme="majorBidi" w:hAnsiTheme="majorBidi" w:cstheme="majorBidi"/>
                <w:sz w:val="24"/>
                <w:szCs w:val="24"/>
              </w:rPr>
            </w:pPr>
            <w:r w:rsidRPr="00082656">
              <w:rPr>
                <w:rFonts w:asciiTheme="majorBidi" w:hAnsiTheme="majorBidi" w:cstheme="majorBidi"/>
                <w:sz w:val="24"/>
                <w:szCs w:val="24"/>
              </w:rPr>
              <w:t>What is tested should be exactly the same as the content which is worked on in the class.</w:t>
            </w: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05" w:type="dxa"/>
            <w:vAlign w:val="center"/>
          </w:tcPr>
          <w:p w:rsidR="008651C6" w:rsidRPr="00082656" w:rsidRDefault="008651C6" w:rsidP="00CF699D">
            <w:pPr>
              <w:jc w:val="center"/>
              <w:rPr>
                <w:rFonts w:asciiTheme="majorBidi" w:hAnsiTheme="majorBidi" w:cstheme="majorBidi"/>
                <w:sz w:val="24"/>
                <w:szCs w:val="24"/>
              </w:rPr>
            </w:pPr>
          </w:p>
        </w:tc>
      </w:tr>
      <w:tr w:rsidR="008651C6" w:rsidRPr="00082656" w:rsidTr="00CF699D">
        <w:tc>
          <w:tcPr>
            <w:tcW w:w="534" w:type="dxa"/>
            <w:vAlign w:val="center"/>
          </w:tcPr>
          <w:p w:rsidR="008651C6" w:rsidRPr="00082656" w:rsidRDefault="008651C6" w:rsidP="00CF699D">
            <w:pPr>
              <w:jc w:val="center"/>
              <w:rPr>
                <w:rFonts w:asciiTheme="majorBidi" w:hAnsiTheme="majorBidi" w:cstheme="majorBidi"/>
                <w:sz w:val="24"/>
                <w:szCs w:val="24"/>
              </w:rPr>
            </w:pPr>
            <w:r w:rsidRPr="00082656">
              <w:rPr>
                <w:rFonts w:asciiTheme="majorBidi" w:hAnsiTheme="majorBidi" w:cstheme="majorBidi"/>
                <w:sz w:val="24"/>
                <w:szCs w:val="24"/>
              </w:rPr>
              <w:t>3</w:t>
            </w:r>
          </w:p>
        </w:tc>
        <w:tc>
          <w:tcPr>
            <w:tcW w:w="947" w:type="dxa"/>
            <w:vAlign w:val="center"/>
          </w:tcPr>
          <w:p w:rsidR="008651C6" w:rsidRPr="00082656" w:rsidRDefault="008651C6" w:rsidP="00CF699D">
            <w:pPr>
              <w:jc w:val="center"/>
            </w:pPr>
            <w:r w:rsidRPr="00082656">
              <w:rPr>
                <w:rFonts w:asciiTheme="majorBidi" w:hAnsiTheme="majorBidi" w:cstheme="majorBidi"/>
                <w:b/>
                <w:bCs/>
                <w:sz w:val="24"/>
                <w:szCs w:val="24"/>
              </w:rPr>
              <w:t>V</w:t>
            </w:r>
          </w:p>
        </w:tc>
        <w:tc>
          <w:tcPr>
            <w:tcW w:w="5580" w:type="dxa"/>
          </w:tcPr>
          <w:p w:rsidR="008651C6" w:rsidRPr="00082656" w:rsidRDefault="008651C6" w:rsidP="00CF699D">
            <w:pPr>
              <w:rPr>
                <w:rFonts w:asciiTheme="majorBidi" w:hAnsiTheme="majorBidi" w:cstheme="majorBidi"/>
                <w:sz w:val="24"/>
                <w:szCs w:val="24"/>
              </w:rPr>
            </w:pPr>
            <w:r w:rsidRPr="00082656">
              <w:rPr>
                <w:rFonts w:asciiTheme="majorBidi" w:hAnsiTheme="majorBidi" w:cstheme="majorBidi"/>
                <w:sz w:val="24"/>
                <w:szCs w:val="24"/>
              </w:rPr>
              <w:t>The results of a test should be checked through correlations.</w:t>
            </w: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05" w:type="dxa"/>
            <w:vAlign w:val="center"/>
          </w:tcPr>
          <w:p w:rsidR="008651C6" w:rsidRPr="00082656" w:rsidRDefault="008651C6" w:rsidP="00CF699D">
            <w:pPr>
              <w:jc w:val="center"/>
              <w:rPr>
                <w:rFonts w:asciiTheme="majorBidi" w:hAnsiTheme="majorBidi" w:cstheme="majorBidi"/>
                <w:sz w:val="24"/>
                <w:szCs w:val="24"/>
              </w:rPr>
            </w:pPr>
          </w:p>
        </w:tc>
      </w:tr>
      <w:tr w:rsidR="008651C6" w:rsidRPr="00082656" w:rsidTr="00CF699D">
        <w:tc>
          <w:tcPr>
            <w:tcW w:w="534" w:type="dxa"/>
            <w:vAlign w:val="center"/>
          </w:tcPr>
          <w:p w:rsidR="008651C6" w:rsidRPr="00082656" w:rsidRDefault="008651C6" w:rsidP="00CF699D">
            <w:pPr>
              <w:jc w:val="center"/>
              <w:rPr>
                <w:rFonts w:asciiTheme="majorBidi" w:hAnsiTheme="majorBidi" w:cstheme="majorBidi"/>
                <w:sz w:val="24"/>
                <w:szCs w:val="24"/>
              </w:rPr>
            </w:pPr>
            <w:r w:rsidRPr="00082656">
              <w:rPr>
                <w:rFonts w:asciiTheme="majorBidi" w:hAnsiTheme="majorBidi" w:cstheme="majorBidi"/>
                <w:sz w:val="24"/>
                <w:szCs w:val="24"/>
              </w:rPr>
              <w:t>4</w:t>
            </w:r>
          </w:p>
        </w:tc>
        <w:tc>
          <w:tcPr>
            <w:tcW w:w="947" w:type="dxa"/>
            <w:vAlign w:val="center"/>
          </w:tcPr>
          <w:p w:rsidR="008651C6" w:rsidRPr="00082656" w:rsidRDefault="008651C6" w:rsidP="00CF699D">
            <w:pPr>
              <w:jc w:val="center"/>
            </w:pPr>
            <w:r w:rsidRPr="00082656">
              <w:rPr>
                <w:rFonts w:asciiTheme="majorBidi" w:hAnsiTheme="majorBidi" w:cstheme="majorBidi"/>
                <w:b/>
                <w:bCs/>
                <w:sz w:val="24"/>
                <w:szCs w:val="24"/>
              </w:rPr>
              <w:t>V</w:t>
            </w:r>
          </w:p>
        </w:tc>
        <w:tc>
          <w:tcPr>
            <w:tcW w:w="5580" w:type="dxa"/>
          </w:tcPr>
          <w:p w:rsidR="008651C6" w:rsidRPr="00082656" w:rsidRDefault="008651C6" w:rsidP="00CF699D">
            <w:pPr>
              <w:rPr>
                <w:rFonts w:asciiTheme="majorBidi" w:hAnsiTheme="majorBidi" w:cstheme="majorBidi"/>
                <w:sz w:val="24"/>
                <w:szCs w:val="24"/>
              </w:rPr>
            </w:pPr>
            <w:r w:rsidRPr="00082656">
              <w:rPr>
                <w:rFonts w:asciiTheme="majorBidi" w:hAnsiTheme="majorBidi" w:cstheme="majorBidi"/>
                <w:sz w:val="24"/>
                <w:szCs w:val="24"/>
              </w:rPr>
              <w:t>Teachers should be able to assess themselves.</w:t>
            </w: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05" w:type="dxa"/>
            <w:vAlign w:val="center"/>
          </w:tcPr>
          <w:p w:rsidR="008651C6" w:rsidRPr="00082656" w:rsidRDefault="008651C6" w:rsidP="00CF699D">
            <w:pPr>
              <w:jc w:val="center"/>
              <w:rPr>
                <w:rFonts w:asciiTheme="majorBidi" w:hAnsiTheme="majorBidi" w:cstheme="majorBidi"/>
                <w:sz w:val="24"/>
                <w:szCs w:val="24"/>
              </w:rPr>
            </w:pPr>
          </w:p>
        </w:tc>
      </w:tr>
      <w:tr w:rsidR="008651C6" w:rsidRPr="00082656" w:rsidTr="00CF699D">
        <w:tc>
          <w:tcPr>
            <w:tcW w:w="534" w:type="dxa"/>
            <w:vAlign w:val="center"/>
          </w:tcPr>
          <w:p w:rsidR="008651C6" w:rsidRPr="00082656" w:rsidRDefault="008651C6" w:rsidP="00CF699D">
            <w:pPr>
              <w:jc w:val="center"/>
              <w:rPr>
                <w:rFonts w:asciiTheme="majorBidi" w:hAnsiTheme="majorBidi" w:cstheme="majorBidi"/>
                <w:sz w:val="24"/>
                <w:szCs w:val="24"/>
              </w:rPr>
            </w:pPr>
            <w:r w:rsidRPr="00082656">
              <w:rPr>
                <w:rFonts w:asciiTheme="majorBidi" w:hAnsiTheme="majorBidi" w:cstheme="majorBidi"/>
                <w:sz w:val="24"/>
                <w:szCs w:val="24"/>
              </w:rPr>
              <w:t>5</w:t>
            </w:r>
          </w:p>
        </w:tc>
        <w:tc>
          <w:tcPr>
            <w:tcW w:w="947" w:type="dxa"/>
            <w:vAlign w:val="center"/>
          </w:tcPr>
          <w:p w:rsidR="008651C6" w:rsidRPr="00082656" w:rsidRDefault="008651C6" w:rsidP="00CF699D">
            <w:pPr>
              <w:jc w:val="center"/>
            </w:pPr>
            <w:r w:rsidRPr="00082656">
              <w:rPr>
                <w:rFonts w:asciiTheme="majorBidi" w:hAnsiTheme="majorBidi" w:cstheme="majorBidi"/>
                <w:b/>
                <w:bCs/>
                <w:sz w:val="24"/>
                <w:szCs w:val="24"/>
              </w:rPr>
              <w:t>V</w:t>
            </w:r>
          </w:p>
        </w:tc>
        <w:tc>
          <w:tcPr>
            <w:tcW w:w="5580" w:type="dxa"/>
          </w:tcPr>
          <w:p w:rsidR="008651C6" w:rsidRPr="00082656" w:rsidRDefault="008651C6" w:rsidP="00CF699D">
            <w:pPr>
              <w:rPr>
                <w:rFonts w:asciiTheme="majorBidi" w:hAnsiTheme="majorBidi" w:cstheme="majorBidi"/>
                <w:sz w:val="24"/>
                <w:szCs w:val="24"/>
              </w:rPr>
            </w:pPr>
            <w:r w:rsidRPr="00082656">
              <w:rPr>
                <w:rFonts w:asciiTheme="majorBidi" w:hAnsiTheme="majorBidi" w:cstheme="majorBidi"/>
                <w:sz w:val="24"/>
                <w:szCs w:val="24"/>
              </w:rPr>
              <w:t>There should be a tutor who assesses teachers.</w:t>
            </w: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05" w:type="dxa"/>
            <w:vAlign w:val="center"/>
          </w:tcPr>
          <w:p w:rsidR="008651C6" w:rsidRPr="00082656" w:rsidRDefault="008651C6" w:rsidP="00CF699D">
            <w:pPr>
              <w:jc w:val="center"/>
              <w:rPr>
                <w:rFonts w:asciiTheme="majorBidi" w:hAnsiTheme="majorBidi" w:cstheme="majorBidi"/>
                <w:sz w:val="24"/>
                <w:szCs w:val="24"/>
              </w:rPr>
            </w:pPr>
          </w:p>
        </w:tc>
      </w:tr>
      <w:tr w:rsidR="008651C6" w:rsidRPr="00082656" w:rsidTr="00CF699D">
        <w:tc>
          <w:tcPr>
            <w:tcW w:w="534" w:type="dxa"/>
            <w:vAlign w:val="center"/>
          </w:tcPr>
          <w:p w:rsidR="008651C6" w:rsidRPr="00082656" w:rsidRDefault="008651C6" w:rsidP="00CF699D">
            <w:pPr>
              <w:jc w:val="center"/>
              <w:rPr>
                <w:rFonts w:asciiTheme="majorBidi" w:hAnsiTheme="majorBidi" w:cstheme="majorBidi"/>
                <w:sz w:val="24"/>
                <w:szCs w:val="24"/>
              </w:rPr>
            </w:pPr>
            <w:r w:rsidRPr="00082656">
              <w:rPr>
                <w:rFonts w:asciiTheme="majorBidi" w:hAnsiTheme="majorBidi" w:cstheme="majorBidi"/>
                <w:sz w:val="24"/>
                <w:szCs w:val="24"/>
              </w:rPr>
              <w:t>6</w:t>
            </w:r>
          </w:p>
        </w:tc>
        <w:tc>
          <w:tcPr>
            <w:tcW w:w="947" w:type="dxa"/>
            <w:vAlign w:val="center"/>
          </w:tcPr>
          <w:p w:rsidR="008651C6" w:rsidRPr="00082656" w:rsidRDefault="008651C6" w:rsidP="00CF699D">
            <w:pPr>
              <w:jc w:val="center"/>
            </w:pPr>
            <w:r w:rsidRPr="00082656">
              <w:rPr>
                <w:rFonts w:asciiTheme="majorBidi" w:hAnsiTheme="majorBidi" w:cstheme="majorBidi"/>
                <w:b/>
                <w:bCs/>
                <w:sz w:val="24"/>
                <w:szCs w:val="24"/>
              </w:rPr>
              <w:t>V</w:t>
            </w:r>
          </w:p>
        </w:tc>
        <w:tc>
          <w:tcPr>
            <w:tcW w:w="5580" w:type="dxa"/>
          </w:tcPr>
          <w:p w:rsidR="008651C6" w:rsidRPr="00082656" w:rsidRDefault="008651C6" w:rsidP="00CF699D">
            <w:pPr>
              <w:rPr>
                <w:rFonts w:asciiTheme="majorBidi" w:hAnsiTheme="majorBidi" w:cstheme="majorBidi"/>
                <w:sz w:val="24"/>
                <w:szCs w:val="24"/>
              </w:rPr>
            </w:pPr>
            <w:r w:rsidRPr="00082656">
              <w:rPr>
                <w:rFonts w:asciiTheme="majorBidi" w:hAnsiTheme="majorBidi" w:cstheme="majorBidi"/>
                <w:sz w:val="24"/>
                <w:szCs w:val="24"/>
              </w:rPr>
              <w:t>Teachers need to treat those taking a test fairly, with care and empathy, and with due respect for the consequences of making the outcomes of the test.</w:t>
            </w: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05" w:type="dxa"/>
            <w:vAlign w:val="center"/>
          </w:tcPr>
          <w:p w:rsidR="008651C6" w:rsidRPr="00082656" w:rsidRDefault="008651C6" w:rsidP="00CF699D">
            <w:pPr>
              <w:jc w:val="center"/>
              <w:rPr>
                <w:rFonts w:asciiTheme="majorBidi" w:hAnsiTheme="majorBidi" w:cstheme="majorBidi"/>
                <w:sz w:val="24"/>
                <w:szCs w:val="24"/>
              </w:rPr>
            </w:pPr>
          </w:p>
        </w:tc>
      </w:tr>
      <w:tr w:rsidR="008651C6" w:rsidRPr="00082656" w:rsidTr="00CF699D">
        <w:tc>
          <w:tcPr>
            <w:tcW w:w="534" w:type="dxa"/>
            <w:vAlign w:val="center"/>
          </w:tcPr>
          <w:p w:rsidR="008651C6" w:rsidRPr="00082656" w:rsidRDefault="008651C6" w:rsidP="00CF699D">
            <w:pPr>
              <w:jc w:val="center"/>
              <w:rPr>
                <w:rFonts w:asciiTheme="majorBidi" w:hAnsiTheme="majorBidi" w:cstheme="majorBidi"/>
                <w:sz w:val="24"/>
                <w:szCs w:val="24"/>
              </w:rPr>
            </w:pPr>
            <w:r w:rsidRPr="00082656">
              <w:rPr>
                <w:rFonts w:asciiTheme="majorBidi" w:hAnsiTheme="majorBidi" w:cstheme="majorBidi"/>
                <w:sz w:val="24"/>
                <w:szCs w:val="24"/>
              </w:rPr>
              <w:t>7</w:t>
            </w:r>
          </w:p>
        </w:tc>
        <w:tc>
          <w:tcPr>
            <w:tcW w:w="947" w:type="dxa"/>
            <w:vAlign w:val="center"/>
          </w:tcPr>
          <w:p w:rsidR="008651C6" w:rsidRPr="00082656" w:rsidRDefault="008651C6" w:rsidP="00CF699D">
            <w:pPr>
              <w:jc w:val="center"/>
            </w:pPr>
            <w:r w:rsidRPr="00082656">
              <w:rPr>
                <w:rFonts w:asciiTheme="majorBidi" w:hAnsiTheme="majorBidi" w:cstheme="majorBidi"/>
                <w:b/>
                <w:bCs/>
                <w:sz w:val="24"/>
                <w:szCs w:val="24"/>
              </w:rPr>
              <w:t>V</w:t>
            </w:r>
          </w:p>
        </w:tc>
        <w:tc>
          <w:tcPr>
            <w:tcW w:w="5580" w:type="dxa"/>
          </w:tcPr>
          <w:p w:rsidR="008651C6" w:rsidRPr="00082656" w:rsidRDefault="008651C6" w:rsidP="00CF699D">
            <w:pPr>
              <w:rPr>
                <w:rFonts w:asciiTheme="majorBidi" w:hAnsiTheme="majorBidi" w:cstheme="majorBidi"/>
                <w:sz w:val="24"/>
                <w:szCs w:val="24"/>
              </w:rPr>
            </w:pPr>
            <w:r w:rsidRPr="00082656">
              <w:rPr>
                <w:rFonts w:asciiTheme="majorBidi" w:hAnsiTheme="majorBidi" w:cstheme="majorBidi"/>
                <w:sz w:val="24"/>
                <w:szCs w:val="24"/>
              </w:rPr>
              <w:t>Inferences made have to be challenged.</w:t>
            </w: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05" w:type="dxa"/>
            <w:vAlign w:val="center"/>
          </w:tcPr>
          <w:p w:rsidR="008651C6" w:rsidRPr="00082656" w:rsidRDefault="008651C6" w:rsidP="00CF699D">
            <w:pPr>
              <w:jc w:val="center"/>
              <w:rPr>
                <w:rFonts w:asciiTheme="majorBidi" w:hAnsiTheme="majorBidi" w:cstheme="majorBidi"/>
                <w:sz w:val="24"/>
                <w:szCs w:val="24"/>
              </w:rPr>
            </w:pPr>
          </w:p>
        </w:tc>
      </w:tr>
      <w:tr w:rsidR="008651C6" w:rsidRPr="00082656" w:rsidTr="00CF699D">
        <w:tc>
          <w:tcPr>
            <w:tcW w:w="534" w:type="dxa"/>
            <w:vAlign w:val="center"/>
          </w:tcPr>
          <w:p w:rsidR="008651C6" w:rsidRPr="00082656" w:rsidRDefault="008651C6" w:rsidP="00CF699D">
            <w:pPr>
              <w:jc w:val="center"/>
              <w:rPr>
                <w:rFonts w:asciiTheme="majorBidi" w:hAnsiTheme="majorBidi" w:cstheme="majorBidi"/>
                <w:sz w:val="24"/>
                <w:szCs w:val="24"/>
              </w:rPr>
            </w:pPr>
            <w:r w:rsidRPr="00082656">
              <w:rPr>
                <w:rFonts w:asciiTheme="majorBidi" w:hAnsiTheme="majorBidi" w:cstheme="majorBidi"/>
                <w:sz w:val="24"/>
                <w:szCs w:val="24"/>
              </w:rPr>
              <w:t>8</w:t>
            </w:r>
          </w:p>
        </w:tc>
        <w:tc>
          <w:tcPr>
            <w:tcW w:w="947" w:type="dxa"/>
            <w:vAlign w:val="center"/>
          </w:tcPr>
          <w:p w:rsidR="008651C6" w:rsidRPr="00082656" w:rsidRDefault="008651C6" w:rsidP="00CF699D">
            <w:pPr>
              <w:jc w:val="center"/>
            </w:pPr>
            <w:r w:rsidRPr="00082656">
              <w:rPr>
                <w:rFonts w:asciiTheme="majorBidi" w:hAnsiTheme="majorBidi" w:cstheme="majorBidi"/>
                <w:b/>
                <w:bCs/>
                <w:sz w:val="24"/>
                <w:szCs w:val="24"/>
              </w:rPr>
              <w:t>V</w:t>
            </w:r>
          </w:p>
        </w:tc>
        <w:tc>
          <w:tcPr>
            <w:tcW w:w="5580" w:type="dxa"/>
          </w:tcPr>
          <w:p w:rsidR="008651C6" w:rsidRPr="00082656" w:rsidRDefault="008651C6" w:rsidP="00CF699D">
            <w:pPr>
              <w:rPr>
                <w:rFonts w:asciiTheme="majorBidi" w:hAnsiTheme="majorBidi" w:cstheme="majorBidi"/>
                <w:sz w:val="24"/>
                <w:szCs w:val="24"/>
              </w:rPr>
            </w:pPr>
            <w:r w:rsidRPr="00CB32C7">
              <w:rPr>
                <w:rFonts w:asciiTheme="majorBidi" w:hAnsiTheme="majorBidi" w:cstheme="majorBidi"/>
                <w:sz w:val="24"/>
                <w:szCs w:val="24"/>
                <w:highlight w:val="yellow"/>
              </w:rPr>
              <w:t>Test method is a characteristic of test content</w:t>
            </w:r>
            <w:r w:rsidRPr="00082656">
              <w:rPr>
                <w:rFonts w:asciiTheme="majorBidi" w:hAnsiTheme="majorBidi" w:cstheme="majorBidi"/>
                <w:sz w:val="24"/>
                <w:szCs w:val="24"/>
              </w:rPr>
              <w:t>.</w:t>
            </w: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05" w:type="dxa"/>
            <w:vAlign w:val="center"/>
          </w:tcPr>
          <w:p w:rsidR="008651C6" w:rsidRPr="00082656" w:rsidRDefault="008651C6" w:rsidP="00CF699D">
            <w:pPr>
              <w:jc w:val="center"/>
              <w:rPr>
                <w:rFonts w:asciiTheme="majorBidi" w:hAnsiTheme="majorBidi" w:cstheme="majorBidi"/>
                <w:sz w:val="24"/>
                <w:szCs w:val="24"/>
              </w:rPr>
            </w:pPr>
          </w:p>
        </w:tc>
      </w:tr>
      <w:tr w:rsidR="008651C6" w:rsidRPr="00082656" w:rsidTr="00CF699D">
        <w:tc>
          <w:tcPr>
            <w:tcW w:w="534" w:type="dxa"/>
            <w:vAlign w:val="center"/>
          </w:tcPr>
          <w:p w:rsidR="008651C6" w:rsidRPr="00082656" w:rsidRDefault="008651C6" w:rsidP="00CF699D">
            <w:pPr>
              <w:jc w:val="center"/>
              <w:rPr>
                <w:rFonts w:asciiTheme="majorBidi" w:hAnsiTheme="majorBidi" w:cstheme="majorBidi"/>
                <w:sz w:val="24"/>
                <w:szCs w:val="24"/>
              </w:rPr>
            </w:pPr>
            <w:r w:rsidRPr="00082656">
              <w:rPr>
                <w:rFonts w:asciiTheme="majorBidi" w:hAnsiTheme="majorBidi" w:cstheme="majorBidi"/>
                <w:sz w:val="24"/>
                <w:szCs w:val="24"/>
              </w:rPr>
              <w:t>9</w:t>
            </w:r>
          </w:p>
        </w:tc>
        <w:tc>
          <w:tcPr>
            <w:tcW w:w="947" w:type="dxa"/>
            <w:vAlign w:val="center"/>
          </w:tcPr>
          <w:p w:rsidR="008651C6" w:rsidRPr="00082656" w:rsidRDefault="008651C6" w:rsidP="00CF699D">
            <w:pPr>
              <w:jc w:val="center"/>
            </w:pPr>
            <w:r w:rsidRPr="00082656">
              <w:rPr>
                <w:rFonts w:asciiTheme="majorBidi" w:hAnsiTheme="majorBidi" w:cstheme="majorBidi"/>
                <w:b/>
                <w:bCs/>
                <w:sz w:val="24"/>
                <w:szCs w:val="24"/>
              </w:rPr>
              <w:t>V</w:t>
            </w:r>
          </w:p>
        </w:tc>
        <w:tc>
          <w:tcPr>
            <w:tcW w:w="5580" w:type="dxa"/>
          </w:tcPr>
          <w:p w:rsidR="008651C6" w:rsidRPr="00082656" w:rsidRDefault="008651C6" w:rsidP="00CF699D">
            <w:pPr>
              <w:rPr>
                <w:rFonts w:asciiTheme="majorBidi" w:hAnsiTheme="majorBidi" w:cstheme="majorBidi"/>
                <w:sz w:val="24"/>
                <w:szCs w:val="24"/>
              </w:rPr>
            </w:pPr>
            <w:r w:rsidRPr="00082656">
              <w:rPr>
                <w:rFonts w:asciiTheme="majorBidi" w:hAnsiTheme="majorBidi" w:cstheme="majorBidi"/>
                <w:sz w:val="24"/>
                <w:szCs w:val="24"/>
              </w:rPr>
              <w:t>Construct in any test (i.e. listening, reading, etc.) is considered as the heart of the test.</w:t>
            </w: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05" w:type="dxa"/>
            <w:vAlign w:val="center"/>
          </w:tcPr>
          <w:p w:rsidR="008651C6" w:rsidRPr="00082656" w:rsidRDefault="008651C6" w:rsidP="00CF699D">
            <w:pPr>
              <w:jc w:val="center"/>
              <w:rPr>
                <w:rFonts w:asciiTheme="majorBidi" w:hAnsiTheme="majorBidi" w:cstheme="majorBidi"/>
                <w:sz w:val="24"/>
                <w:szCs w:val="24"/>
              </w:rPr>
            </w:pPr>
          </w:p>
        </w:tc>
      </w:tr>
      <w:tr w:rsidR="008651C6" w:rsidRPr="00082656" w:rsidTr="00CF699D">
        <w:tc>
          <w:tcPr>
            <w:tcW w:w="534" w:type="dxa"/>
            <w:vAlign w:val="center"/>
          </w:tcPr>
          <w:p w:rsidR="008651C6" w:rsidRPr="00082656" w:rsidRDefault="008651C6" w:rsidP="00CF699D">
            <w:pPr>
              <w:jc w:val="center"/>
              <w:rPr>
                <w:rFonts w:asciiTheme="majorBidi" w:hAnsiTheme="majorBidi" w:cstheme="majorBidi"/>
                <w:sz w:val="24"/>
                <w:szCs w:val="24"/>
              </w:rPr>
            </w:pPr>
            <w:r w:rsidRPr="00082656">
              <w:rPr>
                <w:rFonts w:asciiTheme="majorBidi" w:hAnsiTheme="majorBidi" w:cstheme="majorBidi"/>
                <w:sz w:val="24"/>
                <w:szCs w:val="24"/>
              </w:rPr>
              <w:t>10</w:t>
            </w:r>
          </w:p>
        </w:tc>
        <w:tc>
          <w:tcPr>
            <w:tcW w:w="947" w:type="dxa"/>
            <w:vAlign w:val="center"/>
          </w:tcPr>
          <w:p w:rsidR="008651C6" w:rsidRPr="00082656" w:rsidRDefault="008651C6" w:rsidP="00CF699D">
            <w:pPr>
              <w:jc w:val="center"/>
            </w:pPr>
            <w:r w:rsidRPr="00082656">
              <w:rPr>
                <w:rFonts w:asciiTheme="majorBidi" w:hAnsiTheme="majorBidi" w:cstheme="majorBidi"/>
                <w:b/>
                <w:bCs/>
                <w:sz w:val="24"/>
                <w:szCs w:val="24"/>
              </w:rPr>
              <w:t>V</w:t>
            </w:r>
          </w:p>
        </w:tc>
        <w:tc>
          <w:tcPr>
            <w:tcW w:w="5580" w:type="dxa"/>
          </w:tcPr>
          <w:p w:rsidR="008651C6" w:rsidRPr="00082656" w:rsidRDefault="008651C6" w:rsidP="00CF699D">
            <w:pPr>
              <w:rPr>
                <w:rFonts w:asciiTheme="majorBidi" w:hAnsiTheme="majorBidi" w:cstheme="majorBidi"/>
                <w:sz w:val="24"/>
                <w:szCs w:val="24"/>
              </w:rPr>
            </w:pPr>
            <w:r w:rsidRPr="00082656">
              <w:rPr>
                <w:rFonts w:asciiTheme="majorBidi" w:hAnsiTheme="majorBidi" w:cstheme="majorBidi"/>
                <w:sz w:val="24"/>
                <w:szCs w:val="24"/>
              </w:rPr>
              <w:t>The score assigned to the learners is a true definition of the individual ability.</w:t>
            </w: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05" w:type="dxa"/>
            <w:vAlign w:val="center"/>
          </w:tcPr>
          <w:p w:rsidR="008651C6" w:rsidRPr="00082656" w:rsidRDefault="008651C6" w:rsidP="00CF699D">
            <w:pPr>
              <w:jc w:val="center"/>
              <w:rPr>
                <w:rFonts w:asciiTheme="majorBidi" w:hAnsiTheme="majorBidi" w:cstheme="majorBidi"/>
                <w:sz w:val="24"/>
                <w:szCs w:val="24"/>
              </w:rPr>
            </w:pPr>
          </w:p>
        </w:tc>
      </w:tr>
      <w:tr w:rsidR="008651C6" w:rsidRPr="00082656" w:rsidTr="00CF699D">
        <w:tc>
          <w:tcPr>
            <w:tcW w:w="534" w:type="dxa"/>
            <w:vAlign w:val="center"/>
          </w:tcPr>
          <w:p w:rsidR="008651C6" w:rsidRPr="00082656" w:rsidRDefault="008651C6" w:rsidP="00CF699D">
            <w:pPr>
              <w:jc w:val="center"/>
              <w:rPr>
                <w:rFonts w:asciiTheme="majorBidi" w:hAnsiTheme="majorBidi" w:cstheme="majorBidi"/>
                <w:sz w:val="24"/>
                <w:szCs w:val="24"/>
              </w:rPr>
            </w:pPr>
            <w:r w:rsidRPr="00082656">
              <w:rPr>
                <w:rFonts w:asciiTheme="majorBidi" w:hAnsiTheme="majorBidi" w:cstheme="majorBidi"/>
                <w:sz w:val="24"/>
                <w:szCs w:val="24"/>
              </w:rPr>
              <w:t>11</w:t>
            </w:r>
          </w:p>
        </w:tc>
        <w:tc>
          <w:tcPr>
            <w:tcW w:w="947" w:type="dxa"/>
            <w:vAlign w:val="center"/>
          </w:tcPr>
          <w:p w:rsidR="008651C6" w:rsidRPr="00082656" w:rsidRDefault="008651C6" w:rsidP="00CF699D">
            <w:pPr>
              <w:jc w:val="center"/>
            </w:pPr>
            <w:r w:rsidRPr="00082656">
              <w:rPr>
                <w:rFonts w:asciiTheme="majorBidi" w:hAnsiTheme="majorBidi" w:cstheme="majorBidi"/>
                <w:b/>
                <w:bCs/>
                <w:sz w:val="24"/>
                <w:szCs w:val="24"/>
              </w:rPr>
              <w:t>V</w:t>
            </w:r>
          </w:p>
        </w:tc>
        <w:tc>
          <w:tcPr>
            <w:tcW w:w="5580" w:type="dxa"/>
          </w:tcPr>
          <w:p w:rsidR="008651C6" w:rsidRPr="00082656" w:rsidRDefault="008651C6" w:rsidP="00CF699D">
            <w:pPr>
              <w:rPr>
                <w:rFonts w:asciiTheme="majorBidi" w:hAnsiTheme="majorBidi" w:cstheme="majorBidi"/>
                <w:sz w:val="24"/>
                <w:szCs w:val="24"/>
              </w:rPr>
            </w:pPr>
            <w:r w:rsidRPr="00082656">
              <w:rPr>
                <w:rFonts w:asciiTheme="majorBidi" w:hAnsiTheme="majorBidi" w:cstheme="majorBidi"/>
                <w:sz w:val="24"/>
                <w:szCs w:val="24"/>
              </w:rPr>
              <w:t>The instrument through which a test is delivered</w:t>
            </w:r>
            <w:r>
              <w:rPr>
                <w:rFonts w:asciiTheme="majorBidi" w:hAnsiTheme="majorBidi" w:cstheme="majorBidi"/>
                <w:sz w:val="24"/>
                <w:szCs w:val="24"/>
              </w:rPr>
              <w:t xml:space="preserve"> </w:t>
            </w:r>
            <w:r w:rsidRPr="0013325E">
              <w:rPr>
                <w:rFonts w:asciiTheme="majorBidi" w:hAnsiTheme="majorBidi" w:cstheme="majorBidi"/>
                <w:sz w:val="24"/>
                <w:szCs w:val="24"/>
                <w:highlight w:val="yellow"/>
              </w:rPr>
              <w:t>(e.g., an oral test, a computer-based test, etc.)</w:t>
            </w:r>
            <w:r w:rsidRPr="00082656">
              <w:rPr>
                <w:rFonts w:asciiTheme="majorBidi" w:hAnsiTheme="majorBidi" w:cstheme="majorBidi"/>
                <w:sz w:val="24"/>
                <w:szCs w:val="24"/>
              </w:rPr>
              <w:t xml:space="preserve"> is very important within any assessment cycle</w:t>
            </w:r>
            <w:r>
              <w:rPr>
                <w:rFonts w:asciiTheme="majorBidi" w:hAnsiTheme="majorBidi" w:cstheme="majorBidi"/>
                <w:sz w:val="24"/>
                <w:szCs w:val="24"/>
              </w:rPr>
              <w:t>.</w:t>
            </w: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05" w:type="dxa"/>
            <w:vAlign w:val="center"/>
          </w:tcPr>
          <w:p w:rsidR="008651C6" w:rsidRPr="00082656" w:rsidRDefault="008651C6" w:rsidP="00CF699D">
            <w:pPr>
              <w:jc w:val="center"/>
              <w:rPr>
                <w:rFonts w:asciiTheme="majorBidi" w:hAnsiTheme="majorBidi" w:cstheme="majorBidi"/>
                <w:sz w:val="24"/>
                <w:szCs w:val="24"/>
              </w:rPr>
            </w:pPr>
          </w:p>
        </w:tc>
      </w:tr>
      <w:tr w:rsidR="008651C6" w:rsidRPr="00082656" w:rsidTr="00CF699D">
        <w:tc>
          <w:tcPr>
            <w:tcW w:w="534" w:type="dxa"/>
            <w:vAlign w:val="center"/>
          </w:tcPr>
          <w:p w:rsidR="008651C6" w:rsidRPr="00082656" w:rsidRDefault="008651C6" w:rsidP="00CF699D">
            <w:pPr>
              <w:jc w:val="center"/>
              <w:rPr>
                <w:rFonts w:asciiTheme="majorBidi" w:hAnsiTheme="majorBidi" w:cstheme="majorBidi"/>
                <w:sz w:val="24"/>
                <w:szCs w:val="24"/>
              </w:rPr>
            </w:pPr>
            <w:r w:rsidRPr="00082656">
              <w:rPr>
                <w:rFonts w:asciiTheme="majorBidi" w:hAnsiTheme="majorBidi" w:cstheme="majorBidi"/>
                <w:sz w:val="24"/>
                <w:szCs w:val="24"/>
              </w:rPr>
              <w:t>12</w:t>
            </w:r>
          </w:p>
        </w:tc>
        <w:tc>
          <w:tcPr>
            <w:tcW w:w="947" w:type="dxa"/>
            <w:vAlign w:val="center"/>
          </w:tcPr>
          <w:p w:rsidR="008651C6" w:rsidRPr="00082656" w:rsidRDefault="008651C6" w:rsidP="00CF699D">
            <w:pPr>
              <w:jc w:val="center"/>
              <w:rPr>
                <w:rFonts w:asciiTheme="majorBidi" w:hAnsiTheme="majorBidi" w:cstheme="majorBidi"/>
                <w:b/>
                <w:bCs/>
                <w:sz w:val="24"/>
                <w:szCs w:val="24"/>
              </w:rPr>
            </w:pPr>
            <w:r w:rsidRPr="00082656">
              <w:rPr>
                <w:rFonts w:asciiTheme="majorBidi" w:hAnsiTheme="majorBidi" w:cstheme="majorBidi"/>
                <w:b/>
                <w:bCs/>
                <w:sz w:val="24"/>
                <w:szCs w:val="24"/>
              </w:rPr>
              <w:t>R</w:t>
            </w:r>
          </w:p>
        </w:tc>
        <w:tc>
          <w:tcPr>
            <w:tcW w:w="5580" w:type="dxa"/>
          </w:tcPr>
          <w:p w:rsidR="008651C6" w:rsidRPr="00082656" w:rsidRDefault="008651C6" w:rsidP="00CF699D">
            <w:pPr>
              <w:rPr>
                <w:rFonts w:asciiTheme="majorBidi" w:hAnsiTheme="majorBidi" w:cstheme="majorBidi"/>
                <w:sz w:val="24"/>
                <w:szCs w:val="24"/>
              </w:rPr>
            </w:pPr>
            <w:r w:rsidRPr="00082656">
              <w:rPr>
                <w:rFonts w:asciiTheme="majorBidi" w:hAnsiTheme="majorBidi" w:cstheme="majorBidi"/>
                <w:sz w:val="24"/>
                <w:szCs w:val="24"/>
              </w:rPr>
              <w:t xml:space="preserve">A language test needs to be consistent, that is, it should </w:t>
            </w:r>
            <w:r w:rsidRPr="00082656">
              <w:rPr>
                <w:rFonts w:asciiTheme="majorBidi" w:hAnsiTheme="majorBidi" w:cstheme="majorBidi"/>
                <w:sz w:val="24"/>
                <w:szCs w:val="24"/>
              </w:rPr>
              <w:lastRenderedPageBreak/>
              <w:t>provide similar results time and time again when used in similar circumstances.</w:t>
            </w: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05" w:type="dxa"/>
            <w:vAlign w:val="center"/>
          </w:tcPr>
          <w:p w:rsidR="008651C6" w:rsidRPr="00082656" w:rsidRDefault="008651C6" w:rsidP="00CF699D">
            <w:pPr>
              <w:jc w:val="center"/>
              <w:rPr>
                <w:rFonts w:asciiTheme="majorBidi" w:hAnsiTheme="majorBidi" w:cstheme="majorBidi"/>
                <w:sz w:val="24"/>
                <w:szCs w:val="24"/>
              </w:rPr>
            </w:pPr>
          </w:p>
        </w:tc>
      </w:tr>
      <w:tr w:rsidR="008651C6" w:rsidRPr="00082656" w:rsidTr="00CF699D">
        <w:tc>
          <w:tcPr>
            <w:tcW w:w="534" w:type="dxa"/>
            <w:vAlign w:val="center"/>
          </w:tcPr>
          <w:p w:rsidR="008651C6" w:rsidRPr="00082656" w:rsidRDefault="008651C6" w:rsidP="00CF699D">
            <w:pPr>
              <w:jc w:val="center"/>
              <w:rPr>
                <w:rFonts w:asciiTheme="majorBidi" w:hAnsiTheme="majorBidi" w:cstheme="majorBidi"/>
                <w:sz w:val="24"/>
                <w:szCs w:val="24"/>
              </w:rPr>
            </w:pPr>
            <w:r w:rsidRPr="00082656">
              <w:rPr>
                <w:rFonts w:asciiTheme="majorBidi" w:hAnsiTheme="majorBidi" w:cstheme="majorBidi"/>
                <w:sz w:val="24"/>
                <w:szCs w:val="24"/>
              </w:rPr>
              <w:lastRenderedPageBreak/>
              <w:t>13</w:t>
            </w:r>
          </w:p>
        </w:tc>
        <w:tc>
          <w:tcPr>
            <w:tcW w:w="947" w:type="dxa"/>
            <w:vAlign w:val="center"/>
          </w:tcPr>
          <w:p w:rsidR="008651C6" w:rsidRPr="00082656" w:rsidRDefault="008651C6" w:rsidP="00CF699D">
            <w:pPr>
              <w:jc w:val="center"/>
            </w:pPr>
            <w:r w:rsidRPr="00082656">
              <w:rPr>
                <w:rFonts w:asciiTheme="majorBidi" w:hAnsiTheme="majorBidi" w:cstheme="majorBidi"/>
                <w:b/>
                <w:bCs/>
                <w:sz w:val="24"/>
                <w:szCs w:val="24"/>
              </w:rPr>
              <w:t>R</w:t>
            </w:r>
          </w:p>
        </w:tc>
        <w:tc>
          <w:tcPr>
            <w:tcW w:w="5580" w:type="dxa"/>
          </w:tcPr>
          <w:p w:rsidR="008651C6" w:rsidRPr="00082656" w:rsidRDefault="008651C6" w:rsidP="00CF699D">
            <w:pPr>
              <w:rPr>
                <w:rFonts w:asciiTheme="majorBidi" w:hAnsiTheme="majorBidi" w:cstheme="majorBidi"/>
                <w:sz w:val="24"/>
                <w:szCs w:val="24"/>
              </w:rPr>
            </w:pPr>
            <w:r w:rsidRPr="00082656">
              <w:rPr>
                <w:rFonts w:asciiTheme="majorBidi" w:hAnsiTheme="majorBidi" w:cstheme="majorBidi"/>
                <w:sz w:val="24"/>
                <w:szCs w:val="24"/>
              </w:rPr>
              <w:t xml:space="preserve">Test-retest </w:t>
            </w:r>
            <w:r w:rsidRPr="008A4799">
              <w:rPr>
                <w:rFonts w:asciiTheme="majorBidi" w:hAnsiTheme="majorBidi" w:cstheme="majorBidi"/>
                <w:sz w:val="24"/>
                <w:szCs w:val="24"/>
                <w:highlight w:val="yellow"/>
              </w:rPr>
              <w:t>(i.e. administering a test twice)</w:t>
            </w:r>
            <w:r>
              <w:rPr>
                <w:rFonts w:asciiTheme="majorBidi" w:hAnsiTheme="majorBidi" w:cstheme="majorBidi"/>
                <w:sz w:val="24"/>
                <w:szCs w:val="24"/>
              </w:rPr>
              <w:t xml:space="preserve"> </w:t>
            </w:r>
            <w:r w:rsidRPr="00082656">
              <w:rPr>
                <w:rFonts w:asciiTheme="majorBidi" w:hAnsiTheme="majorBidi" w:cstheme="majorBidi"/>
                <w:sz w:val="24"/>
                <w:szCs w:val="24"/>
              </w:rPr>
              <w:t>correlation procedure is a good way of calculating reliability</w:t>
            </w:r>
            <w:r>
              <w:rPr>
                <w:rFonts w:asciiTheme="majorBidi" w:hAnsiTheme="majorBidi" w:cstheme="majorBidi"/>
                <w:sz w:val="24"/>
                <w:szCs w:val="24"/>
              </w:rPr>
              <w:t xml:space="preserve"> </w:t>
            </w:r>
            <w:r w:rsidRPr="008A4799">
              <w:rPr>
                <w:rFonts w:asciiTheme="majorBidi" w:hAnsiTheme="majorBidi" w:cstheme="majorBidi"/>
                <w:sz w:val="24"/>
                <w:szCs w:val="24"/>
                <w:highlight w:val="yellow"/>
              </w:rPr>
              <w:t>(i.e. the consistency of the test)</w:t>
            </w:r>
            <w:r w:rsidRPr="00082656">
              <w:rPr>
                <w:rFonts w:asciiTheme="majorBidi" w:hAnsiTheme="majorBidi" w:cstheme="majorBidi"/>
                <w:sz w:val="24"/>
                <w:szCs w:val="24"/>
              </w:rPr>
              <w:t>.</w:t>
            </w: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05" w:type="dxa"/>
            <w:vAlign w:val="center"/>
          </w:tcPr>
          <w:p w:rsidR="008651C6" w:rsidRPr="00082656" w:rsidRDefault="008651C6" w:rsidP="00CF699D">
            <w:pPr>
              <w:jc w:val="center"/>
              <w:rPr>
                <w:rFonts w:asciiTheme="majorBidi" w:hAnsiTheme="majorBidi" w:cstheme="majorBidi"/>
                <w:sz w:val="24"/>
                <w:szCs w:val="24"/>
              </w:rPr>
            </w:pPr>
          </w:p>
        </w:tc>
      </w:tr>
      <w:tr w:rsidR="008651C6" w:rsidRPr="00082656" w:rsidTr="00CF699D">
        <w:tc>
          <w:tcPr>
            <w:tcW w:w="534" w:type="dxa"/>
            <w:vAlign w:val="center"/>
          </w:tcPr>
          <w:p w:rsidR="008651C6" w:rsidRPr="00082656" w:rsidRDefault="008651C6" w:rsidP="00CF699D">
            <w:pPr>
              <w:jc w:val="center"/>
              <w:rPr>
                <w:rFonts w:asciiTheme="majorBidi" w:hAnsiTheme="majorBidi" w:cstheme="majorBidi"/>
                <w:sz w:val="24"/>
                <w:szCs w:val="24"/>
              </w:rPr>
            </w:pPr>
            <w:r w:rsidRPr="00082656">
              <w:rPr>
                <w:rFonts w:asciiTheme="majorBidi" w:hAnsiTheme="majorBidi" w:cstheme="majorBidi"/>
                <w:sz w:val="24"/>
                <w:szCs w:val="24"/>
              </w:rPr>
              <w:t>14</w:t>
            </w:r>
          </w:p>
        </w:tc>
        <w:tc>
          <w:tcPr>
            <w:tcW w:w="947" w:type="dxa"/>
            <w:vAlign w:val="center"/>
          </w:tcPr>
          <w:p w:rsidR="008651C6" w:rsidRPr="00082656" w:rsidRDefault="008651C6" w:rsidP="00CF699D">
            <w:pPr>
              <w:jc w:val="center"/>
            </w:pPr>
            <w:r w:rsidRPr="00082656">
              <w:rPr>
                <w:rFonts w:asciiTheme="majorBidi" w:hAnsiTheme="majorBidi" w:cstheme="majorBidi"/>
                <w:b/>
                <w:bCs/>
                <w:sz w:val="24"/>
                <w:szCs w:val="24"/>
              </w:rPr>
              <w:t>R</w:t>
            </w:r>
          </w:p>
        </w:tc>
        <w:tc>
          <w:tcPr>
            <w:tcW w:w="5580" w:type="dxa"/>
          </w:tcPr>
          <w:p w:rsidR="008651C6" w:rsidRPr="008A4799" w:rsidRDefault="008651C6" w:rsidP="00CF699D">
            <w:pPr>
              <w:rPr>
                <w:rFonts w:asciiTheme="majorBidi" w:hAnsiTheme="majorBidi" w:cstheme="majorBidi"/>
                <w:sz w:val="24"/>
                <w:szCs w:val="24"/>
                <w:highlight w:val="yellow"/>
              </w:rPr>
            </w:pPr>
            <w:r w:rsidRPr="008A4799">
              <w:rPr>
                <w:rFonts w:asciiTheme="majorBidi" w:hAnsiTheme="majorBidi" w:cstheme="majorBidi"/>
                <w:sz w:val="24"/>
                <w:szCs w:val="24"/>
                <w:highlight w:val="yellow"/>
              </w:rPr>
              <w:t>There are difficult ways for checking the reliability of a test and using two parallel forms of a test for calculating reliability is one of them.</w:t>
            </w: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05" w:type="dxa"/>
            <w:vAlign w:val="center"/>
          </w:tcPr>
          <w:p w:rsidR="008651C6" w:rsidRPr="00082656" w:rsidRDefault="008651C6" w:rsidP="00CF699D">
            <w:pPr>
              <w:jc w:val="center"/>
              <w:rPr>
                <w:rFonts w:asciiTheme="majorBidi" w:hAnsiTheme="majorBidi" w:cstheme="majorBidi"/>
                <w:sz w:val="24"/>
                <w:szCs w:val="24"/>
              </w:rPr>
            </w:pPr>
          </w:p>
        </w:tc>
      </w:tr>
      <w:tr w:rsidR="008651C6" w:rsidRPr="00082656" w:rsidTr="00CF699D">
        <w:tc>
          <w:tcPr>
            <w:tcW w:w="534" w:type="dxa"/>
            <w:vAlign w:val="center"/>
          </w:tcPr>
          <w:p w:rsidR="008651C6" w:rsidRPr="00082656" w:rsidRDefault="008651C6" w:rsidP="00CF699D">
            <w:pPr>
              <w:jc w:val="center"/>
              <w:rPr>
                <w:rFonts w:asciiTheme="majorBidi" w:hAnsiTheme="majorBidi" w:cstheme="majorBidi"/>
                <w:sz w:val="24"/>
                <w:szCs w:val="24"/>
              </w:rPr>
            </w:pPr>
            <w:r w:rsidRPr="00082656">
              <w:rPr>
                <w:rFonts w:asciiTheme="majorBidi" w:hAnsiTheme="majorBidi" w:cstheme="majorBidi"/>
                <w:sz w:val="24"/>
                <w:szCs w:val="24"/>
              </w:rPr>
              <w:t>15</w:t>
            </w:r>
          </w:p>
        </w:tc>
        <w:tc>
          <w:tcPr>
            <w:tcW w:w="947" w:type="dxa"/>
            <w:vAlign w:val="center"/>
          </w:tcPr>
          <w:p w:rsidR="008651C6" w:rsidRPr="00082656" w:rsidRDefault="008651C6" w:rsidP="00CF699D">
            <w:pPr>
              <w:jc w:val="center"/>
            </w:pPr>
            <w:r w:rsidRPr="00082656">
              <w:rPr>
                <w:rFonts w:asciiTheme="majorBidi" w:hAnsiTheme="majorBidi" w:cstheme="majorBidi"/>
                <w:b/>
                <w:bCs/>
                <w:sz w:val="24"/>
                <w:szCs w:val="24"/>
              </w:rPr>
              <w:t>R</w:t>
            </w:r>
          </w:p>
        </w:tc>
        <w:tc>
          <w:tcPr>
            <w:tcW w:w="5580" w:type="dxa"/>
          </w:tcPr>
          <w:p w:rsidR="008651C6" w:rsidRPr="008A4799" w:rsidRDefault="008651C6" w:rsidP="00CF699D">
            <w:pPr>
              <w:rPr>
                <w:rFonts w:asciiTheme="majorBidi" w:hAnsiTheme="majorBidi" w:cstheme="majorBidi"/>
                <w:sz w:val="24"/>
                <w:szCs w:val="24"/>
                <w:highlight w:val="yellow"/>
              </w:rPr>
            </w:pPr>
            <w:r w:rsidRPr="008A4799">
              <w:rPr>
                <w:rFonts w:asciiTheme="majorBidi" w:hAnsiTheme="majorBidi" w:cstheme="majorBidi"/>
                <w:sz w:val="24"/>
                <w:szCs w:val="24"/>
                <w:highlight w:val="yellow"/>
              </w:rPr>
              <w:t>Ways such as splitting the tests into two halves, or some formulae (KR-20 or Cronbach's alpha, for example) are the commonest ways of checking the reliability of a test.</w:t>
            </w: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05" w:type="dxa"/>
            <w:vAlign w:val="center"/>
          </w:tcPr>
          <w:p w:rsidR="008651C6" w:rsidRPr="00082656" w:rsidRDefault="008651C6" w:rsidP="00CF699D">
            <w:pPr>
              <w:jc w:val="center"/>
              <w:rPr>
                <w:rFonts w:asciiTheme="majorBidi" w:hAnsiTheme="majorBidi" w:cstheme="majorBidi"/>
                <w:sz w:val="24"/>
                <w:szCs w:val="24"/>
              </w:rPr>
            </w:pPr>
          </w:p>
        </w:tc>
      </w:tr>
      <w:tr w:rsidR="008651C6" w:rsidRPr="00082656" w:rsidTr="00CF699D">
        <w:tc>
          <w:tcPr>
            <w:tcW w:w="534" w:type="dxa"/>
            <w:vAlign w:val="center"/>
          </w:tcPr>
          <w:p w:rsidR="008651C6" w:rsidRPr="00082656" w:rsidRDefault="008651C6" w:rsidP="00CF699D">
            <w:pPr>
              <w:jc w:val="center"/>
              <w:rPr>
                <w:rFonts w:asciiTheme="majorBidi" w:hAnsiTheme="majorBidi" w:cstheme="majorBidi"/>
                <w:sz w:val="24"/>
                <w:szCs w:val="24"/>
              </w:rPr>
            </w:pPr>
            <w:r w:rsidRPr="00082656">
              <w:rPr>
                <w:rFonts w:asciiTheme="majorBidi" w:hAnsiTheme="majorBidi" w:cstheme="majorBidi"/>
                <w:sz w:val="24"/>
                <w:szCs w:val="24"/>
              </w:rPr>
              <w:t>16</w:t>
            </w:r>
          </w:p>
        </w:tc>
        <w:tc>
          <w:tcPr>
            <w:tcW w:w="947" w:type="dxa"/>
            <w:vAlign w:val="center"/>
          </w:tcPr>
          <w:p w:rsidR="008651C6" w:rsidRPr="00082656" w:rsidRDefault="008651C6" w:rsidP="00CF699D">
            <w:pPr>
              <w:jc w:val="center"/>
            </w:pPr>
            <w:r w:rsidRPr="00082656">
              <w:rPr>
                <w:rFonts w:asciiTheme="majorBidi" w:hAnsiTheme="majorBidi" w:cstheme="majorBidi"/>
                <w:b/>
                <w:bCs/>
                <w:sz w:val="24"/>
                <w:szCs w:val="24"/>
              </w:rPr>
              <w:t>R</w:t>
            </w:r>
          </w:p>
        </w:tc>
        <w:tc>
          <w:tcPr>
            <w:tcW w:w="5580" w:type="dxa"/>
          </w:tcPr>
          <w:p w:rsidR="008651C6" w:rsidRPr="00082656" w:rsidRDefault="008651C6" w:rsidP="00CF699D">
            <w:pPr>
              <w:rPr>
                <w:rFonts w:asciiTheme="majorBidi" w:hAnsiTheme="majorBidi" w:cstheme="majorBidi"/>
                <w:sz w:val="24"/>
                <w:szCs w:val="24"/>
              </w:rPr>
            </w:pPr>
            <w:r w:rsidRPr="00082656">
              <w:rPr>
                <w:rFonts w:asciiTheme="majorBidi" w:hAnsiTheme="majorBidi" w:cstheme="majorBidi"/>
                <w:sz w:val="24"/>
                <w:szCs w:val="24"/>
              </w:rPr>
              <w:t>The longer the test is, the more reliable it is likely to be.</w:t>
            </w: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05" w:type="dxa"/>
            <w:vAlign w:val="center"/>
          </w:tcPr>
          <w:p w:rsidR="008651C6" w:rsidRPr="00082656" w:rsidRDefault="008651C6" w:rsidP="00CF699D">
            <w:pPr>
              <w:jc w:val="center"/>
              <w:rPr>
                <w:rFonts w:asciiTheme="majorBidi" w:hAnsiTheme="majorBidi" w:cstheme="majorBidi"/>
                <w:sz w:val="24"/>
                <w:szCs w:val="24"/>
              </w:rPr>
            </w:pPr>
          </w:p>
        </w:tc>
      </w:tr>
      <w:tr w:rsidR="008651C6" w:rsidRPr="00082656" w:rsidTr="00CF699D">
        <w:tc>
          <w:tcPr>
            <w:tcW w:w="534" w:type="dxa"/>
            <w:vAlign w:val="center"/>
          </w:tcPr>
          <w:p w:rsidR="008651C6" w:rsidRPr="00082656" w:rsidRDefault="008651C6" w:rsidP="00CF699D">
            <w:pPr>
              <w:jc w:val="center"/>
              <w:rPr>
                <w:rFonts w:asciiTheme="majorBidi" w:hAnsiTheme="majorBidi" w:cstheme="majorBidi"/>
                <w:sz w:val="24"/>
                <w:szCs w:val="24"/>
              </w:rPr>
            </w:pPr>
            <w:r w:rsidRPr="00082656">
              <w:rPr>
                <w:rFonts w:asciiTheme="majorBidi" w:hAnsiTheme="majorBidi" w:cstheme="majorBidi"/>
                <w:sz w:val="24"/>
                <w:szCs w:val="24"/>
              </w:rPr>
              <w:t>17</w:t>
            </w:r>
          </w:p>
        </w:tc>
        <w:tc>
          <w:tcPr>
            <w:tcW w:w="947" w:type="dxa"/>
            <w:vAlign w:val="center"/>
          </w:tcPr>
          <w:p w:rsidR="008651C6" w:rsidRPr="00082656" w:rsidRDefault="008651C6" w:rsidP="00CF699D">
            <w:pPr>
              <w:jc w:val="center"/>
              <w:rPr>
                <w:rFonts w:asciiTheme="majorBidi" w:hAnsiTheme="majorBidi" w:cstheme="majorBidi"/>
                <w:b/>
                <w:bCs/>
                <w:sz w:val="24"/>
                <w:szCs w:val="24"/>
              </w:rPr>
            </w:pPr>
            <w:r w:rsidRPr="00082656">
              <w:rPr>
                <w:rFonts w:asciiTheme="majorBidi" w:hAnsiTheme="majorBidi" w:cstheme="majorBidi"/>
                <w:b/>
                <w:bCs/>
                <w:sz w:val="24"/>
                <w:szCs w:val="24"/>
              </w:rPr>
              <w:t>IR</w:t>
            </w:r>
          </w:p>
        </w:tc>
        <w:tc>
          <w:tcPr>
            <w:tcW w:w="5580" w:type="dxa"/>
          </w:tcPr>
          <w:p w:rsidR="008651C6" w:rsidRPr="00082656" w:rsidRDefault="008651C6" w:rsidP="00CF699D">
            <w:pPr>
              <w:rPr>
                <w:rFonts w:asciiTheme="majorBidi" w:hAnsiTheme="majorBidi" w:cstheme="majorBidi"/>
                <w:sz w:val="24"/>
                <w:szCs w:val="24"/>
              </w:rPr>
            </w:pPr>
            <w:r w:rsidRPr="00082656">
              <w:rPr>
                <w:rFonts w:asciiTheme="majorBidi" w:hAnsiTheme="majorBidi" w:cstheme="majorBidi"/>
                <w:sz w:val="24"/>
                <w:szCs w:val="24"/>
                <w:lang w:eastAsia="zh-CN"/>
              </w:rPr>
              <w:t>Teachers are influential factors within any assessment.</w:t>
            </w: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05" w:type="dxa"/>
            <w:vAlign w:val="center"/>
          </w:tcPr>
          <w:p w:rsidR="008651C6" w:rsidRPr="00082656" w:rsidRDefault="008651C6" w:rsidP="00CF699D">
            <w:pPr>
              <w:jc w:val="center"/>
              <w:rPr>
                <w:rFonts w:asciiTheme="majorBidi" w:hAnsiTheme="majorBidi" w:cstheme="majorBidi"/>
                <w:sz w:val="24"/>
                <w:szCs w:val="24"/>
              </w:rPr>
            </w:pPr>
          </w:p>
        </w:tc>
      </w:tr>
      <w:tr w:rsidR="008651C6" w:rsidRPr="00082656" w:rsidTr="00CF699D">
        <w:tc>
          <w:tcPr>
            <w:tcW w:w="534" w:type="dxa"/>
            <w:vAlign w:val="center"/>
          </w:tcPr>
          <w:p w:rsidR="008651C6" w:rsidRPr="00082656" w:rsidRDefault="008651C6" w:rsidP="00CF699D">
            <w:pPr>
              <w:jc w:val="center"/>
              <w:rPr>
                <w:rFonts w:asciiTheme="majorBidi" w:hAnsiTheme="majorBidi" w:cstheme="majorBidi"/>
                <w:sz w:val="24"/>
                <w:szCs w:val="24"/>
              </w:rPr>
            </w:pPr>
            <w:r w:rsidRPr="00082656">
              <w:rPr>
                <w:rFonts w:asciiTheme="majorBidi" w:hAnsiTheme="majorBidi" w:cstheme="majorBidi"/>
                <w:sz w:val="24"/>
                <w:szCs w:val="24"/>
              </w:rPr>
              <w:t>18</w:t>
            </w:r>
          </w:p>
        </w:tc>
        <w:tc>
          <w:tcPr>
            <w:tcW w:w="947" w:type="dxa"/>
            <w:vAlign w:val="center"/>
          </w:tcPr>
          <w:p w:rsidR="008651C6" w:rsidRPr="00082656" w:rsidRDefault="008651C6" w:rsidP="00CF699D">
            <w:pPr>
              <w:jc w:val="center"/>
            </w:pPr>
            <w:r w:rsidRPr="00082656">
              <w:rPr>
                <w:rFonts w:asciiTheme="majorBidi" w:hAnsiTheme="majorBidi" w:cstheme="majorBidi"/>
                <w:b/>
                <w:bCs/>
                <w:sz w:val="24"/>
                <w:szCs w:val="24"/>
              </w:rPr>
              <w:t>IR</w:t>
            </w:r>
          </w:p>
        </w:tc>
        <w:tc>
          <w:tcPr>
            <w:tcW w:w="5580" w:type="dxa"/>
          </w:tcPr>
          <w:p w:rsidR="008651C6" w:rsidRPr="00082656" w:rsidRDefault="008651C6" w:rsidP="00CF699D">
            <w:pPr>
              <w:rPr>
                <w:rFonts w:asciiTheme="majorBidi" w:hAnsiTheme="majorBidi" w:cstheme="majorBidi"/>
                <w:sz w:val="24"/>
                <w:szCs w:val="24"/>
              </w:rPr>
            </w:pPr>
            <w:r w:rsidRPr="00082656">
              <w:rPr>
                <w:rFonts w:asciiTheme="majorBidi" w:hAnsiTheme="majorBidi" w:cstheme="majorBidi"/>
                <w:sz w:val="24"/>
                <w:szCs w:val="24"/>
              </w:rPr>
              <w:t>Teachers are subjective</w:t>
            </w:r>
            <w:r>
              <w:rPr>
                <w:rFonts w:asciiTheme="majorBidi" w:hAnsiTheme="majorBidi" w:cstheme="majorBidi"/>
                <w:sz w:val="24"/>
                <w:szCs w:val="24"/>
              </w:rPr>
              <w:t xml:space="preserve"> </w:t>
            </w:r>
            <w:r w:rsidRPr="008A4799">
              <w:rPr>
                <w:rFonts w:asciiTheme="majorBidi" w:hAnsiTheme="majorBidi" w:cstheme="majorBidi"/>
                <w:sz w:val="24"/>
                <w:szCs w:val="24"/>
                <w:highlight w:val="yellow"/>
              </w:rPr>
              <w:t>(i.e. each individual has got his/her own idea)</w:t>
            </w:r>
            <w:r w:rsidRPr="00082656">
              <w:rPr>
                <w:rFonts w:asciiTheme="majorBidi" w:hAnsiTheme="majorBidi" w:cstheme="majorBidi"/>
                <w:sz w:val="24"/>
                <w:szCs w:val="24"/>
              </w:rPr>
              <w:t xml:space="preserve"> in scoring the students' performance.</w:t>
            </w: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05" w:type="dxa"/>
            <w:vAlign w:val="center"/>
          </w:tcPr>
          <w:p w:rsidR="008651C6" w:rsidRPr="00082656" w:rsidRDefault="008651C6" w:rsidP="00CF699D">
            <w:pPr>
              <w:jc w:val="center"/>
              <w:rPr>
                <w:rFonts w:asciiTheme="majorBidi" w:hAnsiTheme="majorBidi" w:cstheme="majorBidi"/>
                <w:sz w:val="24"/>
                <w:szCs w:val="24"/>
              </w:rPr>
            </w:pPr>
          </w:p>
        </w:tc>
      </w:tr>
      <w:tr w:rsidR="008651C6" w:rsidRPr="00082656" w:rsidTr="00CF699D">
        <w:tc>
          <w:tcPr>
            <w:tcW w:w="534" w:type="dxa"/>
            <w:vAlign w:val="center"/>
          </w:tcPr>
          <w:p w:rsidR="008651C6" w:rsidRPr="00082656" w:rsidRDefault="008651C6" w:rsidP="00CF699D">
            <w:pPr>
              <w:jc w:val="center"/>
              <w:rPr>
                <w:rFonts w:asciiTheme="majorBidi" w:hAnsiTheme="majorBidi" w:cstheme="majorBidi"/>
                <w:sz w:val="24"/>
                <w:szCs w:val="24"/>
              </w:rPr>
            </w:pPr>
            <w:r w:rsidRPr="00082656">
              <w:rPr>
                <w:rFonts w:asciiTheme="majorBidi" w:hAnsiTheme="majorBidi" w:cstheme="majorBidi"/>
                <w:sz w:val="24"/>
                <w:szCs w:val="24"/>
              </w:rPr>
              <w:t>19</w:t>
            </w:r>
          </w:p>
        </w:tc>
        <w:tc>
          <w:tcPr>
            <w:tcW w:w="947" w:type="dxa"/>
            <w:vAlign w:val="center"/>
          </w:tcPr>
          <w:p w:rsidR="008651C6" w:rsidRPr="00082656" w:rsidRDefault="008651C6" w:rsidP="00CF699D">
            <w:pPr>
              <w:jc w:val="center"/>
            </w:pPr>
            <w:r w:rsidRPr="00082656">
              <w:rPr>
                <w:rFonts w:asciiTheme="majorBidi" w:hAnsiTheme="majorBidi" w:cstheme="majorBidi"/>
                <w:b/>
                <w:bCs/>
                <w:sz w:val="24"/>
                <w:szCs w:val="24"/>
              </w:rPr>
              <w:t>IR</w:t>
            </w:r>
          </w:p>
        </w:tc>
        <w:tc>
          <w:tcPr>
            <w:tcW w:w="5580" w:type="dxa"/>
          </w:tcPr>
          <w:p w:rsidR="008651C6" w:rsidRPr="00082656" w:rsidRDefault="008651C6" w:rsidP="00CF699D">
            <w:pPr>
              <w:rPr>
                <w:rFonts w:asciiTheme="majorBidi" w:hAnsiTheme="majorBidi" w:cstheme="majorBidi"/>
                <w:sz w:val="24"/>
                <w:szCs w:val="24"/>
              </w:rPr>
            </w:pPr>
            <w:r w:rsidRPr="00082656">
              <w:rPr>
                <w:rFonts w:asciiTheme="majorBidi" w:hAnsiTheme="majorBidi" w:cstheme="majorBidi"/>
                <w:sz w:val="24"/>
                <w:szCs w:val="24"/>
              </w:rPr>
              <w:t xml:space="preserve">It is better to use </w:t>
            </w:r>
            <w:r>
              <w:rPr>
                <w:rFonts w:asciiTheme="majorBidi" w:hAnsiTheme="majorBidi" w:cstheme="majorBidi"/>
                <w:sz w:val="24"/>
                <w:szCs w:val="24"/>
              </w:rPr>
              <w:t>more than one</w:t>
            </w:r>
            <w:r w:rsidRPr="00082656">
              <w:rPr>
                <w:rFonts w:asciiTheme="majorBidi" w:hAnsiTheme="majorBidi" w:cstheme="majorBidi"/>
                <w:sz w:val="24"/>
                <w:szCs w:val="24"/>
              </w:rPr>
              <w:t xml:space="preserve"> </w:t>
            </w:r>
            <w:proofErr w:type="gramStart"/>
            <w:r w:rsidRPr="00082656">
              <w:rPr>
                <w:rFonts w:asciiTheme="majorBidi" w:hAnsiTheme="majorBidi" w:cstheme="majorBidi"/>
                <w:sz w:val="24"/>
                <w:szCs w:val="24"/>
              </w:rPr>
              <w:t>examiners</w:t>
            </w:r>
            <w:proofErr w:type="gramEnd"/>
            <w:r w:rsidRPr="00082656">
              <w:rPr>
                <w:rFonts w:asciiTheme="majorBidi" w:hAnsiTheme="majorBidi" w:cstheme="majorBidi"/>
                <w:sz w:val="24"/>
                <w:szCs w:val="24"/>
              </w:rPr>
              <w:t xml:space="preserve"> to reduce subjectivity.</w:t>
            </w: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05" w:type="dxa"/>
            <w:vAlign w:val="center"/>
          </w:tcPr>
          <w:p w:rsidR="008651C6" w:rsidRPr="00082656" w:rsidRDefault="008651C6" w:rsidP="00CF699D">
            <w:pPr>
              <w:jc w:val="center"/>
              <w:rPr>
                <w:rFonts w:asciiTheme="majorBidi" w:hAnsiTheme="majorBidi" w:cstheme="majorBidi"/>
                <w:sz w:val="24"/>
                <w:szCs w:val="24"/>
              </w:rPr>
            </w:pPr>
          </w:p>
        </w:tc>
      </w:tr>
      <w:tr w:rsidR="008651C6" w:rsidRPr="00082656" w:rsidTr="00CF699D">
        <w:tc>
          <w:tcPr>
            <w:tcW w:w="534" w:type="dxa"/>
            <w:vAlign w:val="center"/>
          </w:tcPr>
          <w:p w:rsidR="008651C6" w:rsidRPr="00082656" w:rsidRDefault="008651C6" w:rsidP="00CF699D">
            <w:pPr>
              <w:jc w:val="center"/>
              <w:rPr>
                <w:rFonts w:asciiTheme="majorBidi" w:hAnsiTheme="majorBidi" w:cstheme="majorBidi"/>
                <w:sz w:val="24"/>
                <w:szCs w:val="24"/>
              </w:rPr>
            </w:pPr>
            <w:r w:rsidRPr="00082656">
              <w:rPr>
                <w:rFonts w:asciiTheme="majorBidi" w:hAnsiTheme="majorBidi" w:cstheme="majorBidi"/>
                <w:sz w:val="24"/>
                <w:szCs w:val="24"/>
              </w:rPr>
              <w:t>20</w:t>
            </w:r>
          </w:p>
        </w:tc>
        <w:tc>
          <w:tcPr>
            <w:tcW w:w="947" w:type="dxa"/>
            <w:vAlign w:val="center"/>
          </w:tcPr>
          <w:p w:rsidR="008651C6" w:rsidRPr="00082656" w:rsidRDefault="008651C6" w:rsidP="00CF699D">
            <w:pPr>
              <w:jc w:val="center"/>
            </w:pPr>
            <w:r w:rsidRPr="00082656">
              <w:rPr>
                <w:rFonts w:asciiTheme="majorBidi" w:hAnsiTheme="majorBidi" w:cstheme="majorBidi"/>
                <w:b/>
                <w:bCs/>
                <w:sz w:val="24"/>
                <w:szCs w:val="24"/>
              </w:rPr>
              <w:t>IR</w:t>
            </w:r>
          </w:p>
        </w:tc>
        <w:tc>
          <w:tcPr>
            <w:tcW w:w="5580" w:type="dxa"/>
          </w:tcPr>
          <w:p w:rsidR="008651C6" w:rsidRPr="00082656" w:rsidRDefault="008651C6" w:rsidP="00CF699D">
            <w:pPr>
              <w:rPr>
                <w:rFonts w:asciiTheme="majorBidi" w:hAnsiTheme="majorBidi" w:cstheme="majorBidi"/>
                <w:sz w:val="24"/>
                <w:szCs w:val="24"/>
              </w:rPr>
            </w:pPr>
            <w:r w:rsidRPr="00082656">
              <w:rPr>
                <w:rFonts w:asciiTheme="majorBidi" w:hAnsiTheme="majorBidi" w:cstheme="majorBidi"/>
                <w:sz w:val="24"/>
                <w:szCs w:val="24"/>
              </w:rPr>
              <w:t xml:space="preserve">Teachers need to be well aware of the </w:t>
            </w:r>
            <w:r w:rsidRPr="00082656">
              <w:rPr>
                <w:rFonts w:asciiTheme="majorBidi" w:hAnsiTheme="majorBidi" w:cstheme="majorBidi"/>
                <w:sz w:val="24"/>
                <w:szCs w:val="24"/>
                <w:lang w:eastAsia="zh-CN"/>
              </w:rPr>
              <w:t>common judgment biases</w:t>
            </w:r>
            <w:r w:rsidRPr="00082656">
              <w:rPr>
                <w:rFonts w:asciiTheme="majorBidi" w:hAnsiTheme="majorBidi" w:cstheme="majorBidi"/>
                <w:sz w:val="24"/>
                <w:szCs w:val="24"/>
              </w:rPr>
              <w:t>.</w:t>
            </w: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05" w:type="dxa"/>
            <w:vAlign w:val="center"/>
          </w:tcPr>
          <w:p w:rsidR="008651C6" w:rsidRPr="00082656" w:rsidRDefault="008651C6" w:rsidP="00CF699D">
            <w:pPr>
              <w:jc w:val="center"/>
              <w:rPr>
                <w:rFonts w:asciiTheme="majorBidi" w:hAnsiTheme="majorBidi" w:cstheme="majorBidi"/>
                <w:sz w:val="24"/>
                <w:szCs w:val="24"/>
              </w:rPr>
            </w:pPr>
          </w:p>
        </w:tc>
      </w:tr>
      <w:tr w:rsidR="008651C6" w:rsidRPr="00082656" w:rsidTr="00CF699D">
        <w:tc>
          <w:tcPr>
            <w:tcW w:w="534" w:type="dxa"/>
            <w:vAlign w:val="center"/>
          </w:tcPr>
          <w:p w:rsidR="008651C6" w:rsidRPr="00082656" w:rsidRDefault="008651C6" w:rsidP="00CF699D">
            <w:pPr>
              <w:jc w:val="center"/>
              <w:rPr>
                <w:rFonts w:asciiTheme="majorBidi" w:hAnsiTheme="majorBidi" w:cstheme="majorBidi"/>
                <w:sz w:val="24"/>
                <w:szCs w:val="24"/>
              </w:rPr>
            </w:pPr>
            <w:r w:rsidRPr="00082656">
              <w:rPr>
                <w:rFonts w:asciiTheme="majorBidi" w:hAnsiTheme="majorBidi" w:cstheme="majorBidi"/>
                <w:sz w:val="24"/>
                <w:szCs w:val="24"/>
              </w:rPr>
              <w:t>21</w:t>
            </w:r>
          </w:p>
        </w:tc>
        <w:tc>
          <w:tcPr>
            <w:tcW w:w="947" w:type="dxa"/>
            <w:vAlign w:val="center"/>
          </w:tcPr>
          <w:p w:rsidR="008651C6" w:rsidRPr="00082656" w:rsidRDefault="008651C6" w:rsidP="00CF699D">
            <w:pPr>
              <w:jc w:val="center"/>
            </w:pPr>
            <w:r w:rsidRPr="00082656">
              <w:rPr>
                <w:rFonts w:asciiTheme="majorBidi" w:hAnsiTheme="majorBidi" w:cstheme="majorBidi"/>
                <w:b/>
                <w:bCs/>
                <w:sz w:val="24"/>
                <w:szCs w:val="24"/>
              </w:rPr>
              <w:t>IR</w:t>
            </w:r>
          </w:p>
        </w:tc>
        <w:tc>
          <w:tcPr>
            <w:tcW w:w="5580" w:type="dxa"/>
          </w:tcPr>
          <w:p w:rsidR="008651C6" w:rsidRPr="008A4799" w:rsidRDefault="008651C6" w:rsidP="00CF699D">
            <w:pPr>
              <w:rPr>
                <w:rFonts w:asciiTheme="majorBidi" w:hAnsiTheme="majorBidi" w:cstheme="majorBidi"/>
                <w:sz w:val="24"/>
                <w:szCs w:val="24"/>
                <w:highlight w:val="yellow"/>
              </w:rPr>
            </w:pPr>
            <w:r w:rsidRPr="008A4799">
              <w:rPr>
                <w:rFonts w:asciiTheme="majorBidi" w:hAnsiTheme="majorBidi" w:cstheme="majorBidi"/>
                <w:sz w:val="24"/>
                <w:szCs w:val="24"/>
                <w:highlight w:val="yellow"/>
              </w:rPr>
              <w:t>To interpret a test score, you need to be careful about some important points such as “usefulness”, “fairness”, and “meaningfulness” of the scores.</w:t>
            </w: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05" w:type="dxa"/>
            <w:vAlign w:val="center"/>
          </w:tcPr>
          <w:p w:rsidR="008651C6" w:rsidRPr="00082656" w:rsidRDefault="008651C6" w:rsidP="00CF699D">
            <w:pPr>
              <w:jc w:val="center"/>
              <w:rPr>
                <w:rFonts w:asciiTheme="majorBidi" w:hAnsiTheme="majorBidi" w:cstheme="majorBidi"/>
                <w:sz w:val="24"/>
                <w:szCs w:val="24"/>
              </w:rPr>
            </w:pPr>
          </w:p>
        </w:tc>
      </w:tr>
      <w:tr w:rsidR="008651C6" w:rsidRPr="00082656" w:rsidTr="00CF699D">
        <w:tc>
          <w:tcPr>
            <w:tcW w:w="534" w:type="dxa"/>
            <w:vAlign w:val="center"/>
          </w:tcPr>
          <w:p w:rsidR="008651C6" w:rsidRPr="00082656" w:rsidRDefault="008651C6" w:rsidP="00CF699D">
            <w:pPr>
              <w:jc w:val="center"/>
              <w:rPr>
                <w:rFonts w:asciiTheme="majorBidi" w:hAnsiTheme="majorBidi" w:cstheme="majorBidi"/>
                <w:sz w:val="24"/>
                <w:szCs w:val="24"/>
              </w:rPr>
            </w:pPr>
            <w:r w:rsidRPr="00082656">
              <w:rPr>
                <w:rFonts w:asciiTheme="majorBidi" w:hAnsiTheme="majorBidi" w:cstheme="majorBidi"/>
                <w:sz w:val="24"/>
                <w:szCs w:val="24"/>
              </w:rPr>
              <w:t>22</w:t>
            </w:r>
          </w:p>
        </w:tc>
        <w:tc>
          <w:tcPr>
            <w:tcW w:w="947" w:type="dxa"/>
            <w:vAlign w:val="center"/>
          </w:tcPr>
          <w:p w:rsidR="008651C6" w:rsidRPr="00082656" w:rsidRDefault="008651C6" w:rsidP="00CF699D">
            <w:pPr>
              <w:jc w:val="center"/>
            </w:pPr>
            <w:r w:rsidRPr="00082656">
              <w:rPr>
                <w:rFonts w:asciiTheme="majorBidi" w:hAnsiTheme="majorBidi" w:cstheme="majorBidi"/>
                <w:b/>
                <w:bCs/>
                <w:sz w:val="24"/>
                <w:szCs w:val="24"/>
              </w:rPr>
              <w:t>IR</w:t>
            </w:r>
          </w:p>
        </w:tc>
        <w:tc>
          <w:tcPr>
            <w:tcW w:w="5580" w:type="dxa"/>
          </w:tcPr>
          <w:p w:rsidR="008651C6" w:rsidRPr="00082656" w:rsidRDefault="008651C6" w:rsidP="00CF699D">
            <w:pPr>
              <w:rPr>
                <w:rFonts w:asciiTheme="majorBidi" w:hAnsiTheme="majorBidi" w:cstheme="majorBidi"/>
                <w:sz w:val="24"/>
                <w:szCs w:val="24"/>
              </w:rPr>
            </w:pPr>
            <w:r w:rsidRPr="00082656">
              <w:rPr>
                <w:rFonts w:asciiTheme="majorBidi" w:hAnsiTheme="majorBidi" w:cstheme="majorBidi"/>
                <w:sz w:val="24"/>
                <w:szCs w:val="24"/>
              </w:rPr>
              <w:t xml:space="preserve">Teachers should </w:t>
            </w:r>
            <w:r>
              <w:rPr>
                <w:rFonts w:asciiTheme="majorBidi" w:hAnsiTheme="majorBidi" w:cstheme="majorBidi"/>
                <w:sz w:val="24"/>
                <w:szCs w:val="24"/>
              </w:rPr>
              <w:t>pay attention</w:t>
            </w:r>
            <w:r w:rsidRPr="00082656">
              <w:rPr>
                <w:rFonts w:asciiTheme="majorBidi" w:hAnsiTheme="majorBidi" w:cstheme="majorBidi"/>
                <w:sz w:val="24"/>
                <w:szCs w:val="24"/>
              </w:rPr>
              <w:t xml:space="preserve"> on the consequences of test use.</w:t>
            </w: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05" w:type="dxa"/>
            <w:vAlign w:val="center"/>
          </w:tcPr>
          <w:p w:rsidR="008651C6" w:rsidRPr="00082656" w:rsidRDefault="008651C6" w:rsidP="00CF699D">
            <w:pPr>
              <w:jc w:val="center"/>
              <w:rPr>
                <w:rFonts w:asciiTheme="majorBidi" w:hAnsiTheme="majorBidi" w:cstheme="majorBidi"/>
                <w:sz w:val="24"/>
                <w:szCs w:val="24"/>
              </w:rPr>
            </w:pPr>
          </w:p>
        </w:tc>
      </w:tr>
      <w:tr w:rsidR="008651C6" w:rsidRPr="00082656" w:rsidTr="00CF699D">
        <w:tc>
          <w:tcPr>
            <w:tcW w:w="534" w:type="dxa"/>
            <w:vAlign w:val="center"/>
          </w:tcPr>
          <w:p w:rsidR="008651C6" w:rsidRPr="00082656" w:rsidRDefault="008651C6" w:rsidP="00CF699D">
            <w:pPr>
              <w:jc w:val="center"/>
              <w:rPr>
                <w:rFonts w:asciiTheme="majorBidi" w:hAnsiTheme="majorBidi" w:cstheme="majorBidi"/>
                <w:sz w:val="24"/>
                <w:szCs w:val="24"/>
              </w:rPr>
            </w:pPr>
            <w:r w:rsidRPr="00082656">
              <w:rPr>
                <w:rFonts w:asciiTheme="majorBidi" w:hAnsiTheme="majorBidi" w:cstheme="majorBidi"/>
                <w:sz w:val="24"/>
                <w:szCs w:val="24"/>
              </w:rPr>
              <w:t>23</w:t>
            </w:r>
          </w:p>
        </w:tc>
        <w:tc>
          <w:tcPr>
            <w:tcW w:w="947" w:type="dxa"/>
            <w:vAlign w:val="center"/>
          </w:tcPr>
          <w:p w:rsidR="008651C6" w:rsidRPr="00082656" w:rsidRDefault="008651C6" w:rsidP="00CF699D">
            <w:pPr>
              <w:jc w:val="center"/>
            </w:pPr>
            <w:r w:rsidRPr="00082656">
              <w:rPr>
                <w:rFonts w:asciiTheme="majorBidi" w:hAnsiTheme="majorBidi" w:cstheme="majorBidi"/>
                <w:b/>
                <w:bCs/>
                <w:sz w:val="24"/>
                <w:szCs w:val="24"/>
              </w:rPr>
              <w:t>IR</w:t>
            </w:r>
          </w:p>
        </w:tc>
        <w:tc>
          <w:tcPr>
            <w:tcW w:w="5580" w:type="dxa"/>
          </w:tcPr>
          <w:p w:rsidR="008651C6" w:rsidRPr="00082656" w:rsidRDefault="008651C6" w:rsidP="00CF699D">
            <w:pPr>
              <w:rPr>
                <w:rFonts w:asciiTheme="majorBidi" w:hAnsiTheme="majorBidi" w:cstheme="majorBidi"/>
                <w:sz w:val="24"/>
                <w:szCs w:val="24"/>
              </w:rPr>
            </w:pPr>
            <w:r w:rsidRPr="00082656">
              <w:rPr>
                <w:rFonts w:asciiTheme="majorBidi" w:hAnsiTheme="majorBidi" w:cstheme="majorBidi"/>
                <w:sz w:val="24"/>
                <w:szCs w:val="24"/>
              </w:rPr>
              <w:t>Learners' behavior, knowledge, ad skills are all related to testing results.</w:t>
            </w: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05" w:type="dxa"/>
            <w:vAlign w:val="center"/>
          </w:tcPr>
          <w:p w:rsidR="008651C6" w:rsidRPr="00082656" w:rsidRDefault="008651C6" w:rsidP="00CF699D">
            <w:pPr>
              <w:jc w:val="center"/>
              <w:rPr>
                <w:rFonts w:asciiTheme="majorBidi" w:hAnsiTheme="majorBidi" w:cstheme="majorBidi"/>
                <w:sz w:val="24"/>
                <w:szCs w:val="24"/>
              </w:rPr>
            </w:pPr>
          </w:p>
        </w:tc>
      </w:tr>
      <w:tr w:rsidR="008651C6" w:rsidRPr="00082656" w:rsidTr="00CF699D">
        <w:tc>
          <w:tcPr>
            <w:tcW w:w="534" w:type="dxa"/>
            <w:vAlign w:val="center"/>
          </w:tcPr>
          <w:p w:rsidR="008651C6" w:rsidRPr="00082656" w:rsidRDefault="008651C6" w:rsidP="00CF699D">
            <w:pPr>
              <w:jc w:val="center"/>
              <w:rPr>
                <w:rFonts w:asciiTheme="majorBidi" w:hAnsiTheme="majorBidi" w:cstheme="majorBidi"/>
                <w:sz w:val="24"/>
                <w:szCs w:val="24"/>
              </w:rPr>
            </w:pPr>
            <w:r w:rsidRPr="00082656">
              <w:rPr>
                <w:rFonts w:asciiTheme="majorBidi" w:hAnsiTheme="majorBidi" w:cstheme="majorBidi"/>
                <w:sz w:val="24"/>
                <w:szCs w:val="24"/>
              </w:rPr>
              <w:t>24</w:t>
            </w:r>
          </w:p>
        </w:tc>
        <w:tc>
          <w:tcPr>
            <w:tcW w:w="947" w:type="dxa"/>
            <w:vAlign w:val="center"/>
          </w:tcPr>
          <w:p w:rsidR="008651C6" w:rsidRPr="00082656" w:rsidRDefault="008651C6" w:rsidP="00CF699D">
            <w:pPr>
              <w:jc w:val="center"/>
            </w:pPr>
            <w:r w:rsidRPr="00082656">
              <w:rPr>
                <w:rFonts w:asciiTheme="majorBidi" w:hAnsiTheme="majorBidi" w:cstheme="majorBidi"/>
                <w:b/>
                <w:bCs/>
                <w:sz w:val="24"/>
                <w:szCs w:val="24"/>
              </w:rPr>
              <w:t>IR</w:t>
            </w:r>
          </w:p>
        </w:tc>
        <w:tc>
          <w:tcPr>
            <w:tcW w:w="5580" w:type="dxa"/>
          </w:tcPr>
          <w:p w:rsidR="008651C6" w:rsidRPr="008A4799" w:rsidRDefault="008651C6" w:rsidP="00CF699D">
            <w:pPr>
              <w:rPr>
                <w:rFonts w:asciiTheme="majorBidi" w:hAnsiTheme="majorBidi" w:cstheme="majorBidi"/>
                <w:sz w:val="24"/>
                <w:szCs w:val="24"/>
                <w:highlight w:val="yellow"/>
              </w:rPr>
            </w:pPr>
            <w:r w:rsidRPr="008A4799">
              <w:rPr>
                <w:rFonts w:asciiTheme="majorBidi" w:hAnsiTheme="majorBidi" w:cstheme="majorBidi"/>
                <w:sz w:val="24"/>
                <w:szCs w:val="24"/>
                <w:highlight w:val="yellow"/>
              </w:rPr>
              <w:t>For a language test scores to be meaningful, it needs to be interpreted with reference to the language ability which is being measured.</w:t>
            </w: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05" w:type="dxa"/>
            <w:vAlign w:val="center"/>
          </w:tcPr>
          <w:p w:rsidR="008651C6" w:rsidRPr="00082656" w:rsidRDefault="008651C6" w:rsidP="00CF699D">
            <w:pPr>
              <w:jc w:val="center"/>
              <w:rPr>
                <w:rFonts w:asciiTheme="majorBidi" w:hAnsiTheme="majorBidi" w:cstheme="majorBidi"/>
                <w:sz w:val="24"/>
                <w:szCs w:val="24"/>
              </w:rPr>
            </w:pPr>
          </w:p>
        </w:tc>
      </w:tr>
      <w:tr w:rsidR="008651C6" w:rsidRPr="00082656" w:rsidTr="00CF699D">
        <w:tc>
          <w:tcPr>
            <w:tcW w:w="534" w:type="dxa"/>
            <w:vAlign w:val="center"/>
          </w:tcPr>
          <w:p w:rsidR="008651C6" w:rsidRPr="00082656" w:rsidRDefault="008651C6" w:rsidP="00CF699D">
            <w:pPr>
              <w:jc w:val="center"/>
              <w:rPr>
                <w:rFonts w:asciiTheme="majorBidi" w:hAnsiTheme="majorBidi" w:cstheme="majorBidi"/>
                <w:sz w:val="24"/>
                <w:szCs w:val="24"/>
              </w:rPr>
            </w:pPr>
            <w:r w:rsidRPr="00082656">
              <w:rPr>
                <w:rFonts w:asciiTheme="majorBidi" w:hAnsiTheme="majorBidi" w:cstheme="majorBidi"/>
                <w:sz w:val="24"/>
                <w:szCs w:val="24"/>
              </w:rPr>
              <w:t>25</w:t>
            </w:r>
          </w:p>
        </w:tc>
        <w:tc>
          <w:tcPr>
            <w:tcW w:w="947" w:type="dxa"/>
            <w:vAlign w:val="center"/>
          </w:tcPr>
          <w:p w:rsidR="008651C6" w:rsidRPr="00082656" w:rsidRDefault="008651C6" w:rsidP="00CF699D">
            <w:pPr>
              <w:jc w:val="center"/>
              <w:rPr>
                <w:rFonts w:asciiTheme="majorBidi" w:hAnsiTheme="majorBidi" w:cstheme="majorBidi"/>
                <w:b/>
                <w:bCs/>
                <w:sz w:val="24"/>
                <w:szCs w:val="24"/>
              </w:rPr>
            </w:pPr>
            <w:r w:rsidRPr="00082656">
              <w:rPr>
                <w:rFonts w:asciiTheme="majorBidi" w:hAnsiTheme="majorBidi" w:cstheme="majorBidi"/>
                <w:b/>
                <w:bCs/>
                <w:sz w:val="24"/>
                <w:szCs w:val="24"/>
              </w:rPr>
              <w:t>E</w:t>
            </w:r>
          </w:p>
        </w:tc>
        <w:tc>
          <w:tcPr>
            <w:tcW w:w="5580" w:type="dxa"/>
          </w:tcPr>
          <w:p w:rsidR="008651C6" w:rsidRPr="008A4799" w:rsidRDefault="008651C6" w:rsidP="00CF699D">
            <w:pPr>
              <w:rPr>
                <w:rFonts w:asciiTheme="majorBidi" w:hAnsiTheme="majorBidi" w:cstheme="majorBidi"/>
                <w:sz w:val="24"/>
                <w:szCs w:val="24"/>
                <w:highlight w:val="yellow"/>
              </w:rPr>
            </w:pPr>
            <w:r w:rsidRPr="008A4799">
              <w:rPr>
                <w:rFonts w:asciiTheme="majorBidi" w:hAnsiTheme="majorBidi" w:cstheme="majorBidi"/>
                <w:sz w:val="24"/>
                <w:szCs w:val="24"/>
                <w:highlight w:val="yellow"/>
              </w:rPr>
              <w:t>To treat the learners, their level of ability has to be taken into account.</w:t>
            </w: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05" w:type="dxa"/>
            <w:vAlign w:val="center"/>
          </w:tcPr>
          <w:p w:rsidR="008651C6" w:rsidRPr="00082656" w:rsidRDefault="008651C6" w:rsidP="00CF699D">
            <w:pPr>
              <w:jc w:val="center"/>
              <w:rPr>
                <w:rFonts w:asciiTheme="majorBidi" w:hAnsiTheme="majorBidi" w:cstheme="majorBidi"/>
                <w:sz w:val="24"/>
                <w:szCs w:val="24"/>
              </w:rPr>
            </w:pPr>
          </w:p>
        </w:tc>
      </w:tr>
      <w:tr w:rsidR="008651C6" w:rsidRPr="00082656" w:rsidTr="00CF699D">
        <w:tc>
          <w:tcPr>
            <w:tcW w:w="534" w:type="dxa"/>
            <w:vAlign w:val="center"/>
          </w:tcPr>
          <w:p w:rsidR="008651C6" w:rsidRPr="00082656" w:rsidRDefault="008651C6" w:rsidP="00CF699D">
            <w:pPr>
              <w:jc w:val="center"/>
              <w:rPr>
                <w:rFonts w:asciiTheme="majorBidi" w:hAnsiTheme="majorBidi" w:cstheme="majorBidi"/>
                <w:sz w:val="24"/>
                <w:szCs w:val="24"/>
              </w:rPr>
            </w:pPr>
            <w:r w:rsidRPr="00082656">
              <w:rPr>
                <w:rFonts w:asciiTheme="majorBidi" w:hAnsiTheme="majorBidi" w:cstheme="majorBidi"/>
                <w:sz w:val="24"/>
                <w:szCs w:val="24"/>
              </w:rPr>
              <w:t>26</w:t>
            </w:r>
          </w:p>
        </w:tc>
        <w:tc>
          <w:tcPr>
            <w:tcW w:w="947" w:type="dxa"/>
            <w:vAlign w:val="center"/>
          </w:tcPr>
          <w:p w:rsidR="008651C6" w:rsidRPr="00082656" w:rsidRDefault="008651C6" w:rsidP="00CF699D">
            <w:pPr>
              <w:jc w:val="center"/>
            </w:pPr>
            <w:r w:rsidRPr="00082656">
              <w:rPr>
                <w:rFonts w:asciiTheme="majorBidi" w:hAnsiTheme="majorBidi" w:cstheme="majorBidi"/>
                <w:b/>
                <w:bCs/>
                <w:sz w:val="24"/>
                <w:szCs w:val="24"/>
              </w:rPr>
              <w:t>E</w:t>
            </w:r>
          </w:p>
        </w:tc>
        <w:tc>
          <w:tcPr>
            <w:tcW w:w="5580" w:type="dxa"/>
          </w:tcPr>
          <w:p w:rsidR="008651C6" w:rsidRPr="00082656" w:rsidRDefault="008651C6" w:rsidP="00CF699D">
            <w:pPr>
              <w:rPr>
                <w:rFonts w:asciiTheme="majorBidi" w:hAnsiTheme="majorBidi" w:cstheme="majorBidi"/>
                <w:sz w:val="24"/>
                <w:szCs w:val="24"/>
              </w:rPr>
            </w:pPr>
            <w:r w:rsidRPr="00082656">
              <w:rPr>
                <w:rFonts w:asciiTheme="majorBidi" w:hAnsiTheme="majorBidi" w:cstheme="majorBidi"/>
                <w:sz w:val="24"/>
                <w:szCs w:val="24"/>
              </w:rPr>
              <w:t>Learners should be assigned to a number of different assignment positions.</w:t>
            </w: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05" w:type="dxa"/>
            <w:vAlign w:val="center"/>
          </w:tcPr>
          <w:p w:rsidR="008651C6" w:rsidRPr="00082656" w:rsidRDefault="008651C6" w:rsidP="00CF699D">
            <w:pPr>
              <w:jc w:val="center"/>
              <w:rPr>
                <w:rFonts w:asciiTheme="majorBidi" w:hAnsiTheme="majorBidi" w:cstheme="majorBidi"/>
                <w:sz w:val="24"/>
                <w:szCs w:val="24"/>
              </w:rPr>
            </w:pPr>
          </w:p>
        </w:tc>
      </w:tr>
      <w:tr w:rsidR="008651C6" w:rsidRPr="00082656" w:rsidTr="00CF699D">
        <w:tc>
          <w:tcPr>
            <w:tcW w:w="534" w:type="dxa"/>
            <w:vAlign w:val="center"/>
          </w:tcPr>
          <w:p w:rsidR="008651C6" w:rsidRPr="00082656" w:rsidRDefault="008651C6" w:rsidP="00CF699D">
            <w:pPr>
              <w:jc w:val="center"/>
              <w:rPr>
                <w:rFonts w:asciiTheme="majorBidi" w:hAnsiTheme="majorBidi" w:cstheme="majorBidi"/>
                <w:sz w:val="24"/>
                <w:szCs w:val="24"/>
              </w:rPr>
            </w:pPr>
            <w:r w:rsidRPr="00082656">
              <w:rPr>
                <w:rFonts w:asciiTheme="majorBidi" w:hAnsiTheme="majorBidi" w:cstheme="majorBidi"/>
                <w:sz w:val="24"/>
                <w:szCs w:val="24"/>
              </w:rPr>
              <w:t>27</w:t>
            </w:r>
          </w:p>
        </w:tc>
        <w:tc>
          <w:tcPr>
            <w:tcW w:w="947" w:type="dxa"/>
            <w:vAlign w:val="center"/>
          </w:tcPr>
          <w:p w:rsidR="008651C6" w:rsidRPr="00082656" w:rsidRDefault="008651C6" w:rsidP="00CF699D">
            <w:pPr>
              <w:jc w:val="center"/>
            </w:pPr>
            <w:r w:rsidRPr="00082656">
              <w:rPr>
                <w:rFonts w:asciiTheme="majorBidi" w:hAnsiTheme="majorBidi" w:cstheme="majorBidi"/>
                <w:b/>
                <w:bCs/>
                <w:sz w:val="24"/>
                <w:szCs w:val="24"/>
              </w:rPr>
              <w:t>E</w:t>
            </w:r>
          </w:p>
        </w:tc>
        <w:tc>
          <w:tcPr>
            <w:tcW w:w="5580" w:type="dxa"/>
          </w:tcPr>
          <w:p w:rsidR="008651C6" w:rsidRPr="00082656" w:rsidRDefault="008651C6" w:rsidP="00CF699D">
            <w:pPr>
              <w:rPr>
                <w:rFonts w:asciiTheme="majorBidi" w:hAnsiTheme="majorBidi" w:cstheme="majorBidi"/>
                <w:sz w:val="24"/>
                <w:szCs w:val="24"/>
              </w:rPr>
            </w:pPr>
            <w:r w:rsidRPr="00082656">
              <w:rPr>
                <w:rFonts w:asciiTheme="majorBidi" w:hAnsiTheme="majorBidi" w:cstheme="majorBidi"/>
                <w:sz w:val="24"/>
                <w:szCs w:val="24"/>
              </w:rPr>
              <w:t>Tests are useful tools to make the most efficient classification possible.</w:t>
            </w: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05" w:type="dxa"/>
            <w:vAlign w:val="center"/>
          </w:tcPr>
          <w:p w:rsidR="008651C6" w:rsidRPr="00082656" w:rsidRDefault="008651C6" w:rsidP="00CF699D">
            <w:pPr>
              <w:jc w:val="center"/>
              <w:rPr>
                <w:rFonts w:asciiTheme="majorBidi" w:hAnsiTheme="majorBidi" w:cstheme="majorBidi"/>
                <w:sz w:val="24"/>
                <w:szCs w:val="24"/>
              </w:rPr>
            </w:pPr>
          </w:p>
        </w:tc>
      </w:tr>
      <w:tr w:rsidR="008651C6" w:rsidRPr="00082656" w:rsidTr="00CF699D">
        <w:tc>
          <w:tcPr>
            <w:tcW w:w="534" w:type="dxa"/>
            <w:vAlign w:val="center"/>
          </w:tcPr>
          <w:p w:rsidR="008651C6" w:rsidRPr="00082656" w:rsidRDefault="008651C6" w:rsidP="00CF699D">
            <w:pPr>
              <w:jc w:val="center"/>
              <w:rPr>
                <w:rFonts w:asciiTheme="majorBidi" w:hAnsiTheme="majorBidi" w:cstheme="majorBidi"/>
                <w:sz w:val="24"/>
                <w:szCs w:val="24"/>
              </w:rPr>
            </w:pPr>
            <w:r w:rsidRPr="00082656">
              <w:rPr>
                <w:rFonts w:asciiTheme="majorBidi" w:hAnsiTheme="majorBidi" w:cstheme="majorBidi"/>
                <w:sz w:val="24"/>
                <w:szCs w:val="24"/>
              </w:rPr>
              <w:t>28</w:t>
            </w:r>
          </w:p>
        </w:tc>
        <w:tc>
          <w:tcPr>
            <w:tcW w:w="947" w:type="dxa"/>
            <w:vAlign w:val="center"/>
          </w:tcPr>
          <w:p w:rsidR="008651C6" w:rsidRPr="00082656" w:rsidRDefault="008651C6" w:rsidP="00CF699D">
            <w:pPr>
              <w:jc w:val="center"/>
            </w:pPr>
            <w:r w:rsidRPr="00082656">
              <w:rPr>
                <w:rFonts w:asciiTheme="majorBidi" w:hAnsiTheme="majorBidi" w:cstheme="majorBidi"/>
                <w:b/>
                <w:bCs/>
                <w:sz w:val="24"/>
                <w:szCs w:val="24"/>
              </w:rPr>
              <w:t>E</w:t>
            </w:r>
          </w:p>
        </w:tc>
        <w:tc>
          <w:tcPr>
            <w:tcW w:w="5580" w:type="dxa"/>
          </w:tcPr>
          <w:p w:rsidR="008651C6" w:rsidRPr="00082656" w:rsidRDefault="008651C6" w:rsidP="00CF699D">
            <w:pPr>
              <w:rPr>
                <w:rFonts w:asciiTheme="majorBidi" w:hAnsiTheme="majorBidi" w:cstheme="majorBidi"/>
                <w:sz w:val="24"/>
                <w:szCs w:val="24"/>
              </w:rPr>
            </w:pPr>
            <w:r w:rsidRPr="00082656">
              <w:rPr>
                <w:rFonts w:asciiTheme="majorBidi" w:hAnsiTheme="majorBidi" w:cstheme="majorBidi"/>
                <w:sz w:val="24"/>
                <w:szCs w:val="24"/>
              </w:rPr>
              <w:t>Efficiency of a test is the matter of the maximum possible average allocated for that special kind of test.</w:t>
            </w: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05" w:type="dxa"/>
            <w:vAlign w:val="center"/>
          </w:tcPr>
          <w:p w:rsidR="008651C6" w:rsidRPr="00082656" w:rsidRDefault="008651C6" w:rsidP="00CF699D">
            <w:pPr>
              <w:jc w:val="center"/>
              <w:rPr>
                <w:rFonts w:asciiTheme="majorBidi" w:hAnsiTheme="majorBidi" w:cstheme="majorBidi"/>
                <w:sz w:val="24"/>
                <w:szCs w:val="24"/>
              </w:rPr>
            </w:pPr>
          </w:p>
        </w:tc>
      </w:tr>
      <w:tr w:rsidR="008651C6" w:rsidRPr="00082656" w:rsidTr="00CF699D">
        <w:tc>
          <w:tcPr>
            <w:tcW w:w="534" w:type="dxa"/>
            <w:vAlign w:val="center"/>
          </w:tcPr>
          <w:p w:rsidR="008651C6" w:rsidRPr="00082656" w:rsidRDefault="008651C6" w:rsidP="00CF699D">
            <w:pPr>
              <w:jc w:val="center"/>
              <w:rPr>
                <w:rFonts w:asciiTheme="majorBidi" w:hAnsiTheme="majorBidi" w:cstheme="majorBidi"/>
                <w:sz w:val="24"/>
                <w:szCs w:val="24"/>
              </w:rPr>
            </w:pPr>
            <w:r w:rsidRPr="00082656">
              <w:rPr>
                <w:rFonts w:asciiTheme="majorBidi" w:hAnsiTheme="majorBidi" w:cstheme="majorBidi"/>
                <w:sz w:val="24"/>
                <w:szCs w:val="24"/>
              </w:rPr>
              <w:t>29</w:t>
            </w:r>
          </w:p>
        </w:tc>
        <w:tc>
          <w:tcPr>
            <w:tcW w:w="947" w:type="dxa"/>
            <w:vAlign w:val="center"/>
          </w:tcPr>
          <w:p w:rsidR="008651C6" w:rsidRPr="00082656" w:rsidRDefault="008651C6" w:rsidP="00CF699D">
            <w:pPr>
              <w:jc w:val="center"/>
            </w:pPr>
            <w:r w:rsidRPr="00082656">
              <w:rPr>
                <w:rFonts w:asciiTheme="majorBidi" w:hAnsiTheme="majorBidi" w:cstheme="majorBidi"/>
                <w:b/>
                <w:bCs/>
                <w:sz w:val="24"/>
                <w:szCs w:val="24"/>
              </w:rPr>
              <w:t>E</w:t>
            </w:r>
          </w:p>
        </w:tc>
        <w:tc>
          <w:tcPr>
            <w:tcW w:w="5580" w:type="dxa"/>
          </w:tcPr>
          <w:p w:rsidR="008651C6" w:rsidRPr="00082656" w:rsidRDefault="008651C6" w:rsidP="00CF699D">
            <w:pPr>
              <w:rPr>
                <w:rFonts w:asciiTheme="majorBidi" w:hAnsiTheme="majorBidi" w:cstheme="majorBidi"/>
                <w:sz w:val="24"/>
                <w:szCs w:val="24"/>
              </w:rPr>
            </w:pPr>
            <w:r w:rsidRPr="00082656">
              <w:rPr>
                <w:rFonts w:asciiTheme="majorBidi" w:hAnsiTheme="majorBidi" w:cstheme="majorBidi"/>
                <w:sz w:val="24"/>
                <w:szCs w:val="24"/>
              </w:rPr>
              <w:t>The allocation average can be decided upon using analysis and statistics.</w:t>
            </w: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44" w:type="dxa"/>
            <w:vAlign w:val="center"/>
          </w:tcPr>
          <w:p w:rsidR="008651C6" w:rsidRPr="00082656" w:rsidRDefault="008651C6" w:rsidP="00CF699D">
            <w:pPr>
              <w:jc w:val="center"/>
              <w:rPr>
                <w:rFonts w:asciiTheme="majorBidi" w:hAnsiTheme="majorBidi" w:cstheme="majorBidi"/>
                <w:sz w:val="24"/>
                <w:szCs w:val="24"/>
              </w:rPr>
            </w:pPr>
          </w:p>
        </w:tc>
        <w:tc>
          <w:tcPr>
            <w:tcW w:w="405" w:type="dxa"/>
            <w:vAlign w:val="center"/>
          </w:tcPr>
          <w:p w:rsidR="008651C6" w:rsidRPr="00082656" w:rsidRDefault="008651C6" w:rsidP="00CF699D">
            <w:pPr>
              <w:jc w:val="center"/>
              <w:rPr>
                <w:rFonts w:asciiTheme="majorBidi" w:hAnsiTheme="majorBidi" w:cstheme="majorBidi"/>
                <w:sz w:val="24"/>
                <w:szCs w:val="24"/>
              </w:rPr>
            </w:pPr>
          </w:p>
        </w:tc>
      </w:tr>
      <w:tr w:rsidR="008651C6" w:rsidRPr="00A92C82" w:rsidTr="00CF699D">
        <w:tc>
          <w:tcPr>
            <w:tcW w:w="534" w:type="dxa"/>
            <w:vAlign w:val="center"/>
          </w:tcPr>
          <w:p w:rsidR="008651C6" w:rsidRPr="00082656" w:rsidRDefault="008651C6" w:rsidP="00CF699D">
            <w:pPr>
              <w:jc w:val="center"/>
              <w:rPr>
                <w:rFonts w:asciiTheme="majorBidi" w:hAnsiTheme="majorBidi" w:cstheme="majorBidi"/>
                <w:sz w:val="24"/>
                <w:szCs w:val="24"/>
              </w:rPr>
            </w:pPr>
            <w:r w:rsidRPr="00082656">
              <w:rPr>
                <w:rFonts w:asciiTheme="majorBidi" w:hAnsiTheme="majorBidi" w:cstheme="majorBidi"/>
                <w:sz w:val="24"/>
                <w:szCs w:val="24"/>
              </w:rPr>
              <w:t>30</w:t>
            </w:r>
          </w:p>
        </w:tc>
        <w:tc>
          <w:tcPr>
            <w:tcW w:w="947" w:type="dxa"/>
            <w:vAlign w:val="center"/>
          </w:tcPr>
          <w:p w:rsidR="008651C6" w:rsidRPr="00082656" w:rsidRDefault="008651C6" w:rsidP="00CF699D">
            <w:pPr>
              <w:jc w:val="center"/>
            </w:pPr>
            <w:r w:rsidRPr="00082656">
              <w:rPr>
                <w:rFonts w:asciiTheme="majorBidi" w:hAnsiTheme="majorBidi" w:cstheme="majorBidi"/>
                <w:b/>
                <w:bCs/>
                <w:sz w:val="24"/>
                <w:szCs w:val="24"/>
              </w:rPr>
              <w:t>E</w:t>
            </w:r>
          </w:p>
        </w:tc>
        <w:tc>
          <w:tcPr>
            <w:tcW w:w="5580" w:type="dxa"/>
          </w:tcPr>
          <w:p w:rsidR="008651C6" w:rsidRPr="00FE34B6" w:rsidRDefault="008651C6" w:rsidP="00CF699D">
            <w:pPr>
              <w:rPr>
                <w:rFonts w:asciiTheme="majorBidi" w:hAnsiTheme="majorBidi" w:cstheme="majorBidi"/>
                <w:sz w:val="24"/>
                <w:szCs w:val="24"/>
                <w:highlight w:val="yellow"/>
              </w:rPr>
            </w:pPr>
            <w:r w:rsidRPr="00FE34B6">
              <w:rPr>
                <w:rFonts w:asciiTheme="majorBidi" w:hAnsiTheme="majorBidi" w:cstheme="majorBidi"/>
                <w:sz w:val="24"/>
                <w:szCs w:val="24"/>
                <w:highlight w:val="yellow"/>
              </w:rPr>
              <w:t>Different calculation strategies are appropriate in different situations of allocation average.</w:t>
            </w:r>
          </w:p>
        </w:tc>
        <w:tc>
          <w:tcPr>
            <w:tcW w:w="444" w:type="dxa"/>
            <w:vAlign w:val="center"/>
          </w:tcPr>
          <w:p w:rsidR="008651C6" w:rsidRPr="00A92C82" w:rsidRDefault="008651C6" w:rsidP="00CF699D">
            <w:pPr>
              <w:jc w:val="center"/>
              <w:rPr>
                <w:rFonts w:asciiTheme="majorBidi" w:hAnsiTheme="majorBidi" w:cstheme="majorBidi"/>
                <w:sz w:val="24"/>
                <w:szCs w:val="24"/>
              </w:rPr>
            </w:pPr>
          </w:p>
        </w:tc>
        <w:tc>
          <w:tcPr>
            <w:tcW w:w="444" w:type="dxa"/>
            <w:vAlign w:val="center"/>
          </w:tcPr>
          <w:p w:rsidR="008651C6" w:rsidRPr="00A92C82" w:rsidRDefault="008651C6" w:rsidP="00CF699D">
            <w:pPr>
              <w:jc w:val="center"/>
              <w:rPr>
                <w:rFonts w:asciiTheme="majorBidi" w:hAnsiTheme="majorBidi" w:cstheme="majorBidi"/>
                <w:sz w:val="24"/>
                <w:szCs w:val="24"/>
              </w:rPr>
            </w:pPr>
          </w:p>
        </w:tc>
        <w:tc>
          <w:tcPr>
            <w:tcW w:w="444" w:type="dxa"/>
            <w:vAlign w:val="center"/>
          </w:tcPr>
          <w:p w:rsidR="008651C6" w:rsidRPr="00A92C82" w:rsidRDefault="008651C6" w:rsidP="00CF699D">
            <w:pPr>
              <w:jc w:val="center"/>
              <w:rPr>
                <w:rFonts w:asciiTheme="majorBidi" w:hAnsiTheme="majorBidi" w:cstheme="majorBidi"/>
                <w:sz w:val="24"/>
                <w:szCs w:val="24"/>
              </w:rPr>
            </w:pPr>
          </w:p>
        </w:tc>
        <w:tc>
          <w:tcPr>
            <w:tcW w:w="444" w:type="dxa"/>
            <w:vAlign w:val="center"/>
          </w:tcPr>
          <w:p w:rsidR="008651C6" w:rsidRPr="00A92C82" w:rsidRDefault="008651C6" w:rsidP="00CF699D">
            <w:pPr>
              <w:jc w:val="center"/>
              <w:rPr>
                <w:rFonts w:asciiTheme="majorBidi" w:hAnsiTheme="majorBidi" w:cstheme="majorBidi"/>
                <w:sz w:val="24"/>
                <w:szCs w:val="24"/>
              </w:rPr>
            </w:pPr>
          </w:p>
        </w:tc>
        <w:tc>
          <w:tcPr>
            <w:tcW w:w="405" w:type="dxa"/>
            <w:vAlign w:val="center"/>
          </w:tcPr>
          <w:p w:rsidR="008651C6" w:rsidRPr="00A92C82" w:rsidRDefault="008651C6" w:rsidP="00CF699D">
            <w:pPr>
              <w:jc w:val="center"/>
              <w:rPr>
                <w:rFonts w:asciiTheme="majorBidi" w:hAnsiTheme="majorBidi" w:cstheme="majorBidi"/>
                <w:sz w:val="24"/>
                <w:szCs w:val="24"/>
              </w:rPr>
            </w:pPr>
          </w:p>
        </w:tc>
      </w:tr>
    </w:tbl>
    <w:p w:rsidR="00307842" w:rsidRDefault="008651C6">
      <w:r w:rsidRPr="00FE34B6">
        <w:rPr>
          <w:rFonts w:asciiTheme="majorBidi" w:hAnsiTheme="majorBidi" w:cstheme="majorBidi"/>
          <w:sz w:val="24"/>
          <w:szCs w:val="24"/>
          <w:highlight w:val="yellow"/>
        </w:rPr>
        <w:t>Scoring guidance: You need to add up the numbers for the boxes the participants have ticked as a sign of their ideas.</w:t>
      </w:r>
    </w:p>
    <w:sectPr w:rsidR="00307842" w:rsidSect="00921F0A">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1C6"/>
    <w:rsid w:val="00267BEB"/>
    <w:rsid w:val="00307842"/>
    <w:rsid w:val="008651C6"/>
    <w:rsid w:val="00A43D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651C6"/>
    <w:pPr>
      <w:spacing w:after="0" w:line="240" w:lineRule="auto"/>
    </w:pPr>
    <w:rPr>
      <w:lang w:bidi="fa-I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651C6"/>
    <w:pPr>
      <w:spacing w:after="0" w:line="240" w:lineRule="auto"/>
    </w:pPr>
    <w:rPr>
      <w:lang w:bidi="fa-I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636</Words>
  <Characters>3387</Characters>
  <Application>Microsoft Office Word</Application>
  <DocSecurity>0</DocSecurity>
  <Lines>86</Lines>
  <Paragraphs>34</Paragraphs>
  <ScaleCrop>false</ScaleCrop>
  <Company/>
  <LinksUpToDate>false</LinksUpToDate>
  <CharactersWithSpaces>3989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S3G_Reference_Citation_Sequence</dc:creator>
  <cp:lastModifiedBy>S3G_Reference_Citation_Sequence</cp:lastModifiedBy>
  <cp:revision>1</cp:revision>
  <dcterms:created xsi:type="dcterms:W3CDTF">2020-07-15T04:59:00Z</dcterms:created>
  <dcterms:modified xsi:type="dcterms:W3CDTF">2020-07-15T05:00:00Z</dcterms:modified>
</cp:coreProperties>
</file>