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A193C" w14:textId="609AEE49" w:rsidR="00284E64" w:rsidRPr="00673C4A" w:rsidRDefault="00284E64" w:rsidP="00673C4A">
      <w:pPr>
        <w:pStyle w:val="Heading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C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Appendix </w:t>
      </w:r>
      <w:r w:rsidR="00D739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673C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673C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0D81" w:rsidRPr="00910D81">
        <w:rPr>
          <w:rFonts w:ascii="Times New Roman" w:hAnsi="Times New Roman" w:cs="Times New Roman"/>
          <w:color w:val="000000" w:themeColor="text1"/>
          <w:sz w:val="24"/>
          <w:szCs w:val="24"/>
        </w:rPr>
        <w:t>The adapted matrix</w:t>
      </w:r>
      <w:r w:rsidR="00910D81">
        <w:rPr>
          <w:rFonts w:ascii="Times New Roman" w:hAnsi="Times New Roman" w:cs="Times New Roman"/>
          <w:color w:val="000000" w:themeColor="text1"/>
          <w:sz w:val="24"/>
          <w:szCs w:val="24"/>
        </w:rPr>
        <w:t>, which serves as the coding scheme.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34"/>
        <w:gridCol w:w="3063"/>
        <w:gridCol w:w="3063"/>
        <w:gridCol w:w="3061"/>
        <w:gridCol w:w="3037"/>
      </w:tblGrid>
      <w:tr w:rsidR="00284E64" w:rsidRPr="00673C4A" w14:paraId="39A6CF56" w14:textId="77777777">
        <w:trPr>
          <w:trHeight w:val="210"/>
          <w:jc w:val="center"/>
        </w:trPr>
        <w:tc>
          <w:tcPr>
            <w:tcW w:w="1395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56DE52" w14:textId="77777777" w:rsidR="00284E64" w:rsidRPr="00673C4A" w:rsidRDefault="00284E64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429BF397" w14:textId="77777777" w:rsidR="00284E64" w:rsidRPr="00673C4A" w:rsidRDefault="00284E64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Applying Webb’s Depth-of-Knowledge Levels to Bloom’s Cognitive Process Dimensions</w:t>
            </w:r>
          </w:p>
          <w:p w14:paraId="73DCAECF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(Note: Descriptors in </w:t>
            </w: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bold</w:t>
            </w: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are reflected in </w:t>
            </w:r>
            <w:r w:rsidR="003D5B18"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the </w:t>
            </w: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test items</w:t>
            </w:r>
            <w:r w:rsidR="003D5B18"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across the years. Th</w:t>
            </w:r>
            <w:r w:rsidR="00687075"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 data-driven codes are marked with an asterisk.)</w:t>
            </w:r>
          </w:p>
          <w:p w14:paraId="742B3BEC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84E64" w:rsidRPr="00673C4A" w14:paraId="6D4C59BF" w14:textId="77777777">
        <w:trPr>
          <w:trHeight w:val="2541"/>
          <w:jc w:val="center"/>
        </w:trPr>
        <w:tc>
          <w:tcPr>
            <w:tcW w:w="1734" w:type="dxa"/>
            <w:tcBorders>
              <w:top w:val="single" w:sz="4" w:space="0" w:color="auto"/>
            </w:tcBorders>
            <w:vAlign w:val="center"/>
          </w:tcPr>
          <w:p w14:paraId="4F6CE0CC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8C1B0" w14:textId="77777777" w:rsidR="00284E64" w:rsidRPr="00673C4A" w:rsidRDefault="00284E64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Level 1</w:t>
            </w:r>
          </w:p>
          <w:p w14:paraId="482B2CAB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Recall and Reproduction of information; retrieval of explicitly stated information</w:t>
            </w:r>
          </w:p>
          <w:p w14:paraId="3B5D6AA6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9D12392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74E5388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2E76AC9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2F88DD2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4655ADF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F5C15F3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AC2C533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D13F8AB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376201" w14:textId="77777777" w:rsidR="00284E64" w:rsidRPr="00673C4A" w:rsidRDefault="00284E64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Level 2</w:t>
            </w:r>
          </w:p>
          <w:p w14:paraId="31B7AECF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Basic reasoning; making straightforward inferences; answers can be </w:t>
            </w: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t xml:space="preserve">located </w:t>
            </w: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 the text</w:t>
            </w:r>
          </w:p>
          <w:p w14:paraId="6EBA0AFF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244C3A2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3120660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58B79B2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2C8A64B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6A02BD6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9BEB179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3AB3BB0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B1D826A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0EE2E" w14:textId="77777777" w:rsidR="00284E64" w:rsidRPr="00673C4A" w:rsidRDefault="00284E64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Level 3</w:t>
            </w:r>
          </w:p>
          <w:p w14:paraId="585E3419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Complex reasoning; </w:t>
            </w: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t>interpret</w:t>
            </w: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and integrate information; little scaffolding in the item</w:t>
            </w:r>
          </w:p>
          <w:p w14:paraId="310197AC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5246D3D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17F8924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4BCE49A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D9A961B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E7D4498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6BD2E95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2B0E487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73C01D5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37" w:type="dxa"/>
            <w:tcBorders>
              <w:top w:val="single" w:sz="4" w:space="0" w:color="auto"/>
              <w:bottom w:val="single" w:sz="4" w:space="0" w:color="auto"/>
            </w:tcBorders>
            <w:shd w:val="pct30" w:color="000000" w:themeColor="text1" w:fill="auto"/>
            <w:vAlign w:val="center"/>
          </w:tcPr>
          <w:p w14:paraId="141F2CB6" w14:textId="77777777" w:rsidR="00284E64" w:rsidRPr="00673C4A" w:rsidRDefault="00284E64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Level 4</w:t>
            </w:r>
          </w:p>
          <w:p w14:paraId="0B02FDEA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Extended reasoning; evaluate and critique content and textual elements</w:t>
            </w:r>
          </w:p>
          <w:p w14:paraId="0CD3AB8A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F688315" w14:textId="77777777" w:rsidR="00284E64" w:rsidRPr="00673C4A" w:rsidRDefault="00284E64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(Not applicable to standardized tests such as HKDSE. Level 4 items require complex reasoning, planning, developing, and thinking, usually over an extended period of time. They are most common in performance tests.)</w:t>
            </w:r>
          </w:p>
          <w:p w14:paraId="57798E13" w14:textId="77777777" w:rsidR="00284E64" w:rsidRPr="00673C4A" w:rsidRDefault="00284E64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284E64" w:rsidRPr="00673C4A" w14:paraId="22858678" w14:textId="77777777">
        <w:trPr>
          <w:trHeight w:val="838"/>
          <w:jc w:val="center"/>
        </w:trPr>
        <w:tc>
          <w:tcPr>
            <w:tcW w:w="1734" w:type="dxa"/>
            <w:vAlign w:val="center"/>
          </w:tcPr>
          <w:p w14:paraId="251BF557" w14:textId="77777777" w:rsidR="00284E64" w:rsidRPr="00673C4A" w:rsidRDefault="00284E64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Remember: </w:t>
            </w: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Retrieve knowledge from long-term memory, recognize, recall, locate, identify</w:t>
            </w:r>
          </w:p>
        </w:tc>
        <w:tc>
          <w:tcPr>
            <w:tcW w:w="3063" w:type="dxa"/>
            <w:shd w:val="thinHorzCross" w:color="D9D9D9" w:themeColor="background1" w:themeShade="D9" w:fill="auto"/>
            <w:vAlign w:val="center"/>
          </w:tcPr>
          <w:p w14:paraId="3C9FD54F" w14:textId="77777777" w:rsidR="00284E64" w:rsidRPr="00673C4A" w:rsidRDefault="00284E64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(Not applicable. HKDSE does not provide any set of reading list beforehand. It does not involve recall of facts.)</w:t>
            </w:r>
          </w:p>
        </w:tc>
        <w:tc>
          <w:tcPr>
            <w:tcW w:w="9161" w:type="dxa"/>
            <w:gridSpan w:val="3"/>
            <w:shd w:val="thinHorzStripe" w:color="BFBFBF" w:themeColor="background1" w:themeShade="BF" w:fill="auto"/>
            <w:vAlign w:val="center"/>
          </w:tcPr>
          <w:p w14:paraId="5AC71535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(Not applicable. “Remember” does not require reasoning skills.)</w:t>
            </w:r>
          </w:p>
        </w:tc>
      </w:tr>
      <w:tr w:rsidR="00284E64" w:rsidRPr="00673C4A" w14:paraId="70F563C1" w14:textId="77777777">
        <w:trPr>
          <w:trHeight w:val="210"/>
          <w:jc w:val="center"/>
        </w:trPr>
        <w:tc>
          <w:tcPr>
            <w:tcW w:w="1734" w:type="dxa"/>
            <w:vAlign w:val="center"/>
          </w:tcPr>
          <w:p w14:paraId="778478DD" w14:textId="77777777" w:rsidR="00284E64" w:rsidRPr="00673C4A" w:rsidRDefault="00284E64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Understand:</w:t>
            </w: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Construct meaning, clarify, paraphrase, represent, translate, illustrate, give examples, classify, categorize, summarize, generalize, infer a logical conclusion), predict, compare/contrast, match like ideas, explain, construct models</w:t>
            </w:r>
          </w:p>
        </w:tc>
        <w:tc>
          <w:tcPr>
            <w:tcW w:w="3063" w:type="dxa"/>
            <w:vAlign w:val="center"/>
          </w:tcPr>
          <w:p w14:paraId="301DBD3B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Identify or describe literary elements (characters, setting, dialogue, etc.)</w:t>
            </w:r>
          </w:p>
          <w:p w14:paraId="7FF15F84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69EA380C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Describe or explain who, what, where, when, or how without referring to context</w:t>
            </w:r>
          </w:p>
          <w:p w14:paraId="5975102E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7AFA9D28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Define or describe facts, details, terms, or principles</w:t>
            </w:r>
          </w:p>
        </w:tc>
        <w:tc>
          <w:tcPr>
            <w:tcW w:w="3063" w:type="dxa"/>
            <w:vAlign w:val="center"/>
          </w:tcPr>
          <w:p w14:paraId="7B6C0FAC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7BA23B55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Identify meaning of words or phrases in context</w:t>
            </w:r>
          </w:p>
          <w:p w14:paraId="19CB23D7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212AC19B" w14:textId="77777777" w:rsidR="00284E64" w:rsidRPr="00673C4A" w:rsidRDefault="003D5B18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* </w:t>
            </w:r>
            <w:r w:rsidR="00284E64"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Identify appropriate words or phrases by referring to context</w:t>
            </w:r>
          </w:p>
          <w:p w14:paraId="00520A44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66607398" w14:textId="77777777" w:rsidR="00284E64" w:rsidRPr="00673C4A" w:rsidRDefault="003D5B18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* </w:t>
            </w:r>
            <w:r w:rsidR="00284E64"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Make basic inferences about writer's intention</w:t>
            </w:r>
          </w:p>
          <w:p w14:paraId="1D3F8476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28C9567F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Make basic inferences about text content</w:t>
            </w:r>
          </w:p>
          <w:p w14:paraId="4F07FF62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00DD23C1" w14:textId="77777777" w:rsidR="00284E64" w:rsidRPr="00673C4A" w:rsidRDefault="003D5B18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* </w:t>
            </w:r>
            <w:r w:rsidR="00284E64"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Identify specific information using pronoun referencing</w:t>
            </w:r>
          </w:p>
          <w:p w14:paraId="3EB14BBA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32B2E348" w14:textId="77777777" w:rsidR="00284E64" w:rsidRPr="00673C4A" w:rsidRDefault="003D5B18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* </w:t>
            </w:r>
            <w:r w:rsidR="00284E64"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Identify specific factual information in text</w:t>
            </w:r>
          </w:p>
          <w:p w14:paraId="13C615C1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313D435D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Identify main ideas which can be located in text</w:t>
            </w:r>
          </w:p>
          <w:p w14:paraId="164E0DBF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4B720C63" w14:textId="77777777" w:rsidR="00284E64" w:rsidRPr="00673C4A" w:rsidRDefault="003D5B18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* </w:t>
            </w:r>
            <w:r w:rsidR="00284E64"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Make logical predictions using structural devices</w:t>
            </w:r>
          </w:p>
          <w:p w14:paraId="71520E0D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73F1EBA0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Give examples of explicitly stated information</w:t>
            </w:r>
          </w:p>
          <w:p w14:paraId="22E95057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6BBBCCC7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Explain causal relationships</w:t>
            </w:r>
          </w:p>
          <w:p w14:paraId="1EABF0D2" w14:textId="77777777" w:rsidR="00531A00" w:rsidRPr="00673C4A" w:rsidRDefault="00531A00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45426BF3" w14:textId="77777777" w:rsidR="00531A00" w:rsidRPr="00673C4A" w:rsidRDefault="003D5B18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* </w:t>
            </w:r>
            <w:r w:rsidR="00531A00"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Determine the sequence of events</w:t>
            </w:r>
          </w:p>
          <w:p w14:paraId="203423F1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061" w:type="dxa"/>
            <w:vAlign w:val="center"/>
          </w:tcPr>
          <w:p w14:paraId="0B53A627" w14:textId="77777777" w:rsidR="00284E64" w:rsidRPr="00673C4A" w:rsidRDefault="003D5B18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lastRenderedPageBreak/>
              <w:t xml:space="preserve">* </w:t>
            </w:r>
            <w:r w:rsidR="00284E64"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Interpret main idea which is implicit in text</w:t>
            </w:r>
          </w:p>
          <w:p w14:paraId="2319D23A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30A2CD6B" w14:textId="77777777" w:rsidR="00284E64" w:rsidRPr="00673C4A" w:rsidRDefault="003D5B18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* </w:t>
            </w:r>
            <w:r w:rsidR="00284E64"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Summarize implicit themes of texts</w:t>
            </w:r>
          </w:p>
          <w:p w14:paraId="70AF4D3F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10335FC1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Explain the purpose of a text using supporting evidence</w:t>
            </w:r>
          </w:p>
          <w:p w14:paraId="1DED17F4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2BBC9EE5" w14:textId="77777777" w:rsidR="00284E64" w:rsidRPr="00673C4A" w:rsidRDefault="003D5B18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* </w:t>
            </w:r>
            <w:r w:rsidR="00284E64"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Describe the effect of language features, such as metaphors or tone </w:t>
            </w:r>
          </w:p>
        </w:tc>
        <w:tc>
          <w:tcPr>
            <w:tcW w:w="3037" w:type="dxa"/>
            <w:shd w:val="pct30" w:color="000000" w:themeColor="text1" w:fill="auto"/>
            <w:vAlign w:val="center"/>
          </w:tcPr>
          <w:p w14:paraId="7E2873F4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Explain how concepts or ideas specifically relate to other content domains (e.g., social, political, historical) or concepts or other texts, using evidence from 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u w:val="single"/>
              </w:rPr>
              <w:t>multiple sources</w:t>
            </w:r>
          </w:p>
        </w:tc>
      </w:tr>
      <w:tr w:rsidR="00284E64" w:rsidRPr="00673C4A" w14:paraId="48F2ED31" w14:textId="77777777">
        <w:trPr>
          <w:trHeight w:val="211"/>
          <w:jc w:val="center"/>
        </w:trPr>
        <w:tc>
          <w:tcPr>
            <w:tcW w:w="1734" w:type="dxa"/>
            <w:vAlign w:val="center"/>
          </w:tcPr>
          <w:p w14:paraId="1100D6BB" w14:textId="77777777" w:rsidR="00284E64" w:rsidRPr="00673C4A" w:rsidRDefault="00284E64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Apply:</w:t>
            </w: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Carry out or use a procedure in a given situation; carry out (apply to a familiar task), or use (apply) to an unfamiliar task</w:t>
            </w:r>
          </w:p>
        </w:tc>
        <w:tc>
          <w:tcPr>
            <w:tcW w:w="3063" w:type="dxa"/>
            <w:vAlign w:val="center"/>
          </w:tcPr>
          <w:p w14:paraId="683A81E6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Determine meaning of words or phrases using language structure or word relationship</w:t>
            </w:r>
          </w:p>
          <w:p w14:paraId="279636B6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48BDBC02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Apply rules to edit spelling, grammar, word use, punctuation, or conventions </w:t>
            </w:r>
          </w:p>
        </w:tc>
        <w:tc>
          <w:tcPr>
            <w:tcW w:w="3063" w:type="dxa"/>
            <w:vAlign w:val="center"/>
          </w:tcPr>
          <w:p w14:paraId="31E2750A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57B0D214" w14:textId="77777777" w:rsidR="00284E64" w:rsidRPr="00673C4A" w:rsidRDefault="003D5B18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* </w:t>
            </w:r>
            <w:r w:rsidR="00284E64"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Select appropriate words or phrases to use in context</w:t>
            </w:r>
          </w:p>
          <w:p w14:paraId="3578341D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5F74171F" w14:textId="77777777" w:rsidR="00284E64" w:rsidRPr="00673C4A" w:rsidRDefault="003D5B18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* </w:t>
            </w:r>
            <w:r w:rsidR="00284E64"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Determine alternatives to text features (e.g.</w:t>
            </w:r>
            <w:r w:rsidR="000B774A"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 w:rsidR="00284E64"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titles, sub-headings)</w:t>
            </w:r>
          </w:p>
          <w:p w14:paraId="03A7F142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5CDF2127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Apply simple organizational structures (paragraph, sentence types) in writing</w:t>
            </w:r>
          </w:p>
          <w:p w14:paraId="7707CD80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061" w:type="dxa"/>
            <w:vAlign w:val="center"/>
          </w:tcPr>
          <w:p w14:paraId="01639CC4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Apply a concept in a new context</w:t>
            </w:r>
          </w:p>
          <w:p w14:paraId="6581C904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3F09990A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Apply word choice, point of view, or style to impact readers’ interpretation of the text</w:t>
            </w:r>
          </w:p>
        </w:tc>
        <w:tc>
          <w:tcPr>
            <w:tcW w:w="3037" w:type="dxa"/>
            <w:shd w:val="pct30" w:color="000000" w:themeColor="text1" w:fill="auto"/>
            <w:vAlign w:val="center"/>
          </w:tcPr>
          <w:p w14:paraId="6E40D9DD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Illustrate how multiple themes across texts (historical, geographic, social, artistic, literary) may be interrelated, using evidence from 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u w:val="single"/>
              </w:rPr>
              <w:t>multiple sources</w:t>
            </w:r>
          </w:p>
        </w:tc>
      </w:tr>
      <w:tr w:rsidR="00284E64" w:rsidRPr="00673C4A" w14:paraId="73212AC8" w14:textId="77777777">
        <w:trPr>
          <w:trHeight w:val="210"/>
          <w:jc w:val="center"/>
        </w:trPr>
        <w:tc>
          <w:tcPr>
            <w:tcW w:w="1734" w:type="dxa"/>
            <w:vAlign w:val="center"/>
          </w:tcPr>
          <w:p w14:paraId="2A825F06" w14:textId="77777777" w:rsidR="00284E64" w:rsidRPr="00673C4A" w:rsidRDefault="00284E64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Analyze:</w:t>
            </w: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Break into constituent parts, determine how parts relate, differentiate between relevant-irrelevant, distinguish, focus, select, organize, outline, find coherence, deconstruct (e.g., for bias or point of view)</w:t>
            </w:r>
          </w:p>
        </w:tc>
        <w:tc>
          <w:tcPr>
            <w:tcW w:w="3063" w:type="dxa"/>
            <w:tcBorders>
              <w:bottom w:val="single" w:sz="4" w:space="0" w:color="auto"/>
            </w:tcBorders>
            <w:vAlign w:val="center"/>
          </w:tcPr>
          <w:p w14:paraId="66842412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7668BDE6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Identify specific information contained in graphic representations or text features</w:t>
            </w:r>
          </w:p>
          <w:p w14:paraId="2B4A07F5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52200EF4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Decide which text type or text structure is appropriate to audience and purpose</w:t>
            </w:r>
          </w:p>
        </w:tc>
        <w:tc>
          <w:tcPr>
            <w:tcW w:w="3063" w:type="dxa"/>
            <w:vAlign w:val="center"/>
          </w:tcPr>
          <w:p w14:paraId="32EA9563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6C71BC45" w14:textId="77777777" w:rsidR="00284E64" w:rsidRPr="00673C4A" w:rsidRDefault="003D5B18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* </w:t>
            </w:r>
            <w:r w:rsidR="00284E64"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Identify use of figurative language</w:t>
            </w:r>
          </w:p>
          <w:p w14:paraId="6250A3F1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4AAE3E93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Compare literary elements</w:t>
            </w:r>
          </w:p>
          <w:p w14:paraId="19A36811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2CDC25C6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Analyze format, organization, and internal text structures (e.g., signal words, transitions, semantic cues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)</w:t>
            </w:r>
          </w:p>
          <w:p w14:paraId="14A1EF5B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2368220B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Identify characteristic text features</w:t>
            </w:r>
          </w:p>
          <w:p w14:paraId="6CEECB5F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1FFCF160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Distinguish between texts or genres</w:t>
            </w:r>
          </w:p>
          <w:p w14:paraId="45C4BF13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061" w:type="dxa"/>
            <w:vAlign w:val="center"/>
          </w:tcPr>
          <w:p w14:paraId="27E31585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Interpret use of figurative language</w:t>
            </w:r>
          </w:p>
          <w:p w14:paraId="4DBD4C15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721CA761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Analyze interrelationships among concepts, issues, problems within the text</w:t>
            </w:r>
          </w:p>
        </w:tc>
        <w:tc>
          <w:tcPr>
            <w:tcW w:w="3037" w:type="dxa"/>
            <w:shd w:val="pct30" w:color="000000" w:themeColor="text1" w:fill="auto"/>
            <w:vAlign w:val="center"/>
          </w:tcPr>
          <w:p w14:paraId="504E27B4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6155FAC8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Analyze 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u w:val="single"/>
              </w:rPr>
              <w:t>multiple sources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of evidence, or multiple works by the same author, or across genres, time periods, themes</w:t>
            </w:r>
          </w:p>
          <w:p w14:paraId="3A82B50E" w14:textId="77777777" w:rsidR="00284E64" w:rsidRPr="00673C4A" w:rsidRDefault="00284E64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4368B13A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Analyze contrasting themes, perspectives, policies</w:t>
            </w:r>
          </w:p>
          <w:p w14:paraId="2263E16D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6CCBE6E4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Gather, analyze, and organize multiple information sources</w:t>
            </w:r>
          </w:p>
          <w:p w14:paraId="65659FED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06B544E8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Analyze discourse styles across texts</w:t>
            </w:r>
          </w:p>
        </w:tc>
      </w:tr>
      <w:tr w:rsidR="00284E64" w:rsidRPr="00673C4A" w14:paraId="1ED36359" w14:textId="77777777">
        <w:trPr>
          <w:trHeight w:val="210"/>
          <w:jc w:val="center"/>
        </w:trPr>
        <w:tc>
          <w:tcPr>
            <w:tcW w:w="1734" w:type="dxa"/>
            <w:vAlign w:val="center"/>
          </w:tcPr>
          <w:p w14:paraId="5A7324D4" w14:textId="77777777" w:rsidR="00284E64" w:rsidRPr="00673C4A" w:rsidRDefault="00284E64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Evaluate:</w:t>
            </w: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Make </w:t>
            </w: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judgments based on criteria, check, detect inconsistencies or fallacies, judge, critique</w:t>
            </w:r>
          </w:p>
        </w:tc>
        <w:tc>
          <w:tcPr>
            <w:tcW w:w="3063" w:type="dxa"/>
            <w:shd w:val="thinHorzCross" w:color="D9D9D9" w:themeColor="background1" w:themeShade="D9" w:fill="auto"/>
            <w:vAlign w:val="center"/>
          </w:tcPr>
          <w:p w14:paraId="0E58C1B2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lastRenderedPageBreak/>
              <w:t xml:space="preserve">(Not applicable. Any 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lastRenderedPageBreak/>
              <w:t>evaluation would be put with reference to the reading text, which requires at least basic reasoning.)</w:t>
            </w:r>
          </w:p>
        </w:tc>
        <w:tc>
          <w:tcPr>
            <w:tcW w:w="3063" w:type="dxa"/>
            <w:vAlign w:val="center"/>
          </w:tcPr>
          <w:p w14:paraId="7E0B739F" w14:textId="77777777" w:rsidR="00284E64" w:rsidRPr="00673C4A" w:rsidRDefault="003D5B18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lastRenderedPageBreak/>
              <w:t xml:space="preserve">* </w:t>
            </w:r>
            <w:r w:rsidR="00284E64"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Distinguish claims from </w:t>
            </w:r>
            <w:r w:rsidR="00284E64"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lastRenderedPageBreak/>
              <w:t>alternate or opposing claims</w:t>
            </w:r>
          </w:p>
          <w:p w14:paraId="185F902D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252ADA1A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Locate inaccurate information in claims</w:t>
            </w:r>
          </w:p>
        </w:tc>
        <w:tc>
          <w:tcPr>
            <w:tcW w:w="3061" w:type="dxa"/>
            <w:vAlign w:val="center"/>
          </w:tcPr>
          <w:p w14:paraId="77FDE36B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620A871D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lastRenderedPageBreak/>
              <w:t>Cite evidence to develop logical argument</w:t>
            </w:r>
          </w:p>
          <w:p w14:paraId="48EE5E7E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7BABE462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Compare or contrast solutions to a problem</w:t>
            </w:r>
          </w:p>
          <w:p w14:paraId="0C6570ED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2AA9E82D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Critique writer’s logic or conclusions</w:t>
            </w:r>
          </w:p>
          <w:p w14:paraId="533CC30A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037" w:type="dxa"/>
            <w:shd w:val="pct30" w:color="000000" w:themeColor="text1" w:fill="auto"/>
            <w:vAlign w:val="center"/>
          </w:tcPr>
          <w:p w14:paraId="5D13356A" w14:textId="77777777" w:rsidR="00284E64" w:rsidRPr="00673C4A" w:rsidRDefault="00284E64" w:rsidP="00673C4A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u w:val="single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lastRenderedPageBreak/>
              <w:t xml:space="preserve">Evaluate relevancy, accuracy, 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lastRenderedPageBreak/>
              <w:t xml:space="preserve">and completeness of information from 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u w:val="single"/>
              </w:rPr>
              <w:t>multiple sources</w:t>
            </w:r>
          </w:p>
          <w:p w14:paraId="44F51B18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0A1D3DAA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Evaluate how likely the writer’s argument would change what people think and do</w:t>
            </w:r>
          </w:p>
        </w:tc>
      </w:tr>
      <w:tr w:rsidR="00284E64" w:rsidRPr="00673C4A" w14:paraId="7E4785E0" w14:textId="77777777">
        <w:trPr>
          <w:trHeight w:val="211"/>
          <w:jc w:val="center"/>
        </w:trPr>
        <w:tc>
          <w:tcPr>
            <w:tcW w:w="1734" w:type="dxa"/>
            <w:tcBorders>
              <w:bottom w:val="single" w:sz="4" w:space="0" w:color="auto"/>
            </w:tcBorders>
            <w:vAlign w:val="center"/>
          </w:tcPr>
          <w:p w14:paraId="2E9716D7" w14:textId="77777777" w:rsidR="00284E64" w:rsidRPr="00673C4A" w:rsidRDefault="00284E64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Create:</w:t>
            </w: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Reorganize elements into new patterns/structures, generate, hypothesize, design, produce</w:t>
            </w:r>
          </w:p>
        </w:tc>
        <w:tc>
          <w:tcPr>
            <w:tcW w:w="3063" w:type="dxa"/>
            <w:tcBorders>
              <w:bottom w:val="single" w:sz="4" w:space="0" w:color="auto"/>
            </w:tcBorders>
            <w:vAlign w:val="center"/>
          </w:tcPr>
          <w:p w14:paraId="7553F0D9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Brainstorm ideas, concepts, problems, or perspectives related to the topic</w:t>
            </w:r>
          </w:p>
        </w:tc>
        <w:tc>
          <w:tcPr>
            <w:tcW w:w="3063" w:type="dxa"/>
            <w:tcBorders>
              <w:bottom w:val="single" w:sz="4" w:space="0" w:color="auto"/>
            </w:tcBorders>
            <w:vAlign w:val="center"/>
          </w:tcPr>
          <w:p w14:paraId="304B9E42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Generate claims for opinion-argument based on observations, prior knowledge, or experience</w:t>
            </w:r>
          </w:p>
        </w:tc>
        <w:tc>
          <w:tcPr>
            <w:tcW w:w="3061" w:type="dxa"/>
            <w:tcBorders>
              <w:bottom w:val="single" w:sz="4" w:space="0" w:color="auto"/>
            </w:tcBorders>
            <w:vAlign w:val="center"/>
          </w:tcPr>
          <w:p w14:paraId="60031354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Synthesize information within the text</w:t>
            </w:r>
          </w:p>
          <w:p w14:paraId="7109770C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1328F907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Develop alternative solutions to a problem</w:t>
            </w:r>
          </w:p>
        </w:tc>
        <w:tc>
          <w:tcPr>
            <w:tcW w:w="3037" w:type="dxa"/>
            <w:tcBorders>
              <w:bottom w:val="single" w:sz="4" w:space="0" w:color="auto"/>
            </w:tcBorders>
            <w:shd w:val="pct30" w:color="000000" w:themeColor="text1" w:fill="auto"/>
            <w:vAlign w:val="center"/>
          </w:tcPr>
          <w:p w14:paraId="25E64A27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u w:val="single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Synthesize information across 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u w:val="single"/>
              </w:rPr>
              <w:t>multiple sources or texts</w:t>
            </w:r>
          </w:p>
          <w:p w14:paraId="0EB76E06" w14:textId="77777777" w:rsidR="00284E64" w:rsidRPr="00673C4A" w:rsidRDefault="00284E64" w:rsidP="00673C4A">
            <w:pPr>
              <w:pStyle w:val="ListParagraph"/>
              <w:ind w:left="360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  <w:p w14:paraId="2E0483F8" w14:textId="77777777" w:rsidR="00284E64" w:rsidRPr="00673C4A" w:rsidRDefault="00284E64" w:rsidP="00673C4A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Articulate alternate theme, a new voice, new knowledge or nuanced perspective</w:t>
            </w:r>
          </w:p>
        </w:tc>
      </w:tr>
      <w:tr w:rsidR="00284E64" w:rsidRPr="00673C4A" w14:paraId="11766A54" w14:textId="77777777">
        <w:trPr>
          <w:trHeight w:val="211"/>
          <w:jc w:val="center"/>
        </w:trPr>
        <w:tc>
          <w:tcPr>
            <w:tcW w:w="13958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E7D8D7" w14:textId="77777777" w:rsidR="00284E64" w:rsidRPr="00673C4A" w:rsidRDefault="00284E64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284E64" w:rsidRPr="00673C4A" w14:paraId="2B8D337B" w14:textId="77777777">
        <w:trPr>
          <w:trHeight w:val="211"/>
          <w:jc w:val="center"/>
        </w:trPr>
        <w:tc>
          <w:tcPr>
            <w:tcW w:w="13958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06D9D12A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Sources:</w:t>
            </w:r>
          </w:p>
          <w:p w14:paraId="6D39F805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Depth-of-Knowledge Level Descriptors for Reading</w:t>
            </w: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(Hess, 2004)</w:t>
            </w:r>
          </w:p>
          <w:p w14:paraId="63ECC7C2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Hess Cognitive Rigor Matrix &amp; Curricular Examples: Applying Webb’s Depth-of-Knowledge Levels to Bloom’s Cognitive Process Dimensions</w:t>
            </w: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(sent by Dr. Hess)</w:t>
            </w:r>
          </w:p>
          <w:p w14:paraId="0DB845B5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PIRLS 2016 Reading Framework</w:t>
            </w: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(IEA, n.d.)</w:t>
            </w:r>
          </w:p>
          <w:p w14:paraId="7156D744" w14:textId="77777777" w:rsidR="00284E64" w:rsidRPr="00673C4A" w:rsidRDefault="00284E64" w:rsidP="00673C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English language curriculum and assessment guide (Secondary 4-6)</w:t>
            </w:r>
            <w:r w:rsidRPr="00673C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(Curriculum Development Council &amp; Hong Kong Examinations and Assessment Authority, 2007)</w:t>
            </w:r>
          </w:p>
        </w:tc>
      </w:tr>
    </w:tbl>
    <w:p w14:paraId="62FCBF30" w14:textId="77777777" w:rsidR="00284E64" w:rsidRPr="00673C4A" w:rsidRDefault="00284E64" w:rsidP="00673C4A">
      <w:pPr>
        <w:ind w:right="119"/>
        <w:rPr>
          <w:color w:val="000000" w:themeColor="text1"/>
        </w:rPr>
      </w:pPr>
    </w:p>
    <w:p w14:paraId="153F758C" w14:textId="77777777" w:rsidR="00284E64" w:rsidRPr="00673C4A" w:rsidRDefault="00284E64" w:rsidP="00673C4A">
      <w:pPr>
        <w:ind w:right="119"/>
        <w:rPr>
          <w:color w:val="000000" w:themeColor="text1"/>
        </w:rPr>
      </w:pPr>
    </w:p>
    <w:p w14:paraId="3E8D3EEC" w14:textId="77777777" w:rsidR="00284E64" w:rsidRPr="00673C4A" w:rsidRDefault="00284E64" w:rsidP="00673C4A">
      <w:pPr>
        <w:ind w:right="119"/>
        <w:rPr>
          <w:color w:val="000000" w:themeColor="text1"/>
        </w:rPr>
      </w:pPr>
    </w:p>
    <w:p w14:paraId="4BB3AD04" w14:textId="77777777" w:rsidR="00284E64" w:rsidRPr="00673C4A" w:rsidRDefault="00284E64" w:rsidP="00673C4A">
      <w:pPr>
        <w:ind w:right="119"/>
        <w:rPr>
          <w:color w:val="000000" w:themeColor="text1"/>
        </w:rPr>
      </w:pPr>
    </w:p>
    <w:p w14:paraId="47013EA8" w14:textId="77777777" w:rsidR="00DC5D29" w:rsidRPr="00673C4A" w:rsidRDefault="00DC5D29" w:rsidP="00673C4A">
      <w:pPr>
        <w:ind w:right="119"/>
        <w:rPr>
          <w:color w:val="000000" w:themeColor="text1"/>
        </w:rPr>
      </w:pPr>
    </w:p>
    <w:p w14:paraId="15CD8275" w14:textId="77777777" w:rsidR="00DC5D29" w:rsidRPr="00673C4A" w:rsidRDefault="00DC5D29" w:rsidP="00673C4A">
      <w:pPr>
        <w:ind w:right="119"/>
        <w:rPr>
          <w:color w:val="000000" w:themeColor="text1"/>
        </w:rPr>
      </w:pPr>
    </w:p>
    <w:p w14:paraId="08128AAA" w14:textId="106CCB67" w:rsidR="00DC5D29" w:rsidRDefault="00DC5D29" w:rsidP="00673C4A">
      <w:pPr>
        <w:ind w:right="119"/>
        <w:rPr>
          <w:color w:val="000000" w:themeColor="text1"/>
        </w:rPr>
      </w:pPr>
    </w:p>
    <w:p w14:paraId="38C3D78E" w14:textId="4C3131B6" w:rsidR="00D7390B" w:rsidRDefault="00D7390B" w:rsidP="00673C4A">
      <w:pPr>
        <w:ind w:right="119"/>
        <w:rPr>
          <w:color w:val="000000" w:themeColor="text1"/>
        </w:rPr>
      </w:pPr>
    </w:p>
    <w:p w14:paraId="164CE5C4" w14:textId="1F175118" w:rsidR="00D7390B" w:rsidRDefault="00D7390B" w:rsidP="00673C4A">
      <w:pPr>
        <w:ind w:right="119"/>
        <w:rPr>
          <w:color w:val="000000" w:themeColor="text1"/>
        </w:rPr>
      </w:pPr>
    </w:p>
    <w:p w14:paraId="5C8EC4BB" w14:textId="6C1E30EB" w:rsidR="00D7390B" w:rsidRDefault="00D7390B" w:rsidP="00673C4A">
      <w:pPr>
        <w:ind w:right="119"/>
        <w:rPr>
          <w:color w:val="000000" w:themeColor="text1"/>
        </w:rPr>
      </w:pPr>
    </w:p>
    <w:p w14:paraId="5D47924B" w14:textId="1DC428E1" w:rsidR="00D7390B" w:rsidRDefault="00D7390B" w:rsidP="00673C4A">
      <w:pPr>
        <w:ind w:right="119"/>
        <w:rPr>
          <w:color w:val="000000" w:themeColor="text1"/>
        </w:rPr>
      </w:pPr>
    </w:p>
    <w:p w14:paraId="09610D38" w14:textId="6B44C9C6" w:rsidR="00D7390B" w:rsidRDefault="00D7390B" w:rsidP="00673C4A">
      <w:pPr>
        <w:ind w:right="119"/>
        <w:rPr>
          <w:color w:val="000000" w:themeColor="text1"/>
        </w:rPr>
      </w:pPr>
    </w:p>
    <w:p w14:paraId="48FDA61E" w14:textId="45DAAA09" w:rsidR="00D7390B" w:rsidRDefault="00D7390B" w:rsidP="00673C4A">
      <w:pPr>
        <w:ind w:right="119"/>
        <w:rPr>
          <w:color w:val="000000" w:themeColor="text1"/>
        </w:rPr>
      </w:pPr>
    </w:p>
    <w:p w14:paraId="70B9ECA4" w14:textId="77777777" w:rsidR="00D7390B" w:rsidRPr="00673C4A" w:rsidRDefault="00D7390B" w:rsidP="00673C4A">
      <w:pPr>
        <w:ind w:right="119"/>
        <w:rPr>
          <w:color w:val="000000" w:themeColor="text1"/>
        </w:rPr>
      </w:pPr>
    </w:p>
    <w:p w14:paraId="4A5E4C29" w14:textId="77777777" w:rsidR="00DC5D29" w:rsidRPr="00673C4A" w:rsidRDefault="00DC5D29" w:rsidP="00673C4A">
      <w:pPr>
        <w:ind w:right="119"/>
        <w:rPr>
          <w:color w:val="000000" w:themeColor="text1"/>
        </w:rPr>
      </w:pPr>
    </w:p>
    <w:p w14:paraId="1E9CA7C6" w14:textId="77777777" w:rsidR="00DC5D29" w:rsidRPr="00673C4A" w:rsidRDefault="00DC5D29" w:rsidP="00673C4A">
      <w:pPr>
        <w:ind w:right="119"/>
        <w:rPr>
          <w:color w:val="000000" w:themeColor="text1"/>
        </w:rPr>
      </w:pPr>
    </w:p>
    <w:p w14:paraId="7ADD1976" w14:textId="77777777" w:rsidR="00215CD5" w:rsidRPr="00673C4A" w:rsidRDefault="00215CD5" w:rsidP="00673C4A">
      <w:pPr>
        <w:ind w:right="119"/>
        <w:rPr>
          <w:color w:val="000000" w:themeColor="text1"/>
        </w:rPr>
      </w:pPr>
    </w:p>
    <w:p w14:paraId="0F26CF76" w14:textId="77777777" w:rsidR="00215CD5" w:rsidRPr="00673C4A" w:rsidRDefault="00215CD5" w:rsidP="00673C4A">
      <w:pPr>
        <w:ind w:right="119"/>
        <w:rPr>
          <w:color w:val="000000" w:themeColor="text1"/>
        </w:rPr>
      </w:pPr>
    </w:p>
    <w:p w14:paraId="5EF1A4A0" w14:textId="4C8B07C0" w:rsidR="00DC5D29" w:rsidRPr="00673C4A" w:rsidRDefault="00DC5D29" w:rsidP="00673C4A">
      <w:pPr>
        <w:pStyle w:val="Heading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C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Appendix </w:t>
      </w:r>
      <w:r w:rsidR="00D739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673C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673C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codes and their corresponding examples.</w:t>
      </w:r>
    </w:p>
    <w:p w14:paraId="77458841" w14:textId="77777777" w:rsidR="00DC5D29" w:rsidRPr="00673C4A" w:rsidRDefault="00DC5D29" w:rsidP="00673C4A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4"/>
        <w:gridCol w:w="10172"/>
        <w:gridCol w:w="1342"/>
      </w:tblGrid>
      <w:tr w:rsidR="00DC5D29" w:rsidRPr="001E6030" w14:paraId="35D422B0" w14:textId="77777777">
        <w:tc>
          <w:tcPr>
            <w:tcW w:w="13958" w:type="dxa"/>
            <w:gridSpan w:val="3"/>
            <w:tcBorders>
              <w:top w:val="single" w:sz="4" w:space="0" w:color="auto"/>
            </w:tcBorders>
            <w:shd w:val="clear" w:color="auto" w:fill="000000" w:themeFill="text1"/>
          </w:tcPr>
          <w:p w14:paraId="418928AA" w14:textId="77777777" w:rsidR="00DC5D29" w:rsidRPr="001E6030" w:rsidRDefault="00DC5D29" w:rsidP="00673C4A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1E603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Level 1</w:t>
            </w:r>
          </w:p>
          <w:p w14:paraId="45E9CFC2" w14:textId="77777777" w:rsidR="00DC5D29" w:rsidRPr="001E6030" w:rsidRDefault="00DC5D29" w:rsidP="00673C4A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1E603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Recall and Reproduction of information; retrieval of explicitly stated information</w:t>
            </w:r>
          </w:p>
        </w:tc>
      </w:tr>
      <w:tr w:rsidR="00DC5D29" w:rsidRPr="00673C4A" w14:paraId="4001526F" w14:textId="77777777">
        <w:tc>
          <w:tcPr>
            <w:tcW w:w="2444" w:type="dxa"/>
          </w:tcPr>
          <w:p w14:paraId="26439248" w14:textId="77777777" w:rsidR="00DC5D29" w:rsidRPr="00673C4A" w:rsidRDefault="00DC5D29" w:rsidP="00673C4A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(Apply)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Determine meaning of words or phrases using language structure or word relationship</w:t>
            </w:r>
          </w:p>
        </w:tc>
        <w:tc>
          <w:tcPr>
            <w:tcW w:w="10172" w:type="dxa"/>
            <w:vAlign w:val="center"/>
          </w:tcPr>
          <w:p w14:paraId="094F8D8E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25ED71A8" wp14:editId="212E0171">
                  <wp:extent cx="5584502" cy="641350"/>
                  <wp:effectExtent l="0" t="0" r="0" b="635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5776" cy="647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4BF6394E" w14:textId="77777777" w:rsidR="00DC5D29" w:rsidRPr="00673C4A" w:rsidRDefault="00DC5D29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2019 A Q9</w:t>
            </w:r>
          </w:p>
        </w:tc>
      </w:tr>
      <w:tr w:rsidR="00DC5D29" w:rsidRPr="001E6030" w14:paraId="0D422398" w14:textId="77777777">
        <w:tc>
          <w:tcPr>
            <w:tcW w:w="13958" w:type="dxa"/>
            <w:gridSpan w:val="3"/>
            <w:shd w:val="clear" w:color="auto" w:fill="000000" w:themeFill="text1"/>
          </w:tcPr>
          <w:p w14:paraId="0DC431C9" w14:textId="77777777" w:rsidR="00DC5D29" w:rsidRPr="001E6030" w:rsidRDefault="00DC5D29" w:rsidP="00673C4A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1E603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Level 2</w:t>
            </w:r>
          </w:p>
          <w:p w14:paraId="3AB6AE1B" w14:textId="77777777" w:rsidR="00DC5D29" w:rsidRPr="001E6030" w:rsidRDefault="00DC5D29" w:rsidP="00673C4A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1E603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 xml:space="preserve">Basic reasoning; making straightforward inferences; answers can be </w:t>
            </w:r>
            <w:r w:rsidRPr="001E603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u w:val="single"/>
              </w:rPr>
              <w:t xml:space="preserve">located </w:t>
            </w:r>
            <w:r w:rsidRPr="001E603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in the text</w:t>
            </w:r>
          </w:p>
        </w:tc>
      </w:tr>
      <w:tr w:rsidR="00DC5D29" w:rsidRPr="00673C4A" w14:paraId="22C5D856" w14:textId="77777777">
        <w:trPr>
          <w:trHeight w:val="1140"/>
        </w:trPr>
        <w:tc>
          <w:tcPr>
            <w:tcW w:w="2444" w:type="dxa"/>
            <w:vAlign w:val="center"/>
          </w:tcPr>
          <w:p w14:paraId="3D5C3345" w14:textId="77777777" w:rsidR="00DC5D29" w:rsidRPr="00673C4A" w:rsidRDefault="00DC5D29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(Understand)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Identify meaning of words or phrases in context</w:t>
            </w:r>
          </w:p>
        </w:tc>
        <w:tc>
          <w:tcPr>
            <w:tcW w:w="10172" w:type="dxa"/>
            <w:vAlign w:val="center"/>
          </w:tcPr>
          <w:p w14:paraId="1527A89F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7CFA037F" wp14:editId="1E6508DD">
                  <wp:extent cx="5541595" cy="1092200"/>
                  <wp:effectExtent l="0" t="0" r="254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633" cy="1117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2D7CAB56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2019 A Q14</w:t>
            </w:r>
          </w:p>
        </w:tc>
      </w:tr>
      <w:tr w:rsidR="00DC5D29" w:rsidRPr="00673C4A" w14:paraId="591F5E64" w14:textId="77777777">
        <w:trPr>
          <w:trHeight w:val="1140"/>
        </w:trPr>
        <w:tc>
          <w:tcPr>
            <w:tcW w:w="2444" w:type="dxa"/>
            <w:vAlign w:val="center"/>
          </w:tcPr>
          <w:p w14:paraId="1B0929C5" w14:textId="77777777" w:rsidR="00DC5D29" w:rsidRPr="00673C4A" w:rsidRDefault="00DC5D29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(Understand)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Identify appropriate words or phrases by referring to context</w:t>
            </w:r>
          </w:p>
        </w:tc>
        <w:tc>
          <w:tcPr>
            <w:tcW w:w="10172" w:type="dxa"/>
            <w:vAlign w:val="center"/>
          </w:tcPr>
          <w:p w14:paraId="49942BD4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2511C527" wp14:editId="35C52BDB">
                  <wp:extent cx="4320103" cy="577850"/>
                  <wp:effectExtent l="0" t="0" r="444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300" cy="625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546245DF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2019 B1 Q35</w:t>
            </w:r>
          </w:p>
        </w:tc>
      </w:tr>
      <w:tr w:rsidR="00DC5D29" w:rsidRPr="00673C4A" w14:paraId="0A5403BE" w14:textId="77777777">
        <w:trPr>
          <w:trHeight w:val="1140"/>
        </w:trPr>
        <w:tc>
          <w:tcPr>
            <w:tcW w:w="2444" w:type="dxa"/>
            <w:vAlign w:val="center"/>
          </w:tcPr>
          <w:p w14:paraId="23750F20" w14:textId="77777777" w:rsidR="00DC5D29" w:rsidRPr="00673C4A" w:rsidRDefault="00DC5D29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(Understand)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Make basic inferences about writer's intention</w:t>
            </w:r>
          </w:p>
        </w:tc>
        <w:tc>
          <w:tcPr>
            <w:tcW w:w="10172" w:type="dxa"/>
            <w:vAlign w:val="center"/>
          </w:tcPr>
          <w:p w14:paraId="5CD20E92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68303D5C" wp14:editId="1DAED33B">
                  <wp:extent cx="5518150" cy="78791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0720" cy="802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0185EFFA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2018 A Q21</w:t>
            </w:r>
          </w:p>
        </w:tc>
      </w:tr>
      <w:tr w:rsidR="00DC5D29" w:rsidRPr="00673C4A" w14:paraId="2291F5C8" w14:textId="77777777">
        <w:trPr>
          <w:trHeight w:val="1140"/>
        </w:trPr>
        <w:tc>
          <w:tcPr>
            <w:tcW w:w="2444" w:type="dxa"/>
            <w:vAlign w:val="center"/>
          </w:tcPr>
          <w:p w14:paraId="54205329" w14:textId="77777777" w:rsidR="00DC5D29" w:rsidRPr="00673C4A" w:rsidRDefault="00DC5D29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(Understand)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Make basic inferences about text content</w:t>
            </w:r>
          </w:p>
        </w:tc>
        <w:tc>
          <w:tcPr>
            <w:tcW w:w="10172" w:type="dxa"/>
            <w:vAlign w:val="center"/>
          </w:tcPr>
          <w:p w14:paraId="772327A4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56EA4BFC" wp14:editId="7571DC4F">
                  <wp:extent cx="6311384" cy="544412"/>
                  <wp:effectExtent l="0" t="0" r="0" b="825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0718" cy="556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1AB4BBB6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2019 A Q12</w:t>
            </w:r>
          </w:p>
        </w:tc>
      </w:tr>
      <w:tr w:rsidR="00DC5D29" w:rsidRPr="00673C4A" w14:paraId="3B9C6BBC" w14:textId="77777777">
        <w:trPr>
          <w:trHeight w:val="1140"/>
        </w:trPr>
        <w:tc>
          <w:tcPr>
            <w:tcW w:w="2444" w:type="dxa"/>
            <w:vAlign w:val="center"/>
          </w:tcPr>
          <w:p w14:paraId="548ECA21" w14:textId="77777777" w:rsidR="00DC5D29" w:rsidRPr="00673C4A" w:rsidRDefault="00DC5D29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(Understand)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Identify specific information using pronoun referencing</w:t>
            </w:r>
          </w:p>
        </w:tc>
        <w:tc>
          <w:tcPr>
            <w:tcW w:w="10172" w:type="dxa"/>
            <w:vAlign w:val="center"/>
          </w:tcPr>
          <w:p w14:paraId="04ED30FA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2C1DB3C4" wp14:editId="0A8643CB">
                  <wp:extent cx="5966659" cy="526648"/>
                  <wp:effectExtent l="0" t="0" r="0" b="698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6659" cy="526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1A7CAA42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2019 A Q13</w:t>
            </w:r>
          </w:p>
        </w:tc>
      </w:tr>
      <w:tr w:rsidR="00DC5D29" w:rsidRPr="00673C4A" w14:paraId="4CC7284E" w14:textId="77777777">
        <w:trPr>
          <w:trHeight w:val="1140"/>
        </w:trPr>
        <w:tc>
          <w:tcPr>
            <w:tcW w:w="2444" w:type="dxa"/>
            <w:vAlign w:val="center"/>
          </w:tcPr>
          <w:p w14:paraId="7ADDE941" w14:textId="77777777" w:rsidR="00DC5D29" w:rsidRPr="00673C4A" w:rsidRDefault="00DC5D29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(Understand)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Identify specific factual information in text</w:t>
            </w:r>
          </w:p>
        </w:tc>
        <w:tc>
          <w:tcPr>
            <w:tcW w:w="10172" w:type="dxa"/>
            <w:vAlign w:val="center"/>
          </w:tcPr>
          <w:p w14:paraId="2E4A5A46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5BE37133" wp14:editId="3F7AA30B">
                  <wp:extent cx="6051705" cy="1435100"/>
                  <wp:effectExtent l="0" t="0" r="635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2684" cy="1456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75760C6A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2019 B1 Q30</w:t>
            </w:r>
          </w:p>
        </w:tc>
      </w:tr>
      <w:tr w:rsidR="00DC5D29" w:rsidRPr="00673C4A" w14:paraId="7D1E2FF3" w14:textId="77777777">
        <w:trPr>
          <w:trHeight w:val="1140"/>
        </w:trPr>
        <w:tc>
          <w:tcPr>
            <w:tcW w:w="2444" w:type="dxa"/>
            <w:vAlign w:val="center"/>
          </w:tcPr>
          <w:p w14:paraId="0F622476" w14:textId="77777777" w:rsidR="00DC5D29" w:rsidRPr="00673C4A" w:rsidRDefault="00DC5D29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(Understand)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Identify main ideas which can be located in text</w:t>
            </w:r>
          </w:p>
        </w:tc>
        <w:tc>
          <w:tcPr>
            <w:tcW w:w="10172" w:type="dxa"/>
            <w:vAlign w:val="center"/>
          </w:tcPr>
          <w:p w14:paraId="431D7A77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5ECDBDF4" wp14:editId="15FD1522">
                  <wp:extent cx="5746830" cy="2378936"/>
                  <wp:effectExtent l="0" t="0" r="6350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9172" cy="2392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5CEFF887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2019 B1 Q41</w:t>
            </w:r>
          </w:p>
        </w:tc>
      </w:tr>
      <w:tr w:rsidR="00DC5D29" w:rsidRPr="00673C4A" w14:paraId="254EC93A" w14:textId="77777777">
        <w:trPr>
          <w:trHeight w:val="1140"/>
        </w:trPr>
        <w:tc>
          <w:tcPr>
            <w:tcW w:w="2444" w:type="dxa"/>
            <w:vAlign w:val="center"/>
          </w:tcPr>
          <w:p w14:paraId="0A22867A" w14:textId="77777777" w:rsidR="00DC5D29" w:rsidRPr="00673C4A" w:rsidRDefault="00DC5D29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(Understand)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Make logical predictions using structural devices</w:t>
            </w:r>
          </w:p>
        </w:tc>
        <w:tc>
          <w:tcPr>
            <w:tcW w:w="10172" w:type="dxa"/>
            <w:vAlign w:val="center"/>
          </w:tcPr>
          <w:p w14:paraId="698D99E9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29206483" wp14:editId="5ABCC10B">
                  <wp:extent cx="6146800" cy="689632"/>
                  <wp:effectExtent l="0" t="0" r="635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5824" cy="706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78566432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2019 B2 Q66</w:t>
            </w:r>
          </w:p>
        </w:tc>
      </w:tr>
      <w:tr w:rsidR="00DC5D29" w:rsidRPr="00673C4A" w14:paraId="71B78C9F" w14:textId="77777777">
        <w:trPr>
          <w:trHeight w:val="1140"/>
        </w:trPr>
        <w:tc>
          <w:tcPr>
            <w:tcW w:w="2444" w:type="dxa"/>
            <w:vAlign w:val="center"/>
          </w:tcPr>
          <w:p w14:paraId="5A8A81AC" w14:textId="77777777" w:rsidR="00DC5D29" w:rsidRPr="00673C4A" w:rsidRDefault="00DC5D29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(Understand)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Give examples of explicitly stated information</w:t>
            </w:r>
          </w:p>
        </w:tc>
        <w:tc>
          <w:tcPr>
            <w:tcW w:w="10172" w:type="dxa"/>
            <w:vAlign w:val="center"/>
          </w:tcPr>
          <w:p w14:paraId="0E9D87E4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16469977" wp14:editId="2D7A353C">
                  <wp:extent cx="6215605" cy="509432"/>
                  <wp:effectExtent l="0" t="0" r="0" b="508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5885" cy="51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4C72F897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2018 A Q11</w:t>
            </w:r>
          </w:p>
        </w:tc>
      </w:tr>
      <w:tr w:rsidR="00DC5D29" w:rsidRPr="00673C4A" w14:paraId="07DAF506" w14:textId="77777777">
        <w:trPr>
          <w:trHeight w:val="1140"/>
        </w:trPr>
        <w:tc>
          <w:tcPr>
            <w:tcW w:w="2444" w:type="dxa"/>
            <w:vAlign w:val="center"/>
          </w:tcPr>
          <w:p w14:paraId="299AB2D0" w14:textId="77777777" w:rsidR="00DC5D29" w:rsidRPr="00673C4A" w:rsidRDefault="00DC5D29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(Understand)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Determine the sequence of events</w:t>
            </w:r>
          </w:p>
        </w:tc>
        <w:tc>
          <w:tcPr>
            <w:tcW w:w="10172" w:type="dxa"/>
            <w:vAlign w:val="center"/>
          </w:tcPr>
          <w:p w14:paraId="2ECAA390" w14:textId="77777777" w:rsidR="00DC5D29" w:rsidRPr="00673C4A" w:rsidRDefault="00DC5D29" w:rsidP="00673C4A">
            <w:pPr>
              <w:rPr>
                <w:noProof/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445911D1" wp14:editId="280D62A8">
                  <wp:extent cx="5776111" cy="1390025"/>
                  <wp:effectExtent l="0" t="0" r="0" b="63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6821" cy="152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2EF1A886" w14:textId="77777777" w:rsidR="00DC5D29" w:rsidRPr="00673C4A" w:rsidRDefault="00DC5D29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2015 A Q3</w:t>
            </w:r>
          </w:p>
        </w:tc>
      </w:tr>
      <w:tr w:rsidR="00DC5D29" w:rsidRPr="00673C4A" w14:paraId="29D920C6" w14:textId="77777777">
        <w:trPr>
          <w:trHeight w:val="1140"/>
        </w:trPr>
        <w:tc>
          <w:tcPr>
            <w:tcW w:w="2444" w:type="dxa"/>
            <w:vAlign w:val="center"/>
          </w:tcPr>
          <w:p w14:paraId="75F6A092" w14:textId="77777777" w:rsidR="00DC5D29" w:rsidRPr="00673C4A" w:rsidRDefault="00DC5D29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(Apply)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Select appropriate words or phrases to use in context</w:t>
            </w:r>
          </w:p>
        </w:tc>
        <w:tc>
          <w:tcPr>
            <w:tcW w:w="10172" w:type="dxa"/>
            <w:vAlign w:val="center"/>
          </w:tcPr>
          <w:p w14:paraId="117B067D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248E97CE" wp14:editId="0D628C56">
                  <wp:extent cx="5312779" cy="2213341"/>
                  <wp:effectExtent l="0" t="0" r="254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031" cy="2253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37B4B038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2019 B1 Q24</w:t>
            </w:r>
          </w:p>
        </w:tc>
      </w:tr>
      <w:tr w:rsidR="00DC5D29" w:rsidRPr="00673C4A" w14:paraId="4F215505" w14:textId="77777777">
        <w:trPr>
          <w:trHeight w:val="1140"/>
        </w:trPr>
        <w:tc>
          <w:tcPr>
            <w:tcW w:w="2444" w:type="dxa"/>
            <w:vAlign w:val="center"/>
          </w:tcPr>
          <w:p w14:paraId="09CB09E6" w14:textId="77777777" w:rsidR="00DC5D29" w:rsidRPr="00673C4A" w:rsidRDefault="00DC5D29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(Apply)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Determine alternatives to text features (e.g.</w:t>
            </w:r>
            <w:r w:rsidR="0043021A"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,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titles, sub-headings)</w:t>
            </w:r>
          </w:p>
        </w:tc>
        <w:tc>
          <w:tcPr>
            <w:tcW w:w="10172" w:type="dxa"/>
            <w:vAlign w:val="center"/>
          </w:tcPr>
          <w:p w14:paraId="4D477859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18AE7232" wp14:editId="775FAF6B">
                  <wp:extent cx="5567423" cy="860361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9942" cy="874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49E0C639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2018 A Q20</w:t>
            </w:r>
          </w:p>
        </w:tc>
      </w:tr>
      <w:tr w:rsidR="00DC5D29" w:rsidRPr="00673C4A" w14:paraId="34FACA2C" w14:textId="77777777">
        <w:trPr>
          <w:trHeight w:val="1140"/>
        </w:trPr>
        <w:tc>
          <w:tcPr>
            <w:tcW w:w="2444" w:type="dxa"/>
            <w:vAlign w:val="center"/>
          </w:tcPr>
          <w:p w14:paraId="4CC77243" w14:textId="77777777" w:rsidR="00DC5D29" w:rsidRPr="00673C4A" w:rsidRDefault="00DC5D29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(Analyze)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Identify use of figurative language</w:t>
            </w:r>
          </w:p>
        </w:tc>
        <w:tc>
          <w:tcPr>
            <w:tcW w:w="10172" w:type="dxa"/>
            <w:vAlign w:val="center"/>
          </w:tcPr>
          <w:p w14:paraId="1A775F31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2CD9921C" wp14:editId="31C707ED">
                  <wp:extent cx="4463500" cy="532435"/>
                  <wp:effectExtent l="0" t="0" r="0" b="127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7270" cy="609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708B8F06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2019 A Q11</w:t>
            </w:r>
          </w:p>
        </w:tc>
      </w:tr>
      <w:tr w:rsidR="00DC5D29" w:rsidRPr="00673C4A" w14:paraId="1A4B6DCD" w14:textId="77777777">
        <w:trPr>
          <w:trHeight w:val="1140"/>
        </w:trPr>
        <w:tc>
          <w:tcPr>
            <w:tcW w:w="2444" w:type="dxa"/>
            <w:vAlign w:val="center"/>
          </w:tcPr>
          <w:p w14:paraId="142AD088" w14:textId="77777777" w:rsidR="00DC5D29" w:rsidRPr="00673C4A" w:rsidRDefault="00DC5D29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(Analyze)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Analyze format, organization, and internal text structures (e.g., signal words, transitions, semantic cues)</w:t>
            </w:r>
          </w:p>
        </w:tc>
        <w:tc>
          <w:tcPr>
            <w:tcW w:w="10172" w:type="dxa"/>
            <w:vAlign w:val="center"/>
          </w:tcPr>
          <w:p w14:paraId="498E9D04" w14:textId="77777777" w:rsidR="00DC5D29" w:rsidRPr="00673C4A" w:rsidRDefault="00DC5D29" w:rsidP="00673C4A">
            <w:pPr>
              <w:rPr>
                <w:noProof/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3B87DB13" wp14:editId="65EC48C8">
                  <wp:extent cx="6219731" cy="397923"/>
                  <wp:effectExtent l="0" t="0" r="0" b="254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2843" cy="456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7F2A7159" w14:textId="77777777" w:rsidR="00DC5D29" w:rsidRPr="00673C4A" w:rsidRDefault="00DC5D29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2016 B2 Q54</w:t>
            </w:r>
          </w:p>
        </w:tc>
      </w:tr>
      <w:tr w:rsidR="00DC5D29" w:rsidRPr="00673C4A" w14:paraId="069FF21A" w14:textId="77777777">
        <w:trPr>
          <w:trHeight w:val="1140"/>
        </w:trPr>
        <w:tc>
          <w:tcPr>
            <w:tcW w:w="2444" w:type="dxa"/>
            <w:vAlign w:val="center"/>
          </w:tcPr>
          <w:p w14:paraId="5AC01EB9" w14:textId="77777777" w:rsidR="00DC5D29" w:rsidRPr="00673C4A" w:rsidRDefault="00DC5D29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(Analyze)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Identify characteristic text features</w:t>
            </w:r>
          </w:p>
        </w:tc>
        <w:tc>
          <w:tcPr>
            <w:tcW w:w="10172" w:type="dxa"/>
            <w:vAlign w:val="center"/>
          </w:tcPr>
          <w:p w14:paraId="17678377" w14:textId="77777777" w:rsidR="00DC5D29" w:rsidRPr="00673C4A" w:rsidRDefault="00DC5D29" w:rsidP="00673C4A">
            <w:pPr>
              <w:rPr>
                <w:noProof/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34B11B8A" wp14:editId="097A52C8">
                  <wp:extent cx="6255944" cy="1326665"/>
                  <wp:effectExtent l="0" t="0" r="0" b="698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6024" cy="1358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792B210D" w14:textId="77777777" w:rsidR="00DC5D29" w:rsidRPr="00673C4A" w:rsidRDefault="00DC5D29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2017 B2 Q58</w:t>
            </w:r>
          </w:p>
        </w:tc>
      </w:tr>
      <w:tr w:rsidR="00DC5D29" w:rsidRPr="00673C4A" w14:paraId="4EC7EFE3" w14:textId="77777777">
        <w:trPr>
          <w:trHeight w:val="1140"/>
        </w:trPr>
        <w:tc>
          <w:tcPr>
            <w:tcW w:w="2444" w:type="dxa"/>
            <w:vAlign w:val="center"/>
          </w:tcPr>
          <w:p w14:paraId="41178505" w14:textId="77777777" w:rsidR="00DC5D29" w:rsidRPr="00673C4A" w:rsidRDefault="00DC5D29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(Evaluate)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Distinguish claims from alternate or opposing claims</w:t>
            </w:r>
          </w:p>
        </w:tc>
        <w:tc>
          <w:tcPr>
            <w:tcW w:w="10172" w:type="dxa"/>
            <w:vAlign w:val="center"/>
          </w:tcPr>
          <w:p w14:paraId="3E56E5C9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34C6675F" wp14:editId="3A788180">
                  <wp:extent cx="4673600" cy="718217"/>
                  <wp:effectExtent l="0" t="0" r="0" b="571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2918" cy="762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26BA291C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2019 B1 Q33</w:t>
            </w:r>
          </w:p>
        </w:tc>
      </w:tr>
      <w:tr w:rsidR="00DC5D29" w:rsidRPr="00673C4A" w14:paraId="69FBA89C" w14:textId="77777777">
        <w:trPr>
          <w:trHeight w:val="1140"/>
        </w:trPr>
        <w:tc>
          <w:tcPr>
            <w:tcW w:w="2444" w:type="dxa"/>
            <w:vAlign w:val="center"/>
          </w:tcPr>
          <w:p w14:paraId="674AB3B3" w14:textId="77777777" w:rsidR="00DC5D29" w:rsidRPr="00673C4A" w:rsidRDefault="00DC5D29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(Evaluate)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Locate inaccurate information in claims</w:t>
            </w:r>
          </w:p>
        </w:tc>
        <w:tc>
          <w:tcPr>
            <w:tcW w:w="10172" w:type="dxa"/>
            <w:vAlign w:val="center"/>
          </w:tcPr>
          <w:p w14:paraId="37DCCADF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3C0CEB1C" wp14:editId="56A46251">
                  <wp:extent cx="5769980" cy="1375320"/>
                  <wp:effectExtent l="0" t="0" r="254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2516" cy="1397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2C5F959E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2019 A Q4</w:t>
            </w:r>
          </w:p>
        </w:tc>
      </w:tr>
      <w:tr w:rsidR="00DC5D29" w:rsidRPr="001E6030" w14:paraId="1A4BBDF5" w14:textId="77777777">
        <w:tc>
          <w:tcPr>
            <w:tcW w:w="13958" w:type="dxa"/>
            <w:gridSpan w:val="3"/>
            <w:shd w:val="clear" w:color="auto" w:fill="000000" w:themeFill="text1"/>
          </w:tcPr>
          <w:p w14:paraId="76805D2F" w14:textId="77777777" w:rsidR="00DC5D29" w:rsidRPr="001E6030" w:rsidRDefault="00DC5D29" w:rsidP="00673C4A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1E603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Level 3</w:t>
            </w:r>
          </w:p>
          <w:p w14:paraId="3583BF39" w14:textId="77777777" w:rsidR="00DC5D29" w:rsidRPr="001E6030" w:rsidRDefault="00DC5D29" w:rsidP="00673C4A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1E603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 xml:space="preserve">Complex reasoning; </w:t>
            </w:r>
            <w:r w:rsidRPr="001E603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u w:val="single"/>
              </w:rPr>
              <w:t>interpret</w:t>
            </w:r>
            <w:r w:rsidRPr="001E603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 xml:space="preserve"> and integrate information; little scaffolding in the item</w:t>
            </w:r>
          </w:p>
        </w:tc>
      </w:tr>
      <w:tr w:rsidR="00DC5D29" w:rsidRPr="00673C4A" w14:paraId="1C8FDCC4" w14:textId="77777777">
        <w:tc>
          <w:tcPr>
            <w:tcW w:w="2444" w:type="dxa"/>
            <w:vAlign w:val="center"/>
          </w:tcPr>
          <w:p w14:paraId="66C32815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(Understand)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Interpret main idea which is implicit in text</w:t>
            </w:r>
          </w:p>
        </w:tc>
        <w:tc>
          <w:tcPr>
            <w:tcW w:w="10172" w:type="dxa"/>
          </w:tcPr>
          <w:p w14:paraId="67E5A3CA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7B5CB2C3" wp14:editId="2E42CDEA">
                  <wp:extent cx="5735255" cy="853015"/>
                  <wp:effectExtent l="0" t="0" r="0" b="444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4817" cy="878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6FC96761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2019 B1 Q28</w:t>
            </w:r>
          </w:p>
        </w:tc>
      </w:tr>
      <w:tr w:rsidR="00DC5D29" w:rsidRPr="00673C4A" w14:paraId="1096CD8E" w14:textId="77777777">
        <w:tc>
          <w:tcPr>
            <w:tcW w:w="2444" w:type="dxa"/>
            <w:vAlign w:val="center"/>
          </w:tcPr>
          <w:p w14:paraId="56150DAA" w14:textId="77777777" w:rsidR="00DC5D29" w:rsidRPr="00673C4A" w:rsidRDefault="00DC5D29" w:rsidP="00673C4A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(Understand)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Summarize implicit themes of texts</w:t>
            </w:r>
          </w:p>
        </w:tc>
        <w:tc>
          <w:tcPr>
            <w:tcW w:w="10172" w:type="dxa"/>
          </w:tcPr>
          <w:p w14:paraId="00BA1106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53E25336" wp14:editId="2C9F2A37">
                  <wp:extent cx="5631083" cy="2732838"/>
                  <wp:effectExtent l="0" t="0" r="825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4053" cy="2748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7D2BB39F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2019 B2 Q64</w:t>
            </w:r>
          </w:p>
        </w:tc>
      </w:tr>
      <w:tr w:rsidR="00DC5D29" w:rsidRPr="00673C4A" w14:paraId="39681B87" w14:textId="77777777">
        <w:tc>
          <w:tcPr>
            <w:tcW w:w="2444" w:type="dxa"/>
            <w:vAlign w:val="center"/>
          </w:tcPr>
          <w:p w14:paraId="04588A18" w14:textId="77777777" w:rsidR="00DC5D29" w:rsidRPr="00673C4A" w:rsidRDefault="00DC5D29" w:rsidP="00673C4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(Understand)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Describe the effect of language features, such as metaphors or tone</w:t>
            </w:r>
          </w:p>
        </w:tc>
        <w:tc>
          <w:tcPr>
            <w:tcW w:w="10172" w:type="dxa"/>
          </w:tcPr>
          <w:p w14:paraId="53B67576" w14:textId="77777777" w:rsidR="00DC5D29" w:rsidRPr="00673C4A" w:rsidRDefault="00DC5D29" w:rsidP="00673C4A">
            <w:pPr>
              <w:rPr>
                <w:noProof/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71235386" wp14:editId="734829D2">
                  <wp:extent cx="5963479" cy="861752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4593" cy="892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19C5194B" w14:textId="77777777" w:rsidR="00DC5D29" w:rsidRPr="00673C4A" w:rsidRDefault="00DC5D29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2013 A Q1</w:t>
            </w:r>
          </w:p>
        </w:tc>
      </w:tr>
      <w:tr w:rsidR="00DC5D29" w:rsidRPr="00673C4A" w14:paraId="4D033A2F" w14:textId="77777777">
        <w:tc>
          <w:tcPr>
            <w:tcW w:w="2444" w:type="dxa"/>
            <w:vAlign w:val="center"/>
          </w:tcPr>
          <w:p w14:paraId="69F4D63E" w14:textId="77777777" w:rsidR="00DC5D29" w:rsidRPr="00673C4A" w:rsidRDefault="00DC5D29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(Analyze)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Interpret use of figurative language</w:t>
            </w:r>
          </w:p>
        </w:tc>
        <w:tc>
          <w:tcPr>
            <w:tcW w:w="10172" w:type="dxa"/>
          </w:tcPr>
          <w:p w14:paraId="70CBFE4F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32795E18" wp14:editId="751B7B7C">
                  <wp:extent cx="5937812" cy="697240"/>
                  <wp:effectExtent l="0" t="0" r="6350" b="762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4320" cy="730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5CE80B38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2019 B2 Q50</w:t>
            </w:r>
          </w:p>
        </w:tc>
      </w:tr>
      <w:tr w:rsidR="00DC5D29" w:rsidRPr="00673C4A" w14:paraId="69D5844F" w14:textId="77777777">
        <w:tc>
          <w:tcPr>
            <w:tcW w:w="2444" w:type="dxa"/>
            <w:vAlign w:val="center"/>
          </w:tcPr>
          <w:p w14:paraId="0FDC0AEC" w14:textId="77777777" w:rsidR="00DC5D29" w:rsidRPr="00673C4A" w:rsidRDefault="00DC5D29" w:rsidP="00673C4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673C4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(Evaluate)</w:t>
            </w: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Cite evidence to develop logical argument</w:t>
            </w:r>
          </w:p>
        </w:tc>
        <w:tc>
          <w:tcPr>
            <w:tcW w:w="10172" w:type="dxa"/>
          </w:tcPr>
          <w:p w14:paraId="079BBE27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noProof/>
                <w:color w:val="000000" w:themeColor="text1"/>
              </w:rPr>
              <w:drawing>
                <wp:inline distT="0" distB="0" distL="0" distR="0" wp14:anchorId="3A5D29CD" wp14:editId="23196ABA">
                  <wp:extent cx="6117220" cy="749861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8168" cy="764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2" w:type="dxa"/>
            <w:vAlign w:val="center"/>
          </w:tcPr>
          <w:p w14:paraId="7CDA9D67" w14:textId="77777777" w:rsidR="00DC5D29" w:rsidRPr="00673C4A" w:rsidRDefault="00DC5D29" w:rsidP="00673C4A">
            <w:pPr>
              <w:rPr>
                <w:color w:val="000000" w:themeColor="text1"/>
              </w:rPr>
            </w:pPr>
            <w:r w:rsidRPr="00673C4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2019 B2 Q57</w:t>
            </w:r>
          </w:p>
        </w:tc>
      </w:tr>
      <w:tr w:rsidR="00DC5D29" w:rsidRPr="001E6030" w14:paraId="1C9500FB" w14:textId="77777777">
        <w:tc>
          <w:tcPr>
            <w:tcW w:w="13958" w:type="dxa"/>
            <w:gridSpan w:val="3"/>
            <w:shd w:val="clear" w:color="auto" w:fill="000000" w:themeFill="text1"/>
          </w:tcPr>
          <w:p w14:paraId="3F41A956" w14:textId="77777777" w:rsidR="00DC5D29" w:rsidRPr="001E6030" w:rsidRDefault="00DC5D29" w:rsidP="00673C4A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1E6030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Level 4</w:t>
            </w:r>
          </w:p>
          <w:p w14:paraId="550A0B87" w14:textId="77777777" w:rsidR="00DC5D29" w:rsidRPr="001E6030" w:rsidRDefault="00DC5D29" w:rsidP="00673C4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1E603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Extended reasoning; evaluate and critique content and textual elements</w:t>
            </w:r>
          </w:p>
          <w:p w14:paraId="7D691839" w14:textId="77777777" w:rsidR="00DC5D29" w:rsidRPr="001E6030" w:rsidRDefault="00DC5D29" w:rsidP="00673C4A">
            <w:pPr>
              <w:jc w:val="center"/>
              <w:rPr>
                <w:rFonts w:ascii="Times New Roman" w:hAnsi="Times New Roman" w:cs="Times New Roman"/>
                <w:i/>
                <w:iCs/>
                <w:color w:val="FFFFFF" w:themeColor="background1"/>
                <w:sz w:val="20"/>
                <w:szCs w:val="20"/>
              </w:rPr>
            </w:pPr>
            <w:r w:rsidRPr="001E6030">
              <w:rPr>
                <w:rFonts w:ascii="Times New Roman" w:hAnsi="Times New Roman" w:cs="Times New Roman"/>
                <w:i/>
                <w:iCs/>
                <w:color w:val="FFFFFF" w:themeColor="background1"/>
                <w:sz w:val="20"/>
                <w:szCs w:val="20"/>
              </w:rPr>
              <w:t>(Not applicable to standardized tests such as HKDSE.</w:t>
            </w:r>
          </w:p>
          <w:p w14:paraId="43D34F46" w14:textId="77777777" w:rsidR="00DC5D29" w:rsidRPr="001E6030" w:rsidRDefault="00DC5D29" w:rsidP="00673C4A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1E6030">
              <w:rPr>
                <w:rFonts w:ascii="Times New Roman" w:hAnsi="Times New Roman" w:cs="Times New Roman"/>
                <w:i/>
                <w:iCs/>
                <w:color w:val="FFFFFF" w:themeColor="background1"/>
                <w:sz w:val="20"/>
                <w:szCs w:val="20"/>
              </w:rPr>
              <w:t>Level 4 items require complex reasoning, planning, developing, and thinking, usually over an extended period of time. They are most common in performance tests.)</w:t>
            </w:r>
          </w:p>
        </w:tc>
      </w:tr>
    </w:tbl>
    <w:p w14:paraId="1B535AC7" w14:textId="77777777" w:rsidR="00DC5D29" w:rsidRPr="00673C4A" w:rsidRDefault="00DC5D29" w:rsidP="00673C4A">
      <w:pPr>
        <w:ind w:right="119"/>
        <w:rPr>
          <w:color w:val="000000" w:themeColor="text1"/>
        </w:rPr>
      </w:pPr>
    </w:p>
    <w:p w14:paraId="67CE439B" w14:textId="0CB537B4" w:rsidR="00284E64" w:rsidRDefault="00284E64" w:rsidP="00673C4A">
      <w:pPr>
        <w:ind w:right="119"/>
        <w:rPr>
          <w:color w:val="000000" w:themeColor="text1"/>
        </w:rPr>
      </w:pPr>
    </w:p>
    <w:p w14:paraId="1F26BDE6" w14:textId="2C4FDB4D" w:rsidR="00D7390B" w:rsidRDefault="00D7390B" w:rsidP="00673C4A">
      <w:pPr>
        <w:ind w:right="119"/>
        <w:rPr>
          <w:color w:val="000000" w:themeColor="text1"/>
        </w:rPr>
      </w:pPr>
    </w:p>
    <w:p w14:paraId="0E9CDC09" w14:textId="77777777" w:rsidR="00D7390B" w:rsidRPr="00673C4A" w:rsidRDefault="00D7390B" w:rsidP="00673C4A">
      <w:pPr>
        <w:ind w:right="119"/>
        <w:rPr>
          <w:color w:val="000000" w:themeColor="text1"/>
        </w:rPr>
      </w:pPr>
    </w:p>
    <w:p w14:paraId="6F047DCD" w14:textId="73E5036C" w:rsidR="00061271" w:rsidRPr="001C2104" w:rsidRDefault="00061271" w:rsidP="00673C4A">
      <w:pPr>
        <w:pStyle w:val="Heading2"/>
        <w:spacing w:before="0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HK"/>
        </w:rPr>
      </w:pPr>
      <w:r w:rsidRPr="00673C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Appendix </w:t>
      </w:r>
      <w:r w:rsidR="00D7390B"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>C</w:t>
      </w:r>
      <w:r w:rsidRPr="00673C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673C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Distribution of reading literacy processes in all the test administrations by yea</w:t>
      </w:r>
      <w:r w:rsidRPr="00673C4A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HK"/>
        </w:rPr>
        <w:t>r.</w:t>
      </w:r>
    </w:p>
    <w:p w14:paraId="1A5B2247" w14:textId="77777777" w:rsidR="00061271" w:rsidRPr="00673C4A" w:rsidRDefault="00061271" w:rsidP="00061271">
      <w:pPr>
        <w:rPr>
          <w:color w:val="000000" w:themeColor="text1"/>
          <w:lang w:eastAsia="zh-TW"/>
        </w:rPr>
      </w:pPr>
    </w:p>
    <w:tbl>
      <w:tblPr>
        <w:tblW w:w="13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976"/>
        <w:gridCol w:w="587"/>
        <w:gridCol w:w="587"/>
        <w:gridCol w:w="587"/>
        <w:gridCol w:w="588"/>
        <w:gridCol w:w="587"/>
        <w:gridCol w:w="587"/>
        <w:gridCol w:w="588"/>
        <w:gridCol w:w="587"/>
        <w:gridCol w:w="587"/>
        <w:gridCol w:w="587"/>
        <w:gridCol w:w="588"/>
        <w:gridCol w:w="587"/>
        <w:gridCol w:w="587"/>
        <w:gridCol w:w="588"/>
        <w:gridCol w:w="587"/>
        <w:gridCol w:w="587"/>
      </w:tblGrid>
      <w:tr w:rsidR="00061271" w:rsidRPr="00673C4A" w14:paraId="3429FD52" w14:textId="77777777">
        <w:trPr>
          <w:trHeight w:val="60"/>
        </w:trPr>
        <w:tc>
          <w:tcPr>
            <w:tcW w:w="3964" w:type="dxa"/>
            <w:gridSpan w:val="2"/>
            <w:shd w:val="clear" w:color="auto" w:fill="auto"/>
            <w:noWrap/>
            <w:vAlign w:val="center"/>
          </w:tcPr>
          <w:p w14:paraId="353EBA90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Year</w:t>
            </w:r>
          </w:p>
        </w:tc>
        <w:tc>
          <w:tcPr>
            <w:tcW w:w="1174" w:type="dxa"/>
            <w:gridSpan w:val="2"/>
            <w:shd w:val="clear" w:color="auto" w:fill="auto"/>
            <w:noWrap/>
            <w:vAlign w:val="center"/>
          </w:tcPr>
          <w:p w14:paraId="4287E5B4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2012</w:t>
            </w:r>
          </w:p>
        </w:tc>
        <w:tc>
          <w:tcPr>
            <w:tcW w:w="1175" w:type="dxa"/>
            <w:gridSpan w:val="2"/>
            <w:vAlign w:val="center"/>
          </w:tcPr>
          <w:p w14:paraId="7283F77D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2013</w:t>
            </w:r>
          </w:p>
        </w:tc>
        <w:tc>
          <w:tcPr>
            <w:tcW w:w="1174" w:type="dxa"/>
            <w:gridSpan w:val="2"/>
            <w:vAlign w:val="center"/>
          </w:tcPr>
          <w:p w14:paraId="4BBA7317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2014</w:t>
            </w:r>
          </w:p>
        </w:tc>
        <w:tc>
          <w:tcPr>
            <w:tcW w:w="1175" w:type="dxa"/>
            <w:gridSpan w:val="2"/>
            <w:vAlign w:val="center"/>
          </w:tcPr>
          <w:p w14:paraId="4ADE1CC9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2015</w:t>
            </w:r>
          </w:p>
        </w:tc>
        <w:tc>
          <w:tcPr>
            <w:tcW w:w="1174" w:type="dxa"/>
            <w:gridSpan w:val="2"/>
            <w:vAlign w:val="center"/>
          </w:tcPr>
          <w:p w14:paraId="46032648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2016</w:t>
            </w:r>
          </w:p>
        </w:tc>
        <w:tc>
          <w:tcPr>
            <w:tcW w:w="1175" w:type="dxa"/>
            <w:gridSpan w:val="2"/>
            <w:vAlign w:val="center"/>
          </w:tcPr>
          <w:p w14:paraId="01E07B24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2017</w:t>
            </w:r>
          </w:p>
        </w:tc>
        <w:tc>
          <w:tcPr>
            <w:tcW w:w="1175" w:type="dxa"/>
            <w:gridSpan w:val="2"/>
            <w:vAlign w:val="center"/>
          </w:tcPr>
          <w:p w14:paraId="1BE0C589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2018</w:t>
            </w:r>
          </w:p>
        </w:tc>
        <w:tc>
          <w:tcPr>
            <w:tcW w:w="1174" w:type="dxa"/>
            <w:gridSpan w:val="2"/>
            <w:vAlign w:val="center"/>
          </w:tcPr>
          <w:p w14:paraId="1906C7C1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2019</w:t>
            </w:r>
          </w:p>
        </w:tc>
      </w:tr>
      <w:tr w:rsidR="00061271" w:rsidRPr="00673C4A" w14:paraId="235E9F73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49E81432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Cognitive Level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675BA119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Descriptors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41401B3E" w14:textId="77777777" w:rsidR="00061271" w:rsidRPr="00673C4A" w:rsidRDefault="00061271" w:rsidP="0021143E">
            <w:pPr>
              <w:jc w:val="center"/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lang w:val="en-HK" w:eastAsia="zh-CN"/>
              </w:rPr>
              <w:t>n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5361E739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%</w:t>
            </w:r>
          </w:p>
        </w:tc>
        <w:tc>
          <w:tcPr>
            <w:tcW w:w="587" w:type="dxa"/>
            <w:vAlign w:val="center"/>
          </w:tcPr>
          <w:p w14:paraId="6DF05D68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lang w:val="en-HK" w:eastAsia="zh-CN"/>
              </w:rPr>
              <w:t>n</w:t>
            </w:r>
          </w:p>
        </w:tc>
        <w:tc>
          <w:tcPr>
            <w:tcW w:w="588" w:type="dxa"/>
            <w:vAlign w:val="center"/>
          </w:tcPr>
          <w:p w14:paraId="393C479B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%</w:t>
            </w:r>
          </w:p>
        </w:tc>
        <w:tc>
          <w:tcPr>
            <w:tcW w:w="587" w:type="dxa"/>
            <w:vAlign w:val="center"/>
          </w:tcPr>
          <w:p w14:paraId="5893E3A4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lang w:val="en-HK" w:eastAsia="zh-CN"/>
              </w:rPr>
              <w:t>n</w:t>
            </w:r>
          </w:p>
        </w:tc>
        <w:tc>
          <w:tcPr>
            <w:tcW w:w="587" w:type="dxa"/>
            <w:vAlign w:val="center"/>
          </w:tcPr>
          <w:p w14:paraId="3C90FEB8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%</w:t>
            </w:r>
          </w:p>
        </w:tc>
        <w:tc>
          <w:tcPr>
            <w:tcW w:w="588" w:type="dxa"/>
            <w:vAlign w:val="center"/>
          </w:tcPr>
          <w:p w14:paraId="2188A127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lang w:val="en-HK" w:eastAsia="zh-CN"/>
              </w:rPr>
              <w:t>n</w:t>
            </w:r>
          </w:p>
        </w:tc>
        <w:tc>
          <w:tcPr>
            <w:tcW w:w="587" w:type="dxa"/>
            <w:vAlign w:val="center"/>
          </w:tcPr>
          <w:p w14:paraId="119B1383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%</w:t>
            </w:r>
          </w:p>
        </w:tc>
        <w:tc>
          <w:tcPr>
            <w:tcW w:w="587" w:type="dxa"/>
            <w:vAlign w:val="center"/>
          </w:tcPr>
          <w:p w14:paraId="054840DD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lang w:val="en-HK" w:eastAsia="zh-CN"/>
              </w:rPr>
              <w:t>n</w:t>
            </w:r>
          </w:p>
        </w:tc>
        <w:tc>
          <w:tcPr>
            <w:tcW w:w="587" w:type="dxa"/>
            <w:vAlign w:val="center"/>
          </w:tcPr>
          <w:p w14:paraId="3FED2192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%</w:t>
            </w:r>
          </w:p>
        </w:tc>
        <w:tc>
          <w:tcPr>
            <w:tcW w:w="588" w:type="dxa"/>
            <w:vAlign w:val="center"/>
          </w:tcPr>
          <w:p w14:paraId="072DBC3A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lang w:val="en-HK" w:eastAsia="zh-CN"/>
              </w:rPr>
              <w:t>n</w:t>
            </w:r>
          </w:p>
        </w:tc>
        <w:tc>
          <w:tcPr>
            <w:tcW w:w="587" w:type="dxa"/>
            <w:vAlign w:val="center"/>
          </w:tcPr>
          <w:p w14:paraId="009ABCEA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%</w:t>
            </w:r>
          </w:p>
        </w:tc>
        <w:tc>
          <w:tcPr>
            <w:tcW w:w="587" w:type="dxa"/>
            <w:vAlign w:val="center"/>
          </w:tcPr>
          <w:p w14:paraId="4B4E0731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lang w:val="en-HK" w:eastAsia="zh-CN"/>
              </w:rPr>
              <w:t>n</w:t>
            </w:r>
          </w:p>
        </w:tc>
        <w:tc>
          <w:tcPr>
            <w:tcW w:w="588" w:type="dxa"/>
            <w:vAlign w:val="center"/>
          </w:tcPr>
          <w:p w14:paraId="0B76C6C3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%</w:t>
            </w:r>
          </w:p>
        </w:tc>
        <w:tc>
          <w:tcPr>
            <w:tcW w:w="587" w:type="dxa"/>
            <w:vAlign w:val="center"/>
          </w:tcPr>
          <w:p w14:paraId="66B3CB41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lang w:val="en-HK" w:eastAsia="zh-CN"/>
              </w:rPr>
              <w:t>n</w:t>
            </w:r>
          </w:p>
        </w:tc>
        <w:tc>
          <w:tcPr>
            <w:tcW w:w="587" w:type="dxa"/>
            <w:vAlign w:val="center"/>
          </w:tcPr>
          <w:p w14:paraId="1A896118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%</w:t>
            </w:r>
          </w:p>
        </w:tc>
      </w:tr>
      <w:tr w:rsidR="00061271" w:rsidRPr="00673C4A" w14:paraId="1E383100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0017CE6E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1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2C5708A9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Determine meaning of words or phrases using language structure or word relationship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21F405CD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7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298F58C0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5.07</w:t>
            </w:r>
          </w:p>
        </w:tc>
        <w:tc>
          <w:tcPr>
            <w:tcW w:w="587" w:type="dxa"/>
            <w:vAlign w:val="center"/>
          </w:tcPr>
          <w:p w14:paraId="7B4C77F7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88" w:type="dxa"/>
            <w:vAlign w:val="center"/>
          </w:tcPr>
          <w:p w14:paraId="3FA3441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2.46</w:t>
            </w:r>
          </w:p>
        </w:tc>
        <w:tc>
          <w:tcPr>
            <w:tcW w:w="587" w:type="dxa"/>
            <w:vAlign w:val="center"/>
          </w:tcPr>
          <w:p w14:paraId="75787F9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7" w:type="dxa"/>
            <w:vAlign w:val="center"/>
          </w:tcPr>
          <w:p w14:paraId="2AC2F3F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3.88</w:t>
            </w:r>
          </w:p>
        </w:tc>
        <w:tc>
          <w:tcPr>
            <w:tcW w:w="588" w:type="dxa"/>
            <w:vAlign w:val="center"/>
          </w:tcPr>
          <w:p w14:paraId="1416CC69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87" w:type="dxa"/>
            <w:vAlign w:val="center"/>
          </w:tcPr>
          <w:p w14:paraId="49ACA505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2.50</w:t>
            </w:r>
          </w:p>
        </w:tc>
        <w:tc>
          <w:tcPr>
            <w:tcW w:w="587" w:type="dxa"/>
            <w:vAlign w:val="center"/>
          </w:tcPr>
          <w:p w14:paraId="7F439897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87" w:type="dxa"/>
            <w:vAlign w:val="center"/>
          </w:tcPr>
          <w:p w14:paraId="5F41C8A6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2.36</w:t>
            </w:r>
          </w:p>
        </w:tc>
        <w:tc>
          <w:tcPr>
            <w:tcW w:w="588" w:type="dxa"/>
            <w:vAlign w:val="center"/>
          </w:tcPr>
          <w:p w14:paraId="79BB6271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87" w:type="dxa"/>
            <w:vAlign w:val="center"/>
          </w:tcPr>
          <w:p w14:paraId="24BC7699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1.57</w:t>
            </w:r>
          </w:p>
        </w:tc>
        <w:tc>
          <w:tcPr>
            <w:tcW w:w="587" w:type="dxa"/>
            <w:vAlign w:val="center"/>
          </w:tcPr>
          <w:p w14:paraId="6D1E94A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588" w:type="dxa"/>
            <w:vAlign w:val="center"/>
          </w:tcPr>
          <w:p w14:paraId="49390EE0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6.35</w:t>
            </w:r>
          </w:p>
        </w:tc>
        <w:tc>
          <w:tcPr>
            <w:tcW w:w="587" w:type="dxa"/>
            <w:vAlign w:val="center"/>
          </w:tcPr>
          <w:p w14:paraId="2CFC8350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587" w:type="dxa"/>
            <w:vAlign w:val="center"/>
          </w:tcPr>
          <w:p w14:paraId="6E466907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7.94</w:t>
            </w:r>
          </w:p>
        </w:tc>
      </w:tr>
      <w:tr w:rsidR="00061271" w:rsidRPr="00673C4A" w14:paraId="3831B59F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6CBC7F6D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16715BCE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Identify meaning of words or phrases in context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15DBB432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2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289CAB25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1.45</w:t>
            </w:r>
          </w:p>
        </w:tc>
        <w:tc>
          <w:tcPr>
            <w:tcW w:w="587" w:type="dxa"/>
            <w:vAlign w:val="center"/>
          </w:tcPr>
          <w:p w14:paraId="1D5E8123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88" w:type="dxa"/>
            <w:vAlign w:val="center"/>
          </w:tcPr>
          <w:p w14:paraId="4D8CD54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2.46</w:t>
            </w:r>
          </w:p>
        </w:tc>
        <w:tc>
          <w:tcPr>
            <w:tcW w:w="587" w:type="dxa"/>
            <w:vAlign w:val="center"/>
          </w:tcPr>
          <w:p w14:paraId="2EDE3200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7" w:type="dxa"/>
            <w:vAlign w:val="center"/>
          </w:tcPr>
          <w:p w14:paraId="1D30E87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3.88</w:t>
            </w:r>
          </w:p>
        </w:tc>
        <w:tc>
          <w:tcPr>
            <w:tcW w:w="588" w:type="dxa"/>
            <w:vAlign w:val="center"/>
          </w:tcPr>
          <w:p w14:paraId="7853EFF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7" w:type="dxa"/>
            <w:vAlign w:val="center"/>
          </w:tcPr>
          <w:p w14:paraId="472A5197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4.17</w:t>
            </w:r>
          </w:p>
        </w:tc>
        <w:tc>
          <w:tcPr>
            <w:tcW w:w="587" w:type="dxa"/>
            <w:vAlign w:val="center"/>
          </w:tcPr>
          <w:p w14:paraId="3D88ECC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87" w:type="dxa"/>
            <w:vAlign w:val="center"/>
          </w:tcPr>
          <w:p w14:paraId="48F0E08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3.15</w:t>
            </w:r>
          </w:p>
        </w:tc>
        <w:tc>
          <w:tcPr>
            <w:tcW w:w="588" w:type="dxa"/>
            <w:vAlign w:val="center"/>
          </w:tcPr>
          <w:p w14:paraId="5BE3023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7" w:type="dxa"/>
            <w:vAlign w:val="center"/>
          </w:tcPr>
          <w:p w14:paraId="2ED81FD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3.94</w:t>
            </w:r>
          </w:p>
        </w:tc>
        <w:tc>
          <w:tcPr>
            <w:tcW w:w="587" w:type="dxa"/>
            <w:vAlign w:val="center"/>
          </w:tcPr>
          <w:p w14:paraId="344B4A1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88" w:type="dxa"/>
            <w:vAlign w:val="center"/>
          </w:tcPr>
          <w:p w14:paraId="4766F26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3.17</w:t>
            </w:r>
          </w:p>
        </w:tc>
        <w:tc>
          <w:tcPr>
            <w:tcW w:w="587" w:type="dxa"/>
            <w:vAlign w:val="center"/>
          </w:tcPr>
          <w:p w14:paraId="536F5321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87" w:type="dxa"/>
            <w:vAlign w:val="center"/>
          </w:tcPr>
          <w:p w14:paraId="70D50BC7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2.38</w:t>
            </w:r>
          </w:p>
        </w:tc>
      </w:tr>
      <w:tr w:rsidR="00061271" w:rsidRPr="00673C4A" w14:paraId="2EFBFAE8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661176FE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470ECD22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Identify appropriate words or phrases by referring to context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1DE0698B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2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453DCB51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1.45</w:t>
            </w:r>
          </w:p>
        </w:tc>
        <w:tc>
          <w:tcPr>
            <w:tcW w:w="587" w:type="dxa"/>
            <w:vAlign w:val="center"/>
          </w:tcPr>
          <w:p w14:paraId="6EADC9C0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1C21B719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547A06B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68612D2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730EA069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7" w:type="dxa"/>
            <w:vAlign w:val="center"/>
          </w:tcPr>
          <w:p w14:paraId="132CDB87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.83</w:t>
            </w:r>
          </w:p>
        </w:tc>
        <w:tc>
          <w:tcPr>
            <w:tcW w:w="587" w:type="dxa"/>
            <w:vAlign w:val="center"/>
          </w:tcPr>
          <w:p w14:paraId="3AEE756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7" w:type="dxa"/>
            <w:vAlign w:val="center"/>
          </w:tcPr>
          <w:p w14:paraId="691BB6F4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.79</w:t>
            </w:r>
          </w:p>
        </w:tc>
        <w:tc>
          <w:tcPr>
            <w:tcW w:w="588" w:type="dxa"/>
            <w:vAlign w:val="center"/>
          </w:tcPr>
          <w:p w14:paraId="67469F1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7" w:type="dxa"/>
            <w:vAlign w:val="center"/>
          </w:tcPr>
          <w:p w14:paraId="1B52C14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.79</w:t>
            </w:r>
          </w:p>
        </w:tc>
        <w:tc>
          <w:tcPr>
            <w:tcW w:w="587" w:type="dxa"/>
            <w:vAlign w:val="center"/>
          </w:tcPr>
          <w:p w14:paraId="50CE6F6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88" w:type="dxa"/>
            <w:vAlign w:val="center"/>
          </w:tcPr>
          <w:p w14:paraId="1A959B3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3.17</w:t>
            </w:r>
          </w:p>
        </w:tc>
        <w:tc>
          <w:tcPr>
            <w:tcW w:w="587" w:type="dxa"/>
            <w:vAlign w:val="center"/>
          </w:tcPr>
          <w:p w14:paraId="7871498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87" w:type="dxa"/>
            <w:vAlign w:val="center"/>
          </w:tcPr>
          <w:p w14:paraId="2D1F909F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3.17</w:t>
            </w:r>
          </w:p>
        </w:tc>
      </w:tr>
      <w:tr w:rsidR="00061271" w:rsidRPr="00673C4A" w14:paraId="2BADFDCC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13D55347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79E878B9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Make basic inferences about writer’s intention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666C384E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2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60B90624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1.45</w:t>
            </w:r>
          </w:p>
        </w:tc>
        <w:tc>
          <w:tcPr>
            <w:tcW w:w="587" w:type="dxa"/>
            <w:vAlign w:val="center"/>
          </w:tcPr>
          <w:p w14:paraId="352D6BF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8" w:type="dxa"/>
            <w:vAlign w:val="center"/>
          </w:tcPr>
          <w:p w14:paraId="2A92E6B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.82</w:t>
            </w:r>
          </w:p>
        </w:tc>
        <w:tc>
          <w:tcPr>
            <w:tcW w:w="587" w:type="dxa"/>
            <w:vAlign w:val="center"/>
          </w:tcPr>
          <w:p w14:paraId="60AA2FC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7BF8E18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15F1D7C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7" w:type="dxa"/>
            <w:vAlign w:val="center"/>
          </w:tcPr>
          <w:p w14:paraId="79EEF8E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4.17</w:t>
            </w:r>
          </w:p>
        </w:tc>
        <w:tc>
          <w:tcPr>
            <w:tcW w:w="587" w:type="dxa"/>
            <w:vAlign w:val="center"/>
          </w:tcPr>
          <w:p w14:paraId="5FD098E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587" w:type="dxa"/>
            <w:vAlign w:val="center"/>
          </w:tcPr>
          <w:p w14:paraId="6087AD9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7.09</w:t>
            </w:r>
          </w:p>
        </w:tc>
        <w:tc>
          <w:tcPr>
            <w:tcW w:w="588" w:type="dxa"/>
            <w:vAlign w:val="center"/>
          </w:tcPr>
          <w:p w14:paraId="501C40F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87" w:type="dxa"/>
            <w:vAlign w:val="center"/>
          </w:tcPr>
          <w:p w14:paraId="66F62BC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1.57</w:t>
            </w:r>
          </w:p>
        </w:tc>
        <w:tc>
          <w:tcPr>
            <w:tcW w:w="587" w:type="dxa"/>
            <w:vAlign w:val="center"/>
          </w:tcPr>
          <w:p w14:paraId="0CF9A95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88" w:type="dxa"/>
            <w:vAlign w:val="center"/>
          </w:tcPr>
          <w:p w14:paraId="60E3203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2.38</w:t>
            </w:r>
          </w:p>
        </w:tc>
        <w:tc>
          <w:tcPr>
            <w:tcW w:w="587" w:type="dxa"/>
            <w:vAlign w:val="center"/>
          </w:tcPr>
          <w:p w14:paraId="04589AA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87" w:type="dxa"/>
            <w:vAlign w:val="center"/>
          </w:tcPr>
          <w:p w14:paraId="5630DD7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1.59</w:t>
            </w:r>
          </w:p>
        </w:tc>
      </w:tr>
      <w:tr w:rsidR="00061271" w:rsidRPr="00673C4A" w14:paraId="22B6B3DE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4CEE387A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69F97117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Make basic inferences about text content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21747838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16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0C34AF4C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11.59</w:t>
            </w:r>
          </w:p>
        </w:tc>
        <w:tc>
          <w:tcPr>
            <w:tcW w:w="587" w:type="dxa"/>
            <w:vAlign w:val="center"/>
          </w:tcPr>
          <w:p w14:paraId="5C35BDD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588" w:type="dxa"/>
            <w:vAlign w:val="center"/>
          </w:tcPr>
          <w:p w14:paraId="14C1BD86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4.92</w:t>
            </w:r>
          </w:p>
        </w:tc>
        <w:tc>
          <w:tcPr>
            <w:tcW w:w="587" w:type="dxa"/>
            <w:vAlign w:val="center"/>
          </w:tcPr>
          <w:p w14:paraId="67908948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587" w:type="dxa"/>
            <w:vAlign w:val="center"/>
          </w:tcPr>
          <w:p w14:paraId="2EEF7390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13.95</w:t>
            </w:r>
          </w:p>
        </w:tc>
        <w:tc>
          <w:tcPr>
            <w:tcW w:w="588" w:type="dxa"/>
            <w:vAlign w:val="center"/>
          </w:tcPr>
          <w:p w14:paraId="33311E13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7" w:type="dxa"/>
            <w:vAlign w:val="center"/>
          </w:tcPr>
          <w:p w14:paraId="7E5B92A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.83</w:t>
            </w:r>
          </w:p>
        </w:tc>
        <w:tc>
          <w:tcPr>
            <w:tcW w:w="587" w:type="dxa"/>
            <w:vAlign w:val="center"/>
          </w:tcPr>
          <w:p w14:paraId="1A16AD2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587" w:type="dxa"/>
            <w:vAlign w:val="center"/>
          </w:tcPr>
          <w:p w14:paraId="72FE3EF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5.51</w:t>
            </w:r>
          </w:p>
        </w:tc>
        <w:tc>
          <w:tcPr>
            <w:tcW w:w="588" w:type="dxa"/>
            <w:vAlign w:val="center"/>
          </w:tcPr>
          <w:p w14:paraId="1EC326C3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587" w:type="dxa"/>
            <w:vAlign w:val="center"/>
          </w:tcPr>
          <w:p w14:paraId="3FB2B8D1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4.72</w:t>
            </w:r>
          </w:p>
        </w:tc>
        <w:tc>
          <w:tcPr>
            <w:tcW w:w="587" w:type="dxa"/>
            <w:vAlign w:val="center"/>
          </w:tcPr>
          <w:p w14:paraId="466909AF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588" w:type="dxa"/>
            <w:vAlign w:val="center"/>
          </w:tcPr>
          <w:p w14:paraId="46A55DA8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7.94</w:t>
            </w:r>
          </w:p>
        </w:tc>
        <w:tc>
          <w:tcPr>
            <w:tcW w:w="587" w:type="dxa"/>
            <w:vAlign w:val="center"/>
          </w:tcPr>
          <w:p w14:paraId="5106E320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87" w:type="dxa"/>
            <w:vAlign w:val="center"/>
          </w:tcPr>
          <w:p w14:paraId="10442E73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3.17</w:t>
            </w:r>
          </w:p>
        </w:tc>
      </w:tr>
      <w:tr w:rsidR="00061271" w:rsidRPr="00673C4A" w14:paraId="1DB80083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561F0711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7F5EF296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Identify specific information using pronoun referencing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788D5568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3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61126CCB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2.17</w:t>
            </w:r>
          </w:p>
        </w:tc>
        <w:tc>
          <w:tcPr>
            <w:tcW w:w="587" w:type="dxa"/>
            <w:vAlign w:val="center"/>
          </w:tcPr>
          <w:p w14:paraId="1AE484E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88" w:type="dxa"/>
            <w:vAlign w:val="center"/>
          </w:tcPr>
          <w:p w14:paraId="4BCAA379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2.46</w:t>
            </w:r>
          </w:p>
        </w:tc>
        <w:tc>
          <w:tcPr>
            <w:tcW w:w="587" w:type="dxa"/>
            <w:vAlign w:val="center"/>
          </w:tcPr>
          <w:p w14:paraId="37EE3CD6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87" w:type="dxa"/>
            <w:vAlign w:val="center"/>
          </w:tcPr>
          <w:p w14:paraId="49A0BC74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3.10</w:t>
            </w:r>
          </w:p>
        </w:tc>
        <w:tc>
          <w:tcPr>
            <w:tcW w:w="588" w:type="dxa"/>
            <w:vAlign w:val="center"/>
          </w:tcPr>
          <w:p w14:paraId="366A7865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87" w:type="dxa"/>
            <w:vAlign w:val="center"/>
          </w:tcPr>
          <w:p w14:paraId="2D9994C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2.50</w:t>
            </w:r>
          </w:p>
        </w:tc>
        <w:tc>
          <w:tcPr>
            <w:tcW w:w="587" w:type="dxa"/>
            <w:vAlign w:val="center"/>
          </w:tcPr>
          <w:p w14:paraId="77EC96B0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87" w:type="dxa"/>
            <w:vAlign w:val="center"/>
          </w:tcPr>
          <w:p w14:paraId="4A5DD154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1.57</w:t>
            </w:r>
          </w:p>
        </w:tc>
        <w:tc>
          <w:tcPr>
            <w:tcW w:w="588" w:type="dxa"/>
            <w:vAlign w:val="center"/>
          </w:tcPr>
          <w:p w14:paraId="0C3452D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87" w:type="dxa"/>
            <w:vAlign w:val="center"/>
          </w:tcPr>
          <w:p w14:paraId="4E5BCFD6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1.57</w:t>
            </w:r>
          </w:p>
        </w:tc>
        <w:tc>
          <w:tcPr>
            <w:tcW w:w="587" w:type="dxa"/>
            <w:vAlign w:val="center"/>
          </w:tcPr>
          <w:p w14:paraId="33411FA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588" w:type="dxa"/>
            <w:vAlign w:val="center"/>
          </w:tcPr>
          <w:p w14:paraId="646749F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4.76</w:t>
            </w:r>
          </w:p>
        </w:tc>
        <w:tc>
          <w:tcPr>
            <w:tcW w:w="587" w:type="dxa"/>
            <w:vAlign w:val="center"/>
          </w:tcPr>
          <w:p w14:paraId="698E5B54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7" w:type="dxa"/>
            <w:vAlign w:val="center"/>
          </w:tcPr>
          <w:p w14:paraId="15529F5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3.97</w:t>
            </w:r>
          </w:p>
        </w:tc>
      </w:tr>
      <w:tr w:rsidR="00061271" w:rsidRPr="00673C4A" w14:paraId="6018E123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36F859A3" w14:textId="77777777" w:rsidR="00061271" w:rsidRPr="00673C4A" w:rsidRDefault="00061271" w:rsidP="0021143E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val="en-HK" w:eastAsia="zh-CN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709396F5" w14:textId="77777777" w:rsidR="00061271" w:rsidRPr="00673C4A" w:rsidRDefault="00061271" w:rsidP="0021143E">
            <w:pPr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val="en-HK" w:eastAsia="zh-CN"/>
              </w:rPr>
              <w:t>Identify specific factual information in text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69131F8D" w14:textId="77777777" w:rsidR="00061271" w:rsidRPr="00673C4A" w:rsidRDefault="00061271" w:rsidP="0021143E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val="en-HK" w:eastAsia="zh-CN"/>
              </w:rPr>
              <w:t>7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1DAE4974" w14:textId="77777777" w:rsidR="00061271" w:rsidRPr="00673C4A" w:rsidRDefault="00061271" w:rsidP="0021143E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val="en-HK" w:eastAsia="zh-CN"/>
              </w:rPr>
              <w:t>5.07</w:t>
            </w:r>
          </w:p>
        </w:tc>
        <w:tc>
          <w:tcPr>
            <w:tcW w:w="587" w:type="dxa"/>
            <w:vAlign w:val="center"/>
          </w:tcPr>
          <w:p w14:paraId="4244A9D4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588" w:type="dxa"/>
            <w:vAlign w:val="center"/>
          </w:tcPr>
          <w:p w14:paraId="5F33F6D1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5.74</w:t>
            </w:r>
          </w:p>
        </w:tc>
        <w:tc>
          <w:tcPr>
            <w:tcW w:w="587" w:type="dxa"/>
            <w:vAlign w:val="center"/>
          </w:tcPr>
          <w:p w14:paraId="679090BB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587" w:type="dxa"/>
            <w:vAlign w:val="center"/>
          </w:tcPr>
          <w:p w14:paraId="300D49D9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17.05</w:t>
            </w:r>
          </w:p>
        </w:tc>
        <w:tc>
          <w:tcPr>
            <w:tcW w:w="588" w:type="dxa"/>
            <w:vAlign w:val="center"/>
          </w:tcPr>
          <w:p w14:paraId="08D6E39A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587" w:type="dxa"/>
            <w:vAlign w:val="center"/>
          </w:tcPr>
          <w:p w14:paraId="36E62F49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10.00</w:t>
            </w:r>
          </w:p>
        </w:tc>
        <w:tc>
          <w:tcPr>
            <w:tcW w:w="587" w:type="dxa"/>
            <w:vAlign w:val="center"/>
          </w:tcPr>
          <w:p w14:paraId="37B0E108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587" w:type="dxa"/>
            <w:vAlign w:val="center"/>
          </w:tcPr>
          <w:p w14:paraId="17B5BDC2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5.51</w:t>
            </w:r>
          </w:p>
        </w:tc>
        <w:tc>
          <w:tcPr>
            <w:tcW w:w="588" w:type="dxa"/>
            <w:vAlign w:val="center"/>
          </w:tcPr>
          <w:p w14:paraId="323D8AC0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587" w:type="dxa"/>
            <w:vAlign w:val="center"/>
          </w:tcPr>
          <w:p w14:paraId="7E00C854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14.96</w:t>
            </w:r>
          </w:p>
        </w:tc>
        <w:tc>
          <w:tcPr>
            <w:tcW w:w="587" w:type="dxa"/>
            <w:vAlign w:val="center"/>
          </w:tcPr>
          <w:p w14:paraId="7F1243E2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588" w:type="dxa"/>
            <w:vAlign w:val="center"/>
          </w:tcPr>
          <w:p w14:paraId="7AC34197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23.02</w:t>
            </w:r>
          </w:p>
        </w:tc>
        <w:tc>
          <w:tcPr>
            <w:tcW w:w="587" w:type="dxa"/>
            <w:vAlign w:val="center"/>
          </w:tcPr>
          <w:p w14:paraId="2FB82DE0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587" w:type="dxa"/>
            <w:vAlign w:val="center"/>
          </w:tcPr>
          <w:p w14:paraId="47C4B321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14.29</w:t>
            </w:r>
          </w:p>
        </w:tc>
      </w:tr>
      <w:tr w:rsidR="00061271" w:rsidRPr="00673C4A" w14:paraId="3A1A4469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3581E7FD" w14:textId="77777777" w:rsidR="00061271" w:rsidRPr="00673C4A" w:rsidRDefault="00061271" w:rsidP="0021143E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val="en-HK" w:eastAsia="zh-CN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53AD9A71" w14:textId="77777777" w:rsidR="00061271" w:rsidRPr="00673C4A" w:rsidRDefault="00061271" w:rsidP="0021143E">
            <w:pPr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val="en-HK" w:eastAsia="zh-CN"/>
              </w:rPr>
              <w:t>Identify main ideas which can be located in text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460AD078" w14:textId="77777777" w:rsidR="00061271" w:rsidRPr="00673C4A" w:rsidRDefault="00061271" w:rsidP="0021143E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val="en-HK" w:eastAsia="zh-CN"/>
              </w:rPr>
              <w:t>33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27EC6942" w14:textId="77777777" w:rsidR="00061271" w:rsidRPr="00673C4A" w:rsidRDefault="00061271" w:rsidP="0021143E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val="en-HK" w:eastAsia="zh-CN"/>
              </w:rPr>
              <w:t>23.91</w:t>
            </w:r>
          </w:p>
        </w:tc>
        <w:tc>
          <w:tcPr>
            <w:tcW w:w="587" w:type="dxa"/>
            <w:vAlign w:val="center"/>
          </w:tcPr>
          <w:p w14:paraId="338EBE67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588" w:type="dxa"/>
            <w:vAlign w:val="center"/>
          </w:tcPr>
          <w:p w14:paraId="062B3C74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31.15</w:t>
            </w:r>
          </w:p>
        </w:tc>
        <w:tc>
          <w:tcPr>
            <w:tcW w:w="587" w:type="dxa"/>
            <w:vAlign w:val="center"/>
          </w:tcPr>
          <w:p w14:paraId="43BAE91C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587" w:type="dxa"/>
            <w:vAlign w:val="center"/>
          </w:tcPr>
          <w:p w14:paraId="748DAF23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25.58</w:t>
            </w:r>
          </w:p>
        </w:tc>
        <w:tc>
          <w:tcPr>
            <w:tcW w:w="588" w:type="dxa"/>
            <w:vAlign w:val="center"/>
          </w:tcPr>
          <w:p w14:paraId="7A84B4FE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42</w:t>
            </w:r>
          </w:p>
        </w:tc>
        <w:tc>
          <w:tcPr>
            <w:tcW w:w="587" w:type="dxa"/>
            <w:vAlign w:val="center"/>
          </w:tcPr>
          <w:p w14:paraId="50206809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35.00</w:t>
            </w:r>
          </w:p>
        </w:tc>
        <w:tc>
          <w:tcPr>
            <w:tcW w:w="587" w:type="dxa"/>
            <w:vAlign w:val="center"/>
          </w:tcPr>
          <w:p w14:paraId="0644138A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47</w:t>
            </w:r>
          </w:p>
        </w:tc>
        <w:tc>
          <w:tcPr>
            <w:tcW w:w="587" w:type="dxa"/>
            <w:vAlign w:val="center"/>
          </w:tcPr>
          <w:p w14:paraId="7CAE48AE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37.01</w:t>
            </w:r>
          </w:p>
        </w:tc>
        <w:tc>
          <w:tcPr>
            <w:tcW w:w="588" w:type="dxa"/>
            <w:vAlign w:val="center"/>
          </w:tcPr>
          <w:p w14:paraId="45273A37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57</w:t>
            </w:r>
          </w:p>
        </w:tc>
        <w:tc>
          <w:tcPr>
            <w:tcW w:w="587" w:type="dxa"/>
            <w:vAlign w:val="center"/>
          </w:tcPr>
          <w:p w14:paraId="0CF12554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44.88</w:t>
            </w:r>
          </w:p>
        </w:tc>
        <w:tc>
          <w:tcPr>
            <w:tcW w:w="587" w:type="dxa"/>
            <w:vAlign w:val="center"/>
          </w:tcPr>
          <w:p w14:paraId="1A31B6B9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8" w:type="dxa"/>
            <w:vAlign w:val="center"/>
          </w:tcPr>
          <w:p w14:paraId="003B9B52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3.97</w:t>
            </w:r>
          </w:p>
        </w:tc>
        <w:tc>
          <w:tcPr>
            <w:tcW w:w="587" w:type="dxa"/>
            <w:vAlign w:val="center"/>
          </w:tcPr>
          <w:p w14:paraId="09C2508A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587" w:type="dxa"/>
            <w:vAlign w:val="center"/>
          </w:tcPr>
          <w:p w14:paraId="7E987700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13.49</w:t>
            </w:r>
          </w:p>
        </w:tc>
      </w:tr>
      <w:tr w:rsidR="00061271" w:rsidRPr="00673C4A" w14:paraId="7E5F174A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1CBF3FCC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6FFF2BCE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Make logical predictions using structural devices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2B406E9B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0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61DFF205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0</w:t>
            </w:r>
          </w:p>
        </w:tc>
        <w:tc>
          <w:tcPr>
            <w:tcW w:w="587" w:type="dxa"/>
            <w:vAlign w:val="center"/>
          </w:tcPr>
          <w:p w14:paraId="67548F1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320361E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46D03D0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3DC2FCE8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7C6D1A4F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0097343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43BB3B5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00E10B4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547B1D81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1227AED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176C20C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8" w:type="dxa"/>
            <w:vAlign w:val="center"/>
          </w:tcPr>
          <w:p w14:paraId="2A32AA5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.79</w:t>
            </w:r>
          </w:p>
        </w:tc>
        <w:tc>
          <w:tcPr>
            <w:tcW w:w="587" w:type="dxa"/>
            <w:vAlign w:val="center"/>
          </w:tcPr>
          <w:p w14:paraId="74BCC375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7" w:type="dxa"/>
            <w:vAlign w:val="center"/>
          </w:tcPr>
          <w:p w14:paraId="08A35E23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.79</w:t>
            </w:r>
          </w:p>
        </w:tc>
      </w:tr>
      <w:tr w:rsidR="00061271" w:rsidRPr="00673C4A" w14:paraId="633B4C6C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210D6307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199CC1D0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Give examples of explicitly stated information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2DC3F9DE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2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5255810E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1.45</w:t>
            </w:r>
          </w:p>
        </w:tc>
        <w:tc>
          <w:tcPr>
            <w:tcW w:w="587" w:type="dxa"/>
            <w:vAlign w:val="center"/>
          </w:tcPr>
          <w:p w14:paraId="3544D3E6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8" w:type="dxa"/>
            <w:vAlign w:val="center"/>
          </w:tcPr>
          <w:p w14:paraId="2C81E1E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.82</w:t>
            </w:r>
          </w:p>
        </w:tc>
        <w:tc>
          <w:tcPr>
            <w:tcW w:w="587" w:type="dxa"/>
            <w:vAlign w:val="center"/>
          </w:tcPr>
          <w:p w14:paraId="0DC4B32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7" w:type="dxa"/>
            <w:vAlign w:val="center"/>
          </w:tcPr>
          <w:p w14:paraId="4E1A0DF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.78</w:t>
            </w:r>
          </w:p>
        </w:tc>
        <w:tc>
          <w:tcPr>
            <w:tcW w:w="588" w:type="dxa"/>
            <w:vAlign w:val="center"/>
          </w:tcPr>
          <w:p w14:paraId="589700B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34045975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25E8AE94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587" w:type="dxa"/>
            <w:vAlign w:val="center"/>
          </w:tcPr>
          <w:p w14:paraId="6A7E2BC5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4.72</w:t>
            </w:r>
          </w:p>
        </w:tc>
        <w:tc>
          <w:tcPr>
            <w:tcW w:w="588" w:type="dxa"/>
            <w:vAlign w:val="center"/>
          </w:tcPr>
          <w:p w14:paraId="056213C4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1E9CE899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0493F75F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8" w:type="dxa"/>
            <w:vAlign w:val="center"/>
          </w:tcPr>
          <w:p w14:paraId="3B85BD6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.79</w:t>
            </w:r>
          </w:p>
        </w:tc>
        <w:tc>
          <w:tcPr>
            <w:tcW w:w="587" w:type="dxa"/>
            <w:vAlign w:val="center"/>
          </w:tcPr>
          <w:p w14:paraId="14C09DC5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3C71579F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061271" w:rsidRPr="00673C4A" w14:paraId="777E5951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74EFA705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28E75837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Determine the sequence of events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4E2FF0F3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2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203B723F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1.45</w:t>
            </w:r>
          </w:p>
        </w:tc>
        <w:tc>
          <w:tcPr>
            <w:tcW w:w="587" w:type="dxa"/>
            <w:vAlign w:val="center"/>
          </w:tcPr>
          <w:p w14:paraId="239A97C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8" w:type="dxa"/>
            <w:vAlign w:val="center"/>
          </w:tcPr>
          <w:p w14:paraId="7CBE8729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.82</w:t>
            </w:r>
          </w:p>
        </w:tc>
        <w:tc>
          <w:tcPr>
            <w:tcW w:w="587" w:type="dxa"/>
            <w:vAlign w:val="center"/>
          </w:tcPr>
          <w:p w14:paraId="34541B1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87" w:type="dxa"/>
            <w:vAlign w:val="center"/>
          </w:tcPr>
          <w:p w14:paraId="19A1250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1.55</w:t>
            </w:r>
          </w:p>
        </w:tc>
        <w:tc>
          <w:tcPr>
            <w:tcW w:w="588" w:type="dxa"/>
            <w:vAlign w:val="center"/>
          </w:tcPr>
          <w:p w14:paraId="5616D3F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7" w:type="dxa"/>
            <w:vAlign w:val="center"/>
          </w:tcPr>
          <w:p w14:paraId="44CF6534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.83</w:t>
            </w:r>
          </w:p>
        </w:tc>
        <w:tc>
          <w:tcPr>
            <w:tcW w:w="587" w:type="dxa"/>
            <w:vAlign w:val="center"/>
          </w:tcPr>
          <w:p w14:paraId="636A62F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036481B8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41D12258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0F1F7425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44B771A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4C90E991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6E5D32D8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08747A24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061271" w:rsidRPr="00673C4A" w14:paraId="226E5312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45357901" w14:textId="77777777" w:rsidR="00061271" w:rsidRPr="00673C4A" w:rsidRDefault="00061271" w:rsidP="0021143E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val="en-HK" w:eastAsia="zh-CN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2F6FE984" w14:textId="77777777" w:rsidR="00061271" w:rsidRPr="00673C4A" w:rsidRDefault="00061271" w:rsidP="0021143E">
            <w:pPr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b/>
                <w:bCs/>
                <w:color w:val="000000" w:themeColor="text1"/>
                <w:sz w:val="18"/>
                <w:szCs w:val="18"/>
                <w:lang w:val="en-HK" w:eastAsia="zh-CN"/>
              </w:rPr>
              <w:t>Select appropriate words or phrases to use in context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735E31BC" w14:textId="77777777" w:rsidR="00061271" w:rsidRPr="00673C4A" w:rsidRDefault="00061271" w:rsidP="0021143E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val="en-HK" w:eastAsia="zh-CN"/>
              </w:rPr>
              <w:t>35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7FA6EFC1" w14:textId="77777777" w:rsidR="00061271" w:rsidRPr="00673C4A" w:rsidRDefault="00061271" w:rsidP="0021143E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val="en-HK" w:eastAsia="zh-CN"/>
              </w:rPr>
              <w:t>25.36</w:t>
            </w:r>
          </w:p>
        </w:tc>
        <w:tc>
          <w:tcPr>
            <w:tcW w:w="587" w:type="dxa"/>
            <w:vAlign w:val="center"/>
          </w:tcPr>
          <w:p w14:paraId="4248C60F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588" w:type="dxa"/>
            <w:vAlign w:val="center"/>
          </w:tcPr>
          <w:p w14:paraId="7CE30C88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24.59</w:t>
            </w:r>
          </w:p>
        </w:tc>
        <w:tc>
          <w:tcPr>
            <w:tcW w:w="587" w:type="dxa"/>
            <w:vAlign w:val="center"/>
          </w:tcPr>
          <w:p w14:paraId="2D64AA81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587" w:type="dxa"/>
            <w:vAlign w:val="center"/>
          </w:tcPr>
          <w:p w14:paraId="09EDDC53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7.75</w:t>
            </w:r>
          </w:p>
        </w:tc>
        <w:tc>
          <w:tcPr>
            <w:tcW w:w="588" w:type="dxa"/>
            <w:vAlign w:val="center"/>
          </w:tcPr>
          <w:p w14:paraId="052A1E3E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587" w:type="dxa"/>
            <w:vAlign w:val="center"/>
          </w:tcPr>
          <w:p w14:paraId="3BD6EBF1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6.67</w:t>
            </w:r>
          </w:p>
        </w:tc>
        <w:tc>
          <w:tcPr>
            <w:tcW w:w="587" w:type="dxa"/>
            <w:vAlign w:val="center"/>
          </w:tcPr>
          <w:p w14:paraId="3F2657F7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587" w:type="dxa"/>
            <w:vAlign w:val="center"/>
          </w:tcPr>
          <w:p w14:paraId="3D096949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16.54</w:t>
            </w:r>
          </w:p>
        </w:tc>
        <w:tc>
          <w:tcPr>
            <w:tcW w:w="588" w:type="dxa"/>
            <w:vAlign w:val="center"/>
          </w:tcPr>
          <w:p w14:paraId="2D18E518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587" w:type="dxa"/>
            <w:vAlign w:val="center"/>
          </w:tcPr>
          <w:p w14:paraId="2F199FD0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9.45</w:t>
            </w:r>
          </w:p>
        </w:tc>
        <w:tc>
          <w:tcPr>
            <w:tcW w:w="587" w:type="dxa"/>
            <w:vAlign w:val="center"/>
          </w:tcPr>
          <w:p w14:paraId="0514BD17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588" w:type="dxa"/>
            <w:vAlign w:val="center"/>
          </w:tcPr>
          <w:p w14:paraId="07A6DC9F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29.37</w:t>
            </w:r>
          </w:p>
        </w:tc>
        <w:tc>
          <w:tcPr>
            <w:tcW w:w="587" w:type="dxa"/>
            <w:vAlign w:val="center"/>
          </w:tcPr>
          <w:p w14:paraId="276A7B42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587" w:type="dxa"/>
            <w:vAlign w:val="center"/>
          </w:tcPr>
          <w:p w14:paraId="3B074EFF" w14:textId="77777777" w:rsidR="00061271" w:rsidRPr="00673C4A" w:rsidRDefault="00061271" w:rsidP="0021143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673C4A">
              <w:rPr>
                <w:b/>
                <w:bCs/>
                <w:color w:val="000000" w:themeColor="text1"/>
                <w:sz w:val="16"/>
                <w:szCs w:val="16"/>
              </w:rPr>
              <w:t>19.84</w:t>
            </w:r>
          </w:p>
        </w:tc>
      </w:tr>
      <w:tr w:rsidR="00061271" w:rsidRPr="00673C4A" w14:paraId="6ACCC0BC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7D75A97C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25F3F2FC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Determine alternatives to text features (e.g.</w:t>
            </w:r>
            <w:r w:rsidR="0043021A"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,</w:t>
            </w: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 xml:space="preserve"> titles, sub-headings)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1ABD679E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2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6F3CE978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1.45</w:t>
            </w:r>
          </w:p>
        </w:tc>
        <w:tc>
          <w:tcPr>
            <w:tcW w:w="587" w:type="dxa"/>
            <w:vAlign w:val="center"/>
          </w:tcPr>
          <w:p w14:paraId="0ED58EF7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31DA62A3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2206D6F1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7" w:type="dxa"/>
            <w:vAlign w:val="center"/>
          </w:tcPr>
          <w:p w14:paraId="7B709937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.78</w:t>
            </w:r>
          </w:p>
        </w:tc>
        <w:tc>
          <w:tcPr>
            <w:tcW w:w="588" w:type="dxa"/>
            <w:vAlign w:val="center"/>
          </w:tcPr>
          <w:p w14:paraId="29B2BFA1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496E45A6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2672DA0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1F242261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4847AE2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7" w:type="dxa"/>
            <w:vAlign w:val="center"/>
          </w:tcPr>
          <w:p w14:paraId="00F173A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.79</w:t>
            </w:r>
          </w:p>
        </w:tc>
        <w:tc>
          <w:tcPr>
            <w:tcW w:w="587" w:type="dxa"/>
            <w:vAlign w:val="center"/>
          </w:tcPr>
          <w:p w14:paraId="49EF7556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88" w:type="dxa"/>
            <w:vAlign w:val="center"/>
          </w:tcPr>
          <w:p w14:paraId="027534A5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1.59</w:t>
            </w:r>
          </w:p>
        </w:tc>
        <w:tc>
          <w:tcPr>
            <w:tcW w:w="587" w:type="dxa"/>
            <w:vAlign w:val="center"/>
          </w:tcPr>
          <w:p w14:paraId="6571590F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48727A5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061271" w:rsidRPr="00673C4A" w14:paraId="0A66252F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4C0AD7AB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5700A033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Identify use of figurative language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4E0E9FA4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1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220F2BA0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.72</w:t>
            </w:r>
          </w:p>
        </w:tc>
        <w:tc>
          <w:tcPr>
            <w:tcW w:w="587" w:type="dxa"/>
            <w:vAlign w:val="center"/>
          </w:tcPr>
          <w:p w14:paraId="3B0952D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6FBB16E1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7769B8B6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87" w:type="dxa"/>
            <w:vAlign w:val="center"/>
          </w:tcPr>
          <w:p w14:paraId="2DE00B70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1.55</w:t>
            </w:r>
          </w:p>
        </w:tc>
        <w:tc>
          <w:tcPr>
            <w:tcW w:w="588" w:type="dxa"/>
            <w:vAlign w:val="center"/>
          </w:tcPr>
          <w:p w14:paraId="0723A221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7D0F88A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57FB59F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60B85CEF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1BD219B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7" w:type="dxa"/>
            <w:vAlign w:val="center"/>
          </w:tcPr>
          <w:p w14:paraId="66322420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.79</w:t>
            </w:r>
          </w:p>
        </w:tc>
        <w:tc>
          <w:tcPr>
            <w:tcW w:w="587" w:type="dxa"/>
            <w:vAlign w:val="center"/>
          </w:tcPr>
          <w:p w14:paraId="2CA0CFD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8" w:type="dxa"/>
            <w:vAlign w:val="center"/>
          </w:tcPr>
          <w:p w14:paraId="3053553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.79</w:t>
            </w:r>
          </w:p>
        </w:tc>
        <w:tc>
          <w:tcPr>
            <w:tcW w:w="587" w:type="dxa"/>
            <w:vAlign w:val="center"/>
          </w:tcPr>
          <w:p w14:paraId="07F9B39F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7" w:type="dxa"/>
            <w:vAlign w:val="center"/>
          </w:tcPr>
          <w:p w14:paraId="116C7F8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.79</w:t>
            </w:r>
          </w:p>
        </w:tc>
      </w:tr>
      <w:tr w:rsidR="00061271" w:rsidRPr="00673C4A" w14:paraId="15CD3B80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0BAD3134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lastRenderedPageBreak/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0E45430D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Analyze format, organization, and internal text structures (e.g., signal words, transitions, semantic cues)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122A152E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0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737B35D0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0</w:t>
            </w:r>
          </w:p>
        </w:tc>
        <w:tc>
          <w:tcPr>
            <w:tcW w:w="587" w:type="dxa"/>
            <w:vAlign w:val="center"/>
          </w:tcPr>
          <w:p w14:paraId="58CC5DE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333C468F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2A6BA049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7DF0DD2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1C61B3D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6B3DAE80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385C4B74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7" w:type="dxa"/>
            <w:vAlign w:val="center"/>
          </w:tcPr>
          <w:p w14:paraId="47C76AC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.79</w:t>
            </w:r>
          </w:p>
        </w:tc>
        <w:tc>
          <w:tcPr>
            <w:tcW w:w="588" w:type="dxa"/>
            <w:vAlign w:val="center"/>
          </w:tcPr>
          <w:p w14:paraId="4858DCC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141B1291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6DA40EB4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49D4FAE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0AAAAFA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5121B944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061271" w:rsidRPr="00673C4A" w14:paraId="3C3A1962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7D705026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58BFB9EA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Identify characteristic text features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4E4C2671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1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5A6B8E1F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.72</w:t>
            </w:r>
          </w:p>
        </w:tc>
        <w:tc>
          <w:tcPr>
            <w:tcW w:w="587" w:type="dxa"/>
            <w:vAlign w:val="center"/>
          </w:tcPr>
          <w:p w14:paraId="6B3829A1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8" w:type="dxa"/>
            <w:vAlign w:val="center"/>
          </w:tcPr>
          <w:p w14:paraId="64A1F4A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.82</w:t>
            </w:r>
          </w:p>
        </w:tc>
        <w:tc>
          <w:tcPr>
            <w:tcW w:w="587" w:type="dxa"/>
            <w:vAlign w:val="center"/>
          </w:tcPr>
          <w:p w14:paraId="3434A655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62DDCCA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72018207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7" w:type="dxa"/>
            <w:vAlign w:val="center"/>
          </w:tcPr>
          <w:p w14:paraId="3EE63271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.83</w:t>
            </w:r>
          </w:p>
        </w:tc>
        <w:tc>
          <w:tcPr>
            <w:tcW w:w="587" w:type="dxa"/>
            <w:vAlign w:val="center"/>
          </w:tcPr>
          <w:p w14:paraId="2029E21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01D40379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3D95EE6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7" w:type="dxa"/>
            <w:vAlign w:val="center"/>
          </w:tcPr>
          <w:p w14:paraId="3BE6ECA3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.79</w:t>
            </w:r>
          </w:p>
        </w:tc>
        <w:tc>
          <w:tcPr>
            <w:tcW w:w="587" w:type="dxa"/>
            <w:vAlign w:val="center"/>
          </w:tcPr>
          <w:p w14:paraId="2510FB30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17812F57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5201DA58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2C225596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061271" w:rsidRPr="00673C4A" w14:paraId="2015C2D8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1BEC9FCB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5FBAE465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Distinguish claims from alternate or opposing claims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1FD8D2A1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12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5C153F75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8.70</w:t>
            </w:r>
          </w:p>
        </w:tc>
        <w:tc>
          <w:tcPr>
            <w:tcW w:w="587" w:type="dxa"/>
            <w:vAlign w:val="center"/>
          </w:tcPr>
          <w:p w14:paraId="36304498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588" w:type="dxa"/>
            <w:vAlign w:val="center"/>
          </w:tcPr>
          <w:p w14:paraId="74C453E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15.57</w:t>
            </w:r>
          </w:p>
        </w:tc>
        <w:tc>
          <w:tcPr>
            <w:tcW w:w="587" w:type="dxa"/>
            <w:vAlign w:val="center"/>
          </w:tcPr>
          <w:p w14:paraId="2AD4D410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587" w:type="dxa"/>
            <w:vAlign w:val="center"/>
          </w:tcPr>
          <w:p w14:paraId="41D8345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9.30</w:t>
            </w:r>
          </w:p>
        </w:tc>
        <w:tc>
          <w:tcPr>
            <w:tcW w:w="588" w:type="dxa"/>
            <w:vAlign w:val="center"/>
          </w:tcPr>
          <w:p w14:paraId="1E5DC9B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587" w:type="dxa"/>
            <w:vAlign w:val="center"/>
          </w:tcPr>
          <w:p w14:paraId="0F10944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10.83</w:t>
            </w:r>
          </w:p>
        </w:tc>
        <w:tc>
          <w:tcPr>
            <w:tcW w:w="587" w:type="dxa"/>
            <w:vAlign w:val="center"/>
          </w:tcPr>
          <w:p w14:paraId="0A161C80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587" w:type="dxa"/>
            <w:vAlign w:val="center"/>
          </w:tcPr>
          <w:p w14:paraId="0D501BC4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7.87</w:t>
            </w:r>
          </w:p>
        </w:tc>
        <w:tc>
          <w:tcPr>
            <w:tcW w:w="588" w:type="dxa"/>
            <w:vAlign w:val="center"/>
          </w:tcPr>
          <w:p w14:paraId="5545E9B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587" w:type="dxa"/>
            <w:vAlign w:val="center"/>
          </w:tcPr>
          <w:p w14:paraId="7623340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8.66</w:t>
            </w:r>
          </w:p>
        </w:tc>
        <w:tc>
          <w:tcPr>
            <w:tcW w:w="587" w:type="dxa"/>
            <w:vAlign w:val="center"/>
          </w:tcPr>
          <w:p w14:paraId="3F9076C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588" w:type="dxa"/>
            <w:vAlign w:val="center"/>
          </w:tcPr>
          <w:p w14:paraId="242A19B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7.94</w:t>
            </w:r>
          </w:p>
        </w:tc>
        <w:tc>
          <w:tcPr>
            <w:tcW w:w="587" w:type="dxa"/>
            <w:vAlign w:val="center"/>
          </w:tcPr>
          <w:p w14:paraId="7E28943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587" w:type="dxa"/>
            <w:vAlign w:val="center"/>
          </w:tcPr>
          <w:p w14:paraId="75CBA214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11.90</w:t>
            </w:r>
          </w:p>
        </w:tc>
      </w:tr>
      <w:tr w:rsidR="00061271" w:rsidRPr="00673C4A" w14:paraId="4A2236B7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7DE08965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2A03D8FC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Locate inaccurate information in claims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70A80799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0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7938606E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0</w:t>
            </w:r>
          </w:p>
        </w:tc>
        <w:tc>
          <w:tcPr>
            <w:tcW w:w="587" w:type="dxa"/>
            <w:vAlign w:val="center"/>
          </w:tcPr>
          <w:p w14:paraId="02D852E0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3FF0190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78FD8147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3055802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5B22E9B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87" w:type="dxa"/>
            <w:vAlign w:val="center"/>
          </w:tcPr>
          <w:p w14:paraId="656D8B4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3.33</w:t>
            </w:r>
          </w:p>
        </w:tc>
        <w:tc>
          <w:tcPr>
            <w:tcW w:w="587" w:type="dxa"/>
            <w:vAlign w:val="center"/>
          </w:tcPr>
          <w:p w14:paraId="3685865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3B7FF6D3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372CC51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4B928F73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5096052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26512D05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1338EFF6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587" w:type="dxa"/>
            <w:vAlign w:val="center"/>
          </w:tcPr>
          <w:p w14:paraId="0A5A6D5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4.76</w:t>
            </w:r>
          </w:p>
        </w:tc>
      </w:tr>
      <w:tr w:rsidR="00061271" w:rsidRPr="00673C4A" w14:paraId="2EE35E57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1D99F196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3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35D5B892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Interpret main idea which is implicit in text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631691E7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5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73E83517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3.62</w:t>
            </w:r>
          </w:p>
        </w:tc>
        <w:tc>
          <w:tcPr>
            <w:tcW w:w="587" w:type="dxa"/>
            <w:vAlign w:val="center"/>
          </w:tcPr>
          <w:p w14:paraId="2E499BF5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88" w:type="dxa"/>
            <w:vAlign w:val="center"/>
          </w:tcPr>
          <w:p w14:paraId="58F0CF5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3.28</w:t>
            </w:r>
          </w:p>
        </w:tc>
        <w:tc>
          <w:tcPr>
            <w:tcW w:w="587" w:type="dxa"/>
            <w:vAlign w:val="center"/>
          </w:tcPr>
          <w:p w14:paraId="294FCF98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587" w:type="dxa"/>
            <w:vAlign w:val="center"/>
          </w:tcPr>
          <w:p w14:paraId="75DBC585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10.08</w:t>
            </w:r>
          </w:p>
        </w:tc>
        <w:tc>
          <w:tcPr>
            <w:tcW w:w="588" w:type="dxa"/>
            <w:vAlign w:val="center"/>
          </w:tcPr>
          <w:p w14:paraId="0B356E37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587" w:type="dxa"/>
            <w:vAlign w:val="center"/>
          </w:tcPr>
          <w:p w14:paraId="1BD1E0D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8.33</w:t>
            </w:r>
          </w:p>
        </w:tc>
        <w:tc>
          <w:tcPr>
            <w:tcW w:w="587" w:type="dxa"/>
            <w:vAlign w:val="center"/>
          </w:tcPr>
          <w:p w14:paraId="5DAC508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7" w:type="dxa"/>
            <w:vAlign w:val="center"/>
          </w:tcPr>
          <w:p w14:paraId="369B425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3.94</w:t>
            </w:r>
          </w:p>
        </w:tc>
        <w:tc>
          <w:tcPr>
            <w:tcW w:w="588" w:type="dxa"/>
            <w:vAlign w:val="center"/>
          </w:tcPr>
          <w:p w14:paraId="7D4D970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87" w:type="dxa"/>
            <w:vAlign w:val="center"/>
          </w:tcPr>
          <w:p w14:paraId="24A84FBF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2.36</w:t>
            </w:r>
          </w:p>
        </w:tc>
        <w:tc>
          <w:tcPr>
            <w:tcW w:w="587" w:type="dxa"/>
            <w:vAlign w:val="center"/>
          </w:tcPr>
          <w:p w14:paraId="680828A1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88" w:type="dxa"/>
            <w:vAlign w:val="center"/>
          </w:tcPr>
          <w:p w14:paraId="1C0B84F4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1.59</w:t>
            </w:r>
          </w:p>
        </w:tc>
        <w:tc>
          <w:tcPr>
            <w:tcW w:w="587" w:type="dxa"/>
            <w:vAlign w:val="center"/>
          </w:tcPr>
          <w:p w14:paraId="00F83DA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7" w:type="dxa"/>
            <w:vAlign w:val="center"/>
          </w:tcPr>
          <w:p w14:paraId="4E625F00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3.97</w:t>
            </w:r>
          </w:p>
        </w:tc>
      </w:tr>
      <w:tr w:rsidR="00061271" w:rsidRPr="00673C4A" w14:paraId="657110B1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63A6FEA7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3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18843EB6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Summarize implicit themes of texts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24669121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0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0DDA5DA2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0</w:t>
            </w:r>
          </w:p>
        </w:tc>
        <w:tc>
          <w:tcPr>
            <w:tcW w:w="587" w:type="dxa"/>
            <w:vAlign w:val="center"/>
          </w:tcPr>
          <w:p w14:paraId="0D46BDA3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6DE5C904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235D7E23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54BCDCE8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6C73821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265306C6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5A379FF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2301806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0BA6F06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1E61F0E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2E643C1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56630F15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31467DB5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7" w:type="dxa"/>
            <w:vAlign w:val="center"/>
          </w:tcPr>
          <w:p w14:paraId="785163D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3.97</w:t>
            </w:r>
          </w:p>
        </w:tc>
      </w:tr>
      <w:tr w:rsidR="00061271" w:rsidRPr="00673C4A" w14:paraId="33978044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3D9A366F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3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60271BE3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Describe the effect of language features, such as metaphors or tone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5765ABF4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2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72829D55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1.45</w:t>
            </w:r>
          </w:p>
        </w:tc>
        <w:tc>
          <w:tcPr>
            <w:tcW w:w="587" w:type="dxa"/>
            <w:vAlign w:val="center"/>
          </w:tcPr>
          <w:p w14:paraId="17DAC316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8" w:type="dxa"/>
            <w:vAlign w:val="center"/>
          </w:tcPr>
          <w:p w14:paraId="3E7AEA8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.82</w:t>
            </w:r>
          </w:p>
        </w:tc>
        <w:tc>
          <w:tcPr>
            <w:tcW w:w="587" w:type="dxa"/>
            <w:vAlign w:val="center"/>
          </w:tcPr>
          <w:p w14:paraId="0C84E89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61DC63C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5EED2249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4A49258F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7332AD06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87" w:type="dxa"/>
            <w:vAlign w:val="center"/>
          </w:tcPr>
          <w:p w14:paraId="7A24A35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1.57</w:t>
            </w:r>
          </w:p>
        </w:tc>
        <w:tc>
          <w:tcPr>
            <w:tcW w:w="588" w:type="dxa"/>
            <w:vAlign w:val="center"/>
          </w:tcPr>
          <w:p w14:paraId="6A9BD4B7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7" w:type="dxa"/>
            <w:vAlign w:val="center"/>
          </w:tcPr>
          <w:p w14:paraId="773C57A7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.79</w:t>
            </w:r>
          </w:p>
        </w:tc>
        <w:tc>
          <w:tcPr>
            <w:tcW w:w="587" w:type="dxa"/>
            <w:vAlign w:val="center"/>
          </w:tcPr>
          <w:p w14:paraId="60FBA670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312D11C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2910834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7989B95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061271" w:rsidRPr="00673C4A" w14:paraId="095CE109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562085BF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3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38B7D072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Interpret use of figurative language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7EC47A01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0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52897B56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0</w:t>
            </w:r>
          </w:p>
        </w:tc>
        <w:tc>
          <w:tcPr>
            <w:tcW w:w="587" w:type="dxa"/>
            <w:vAlign w:val="center"/>
          </w:tcPr>
          <w:p w14:paraId="7F4D7F8F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88" w:type="dxa"/>
            <w:vAlign w:val="center"/>
          </w:tcPr>
          <w:p w14:paraId="5B2391A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3.28</w:t>
            </w:r>
          </w:p>
        </w:tc>
        <w:tc>
          <w:tcPr>
            <w:tcW w:w="587" w:type="dxa"/>
            <w:vAlign w:val="center"/>
          </w:tcPr>
          <w:p w14:paraId="7E987615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7" w:type="dxa"/>
            <w:vAlign w:val="center"/>
          </w:tcPr>
          <w:p w14:paraId="39F6F479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.78</w:t>
            </w:r>
          </w:p>
        </w:tc>
        <w:tc>
          <w:tcPr>
            <w:tcW w:w="588" w:type="dxa"/>
            <w:vAlign w:val="center"/>
          </w:tcPr>
          <w:p w14:paraId="520D8EB6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587" w:type="dxa"/>
            <w:vAlign w:val="center"/>
          </w:tcPr>
          <w:p w14:paraId="6D28C444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4.17</w:t>
            </w:r>
          </w:p>
        </w:tc>
        <w:tc>
          <w:tcPr>
            <w:tcW w:w="587" w:type="dxa"/>
            <w:vAlign w:val="center"/>
          </w:tcPr>
          <w:p w14:paraId="4FFE50F9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87" w:type="dxa"/>
            <w:vAlign w:val="center"/>
          </w:tcPr>
          <w:p w14:paraId="6A754C6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1.57</w:t>
            </w:r>
          </w:p>
        </w:tc>
        <w:tc>
          <w:tcPr>
            <w:tcW w:w="588" w:type="dxa"/>
            <w:vAlign w:val="center"/>
          </w:tcPr>
          <w:p w14:paraId="3101E7F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87" w:type="dxa"/>
            <w:vAlign w:val="center"/>
          </w:tcPr>
          <w:p w14:paraId="312D8816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1.57</w:t>
            </w:r>
          </w:p>
        </w:tc>
        <w:tc>
          <w:tcPr>
            <w:tcW w:w="587" w:type="dxa"/>
            <w:vAlign w:val="center"/>
          </w:tcPr>
          <w:p w14:paraId="3ACA9028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88" w:type="dxa"/>
            <w:vAlign w:val="center"/>
          </w:tcPr>
          <w:p w14:paraId="0809120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2.38</w:t>
            </w:r>
          </w:p>
        </w:tc>
        <w:tc>
          <w:tcPr>
            <w:tcW w:w="587" w:type="dxa"/>
            <w:vAlign w:val="center"/>
          </w:tcPr>
          <w:p w14:paraId="5F05FCB9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87" w:type="dxa"/>
            <w:vAlign w:val="center"/>
          </w:tcPr>
          <w:p w14:paraId="03BD1F0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3.17</w:t>
            </w:r>
          </w:p>
        </w:tc>
      </w:tr>
      <w:tr w:rsidR="00061271" w:rsidRPr="00673C4A" w14:paraId="0D5A21E6" w14:textId="77777777">
        <w:trPr>
          <w:trHeight w:val="621"/>
        </w:trPr>
        <w:tc>
          <w:tcPr>
            <w:tcW w:w="988" w:type="dxa"/>
            <w:shd w:val="clear" w:color="auto" w:fill="auto"/>
            <w:noWrap/>
            <w:vAlign w:val="center"/>
          </w:tcPr>
          <w:p w14:paraId="4B31C94C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3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500436D5" w14:textId="77777777" w:rsidR="00061271" w:rsidRPr="00673C4A" w:rsidRDefault="00061271" w:rsidP="0021143E">
            <w:pPr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Cite evidence to develop logical argument</w:t>
            </w:r>
          </w:p>
        </w:tc>
        <w:tc>
          <w:tcPr>
            <w:tcW w:w="587" w:type="dxa"/>
            <w:shd w:val="clear" w:color="auto" w:fill="auto"/>
            <w:noWrap/>
            <w:vAlign w:val="center"/>
          </w:tcPr>
          <w:p w14:paraId="4CB87B7F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4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5C66831D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2.90</w:t>
            </w:r>
          </w:p>
        </w:tc>
        <w:tc>
          <w:tcPr>
            <w:tcW w:w="587" w:type="dxa"/>
            <w:vAlign w:val="center"/>
          </w:tcPr>
          <w:p w14:paraId="63C0D06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77086D63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19596AF9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16699D9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6CD04AA0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587" w:type="dxa"/>
            <w:vAlign w:val="center"/>
          </w:tcPr>
          <w:p w14:paraId="0DCBDDF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5.00</w:t>
            </w:r>
          </w:p>
        </w:tc>
        <w:tc>
          <w:tcPr>
            <w:tcW w:w="587" w:type="dxa"/>
            <w:vAlign w:val="center"/>
          </w:tcPr>
          <w:p w14:paraId="610F916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2D4A884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1F5B7798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7" w:type="dxa"/>
            <w:vAlign w:val="center"/>
          </w:tcPr>
          <w:p w14:paraId="1307CD9A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.79</w:t>
            </w:r>
          </w:p>
        </w:tc>
        <w:tc>
          <w:tcPr>
            <w:tcW w:w="587" w:type="dxa"/>
            <w:vAlign w:val="center"/>
          </w:tcPr>
          <w:p w14:paraId="2D673615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8" w:type="dxa"/>
            <w:vAlign w:val="center"/>
          </w:tcPr>
          <w:p w14:paraId="6B9292C0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87" w:type="dxa"/>
            <w:vAlign w:val="center"/>
          </w:tcPr>
          <w:p w14:paraId="7114C8C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87" w:type="dxa"/>
            <w:vAlign w:val="center"/>
          </w:tcPr>
          <w:p w14:paraId="4566A1C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.79</w:t>
            </w:r>
          </w:p>
        </w:tc>
      </w:tr>
      <w:tr w:rsidR="00673C4A" w:rsidRPr="00673C4A" w14:paraId="08D9BB65" w14:textId="77777777">
        <w:trPr>
          <w:trHeight w:val="621"/>
        </w:trPr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5D321A9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8"/>
                <w:szCs w:val="18"/>
                <w:lang w:val="en-HK" w:eastAsia="zh-CN"/>
              </w:rPr>
              <w:t>Total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BF3793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138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C3BA74" w14:textId="77777777" w:rsidR="00061271" w:rsidRPr="00673C4A" w:rsidRDefault="00061271" w:rsidP="0021143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</w:pPr>
            <w:r w:rsidRPr="00673C4A">
              <w:rPr>
                <w:rFonts w:eastAsia="Times New Roman"/>
                <w:color w:val="000000" w:themeColor="text1"/>
                <w:sz w:val="16"/>
                <w:szCs w:val="16"/>
                <w:lang w:val="en-HK" w:eastAsia="zh-CN"/>
              </w:rPr>
              <w:t>100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14:paraId="40D4A286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122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vAlign w:val="center"/>
          </w:tcPr>
          <w:p w14:paraId="386BB2DD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14:paraId="16B9AD5E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129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14:paraId="6C3CA3E5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vAlign w:val="center"/>
          </w:tcPr>
          <w:p w14:paraId="6D688399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120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14:paraId="5D8D64B7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14:paraId="145D9C1F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127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14:paraId="663B0A5B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vAlign w:val="center"/>
          </w:tcPr>
          <w:p w14:paraId="02092EA3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127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14:paraId="354ED41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14:paraId="2C2A7A81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126</w:t>
            </w:r>
          </w:p>
        </w:tc>
        <w:tc>
          <w:tcPr>
            <w:tcW w:w="588" w:type="dxa"/>
            <w:tcBorders>
              <w:bottom w:val="single" w:sz="4" w:space="0" w:color="auto"/>
            </w:tcBorders>
            <w:vAlign w:val="center"/>
          </w:tcPr>
          <w:p w14:paraId="74AA67AC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14:paraId="48583642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126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14:paraId="7B2656B8" w14:textId="77777777" w:rsidR="00061271" w:rsidRPr="00673C4A" w:rsidRDefault="00061271" w:rsidP="0021143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73C4A">
              <w:rPr>
                <w:color w:val="000000" w:themeColor="text1"/>
                <w:sz w:val="16"/>
                <w:szCs w:val="16"/>
              </w:rPr>
              <w:t>100</w:t>
            </w:r>
          </w:p>
        </w:tc>
      </w:tr>
      <w:tr w:rsidR="001C2104" w:rsidRPr="00673C4A" w14:paraId="4EABC0A3" w14:textId="77777777">
        <w:trPr>
          <w:trHeight w:val="34"/>
        </w:trPr>
        <w:tc>
          <w:tcPr>
            <w:tcW w:w="13360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6D08F" w14:textId="77777777" w:rsidR="001C2104" w:rsidRPr="001C2104" w:rsidRDefault="001C2104" w:rsidP="001C2104">
            <w:pPr>
              <w:rPr>
                <w:color w:val="000000" w:themeColor="text1"/>
                <w:sz w:val="18"/>
                <w:szCs w:val="18"/>
              </w:rPr>
            </w:pPr>
            <w:r w:rsidRPr="001C2104">
              <w:rPr>
                <w:rFonts w:hint="eastAsia"/>
                <w:i/>
                <w:iCs/>
                <w:color w:val="000000" w:themeColor="text1"/>
                <w:sz w:val="18"/>
                <w:szCs w:val="18"/>
                <w:lang w:eastAsia="zh-TW"/>
              </w:rPr>
              <w:t>No</w:t>
            </w:r>
            <w:r w:rsidRPr="001C2104">
              <w:rPr>
                <w:i/>
                <w:iCs/>
                <w:color w:val="000000" w:themeColor="text1"/>
                <w:sz w:val="18"/>
                <w:szCs w:val="18"/>
                <w:lang w:eastAsia="zh-TW"/>
              </w:rPr>
              <w:t>te:</w:t>
            </w:r>
            <w:r w:rsidRPr="001C2104">
              <w:rPr>
                <w:color w:val="000000" w:themeColor="text1"/>
                <w:sz w:val="18"/>
                <w:szCs w:val="18"/>
                <w:lang w:eastAsia="zh-TW"/>
              </w:rPr>
              <w:t xml:space="preserve"> </w:t>
            </w:r>
            <w:r w:rsidRPr="001C2104">
              <w:rPr>
                <w:color w:val="000000" w:themeColor="text1"/>
                <w:sz w:val="18"/>
                <w:szCs w:val="18"/>
              </w:rPr>
              <w:t>The most frequently recurring ones are in bold.</w:t>
            </w:r>
          </w:p>
        </w:tc>
      </w:tr>
    </w:tbl>
    <w:p w14:paraId="2E09FA05" w14:textId="77777777" w:rsidR="00E649F0" w:rsidRPr="00673C4A" w:rsidRDefault="00E649F0" w:rsidP="007B7D2A">
      <w:pPr>
        <w:ind w:right="119"/>
        <w:rPr>
          <w:b/>
          <w:bCs/>
          <w:color w:val="000000" w:themeColor="text1"/>
        </w:rPr>
      </w:pPr>
      <w:r w:rsidRPr="00673C4A">
        <w:rPr>
          <w:b/>
          <w:bCs/>
          <w:color w:val="000000" w:themeColor="text1"/>
        </w:rPr>
        <w:t xml:space="preserve"> </w:t>
      </w:r>
    </w:p>
    <w:sectPr w:rsidR="00E649F0" w:rsidRPr="00673C4A" w:rsidSect="00061271">
      <w:headerReference w:type="default" r:id="rId3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42AEC" w14:textId="77777777" w:rsidR="0020379D" w:rsidRDefault="0020379D" w:rsidP="00577722">
      <w:r>
        <w:separator/>
      </w:r>
    </w:p>
  </w:endnote>
  <w:endnote w:type="continuationSeparator" w:id="0">
    <w:p w14:paraId="0F332834" w14:textId="77777777" w:rsidR="0020379D" w:rsidRDefault="0020379D" w:rsidP="00577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993B7" w14:textId="77777777" w:rsidR="0020379D" w:rsidRDefault="0020379D" w:rsidP="00577722"/>
  </w:footnote>
  <w:footnote w:type="continuationSeparator" w:id="0">
    <w:p w14:paraId="6085CAF6" w14:textId="77777777" w:rsidR="0020379D" w:rsidRDefault="0020379D" w:rsidP="005777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5586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F76095" w14:textId="77777777" w:rsidR="0045442F" w:rsidRPr="00704456" w:rsidRDefault="0020379D" w:rsidP="0068507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0492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C48F4"/>
    <w:multiLevelType w:val="hybridMultilevel"/>
    <w:tmpl w:val="3ABED728"/>
    <w:lvl w:ilvl="0" w:tplc="0466052E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6746D6"/>
    <w:multiLevelType w:val="hybridMultilevel"/>
    <w:tmpl w:val="5CFE07A6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B0043"/>
    <w:multiLevelType w:val="hybridMultilevel"/>
    <w:tmpl w:val="5C0EF096"/>
    <w:lvl w:ilvl="0" w:tplc="2AF2DD0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247F5"/>
    <w:multiLevelType w:val="hybridMultilevel"/>
    <w:tmpl w:val="8B3AC300"/>
    <w:lvl w:ilvl="0" w:tplc="7AF6B16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54FA8"/>
    <w:multiLevelType w:val="hybridMultilevel"/>
    <w:tmpl w:val="D5AA86BA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2937BD"/>
    <w:multiLevelType w:val="hybridMultilevel"/>
    <w:tmpl w:val="B0C897AC"/>
    <w:lvl w:ilvl="0" w:tplc="0466052E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0436BA"/>
    <w:multiLevelType w:val="hybridMultilevel"/>
    <w:tmpl w:val="BC720048"/>
    <w:lvl w:ilvl="0" w:tplc="2AF2DD0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8B057C"/>
    <w:multiLevelType w:val="hybridMultilevel"/>
    <w:tmpl w:val="5CFE07A6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F73A67"/>
    <w:multiLevelType w:val="hybridMultilevel"/>
    <w:tmpl w:val="3020C5C0"/>
    <w:lvl w:ilvl="0" w:tplc="0466052E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147349"/>
    <w:multiLevelType w:val="hybridMultilevel"/>
    <w:tmpl w:val="413ADD2C"/>
    <w:lvl w:ilvl="0" w:tplc="97B206B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72655"/>
    <w:multiLevelType w:val="hybridMultilevel"/>
    <w:tmpl w:val="20BC0CA0"/>
    <w:lvl w:ilvl="0" w:tplc="0466052E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F2CDC"/>
    <w:multiLevelType w:val="hybridMultilevel"/>
    <w:tmpl w:val="5CE08C0A"/>
    <w:lvl w:ilvl="0" w:tplc="3C090011">
      <w:start w:val="1"/>
      <w:numFmt w:val="decimal"/>
      <w:lvlText w:val="%1)"/>
      <w:lvlJc w:val="left"/>
      <w:pPr>
        <w:ind w:left="720" w:hanging="360"/>
      </w:pPr>
    </w:lvl>
    <w:lvl w:ilvl="1" w:tplc="3C090019">
      <w:start w:val="1"/>
      <w:numFmt w:val="lowerLetter"/>
      <w:lvlText w:val="%2."/>
      <w:lvlJc w:val="left"/>
      <w:pPr>
        <w:ind w:left="1440" w:hanging="360"/>
      </w:pPr>
    </w:lvl>
    <w:lvl w:ilvl="2" w:tplc="3C09001B">
      <w:start w:val="1"/>
      <w:numFmt w:val="lowerRoman"/>
      <w:lvlText w:val="%3."/>
      <w:lvlJc w:val="right"/>
      <w:pPr>
        <w:ind w:left="2160" w:hanging="180"/>
      </w:pPr>
    </w:lvl>
    <w:lvl w:ilvl="3" w:tplc="3C09000F">
      <w:start w:val="1"/>
      <w:numFmt w:val="decimal"/>
      <w:lvlText w:val="%4."/>
      <w:lvlJc w:val="left"/>
      <w:pPr>
        <w:ind w:left="2880" w:hanging="360"/>
      </w:pPr>
    </w:lvl>
    <w:lvl w:ilvl="4" w:tplc="3C090019">
      <w:start w:val="1"/>
      <w:numFmt w:val="lowerLetter"/>
      <w:lvlText w:val="%5."/>
      <w:lvlJc w:val="left"/>
      <w:pPr>
        <w:ind w:left="3600" w:hanging="360"/>
      </w:pPr>
    </w:lvl>
    <w:lvl w:ilvl="5" w:tplc="3C09001B">
      <w:start w:val="1"/>
      <w:numFmt w:val="lowerRoman"/>
      <w:lvlText w:val="%6."/>
      <w:lvlJc w:val="right"/>
      <w:pPr>
        <w:ind w:left="4320" w:hanging="180"/>
      </w:pPr>
    </w:lvl>
    <w:lvl w:ilvl="6" w:tplc="3C09000F">
      <w:start w:val="1"/>
      <w:numFmt w:val="decimal"/>
      <w:lvlText w:val="%7."/>
      <w:lvlJc w:val="left"/>
      <w:pPr>
        <w:ind w:left="5040" w:hanging="360"/>
      </w:pPr>
    </w:lvl>
    <w:lvl w:ilvl="7" w:tplc="3C090019">
      <w:start w:val="1"/>
      <w:numFmt w:val="lowerLetter"/>
      <w:lvlText w:val="%8."/>
      <w:lvlJc w:val="left"/>
      <w:pPr>
        <w:ind w:left="5760" w:hanging="360"/>
      </w:pPr>
    </w:lvl>
    <w:lvl w:ilvl="8" w:tplc="3C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010EE"/>
    <w:multiLevelType w:val="hybridMultilevel"/>
    <w:tmpl w:val="B9BAC274"/>
    <w:lvl w:ilvl="0" w:tplc="5C42BEA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515EA"/>
    <w:multiLevelType w:val="hybridMultilevel"/>
    <w:tmpl w:val="D5AA86BA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C87D02"/>
    <w:multiLevelType w:val="hybridMultilevel"/>
    <w:tmpl w:val="357C5D5E"/>
    <w:lvl w:ilvl="0" w:tplc="3C09000F">
      <w:start w:val="1"/>
      <w:numFmt w:val="decimal"/>
      <w:lvlText w:val="%1."/>
      <w:lvlJc w:val="left"/>
      <w:pPr>
        <w:ind w:left="1069" w:hanging="360"/>
      </w:pPr>
    </w:lvl>
    <w:lvl w:ilvl="1" w:tplc="3C090019" w:tentative="1">
      <w:start w:val="1"/>
      <w:numFmt w:val="lowerLetter"/>
      <w:lvlText w:val="%2."/>
      <w:lvlJc w:val="left"/>
      <w:pPr>
        <w:ind w:left="1789" w:hanging="360"/>
      </w:pPr>
    </w:lvl>
    <w:lvl w:ilvl="2" w:tplc="3C09001B" w:tentative="1">
      <w:start w:val="1"/>
      <w:numFmt w:val="lowerRoman"/>
      <w:lvlText w:val="%3."/>
      <w:lvlJc w:val="right"/>
      <w:pPr>
        <w:ind w:left="2509" w:hanging="180"/>
      </w:pPr>
    </w:lvl>
    <w:lvl w:ilvl="3" w:tplc="3C09000F" w:tentative="1">
      <w:start w:val="1"/>
      <w:numFmt w:val="decimal"/>
      <w:lvlText w:val="%4."/>
      <w:lvlJc w:val="left"/>
      <w:pPr>
        <w:ind w:left="3229" w:hanging="360"/>
      </w:pPr>
    </w:lvl>
    <w:lvl w:ilvl="4" w:tplc="3C090019" w:tentative="1">
      <w:start w:val="1"/>
      <w:numFmt w:val="lowerLetter"/>
      <w:lvlText w:val="%5."/>
      <w:lvlJc w:val="left"/>
      <w:pPr>
        <w:ind w:left="3949" w:hanging="360"/>
      </w:pPr>
    </w:lvl>
    <w:lvl w:ilvl="5" w:tplc="3C09001B" w:tentative="1">
      <w:start w:val="1"/>
      <w:numFmt w:val="lowerRoman"/>
      <w:lvlText w:val="%6."/>
      <w:lvlJc w:val="right"/>
      <w:pPr>
        <w:ind w:left="4669" w:hanging="180"/>
      </w:pPr>
    </w:lvl>
    <w:lvl w:ilvl="6" w:tplc="3C09000F" w:tentative="1">
      <w:start w:val="1"/>
      <w:numFmt w:val="decimal"/>
      <w:lvlText w:val="%7."/>
      <w:lvlJc w:val="left"/>
      <w:pPr>
        <w:ind w:left="5389" w:hanging="360"/>
      </w:pPr>
    </w:lvl>
    <w:lvl w:ilvl="7" w:tplc="3C090019" w:tentative="1">
      <w:start w:val="1"/>
      <w:numFmt w:val="lowerLetter"/>
      <w:lvlText w:val="%8."/>
      <w:lvlJc w:val="left"/>
      <w:pPr>
        <w:ind w:left="6109" w:hanging="360"/>
      </w:pPr>
    </w:lvl>
    <w:lvl w:ilvl="8" w:tplc="3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1F3559A"/>
    <w:multiLevelType w:val="hybridMultilevel"/>
    <w:tmpl w:val="5F8C1548"/>
    <w:lvl w:ilvl="0" w:tplc="0466052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A754C"/>
    <w:multiLevelType w:val="hybridMultilevel"/>
    <w:tmpl w:val="658C05F2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943B59"/>
    <w:multiLevelType w:val="hybridMultilevel"/>
    <w:tmpl w:val="E496155E"/>
    <w:lvl w:ilvl="0" w:tplc="0466052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7D05EB"/>
    <w:multiLevelType w:val="hybridMultilevel"/>
    <w:tmpl w:val="4E326A20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E3E03E0"/>
    <w:multiLevelType w:val="hybridMultilevel"/>
    <w:tmpl w:val="C49E605C"/>
    <w:lvl w:ilvl="0" w:tplc="0466052E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FA4888"/>
    <w:multiLevelType w:val="hybridMultilevel"/>
    <w:tmpl w:val="C652AC9C"/>
    <w:lvl w:ilvl="0" w:tplc="50AEB3D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F0440C"/>
    <w:multiLevelType w:val="hybridMultilevel"/>
    <w:tmpl w:val="B3BCD6FA"/>
    <w:lvl w:ilvl="0" w:tplc="5922D4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800" w:hanging="360"/>
      </w:pPr>
    </w:lvl>
    <w:lvl w:ilvl="2" w:tplc="3C09001B" w:tentative="1">
      <w:start w:val="1"/>
      <w:numFmt w:val="lowerRoman"/>
      <w:lvlText w:val="%3."/>
      <w:lvlJc w:val="right"/>
      <w:pPr>
        <w:ind w:left="2520" w:hanging="180"/>
      </w:pPr>
    </w:lvl>
    <w:lvl w:ilvl="3" w:tplc="3C09000F" w:tentative="1">
      <w:start w:val="1"/>
      <w:numFmt w:val="decimal"/>
      <w:lvlText w:val="%4."/>
      <w:lvlJc w:val="left"/>
      <w:pPr>
        <w:ind w:left="3240" w:hanging="360"/>
      </w:pPr>
    </w:lvl>
    <w:lvl w:ilvl="4" w:tplc="3C090019" w:tentative="1">
      <w:start w:val="1"/>
      <w:numFmt w:val="lowerLetter"/>
      <w:lvlText w:val="%5."/>
      <w:lvlJc w:val="left"/>
      <w:pPr>
        <w:ind w:left="3960" w:hanging="360"/>
      </w:pPr>
    </w:lvl>
    <w:lvl w:ilvl="5" w:tplc="3C09001B" w:tentative="1">
      <w:start w:val="1"/>
      <w:numFmt w:val="lowerRoman"/>
      <w:lvlText w:val="%6."/>
      <w:lvlJc w:val="right"/>
      <w:pPr>
        <w:ind w:left="4680" w:hanging="180"/>
      </w:pPr>
    </w:lvl>
    <w:lvl w:ilvl="6" w:tplc="3C09000F" w:tentative="1">
      <w:start w:val="1"/>
      <w:numFmt w:val="decimal"/>
      <w:lvlText w:val="%7."/>
      <w:lvlJc w:val="left"/>
      <w:pPr>
        <w:ind w:left="5400" w:hanging="360"/>
      </w:pPr>
    </w:lvl>
    <w:lvl w:ilvl="7" w:tplc="3C090019" w:tentative="1">
      <w:start w:val="1"/>
      <w:numFmt w:val="lowerLetter"/>
      <w:lvlText w:val="%8."/>
      <w:lvlJc w:val="left"/>
      <w:pPr>
        <w:ind w:left="6120" w:hanging="360"/>
      </w:pPr>
    </w:lvl>
    <w:lvl w:ilvl="8" w:tplc="3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6130796"/>
    <w:multiLevelType w:val="hybridMultilevel"/>
    <w:tmpl w:val="88DE277E"/>
    <w:lvl w:ilvl="0" w:tplc="0466052E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260CFD"/>
    <w:multiLevelType w:val="hybridMultilevel"/>
    <w:tmpl w:val="47563C5C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8"/>
  </w:num>
  <w:num w:numId="5">
    <w:abstractNumId w:val="22"/>
  </w:num>
  <w:num w:numId="6">
    <w:abstractNumId w:val="0"/>
  </w:num>
  <w:num w:numId="7">
    <w:abstractNumId w:val="19"/>
  </w:num>
  <w:num w:numId="8">
    <w:abstractNumId w:val="5"/>
  </w:num>
  <w:num w:numId="9">
    <w:abstractNumId w:val="10"/>
  </w:num>
  <w:num w:numId="10">
    <w:abstractNumId w:val="20"/>
  </w:num>
  <w:num w:numId="11">
    <w:abstractNumId w:val="23"/>
  </w:num>
  <w:num w:numId="12">
    <w:abstractNumId w:val="13"/>
  </w:num>
  <w:num w:numId="13">
    <w:abstractNumId w:val="4"/>
  </w:num>
  <w:num w:numId="14">
    <w:abstractNumId w:val="12"/>
  </w:num>
  <w:num w:numId="15">
    <w:abstractNumId w:val="3"/>
  </w:num>
  <w:num w:numId="16">
    <w:abstractNumId w:val="6"/>
  </w:num>
  <w:num w:numId="17">
    <w:abstractNumId w:val="2"/>
  </w:num>
  <w:num w:numId="18">
    <w:abstractNumId w:val="14"/>
  </w:num>
  <w:num w:numId="19">
    <w:abstractNumId w:val="21"/>
  </w:num>
  <w:num w:numId="20">
    <w:abstractNumId w:val="17"/>
  </w:num>
  <w:num w:numId="21">
    <w:abstractNumId w:val="15"/>
  </w:num>
  <w:num w:numId="22">
    <w:abstractNumId w:val="16"/>
  </w:num>
  <w:num w:numId="23">
    <w:abstractNumId w:val="18"/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250A"/>
    <w:rsid w:val="0000107A"/>
    <w:rsid w:val="000013A6"/>
    <w:rsid w:val="00001622"/>
    <w:rsid w:val="0000179C"/>
    <w:rsid w:val="00002734"/>
    <w:rsid w:val="00002CC1"/>
    <w:rsid w:val="00003100"/>
    <w:rsid w:val="00003195"/>
    <w:rsid w:val="00005AAF"/>
    <w:rsid w:val="00007A9E"/>
    <w:rsid w:val="00010208"/>
    <w:rsid w:val="0001035E"/>
    <w:rsid w:val="00010386"/>
    <w:rsid w:val="00010DFF"/>
    <w:rsid w:val="000120E0"/>
    <w:rsid w:val="0001315E"/>
    <w:rsid w:val="00013FFA"/>
    <w:rsid w:val="00017A2D"/>
    <w:rsid w:val="000210A3"/>
    <w:rsid w:val="00021570"/>
    <w:rsid w:val="00021CDB"/>
    <w:rsid w:val="0002445D"/>
    <w:rsid w:val="00031285"/>
    <w:rsid w:val="000315CE"/>
    <w:rsid w:val="00035FAD"/>
    <w:rsid w:val="000362E1"/>
    <w:rsid w:val="0003678E"/>
    <w:rsid w:val="00041767"/>
    <w:rsid w:val="0004323E"/>
    <w:rsid w:val="00043722"/>
    <w:rsid w:val="00043E44"/>
    <w:rsid w:val="0004520A"/>
    <w:rsid w:val="00046408"/>
    <w:rsid w:val="000464AE"/>
    <w:rsid w:val="00046649"/>
    <w:rsid w:val="00046FC8"/>
    <w:rsid w:val="00047737"/>
    <w:rsid w:val="0005186D"/>
    <w:rsid w:val="0005464E"/>
    <w:rsid w:val="00054C7A"/>
    <w:rsid w:val="00055FC7"/>
    <w:rsid w:val="00057839"/>
    <w:rsid w:val="00057A7E"/>
    <w:rsid w:val="00060ED7"/>
    <w:rsid w:val="00061271"/>
    <w:rsid w:val="00062A84"/>
    <w:rsid w:val="00063C97"/>
    <w:rsid w:val="00064000"/>
    <w:rsid w:val="000661E8"/>
    <w:rsid w:val="00066BCA"/>
    <w:rsid w:val="000706F6"/>
    <w:rsid w:val="00070EB2"/>
    <w:rsid w:val="0007102C"/>
    <w:rsid w:val="0007231C"/>
    <w:rsid w:val="00075DC8"/>
    <w:rsid w:val="00076F1D"/>
    <w:rsid w:val="0007788E"/>
    <w:rsid w:val="000806E5"/>
    <w:rsid w:val="000832B5"/>
    <w:rsid w:val="000832B7"/>
    <w:rsid w:val="00086682"/>
    <w:rsid w:val="00086B6B"/>
    <w:rsid w:val="000906B1"/>
    <w:rsid w:val="00091CF1"/>
    <w:rsid w:val="00093CA0"/>
    <w:rsid w:val="0009408D"/>
    <w:rsid w:val="0009606F"/>
    <w:rsid w:val="00097243"/>
    <w:rsid w:val="0009758C"/>
    <w:rsid w:val="00097661"/>
    <w:rsid w:val="00097C05"/>
    <w:rsid w:val="000A03AF"/>
    <w:rsid w:val="000A075F"/>
    <w:rsid w:val="000A229C"/>
    <w:rsid w:val="000A35E7"/>
    <w:rsid w:val="000A3944"/>
    <w:rsid w:val="000A4BD5"/>
    <w:rsid w:val="000A4E84"/>
    <w:rsid w:val="000A608F"/>
    <w:rsid w:val="000A6E34"/>
    <w:rsid w:val="000B009D"/>
    <w:rsid w:val="000B0269"/>
    <w:rsid w:val="000B2014"/>
    <w:rsid w:val="000B41EC"/>
    <w:rsid w:val="000B4675"/>
    <w:rsid w:val="000B66A3"/>
    <w:rsid w:val="000B7270"/>
    <w:rsid w:val="000B774A"/>
    <w:rsid w:val="000C14C2"/>
    <w:rsid w:val="000C2BDA"/>
    <w:rsid w:val="000C6710"/>
    <w:rsid w:val="000C7C7B"/>
    <w:rsid w:val="000D08FE"/>
    <w:rsid w:val="000D1274"/>
    <w:rsid w:val="000D29C7"/>
    <w:rsid w:val="000D43E4"/>
    <w:rsid w:val="000D6786"/>
    <w:rsid w:val="000D6798"/>
    <w:rsid w:val="000D6DBF"/>
    <w:rsid w:val="000D7336"/>
    <w:rsid w:val="000E069B"/>
    <w:rsid w:val="000E0BD8"/>
    <w:rsid w:val="000E354A"/>
    <w:rsid w:val="000E3F44"/>
    <w:rsid w:val="000E4376"/>
    <w:rsid w:val="000E59EE"/>
    <w:rsid w:val="000E5B18"/>
    <w:rsid w:val="000E73FC"/>
    <w:rsid w:val="000F2120"/>
    <w:rsid w:val="000F44F6"/>
    <w:rsid w:val="000F4BE0"/>
    <w:rsid w:val="000F4F68"/>
    <w:rsid w:val="000F4FBB"/>
    <w:rsid w:val="000F6CC7"/>
    <w:rsid w:val="001000A1"/>
    <w:rsid w:val="00100E84"/>
    <w:rsid w:val="00101ABB"/>
    <w:rsid w:val="00101B97"/>
    <w:rsid w:val="00101E8A"/>
    <w:rsid w:val="00104083"/>
    <w:rsid w:val="00104CE5"/>
    <w:rsid w:val="00105887"/>
    <w:rsid w:val="001060FD"/>
    <w:rsid w:val="0010718E"/>
    <w:rsid w:val="00111D51"/>
    <w:rsid w:val="0011298D"/>
    <w:rsid w:val="00114552"/>
    <w:rsid w:val="001170E9"/>
    <w:rsid w:val="00117226"/>
    <w:rsid w:val="00120756"/>
    <w:rsid w:val="0012085C"/>
    <w:rsid w:val="00122362"/>
    <w:rsid w:val="001235FD"/>
    <w:rsid w:val="00123E58"/>
    <w:rsid w:val="00124DB8"/>
    <w:rsid w:val="001261C6"/>
    <w:rsid w:val="00130FD8"/>
    <w:rsid w:val="00131149"/>
    <w:rsid w:val="00131E1E"/>
    <w:rsid w:val="00132DBC"/>
    <w:rsid w:val="001334DE"/>
    <w:rsid w:val="001340E4"/>
    <w:rsid w:val="00134945"/>
    <w:rsid w:val="00134B0C"/>
    <w:rsid w:val="001352D7"/>
    <w:rsid w:val="0013595E"/>
    <w:rsid w:val="00137366"/>
    <w:rsid w:val="00144D1B"/>
    <w:rsid w:val="00145B37"/>
    <w:rsid w:val="001466EF"/>
    <w:rsid w:val="00146799"/>
    <w:rsid w:val="00147B05"/>
    <w:rsid w:val="00152A94"/>
    <w:rsid w:val="001547DB"/>
    <w:rsid w:val="00154F14"/>
    <w:rsid w:val="00154F9A"/>
    <w:rsid w:val="001556DB"/>
    <w:rsid w:val="001600B8"/>
    <w:rsid w:val="0016177A"/>
    <w:rsid w:val="001629A8"/>
    <w:rsid w:val="00163C78"/>
    <w:rsid w:val="0016446F"/>
    <w:rsid w:val="001647E8"/>
    <w:rsid w:val="00172B55"/>
    <w:rsid w:val="0017439E"/>
    <w:rsid w:val="00174E9B"/>
    <w:rsid w:val="00175E1B"/>
    <w:rsid w:val="0017646B"/>
    <w:rsid w:val="00176F21"/>
    <w:rsid w:val="00177651"/>
    <w:rsid w:val="00177EA1"/>
    <w:rsid w:val="00180B80"/>
    <w:rsid w:val="001823E4"/>
    <w:rsid w:val="0018497C"/>
    <w:rsid w:val="00184A82"/>
    <w:rsid w:val="001851E7"/>
    <w:rsid w:val="00185462"/>
    <w:rsid w:val="0018573B"/>
    <w:rsid w:val="00186138"/>
    <w:rsid w:val="00192429"/>
    <w:rsid w:val="00193C25"/>
    <w:rsid w:val="00194E31"/>
    <w:rsid w:val="00197D72"/>
    <w:rsid w:val="001A0FB1"/>
    <w:rsid w:val="001A19E1"/>
    <w:rsid w:val="001A3286"/>
    <w:rsid w:val="001A4720"/>
    <w:rsid w:val="001A6002"/>
    <w:rsid w:val="001B0E88"/>
    <w:rsid w:val="001B3AEC"/>
    <w:rsid w:val="001B4163"/>
    <w:rsid w:val="001B441B"/>
    <w:rsid w:val="001B71E0"/>
    <w:rsid w:val="001B72DD"/>
    <w:rsid w:val="001C06B5"/>
    <w:rsid w:val="001C10C7"/>
    <w:rsid w:val="001C2104"/>
    <w:rsid w:val="001C2F4D"/>
    <w:rsid w:val="001C31EB"/>
    <w:rsid w:val="001C4895"/>
    <w:rsid w:val="001C685B"/>
    <w:rsid w:val="001D08E7"/>
    <w:rsid w:val="001D17DA"/>
    <w:rsid w:val="001D2A89"/>
    <w:rsid w:val="001D331F"/>
    <w:rsid w:val="001D4181"/>
    <w:rsid w:val="001D4F48"/>
    <w:rsid w:val="001E0BA9"/>
    <w:rsid w:val="001E0E32"/>
    <w:rsid w:val="001E24C3"/>
    <w:rsid w:val="001E36E6"/>
    <w:rsid w:val="001E3E89"/>
    <w:rsid w:val="001E3FE6"/>
    <w:rsid w:val="001E4675"/>
    <w:rsid w:val="001E55CA"/>
    <w:rsid w:val="001E5803"/>
    <w:rsid w:val="001E58E7"/>
    <w:rsid w:val="001E5BCB"/>
    <w:rsid w:val="001E6030"/>
    <w:rsid w:val="001F270D"/>
    <w:rsid w:val="001F27A3"/>
    <w:rsid w:val="001F432A"/>
    <w:rsid w:val="001F4CF3"/>
    <w:rsid w:val="001F4ECE"/>
    <w:rsid w:val="001F55D2"/>
    <w:rsid w:val="001F66BB"/>
    <w:rsid w:val="001F776C"/>
    <w:rsid w:val="0020063B"/>
    <w:rsid w:val="00202A6E"/>
    <w:rsid w:val="0020379D"/>
    <w:rsid w:val="00203CA6"/>
    <w:rsid w:val="00203E49"/>
    <w:rsid w:val="00203FD6"/>
    <w:rsid w:val="002064C6"/>
    <w:rsid w:val="00206648"/>
    <w:rsid w:val="00207F07"/>
    <w:rsid w:val="00210B00"/>
    <w:rsid w:val="00211015"/>
    <w:rsid w:val="0021143E"/>
    <w:rsid w:val="00214205"/>
    <w:rsid w:val="00215CD5"/>
    <w:rsid w:val="00215F99"/>
    <w:rsid w:val="00221B80"/>
    <w:rsid w:val="0022543E"/>
    <w:rsid w:val="002267F0"/>
    <w:rsid w:val="00226D93"/>
    <w:rsid w:val="00231B1E"/>
    <w:rsid w:val="0023359E"/>
    <w:rsid w:val="00233601"/>
    <w:rsid w:val="00233727"/>
    <w:rsid w:val="00233A1B"/>
    <w:rsid w:val="00235351"/>
    <w:rsid w:val="002355CD"/>
    <w:rsid w:val="00235CF3"/>
    <w:rsid w:val="0023605B"/>
    <w:rsid w:val="00236F74"/>
    <w:rsid w:val="00237C40"/>
    <w:rsid w:val="00240959"/>
    <w:rsid w:val="00241172"/>
    <w:rsid w:val="00242CCB"/>
    <w:rsid w:val="00242EEF"/>
    <w:rsid w:val="00244C4C"/>
    <w:rsid w:val="00244E72"/>
    <w:rsid w:val="00245227"/>
    <w:rsid w:val="0024786C"/>
    <w:rsid w:val="00247D7D"/>
    <w:rsid w:val="0025295C"/>
    <w:rsid w:val="0025395B"/>
    <w:rsid w:val="00254CF9"/>
    <w:rsid w:val="002564EF"/>
    <w:rsid w:val="002634B4"/>
    <w:rsid w:val="00263BFA"/>
    <w:rsid w:val="00264689"/>
    <w:rsid w:val="00264F85"/>
    <w:rsid w:val="002654A4"/>
    <w:rsid w:val="00265CAA"/>
    <w:rsid w:val="002660F5"/>
    <w:rsid w:val="0026695B"/>
    <w:rsid w:val="00267469"/>
    <w:rsid w:val="00267883"/>
    <w:rsid w:val="0027510A"/>
    <w:rsid w:val="00275E30"/>
    <w:rsid w:val="00275E87"/>
    <w:rsid w:val="0027725E"/>
    <w:rsid w:val="0027764D"/>
    <w:rsid w:val="0028061F"/>
    <w:rsid w:val="00282715"/>
    <w:rsid w:val="002837E5"/>
    <w:rsid w:val="00283968"/>
    <w:rsid w:val="00284E64"/>
    <w:rsid w:val="00286BA0"/>
    <w:rsid w:val="00290D58"/>
    <w:rsid w:val="0029619B"/>
    <w:rsid w:val="002A04A2"/>
    <w:rsid w:val="002A19AC"/>
    <w:rsid w:val="002A31B3"/>
    <w:rsid w:val="002A35B6"/>
    <w:rsid w:val="002A3A23"/>
    <w:rsid w:val="002A44E7"/>
    <w:rsid w:val="002A45CC"/>
    <w:rsid w:val="002A7809"/>
    <w:rsid w:val="002B0343"/>
    <w:rsid w:val="002B0CD0"/>
    <w:rsid w:val="002B45E0"/>
    <w:rsid w:val="002B602A"/>
    <w:rsid w:val="002B6A3C"/>
    <w:rsid w:val="002B6B5B"/>
    <w:rsid w:val="002B77F5"/>
    <w:rsid w:val="002C0396"/>
    <w:rsid w:val="002C07DE"/>
    <w:rsid w:val="002C1FD9"/>
    <w:rsid w:val="002C236C"/>
    <w:rsid w:val="002C26C0"/>
    <w:rsid w:val="002C2A06"/>
    <w:rsid w:val="002C504F"/>
    <w:rsid w:val="002C6226"/>
    <w:rsid w:val="002C757F"/>
    <w:rsid w:val="002D14E9"/>
    <w:rsid w:val="002D2298"/>
    <w:rsid w:val="002D4F55"/>
    <w:rsid w:val="002D532C"/>
    <w:rsid w:val="002D55BA"/>
    <w:rsid w:val="002D6F5D"/>
    <w:rsid w:val="002E0492"/>
    <w:rsid w:val="002E0A29"/>
    <w:rsid w:val="002E0C67"/>
    <w:rsid w:val="002E2E03"/>
    <w:rsid w:val="002E4045"/>
    <w:rsid w:val="002E5868"/>
    <w:rsid w:val="002E707A"/>
    <w:rsid w:val="002F0605"/>
    <w:rsid w:val="002F0D9E"/>
    <w:rsid w:val="002F11D9"/>
    <w:rsid w:val="002F1A33"/>
    <w:rsid w:val="002F1D66"/>
    <w:rsid w:val="002F35A0"/>
    <w:rsid w:val="002F35A6"/>
    <w:rsid w:val="002F3647"/>
    <w:rsid w:val="002F3917"/>
    <w:rsid w:val="002F413B"/>
    <w:rsid w:val="002F49D6"/>
    <w:rsid w:val="002F56C5"/>
    <w:rsid w:val="002F69EB"/>
    <w:rsid w:val="002F7911"/>
    <w:rsid w:val="002F792A"/>
    <w:rsid w:val="00301259"/>
    <w:rsid w:val="0030131A"/>
    <w:rsid w:val="00301360"/>
    <w:rsid w:val="00301810"/>
    <w:rsid w:val="00303A97"/>
    <w:rsid w:val="00304E94"/>
    <w:rsid w:val="003051CC"/>
    <w:rsid w:val="00307A7C"/>
    <w:rsid w:val="00310A43"/>
    <w:rsid w:val="00311E28"/>
    <w:rsid w:val="003121A6"/>
    <w:rsid w:val="00313780"/>
    <w:rsid w:val="00315ED7"/>
    <w:rsid w:val="00315EF5"/>
    <w:rsid w:val="0031660C"/>
    <w:rsid w:val="0031713C"/>
    <w:rsid w:val="00320493"/>
    <w:rsid w:val="00320829"/>
    <w:rsid w:val="003223CD"/>
    <w:rsid w:val="003240D4"/>
    <w:rsid w:val="00325CBC"/>
    <w:rsid w:val="003273C4"/>
    <w:rsid w:val="00327702"/>
    <w:rsid w:val="00327C99"/>
    <w:rsid w:val="003327FC"/>
    <w:rsid w:val="00334CF2"/>
    <w:rsid w:val="003369FB"/>
    <w:rsid w:val="00342A7B"/>
    <w:rsid w:val="00343F42"/>
    <w:rsid w:val="00344C2C"/>
    <w:rsid w:val="003458D5"/>
    <w:rsid w:val="00345C94"/>
    <w:rsid w:val="00346F2C"/>
    <w:rsid w:val="00347907"/>
    <w:rsid w:val="00350087"/>
    <w:rsid w:val="00350C0C"/>
    <w:rsid w:val="00351445"/>
    <w:rsid w:val="00352634"/>
    <w:rsid w:val="00352BC7"/>
    <w:rsid w:val="00354AD9"/>
    <w:rsid w:val="00355824"/>
    <w:rsid w:val="00355E04"/>
    <w:rsid w:val="0035637F"/>
    <w:rsid w:val="003565AE"/>
    <w:rsid w:val="00357CC2"/>
    <w:rsid w:val="00357FBA"/>
    <w:rsid w:val="0036034D"/>
    <w:rsid w:val="0036169F"/>
    <w:rsid w:val="00361A18"/>
    <w:rsid w:val="003649EE"/>
    <w:rsid w:val="00364C68"/>
    <w:rsid w:val="00364D91"/>
    <w:rsid w:val="00364EC3"/>
    <w:rsid w:val="00367F01"/>
    <w:rsid w:val="00371BE3"/>
    <w:rsid w:val="003726CA"/>
    <w:rsid w:val="00372FF6"/>
    <w:rsid w:val="003761E2"/>
    <w:rsid w:val="00376827"/>
    <w:rsid w:val="003769FE"/>
    <w:rsid w:val="00380258"/>
    <w:rsid w:val="00381F08"/>
    <w:rsid w:val="0038362F"/>
    <w:rsid w:val="00383DD3"/>
    <w:rsid w:val="003862AE"/>
    <w:rsid w:val="00386CD0"/>
    <w:rsid w:val="00386FE6"/>
    <w:rsid w:val="003874B5"/>
    <w:rsid w:val="00387D16"/>
    <w:rsid w:val="00390822"/>
    <w:rsid w:val="00391537"/>
    <w:rsid w:val="00391A6E"/>
    <w:rsid w:val="00391CB1"/>
    <w:rsid w:val="00394F13"/>
    <w:rsid w:val="003962AB"/>
    <w:rsid w:val="003A1E96"/>
    <w:rsid w:val="003A4709"/>
    <w:rsid w:val="003A4E3C"/>
    <w:rsid w:val="003A5315"/>
    <w:rsid w:val="003A7F24"/>
    <w:rsid w:val="003B076F"/>
    <w:rsid w:val="003B4589"/>
    <w:rsid w:val="003B68A1"/>
    <w:rsid w:val="003B6FD4"/>
    <w:rsid w:val="003C28C6"/>
    <w:rsid w:val="003C2D8E"/>
    <w:rsid w:val="003C3E0E"/>
    <w:rsid w:val="003C4B37"/>
    <w:rsid w:val="003C4B6A"/>
    <w:rsid w:val="003C57CB"/>
    <w:rsid w:val="003C743F"/>
    <w:rsid w:val="003C7D0D"/>
    <w:rsid w:val="003C7D11"/>
    <w:rsid w:val="003D0264"/>
    <w:rsid w:val="003D08CE"/>
    <w:rsid w:val="003D1F16"/>
    <w:rsid w:val="003D2788"/>
    <w:rsid w:val="003D2FAC"/>
    <w:rsid w:val="003D3374"/>
    <w:rsid w:val="003D3860"/>
    <w:rsid w:val="003D3F6A"/>
    <w:rsid w:val="003D4974"/>
    <w:rsid w:val="003D4BF5"/>
    <w:rsid w:val="003D510D"/>
    <w:rsid w:val="003D5B18"/>
    <w:rsid w:val="003E0C35"/>
    <w:rsid w:val="003E0CBB"/>
    <w:rsid w:val="003E1A99"/>
    <w:rsid w:val="003E274E"/>
    <w:rsid w:val="003E443E"/>
    <w:rsid w:val="003E50EF"/>
    <w:rsid w:val="003E6D87"/>
    <w:rsid w:val="003F02D8"/>
    <w:rsid w:val="003F307C"/>
    <w:rsid w:val="003F595B"/>
    <w:rsid w:val="003F5AD4"/>
    <w:rsid w:val="003F78D8"/>
    <w:rsid w:val="00401DB9"/>
    <w:rsid w:val="00401F5C"/>
    <w:rsid w:val="004026E6"/>
    <w:rsid w:val="00404B67"/>
    <w:rsid w:val="00404ED6"/>
    <w:rsid w:val="004054B9"/>
    <w:rsid w:val="00406068"/>
    <w:rsid w:val="00406072"/>
    <w:rsid w:val="004070DC"/>
    <w:rsid w:val="004103F4"/>
    <w:rsid w:val="004114A9"/>
    <w:rsid w:val="00411D7C"/>
    <w:rsid w:val="00412303"/>
    <w:rsid w:val="00413577"/>
    <w:rsid w:val="00413F21"/>
    <w:rsid w:val="00415B22"/>
    <w:rsid w:val="00417467"/>
    <w:rsid w:val="00417575"/>
    <w:rsid w:val="00417D8F"/>
    <w:rsid w:val="004213F1"/>
    <w:rsid w:val="00424800"/>
    <w:rsid w:val="004256D1"/>
    <w:rsid w:val="00426F9F"/>
    <w:rsid w:val="00430112"/>
    <w:rsid w:val="0043021A"/>
    <w:rsid w:val="00430FDF"/>
    <w:rsid w:val="0043179B"/>
    <w:rsid w:val="004321D1"/>
    <w:rsid w:val="00432753"/>
    <w:rsid w:val="00435476"/>
    <w:rsid w:val="0043616F"/>
    <w:rsid w:val="00437FF9"/>
    <w:rsid w:val="00440355"/>
    <w:rsid w:val="00442C64"/>
    <w:rsid w:val="00443962"/>
    <w:rsid w:val="004452C2"/>
    <w:rsid w:val="004465B7"/>
    <w:rsid w:val="00450888"/>
    <w:rsid w:val="00451CAA"/>
    <w:rsid w:val="004523A8"/>
    <w:rsid w:val="00452CFE"/>
    <w:rsid w:val="004533A5"/>
    <w:rsid w:val="0045442F"/>
    <w:rsid w:val="0045665F"/>
    <w:rsid w:val="00460201"/>
    <w:rsid w:val="004635ED"/>
    <w:rsid w:val="004638BE"/>
    <w:rsid w:val="004653F0"/>
    <w:rsid w:val="00465417"/>
    <w:rsid w:val="00465A68"/>
    <w:rsid w:val="00466788"/>
    <w:rsid w:val="004709D9"/>
    <w:rsid w:val="004710A0"/>
    <w:rsid w:val="00471E6E"/>
    <w:rsid w:val="00473AC5"/>
    <w:rsid w:val="00474CBA"/>
    <w:rsid w:val="00475C6C"/>
    <w:rsid w:val="00480949"/>
    <w:rsid w:val="004811DE"/>
    <w:rsid w:val="00481631"/>
    <w:rsid w:val="00483D33"/>
    <w:rsid w:val="00484682"/>
    <w:rsid w:val="00485960"/>
    <w:rsid w:val="00485CAC"/>
    <w:rsid w:val="00491056"/>
    <w:rsid w:val="00491B2D"/>
    <w:rsid w:val="004925B3"/>
    <w:rsid w:val="00492919"/>
    <w:rsid w:val="00493921"/>
    <w:rsid w:val="00495907"/>
    <w:rsid w:val="00495CC4"/>
    <w:rsid w:val="00495DC6"/>
    <w:rsid w:val="00497AB0"/>
    <w:rsid w:val="00497B7D"/>
    <w:rsid w:val="004A0298"/>
    <w:rsid w:val="004A059C"/>
    <w:rsid w:val="004A0E44"/>
    <w:rsid w:val="004A1FE0"/>
    <w:rsid w:val="004A6342"/>
    <w:rsid w:val="004A73EB"/>
    <w:rsid w:val="004B0E56"/>
    <w:rsid w:val="004B197C"/>
    <w:rsid w:val="004B3A47"/>
    <w:rsid w:val="004B3EC1"/>
    <w:rsid w:val="004B50C5"/>
    <w:rsid w:val="004B54A7"/>
    <w:rsid w:val="004B5853"/>
    <w:rsid w:val="004B6857"/>
    <w:rsid w:val="004B7D22"/>
    <w:rsid w:val="004C2F30"/>
    <w:rsid w:val="004C44A2"/>
    <w:rsid w:val="004C6735"/>
    <w:rsid w:val="004C6BEF"/>
    <w:rsid w:val="004C6CEE"/>
    <w:rsid w:val="004C77CD"/>
    <w:rsid w:val="004D2063"/>
    <w:rsid w:val="004D28AE"/>
    <w:rsid w:val="004D3B85"/>
    <w:rsid w:val="004D57AF"/>
    <w:rsid w:val="004D6D00"/>
    <w:rsid w:val="004E0BD3"/>
    <w:rsid w:val="004E0C96"/>
    <w:rsid w:val="004E0EA9"/>
    <w:rsid w:val="004E224D"/>
    <w:rsid w:val="004E4304"/>
    <w:rsid w:val="004E4553"/>
    <w:rsid w:val="004E4DFD"/>
    <w:rsid w:val="004E4EA0"/>
    <w:rsid w:val="004E59D3"/>
    <w:rsid w:val="004E6122"/>
    <w:rsid w:val="004E6C12"/>
    <w:rsid w:val="004F076B"/>
    <w:rsid w:val="004F13F2"/>
    <w:rsid w:val="004F3303"/>
    <w:rsid w:val="004F3B2C"/>
    <w:rsid w:val="00500947"/>
    <w:rsid w:val="00501823"/>
    <w:rsid w:val="00503334"/>
    <w:rsid w:val="0050406E"/>
    <w:rsid w:val="00507786"/>
    <w:rsid w:val="0051051C"/>
    <w:rsid w:val="00512D1D"/>
    <w:rsid w:val="0051602F"/>
    <w:rsid w:val="00516BF8"/>
    <w:rsid w:val="00517D78"/>
    <w:rsid w:val="005216A2"/>
    <w:rsid w:val="00521B71"/>
    <w:rsid w:val="00521BF0"/>
    <w:rsid w:val="00522104"/>
    <w:rsid w:val="00522181"/>
    <w:rsid w:val="00522545"/>
    <w:rsid w:val="005241BE"/>
    <w:rsid w:val="0052599B"/>
    <w:rsid w:val="00526569"/>
    <w:rsid w:val="00526F79"/>
    <w:rsid w:val="00527635"/>
    <w:rsid w:val="00531347"/>
    <w:rsid w:val="00531A00"/>
    <w:rsid w:val="005323AD"/>
    <w:rsid w:val="0053299F"/>
    <w:rsid w:val="00533033"/>
    <w:rsid w:val="00533A55"/>
    <w:rsid w:val="00533F4E"/>
    <w:rsid w:val="00534BA4"/>
    <w:rsid w:val="005357EA"/>
    <w:rsid w:val="00535A26"/>
    <w:rsid w:val="005368CC"/>
    <w:rsid w:val="005375C0"/>
    <w:rsid w:val="0054009D"/>
    <w:rsid w:val="00540BD1"/>
    <w:rsid w:val="00542AEE"/>
    <w:rsid w:val="00545CB6"/>
    <w:rsid w:val="00547E33"/>
    <w:rsid w:val="005511D7"/>
    <w:rsid w:val="00554674"/>
    <w:rsid w:val="00554EF9"/>
    <w:rsid w:val="00555C79"/>
    <w:rsid w:val="005565AC"/>
    <w:rsid w:val="0055758F"/>
    <w:rsid w:val="0055759D"/>
    <w:rsid w:val="0055776C"/>
    <w:rsid w:val="00560068"/>
    <w:rsid w:val="00561C70"/>
    <w:rsid w:val="00561DDD"/>
    <w:rsid w:val="00562DE9"/>
    <w:rsid w:val="00562FAE"/>
    <w:rsid w:val="00563496"/>
    <w:rsid w:val="005643F8"/>
    <w:rsid w:val="0056445D"/>
    <w:rsid w:val="00570DF6"/>
    <w:rsid w:val="00572321"/>
    <w:rsid w:val="005735FF"/>
    <w:rsid w:val="00575B8C"/>
    <w:rsid w:val="00576911"/>
    <w:rsid w:val="00576C94"/>
    <w:rsid w:val="00576E29"/>
    <w:rsid w:val="00577722"/>
    <w:rsid w:val="00577771"/>
    <w:rsid w:val="0058281F"/>
    <w:rsid w:val="0058383C"/>
    <w:rsid w:val="00584511"/>
    <w:rsid w:val="00584ACB"/>
    <w:rsid w:val="00584F0C"/>
    <w:rsid w:val="0058571D"/>
    <w:rsid w:val="00585750"/>
    <w:rsid w:val="00587F7A"/>
    <w:rsid w:val="005901C6"/>
    <w:rsid w:val="0059184B"/>
    <w:rsid w:val="0059247A"/>
    <w:rsid w:val="00593395"/>
    <w:rsid w:val="00594DA3"/>
    <w:rsid w:val="00595270"/>
    <w:rsid w:val="005962FF"/>
    <w:rsid w:val="0059729A"/>
    <w:rsid w:val="00597A1B"/>
    <w:rsid w:val="005A1F06"/>
    <w:rsid w:val="005A5636"/>
    <w:rsid w:val="005A5FBB"/>
    <w:rsid w:val="005A7925"/>
    <w:rsid w:val="005A7D4A"/>
    <w:rsid w:val="005B0792"/>
    <w:rsid w:val="005B17D8"/>
    <w:rsid w:val="005B31A4"/>
    <w:rsid w:val="005B38F9"/>
    <w:rsid w:val="005B5320"/>
    <w:rsid w:val="005B5C36"/>
    <w:rsid w:val="005B7F1D"/>
    <w:rsid w:val="005C087A"/>
    <w:rsid w:val="005C0883"/>
    <w:rsid w:val="005C1483"/>
    <w:rsid w:val="005C3047"/>
    <w:rsid w:val="005C40AF"/>
    <w:rsid w:val="005C4A8B"/>
    <w:rsid w:val="005C4F7E"/>
    <w:rsid w:val="005C640B"/>
    <w:rsid w:val="005D20AA"/>
    <w:rsid w:val="005D2E44"/>
    <w:rsid w:val="005D2FBC"/>
    <w:rsid w:val="005D3BC1"/>
    <w:rsid w:val="005D3D50"/>
    <w:rsid w:val="005D410D"/>
    <w:rsid w:val="005D5FAA"/>
    <w:rsid w:val="005D718A"/>
    <w:rsid w:val="005E1010"/>
    <w:rsid w:val="005E14C0"/>
    <w:rsid w:val="005E1EC2"/>
    <w:rsid w:val="005E43D4"/>
    <w:rsid w:val="005E4BDF"/>
    <w:rsid w:val="005E57AF"/>
    <w:rsid w:val="005E70DC"/>
    <w:rsid w:val="005E7365"/>
    <w:rsid w:val="005E7438"/>
    <w:rsid w:val="005F0E75"/>
    <w:rsid w:val="005F1FDE"/>
    <w:rsid w:val="005F2776"/>
    <w:rsid w:val="005F2906"/>
    <w:rsid w:val="005F3027"/>
    <w:rsid w:val="005F35DD"/>
    <w:rsid w:val="005F3670"/>
    <w:rsid w:val="005F3C28"/>
    <w:rsid w:val="005F485F"/>
    <w:rsid w:val="005F4B04"/>
    <w:rsid w:val="005F522C"/>
    <w:rsid w:val="005F7971"/>
    <w:rsid w:val="0060101C"/>
    <w:rsid w:val="006018CA"/>
    <w:rsid w:val="00604130"/>
    <w:rsid w:val="006045C4"/>
    <w:rsid w:val="006050EE"/>
    <w:rsid w:val="0060517A"/>
    <w:rsid w:val="00605D0A"/>
    <w:rsid w:val="00610346"/>
    <w:rsid w:val="00610777"/>
    <w:rsid w:val="006130DE"/>
    <w:rsid w:val="00614A9D"/>
    <w:rsid w:val="006174FB"/>
    <w:rsid w:val="00617A05"/>
    <w:rsid w:val="00617BCB"/>
    <w:rsid w:val="0062061E"/>
    <w:rsid w:val="00620771"/>
    <w:rsid w:val="00621FA5"/>
    <w:rsid w:val="00622730"/>
    <w:rsid w:val="00624749"/>
    <w:rsid w:val="00625430"/>
    <w:rsid w:val="0062561A"/>
    <w:rsid w:val="00626E43"/>
    <w:rsid w:val="006278E5"/>
    <w:rsid w:val="00627AAC"/>
    <w:rsid w:val="00627E1F"/>
    <w:rsid w:val="006321C3"/>
    <w:rsid w:val="00633093"/>
    <w:rsid w:val="00633AC5"/>
    <w:rsid w:val="00634308"/>
    <w:rsid w:val="006349DF"/>
    <w:rsid w:val="00635345"/>
    <w:rsid w:val="0063562D"/>
    <w:rsid w:val="00636A4D"/>
    <w:rsid w:val="00636AFE"/>
    <w:rsid w:val="006374FA"/>
    <w:rsid w:val="00640A28"/>
    <w:rsid w:val="00641E35"/>
    <w:rsid w:val="00641F31"/>
    <w:rsid w:val="00641F6D"/>
    <w:rsid w:val="00644FD7"/>
    <w:rsid w:val="0064502C"/>
    <w:rsid w:val="0064734C"/>
    <w:rsid w:val="0065010D"/>
    <w:rsid w:val="0065081C"/>
    <w:rsid w:val="00651C7E"/>
    <w:rsid w:val="00652168"/>
    <w:rsid w:val="006526BC"/>
    <w:rsid w:val="006529DF"/>
    <w:rsid w:val="00653266"/>
    <w:rsid w:val="00653D03"/>
    <w:rsid w:val="006565B8"/>
    <w:rsid w:val="00657540"/>
    <w:rsid w:val="006614F1"/>
    <w:rsid w:val="00662250"/>
    <w:rsid w:val="00662A0D"/>
    <w:rsid w:val="00663DED"/>
    <w:rsid w:val="00664237"/>
    <w:rsid w:val="00664681"/>
    <w:rsid w:val="00665097"/>
    <w:rsid w:val="00665954"/>
    <w:rsid w:val="00665A2E"/>
    <w:rsid w:val="006678DF"/>
    <w:rsid w:val="00667C30"/>
    <w:rsid w:val="00670CE8"/>
    <w:rsid w:val="006722D0"/>
    <w:rsid w:val="00673968"/>
    <w:rsid w:val="00673C4A"/>
    <w:rsid w:val="00673D31"/>
    <w:rsid w:val="00675F33"/>
    <w:rsid w:val="00675FC1"/>
    <w:rsid w:val="006771B7"/>
    <w:rsid w:val="006816B1"/>
    <w:rsid w:val="00681E9B"/>
    <w:rsid w:val="006823CA"/>
    <w:rsid w:val="00682757"/>
    <w:rsid w:val="0068385B"/>
    <w:rsid w:val="0068507D"/>
    <w:rsid w:val="00685600"/>
    <w:rsid w:val="006860A9"/>
    <w:rsid w:val="00686373"/>
    <w:rsid w:val="00686C4A"/>
    <w:rsid w:val="00687075"/>
    <w:rsid w:val="00690641"/>
    <w:rsid w:val="00691061"/>
    <w:rsid w:val="00693D1F"/>
    <w:rsid w:val="006941C3"/>
    <w:rsid w:val="006945D4"/>
    <w:rsid w:val="00694FCA"/>
    <w:rsid w:val="006954FE"/>
    <w:rsid w:val="006961DD"/>
    <w:rsid w:val="006A0932"/>
    <w:rsid w:val="006A1EC4"/>
    <w:rsid w:val="006A1F95"/>
    <w:rsid w:val="006A2C2D"/>
    <w:rsid w:val="006A43B8"/>
    <w:rsid w:val="006A4740"/>
    <w:rsid w:val="006A49FB"/>
    <w:rsid w:val="006B0ADE"/>
    <w:rsid w:val="006B2984"/>
    <w:rsid w:val="006B3480"/>
    <w:rsid w:val="006B4E87"/>
    <w:rsid w:val="006B58BE"/>
    <w:rsid w:val="006C134C"/>
    <w:rsid w:val="006C2D77"/>
    <w:rsid w:val="006C370E"/>
    <w:rsid w:val="006C59CE"/>
    <w:rsid w:val="006C6C82"/>
    <w:rsid w:val="006C793F"/>
    <w:rsid w:val="006D0244"/>
    <w:rsid w:val="006D08FC"/>
    <w:rsid w:val="006D2155"/>
    <w:rsid w:val="006D26C5"/>
    <w:rsid w:val="006D356E"/>
    <w:rsid w:val="006D3641"/>
    <w:rsid w:val="006D5D95"/>
    <w:rsid w:val="006D60F2"/>
    <w:rsid w:val="006E013D"/>
    <w:rsid w:val="006E0DE2"/>
    <w:rsid w:val="006E140F"/>
    <w:rsid w:val="006E1EB0"/>
    <w:rsid w:val="006E42A6"/>
    <w:rsid w:val="006E432B"/>
    <w:rsid w:val="006E4702"/>
    <w:rsid w:val="006E4EAE"/>
    <w:rsid w:val="006E6DFF"/>
    <w:rsid w:val="006E7AF6"/>
    <w:rsid w:val="006F2732"/>
    <w:rsid w:val="006F6F8A"/>
    <w:rsid w:val="006F7CF6"/>
    <w:rsid w:val="00701140"/>
    <w:rsid w:val="00703418"/>
    <w:rsid w:val="0070341D"/>
    <w:rsid w:val="00703F3B"/>
    <w:rsid w:val="00704456"/>
    <w:rsid w:val="00706EC2"/>
    <w:rsid w:val="007078C7"/>
    <w:rsid w:val="007079E2"/>
    <w:rsid w:val="00710A3B"/>
    <w:rsid w:val="00711195"/>
    <w:rsid w:val="00711CF0"/>
    <w:rsid w:val="00711DA5"/>
    <w:rsid w:val="0071451C"/>
    <w:rsid w:val="007158D2"/>
    <w:rsid w:val="007159EC"/>
    <w:rsid w:val="00716FE0"/>
    <w:rsid w:val="00720609"/>
    <w:rsid w:val="007207CD"/>
    <w:rsid w:val="00722363"/>
    <w:rsid w:val="00724728"/>
    <w:rsid w:val="007255F1"/>
    <w:rsid w:val="007274B8"/>
    <w:rsid w:val="00730FAF"/>
    <w:rsid w:val="0073111A"/>
    <w:rsid w:val="007328CB"/>
    <w:rsid w:val="00732FE4"/>
    <w:rsid w:val="0073322E"/>
    <w:rsid w:val="00733925"/>
    <w:rsid w:val="007340BF"/>
    <w:rsid w:val="00734FF4"/>
    <w:rsid w:val="00735CAF"/>
    <w:rsid w:val="0073654C"/>
    <w:rsid w:val="00736689"/>
    <w:rsid w:val="00737F24"/>
    <w:rsid w:val="00743C7B"/>
    <w:rsid w:val="0074413A"/>
    <w:rsid w:val="00744622"/>
    <w:rsid w:val="0074472A"/>
    <w:rsid w:val="00745103"/>
    <w:rsid w:val="00745504"/>
    <w:rsid w:val="0074675B"/>
    <w:rsid w:val="007470B3"/>
    <w:rsid w:val="007479FC"/>
    <w:rsid w:val="00753FC9"/>
    <w:rsid w:val="0075491B"/>
    <w:rsid w:val="007556D3"/>
    <w:rsid w:val="00757C5E"/>
    <w:rsid w:val="0076079F"/>
    <w:rsid w:val="00760EA3"/>
    <w:rsid w:val="0076132C"/>
    <w:rsid w:val="00763E28"/>
    <w:rsid w:val="00766EEB"/>
    <w:rsid w:val="00766F2F"/>
    <w:rsid w:val="00767459"/>
    <w:rsid w:val="00770BE8"/>
    <w:rsid w:val="00772B50"/>
    <w:rsid w:val="00772C87"/>
    <w:rsid w:val="00774912"/>
    <w:rsid w:val="00775836"/>
    <w:rsid w:val="00775ACE"/>
    <w:rsid w:val="00776019"/>
    <w:rsid w:val="0077601B"/>
    <w:rsid w:val="00776BD1"/>
    <w:rsid w:val="0078109B"/>
    <w:rsid w:val="00782957"/>
    <w:rsid w:val="00783916"/>
    <w:rsid w:val="00787D76"/>
    <w:rsid w:val="007907BE"/>
    <w:rsid w:val="00790FC8"/>
    <w:rsid w:val="0079139A"/>
    <w:rsid w:val="0079139C"/>
    <w:rsid w:val="00791A55"/>
    <w:rsid w:val="00793DEA"/>
    <w:rsid w:val="00794C38"/>
    <w:rsid w:val="00795661"/>
    <w:rsid w:val="007A1D5A"/>
    <w:rsid w:val="007A1FAE"/>
    <w:rsid w:val="007A3BFF"/>
    <w:rsid w:val="007A3C93"/>
    <w:rsid w:val="007A42AA"/>
    <w:rsid w:val="007A4689"/>
    <w:rsid w:val="007A52A5"/>
    <w:rsid w:val="007B0795"/>
    <w:rsid w:val="007B328F"/>
    <w:rsid w:val="007B3D33"/>
    <w:rsid w:val="007B4370"/>
    <w:rsid w:val="007B44EE"/>
    <w:rsid w:val="007B4764"/>
    <w:rsid w:val="007B7D2A"/>
    <w:rsid w:val="007C018F"/>
    <w:rsid w:val="007C01C6"/>
    <w:rsid w:val="007C1BB8"/>
    <w:rsid w:val="007C5501"/>
    <w:rsid w:val="007C55F7"/>
    <w:rsid w:val="007C569B"/>
    <w:rsid w:val="007C7050"/>
    <w:rsid w:val="007C7E4B"/>
    <w:rsid w:val="007D1E86"/>
    <w:rsid w:val="007D22E8"/>
    <w:rsid w:val="007D2E81"/>
    <w:rsid w:val="007D35E0"/>
    <w:rsid w:val="007D5B38"/>
    <w:rsid w:val="007D5F26"/>
    <w:rsid w:val="007D6A85"/>
    <w:rsid w:val="007D72AA"/>
    <w:rsid w:val="007E1472"/>
    <w:rsid w:val="007E21D5"/>
    <w:rsid w:val="007E2471"/>
    <w:rsid w:val="007E2483"/>
    <w:rsid w:val="007E3466"/>
    <w:rsid w:val="007E39CB"/>
    <w:rsid w:val="007E39E1"/>
    <w:rsid w:val="007E4BA2"/>
    <w:rsid w:val="007F3C80"/>
    <w:rsid w:val="007F4551"/>
    <w:rsid w:val="007F4792"/>
    <w:rsid w:val="007F69AF"/>
    <w:rsid w:val="007F6C65"/>
    <w:rsid w:val="00800DEE"/>
    <w:rsid w:val="00802030"/>
    <w:rsid w:val="0080265D"/>
    <w:rsid w:val="00802E76"/>
    <w:rsid w:val="008048C7"/>
    <w:rsid w:val="00805BE3"/>
    <w:rsid w:val="00806FF0"/>
    <w:rsid w:val="00810424"/>
    <w:rsid w:val="0081135F"/>
    <w:rsid w:val="00812569"/>
    <w:rsid w:val="00814A85"/>
    <w:rsid w:val="00816783"/>
    <w:rsid w:val="00816D9F"/>
    <w:rsid w:val="00816E16"/>
    <w:rsid w:val="00820169"/>
    <w:rsid w:val="00821286"/>
    <w:rsid w:val="00821785"/>
    <w:rsid w:val="00821E39"/>
    <w:rsid w:val="00823D51"/>
    <w:rsid w:val="00823DDA"/>
    <w:rsid w:val="008245F6"/>
    <w:rsid w:val="00826FA0"/>
    <w:rsid w:val="0083073B"/>
    <w:rsid w:val="00830747"/>
    <w:rsid w:val="00831C4A"/>
    <w:rsid w:val="008323D3"/>
    <w:rsid w:val="0083266E"/>
    <w:rsid w:val="00833451"/>
    <w:rsid w:val="00835BD4"/>
    <w:rsid w:val="00837C29"/>
    <w:rsid w:val="00837DF9"/>
    <w:rsid w:val="00840B9C"/>
    <w:rsid w:val="00840C4B"/>
    <w:rsid w:val="0084152A"/>
    <w:rsid w:val="00842EFE"/>
    <w:rsid w:val="00843E6D"/>
    <w:rsid w:val="008441DF"/>
    <w:rsid w:val="008446A9"/>
    <w:rsid w:val="008465BB"/>
    <w:rsid w:val="00846E7F"/>
    <w:rsid w:val="00847E8C"/>
    <w:rsid w:val="00853225"/>
    <w:rsid w:val="00853813"/>
    <w:rsid w:val="008570BB"/>
    <w:rsid w:val="008638D6"/>
    <w:rsid w:val="00863A56"/>
    <w:rsid w:val="00863F53"/>
    <w:rsid w:val="008645C6"/>
    <w:rsid w:val="0086508F"/>
    <w:rsid w:val="00866D27"/>
    <w:rsid w:val="00867429"/>
    <w:rsid w:val="00867EC9"/>
    <w:rsid w:val="00867F5D"/>
    <w:rsid w:val="0087177A"/>
    <w:rsid w:val="00874B35"/>
    <w:rsid w:val="008753A0"/>
    <w:rsid w:val="0087754B"/>
    <w:rsid w:val="00881E6E"/>
    <w:rsid w:val="00882F53"/>
    <w:rsid w:val="0088708F"/>
    <w:rsid w:val="00890509"/>
    <w:rsid w:val="00890922"/>
    <w:rsid w:val="008909FB"/>
    <w:rsid w:val="00890D13"/>
    <w:rsid w:val="00893063"/>
    <w:rsid w:val="008944DC"/>
    <w:rsid w:val="008958A6"/>
    <w:rsid w:val="008966B2"/>
    <w:rsid w:val="00897985"/>
    <w:rsid w:val="008A02D0"/>
    <w:rsid w:val="008A04FD"/>
    <w:rsid w:val="008A48EA"/>
    <w:rsid w:val="008A4B47"/>
    <w:rsid w:val="008A53E2"/>
    <w:rsid w:val="008A7294"/>
    <w:rsid w:val="008B1787"/>
    <w:rsid w:val="008B31F8"/>
    <w:rsid w:val="008B3C65"/>
    <w:rsid w:val="008B452A"/>
    <w:rsid w:val="008B4BE7"/>
    <w:rsid w:val="008B5234"/>
    <w:rsid w:val="008B5F47"/>
    <w:rsid w:val="008B784D"/>
    <w:rsid w:val="008B7874"/>
    <w:rsid w:val="008B7C09"/>
    <w:rsid w:val="008C023A"/>
    <w:rsid w:val="008C0FBD"/>
    <w:rsid w:val="008C249F"/>
    <w:rsid w:val="008C4DBD"/>
    <w:rsid w:val="008C5357"/>
    <w:rsid w:val="008C5FA2"/>
    <w:rsid w:val="008C7863"/>
    <w:rsid w:val="008D45D5"/>
    <w:rsid w:val="008D5EC9"/>
    <w:rsid w:val="008D7305"/>
    <w:rsid w:val="008D7D2B"/>
    <w:rsid w:val="008E1BA7"/>
    <w:rsid w:val="008E2DDE"/>
    <w:rsid w:val="008E3277"/>
    <w:rsid w:val="008E60BE"/>
    <w:rsid w:val="008E6F6E"/>
    <w:rsid w:val="008E7E2B"/>
    <w:rsid w:val="008F0591"/>
    <w:rsid w:val="008F145A"/>
    <w:rsid w:val="008F17D6"/>
    <w:rsid w:val="008F32E7"/>
    <w:rsid w:val="008F3704"/>
    <w:rsid w:val="008F47F6"/>
    <w:rsid w:val="008F6160"/>
    <w:rsid w:val="008F6916"/>
    <w:rsid w:val="008F74BB"/>
    <w:rsid w:val="0090100F"/>
    <w:rsid w:val="009034DB"/>
    <w:rsid w:val="009035BE"/>
    <w:rsid w:val="009063C0"/>
    <w:rsid w:val="00906882"/>
    <w:rsid w:val="00906CD6"/>
    <w:rsid w:val="009103E9"/>
    <w:rsid w:val="00910D81"/>
    <w:rsid w:val="0091224C"/>
    <w:rsid w:val="009147EC"/>
    <w:rsid w:val="00914CC6"/>
    <w:rsid w:val="0091586F"/>
    <w:rsid w:val="00920241"/>
    <w:rsid w:val="00921CAD"/>
    <w:rsid w:val="00922499"/>
    <w:rsid w:val="009225BD"/>
    <w:rsid w:val="0092290E"/>
    <w:rsid w:val="00923233"/>
    <w:rsid w:val="00923C7C"/>
    <w:rsid w:val="009242DB"/>
    <w:rsid w:val="00925600"/>
    <w:rsid w:val="00925DDF"/>
    <w:rsid w:val="00927900"/>
    <w:rsid w:val="00927A6A"/>
    <w:rsid w:val="00927E16"/>
    <w:rsid w:val="0093053F"/>
    <w:rsid w:val="00930871"/>
    <w:rsid w:val="0093227A"/>
    <w:rsid w:val="0093228A"/>
    <w:rsid w:val="0093294D"/>
    <w:rsid w:val="00933045"/>
    <w:rsid w:val="00936E1C"/>
    <w:rsid w:val="00937231"/>
    <w:rsid w:val="00937F39"/>
    <w:rsid w:val="0094119C"/>
    <w:rsid w:val="00943BF6"/>
    <w:rsid w:val="009442C3"/>
    <w:rsid w:val="00944F1B"/>
    <w:rsid w:val="0094510B"/>
    <w:rsid w:val="009472E7"/>
    <w:rsid w:val="009472EE"/>
    <w:rsid w:val="00947BA4"/>
    <w:rsid w:val="009505C8"/>
    <w:rsid w:val="00950AAC"/>
    <w:rsid w:val="00950B24"/>
    <w:rsid w:val="00952457"/>
    <w:rsid w:val="0095292D"/>
    <w:rsid w:val="00952C45"/>
    <w:rsid w:val="00953232"/>
    <w:rsid w:val="00953DD3"/>
    <w:rsid w:val="0095556C"/>
    <w:rsid w:val="009556F0"/>
    <w:rsid w:val="00955738"/>
    <w:rsid w:val="00956CED"/>
    <w:rsid w:val="00957589"/>
    <w:rsid w:val="00961A7C"/>
    <w:rsid w:val="00961AC7"/>
    <w:rsid w:val="00962B7C"/>
    <w:rsid w:val="009642D4"/>
    <w:rsid w:val="00965DD8"/>
    <w:rsid w:val="009668B2"/>
    <w:rsid w:val="00966ADC"/>
    <w:rsid w:val="009673E4"/>
    <w:rsid w:val="00970B56"/>
    <w:rsid w:val="00970EC6"/>
    <w:rsid w:val="0097247E"/>
    <w:rsid w:val="009731F5"/>
    <w:rsid w:val="00974494"/>
    <w:rsid w:val="00974864"/>
    <w:rsid w:val="00974AE9"/>
    <w:rsid w:val="009753B2"/>
    <w:rsid w:val="00975438"/>
    <w:rsid w:val="00976754"/>
    <w:rsid w:val="009770E5"/>
    <w:rsid w:val="00977B66"/>
    <w:rsid w:val="00980587"/>
    <w:rsid w:val="00983659"/>
    <w:rsid w:val="009840C8"/>
    <w:rsid w:val="00984A9E"/>
    <w:rsid w:val="00984E39"/>
    <w:rsid w:val="009860D2"/>
    <w:rsid w:val="00986267"/>
    <w:rsid w:val="0099055B"/>
    <w:rsid w:val="00991A36"/>
    <w:rsid w:val="00992BA6"/>
    <w:rsid w:val="00995F32"/>
    <w:rsid w:val="00996048"/>
    <w:rsid w:val="009971D3"/>
    <w:rsid w:val="00997FDF"/>
    <w:rsid w:val="009A1E39"/>
    <w:rsid w:val="009A2D2D"/>
    <w:rsid w:val="009A2ED3"/>
    <w:rsid w:val="009A3C8E"/>
    <w:rsid w:val="009A5556"/>
    <w:rsid w:val="009B46D1"/>
    <w:rsid w:val="009B7443"/>
    <w:rsid w:val="009C3B6B"/>
    <w:rsid w:val="009C4197"/>
    <w:rsid w:val="009C6119"/>
    <w:rsid w:val="009D112E"/>
    <w:rsid w:val="009D1283"/>
    <w:rsid w:val="009D2A0F"/>
    <w:rsid w:val="009D32C3"/>
    <w:rsid w:val="009D4484"/>
    <w:rsid w:val="009D6989"/>
    <w:rsid w:val="009D7A27"/>
    <w:rsid w:val="009E05E3"/>
    <w:rsid w:val="009E0C92"/>
    <w:rsid w:val="009E160D"/>
    <w:rsid w:val="009E1E07"/>
    <w:rsid w:val="009E2B0B"/>
    <w:rsid w:val="009E3F59"/>
    <w:rsid w:val="009E54B0"/>
    <w:rsid w:val="009E57BC"/>
    <w:rsid w:val="009E5D1C"/>
    <w:rsid w:val="009E5F39"/>
    <w:rsid w:val="009E683F"/>
    <w:rsid w:val="009F01C6"/>
    <w:rsid w:val="009F2096"/>
    <w:rsid w:val="009F2EBE"/>
    <w:rsid w:val="009F5C3C"/>
    <w:rsid w:val="009F70B9"/>
    <w:rsid w:val="00A00496"/>
    <w:rsid w:val="00A00E59"/>
    <w:rsid w:val="00A0219A"/>
    <w:rsid w:val="00A02EB3"/>
    <w:rsid w:val="00A05BF5"/>
    <w:rsid w:val="00A0660D"/>
    <w:rsid w:val="00A07122"/>
    <w:rsid w:val="00A071C9"/>
    <w:rsid w:val="00A0737F"/>
    <w:rsid w:val="00A07A9F"/>
    <w:rsid w:val="00A101B4"/>
    <w:rsid w:val="00A128F5"/>
    <w:rsid w:val="00A13D15"/>
    <w:rsid w:val="00A14865"/>
    <w:rsid w:val="00A16178"/>
    <w:rsid w:val="00A1694D"/>
    <w:rsid w:val="00A17694"/>
    <w:rsid w:val="00A21467"/>
    <w:rsid w:val="00A240DF"/>
    <w:rsid w:val="00A27952"/>
    <w:rsid w:val="00A318B0"/>
    <w:rsid w:val="00A32C20"/>
    <w:rsid w:val="00A32FE6"/>
    <w:rsid w:val="00A34F81"/>
    <w:rsid w:val="00A35A51"/>
    <w:rsid w:val="00A35CF2"/>
    <w:rsid w:val="00A37437"/>
    <w:rsid w:val="00A4256F"/>
    <w:rsid w:val="00A42CE9"/>
    <w:rsid w:val="00A42F91"/>
    <w:rsid w:val="00A445AE"/>
    <w:rsid w:val="00A4529D"/>
    <w:rsid w:val="00A47978"/>
    <w:rsid w:val="00A504C6"/>
    <w:rsid w:val="00A51693"/>
    <w:rsid w:val="00A527FE"/>
    <w:rsid w:val="00A539D2"/>
    <w:rsid w:val="00A53A2C"/>
    <w:rsid w:val="00A5442A"/>
    <w:rsid w:val="00A5624D"/>
    <w:rsid w:val="00A57F22"/>
    <w:rsid w:val="00A609AE"/>
    <w:rsid w:val="00A61725"/>
    <w:rsid w:val="00A6274B"/>
    <w:rsid w:val="00A62B89"/>
    <w:rsid w:val="00A62BDD"/>
    <w:rsid w:val="00A63AEC"/>
    <w:rsid w:val="00A63BCF"/>
    <w:rsid w:val="00A64406"/>
    <w:rsid w:val="00A64DB6"/>
    <w:rsid w:val="00A65EBC"/>
    <w:rsid w:val="00A670EF"/>
    <w:rsid w:val="00A70115"/>
    <w:rsid w:val="00A70456"/>
    <w:rsid w:val="00A7048F"/>
    <w:rsid w:val="00A715F7"/>
    <w:rsid w:val="00A71A48"/>
    <w:rsid w:val="00A71B8B"/>
    <w:rsid w:val="00A72692"/>
    <w:rsid w:val="00A73C2C"/>
    <w:rsid w:val="00A73CD5"/>
    <w:rsid w:val="00A745A9"/>
    <w:rsid w:val="00A75124"/>
    <w:rsid w:val="00A7608B"/>
    <w:rsid w:val="00A811A5"/>
    <w:rsid w:val="00A81656"/>
    <w:rsid w:val="00A8177F"/>
    <w:rsid w:val="00A83996"/>
    <w:rsid w:val="00A83CF8"/>
    <w:rsid w:val="00A84472"/>
    <w:rsid w:val="00A85547"/>
    <w:rsid w:val="00A9138B"/>
    <w:rsid w:val="00A9140D"/>
    <w:rsid w:val="00A924BA"/>
    <w:rsid w:val="00A93FC5"/>
    <w:rsid w:val="00A955D7"/>
    <w:rsid w:val="00A9665F"/>
    <w:rsid w:val="00A974A1"/>
    <w:rsid w:val="00AA2336"/>
    <w:rsid w:val="00AA29E6"/>
    <w:rsid w:val="00AA6D1D"/>
    <w:rsid w:val="00AA76E3"/>
    <w:rsid w:val="00AA79DF"/>
    <w:rsid w:val="00AB359F"/>
    <w:rsid w:val="00AB70C0"/>
    <w:rsid w:val="00AC4CCB"/>
    <w:rsid w:val="00AC76B8"/>
    <w:rsid w:val="00AD045D"/>
    <w:rsid w:val="00AD0818"/>
    <w:rsid w:val="00AD106E"/>
    <w:rsid w:val="00AD2370"/>
    <w:rsid w:val="00AD255C"/>
    <w:rsid w:val="00AD3A4B"/>
    <w:rsid w:val="00AD4D9C"/>
    <w:rsid w:val="00AD5688"/>
    <w:rsid w:val="00AD5A27"/>
    <w:rsid w:val="00AD5BA1"/>
    <w:rsid w:val="00AD643B"/>
    <w:rsid w:val="00AD6842"/>
    <w:rsid w:val="00AD6FEA"/>
    <w:rsid w:val="00AD7E0C"/>
    <w:rsid w:val="00AE2689"/>
    <w:rsid w:val="00AE2B30"/>
    <w:rsid w:val="00AE4036"/>
    <w:rsid w:val="00AE4A3D"/>
    <w:rsid w:val="00AE57DE"/>
    <w:rsid w:val="00AE5D5C"/>
    <w:rsid w:val="00AE6B5A"/>
    <w:rsid w:val="00AF0525"/>
    <w:rsid w:val="00AF1815"/>
    <w:rsid w:val="00AF1C62"/>
    <w:rsid w:val="00AF5497"/>
    <w:rsid w:val="00AF572D"/>
    <w:rsid w:val="00AF7A94"/>
    <w:rsid w:val="00B0014A"/>
    <w:rsid w:val="00B0180D"/>
    <w:rsid w:val="00B02BA7"/>
    <w:rsid w:val="00B03070"/>
    <w:rsid w:val="00B046B6"/>
    <w:rsid w:val="00B107E4"/>
    <w:rsid w:val="00B11544"/>
    <w:rsid w:val="00B13230"/>
    <w:rsid w:val="00B153D9"/>
    <w:rsid w:val="00B15D65"/>
    <w:rsid w:val="00B1663B"/>
    <w:rsid w:val="00B16649"/>
    <w:rsid w:val="00B23184"/>
    <w:rsid w:val="00B2469D"/>
    <w:rsid w:val="00B2489A"/>
    <w:rsid w:val="00B2528F"/>
    <w:rsid w:val="00B25D84"/>
    <w:rsid w:val="00B26040"/>
    <w:rsid w:val="00B27E7C"/>
    <w:rsid w:val="00B30D49"/>
    <w:rsid w:val="00B33B56"/>
    <w:rsid w:val="00B33C91"/>
    <w:rsid w:val="00B34158"/>
    <w:rsid w:val="00B342F4"/>
    <w:rsid w:val="00B34475"/>
    <w:rsid w:val="00B35665"/>
    <w:rsid w:val="00B37557"/>
    <w:rsid w:val="00B37857"/>
    <w:rsid w:val="00B435CE"/>
    <w:rsid w:val="00B47E33"/>
    <w:rsid w:val="00B50375"/>
    <w:rsid w:val="00B504DE"/>
    <w:rsid w:val="00B50557"/>
    <w:rsid w:val="00B50F2F"/>
    <w:rsid w:val="00B511DF"/>
    <w:rsid w:val="00B52E34"/>
    <w:rsid w:val="00B54036"/>
    <w:rsid w:val="00B548AB"/>
    <w:rsid w:val="00B55205"/>
    <w:rsid w:val="00B60F7D"/>
    <w:rsid w:val="00B62A49"/>
    <w:rsid w:val="00B66075"/>
    <w:rsid w:val="00B66F98"/>
    <w:rsid w:val="00B678E7"/>
    <w:rsid w:val="00B7065E"/>
    <w:rsid w:val="00B711EB"/>
    <w:rsid w:val="00B71703"/>
    <w:rsid w:val="00B72226"/>
    <w:rsid w:val="00B727F0"/>
    <w:rsid w:val="00B74A4E"/>
    <w:rsid w:val="00B77F3C"/>
    <w:rsid w:val="00B80A5C"/>
    <w:rsid w:val="00B80E55"/>
    <w:rsid w:val="00B847C4"/>
    <w:rsid w:val="00B860E5"/>
    <w:rsid w:val="00B909B5"/>
    <w:rsid w:val="00B9116D"/>
    <w:rsid w:val="00B91C01"/>
    <w:rsid w:val="00B9332B"/>
    <w:rsid w:val="00B942A9"/>
    <w:rsid w:val="00B94639"/>
    <w:rsid w:val="00B96D66"/>
    <w:rsid w:val="00B9757E"/>
    <w:rsid w:val="00B97982"/>
    <w:rsid w:val="00B97AF4"/>
    <w:rsid w:val="00BA04BF"/>
    <w:rsid w:val="00BA10C9"/>
    <w:rsid w:val="00BA1A05"/>
    <w:rsid w:val="00BA1CBE"/>
    <w:rsid w:val="00BA202A"/>
    <w:rsid w:val="00BA20C7"/>
    <w:rsid w:val="00BA38A3"/>
    <w:rsid w:val="00BA5A12"/>
    <w:rsid w:val="00BA6526"/>
    <w:rsid w:val="00BA6C0C"/>
    <w:rsid w:val="00BB00D7"/>
    <w:rsid w:val="00BB0A13"/>
    <w:rsid w:val="00BB23EF"/>
    <w:rsid w:val="00BB2AD8"/>
    <w:rsid w:val="00BB2C2A"/>
    <w:rsid w:val="00BB35A2"/>
    <w:rsid w:val="00BB377D"/>
    <w:rsid w:val="00BB6327"/>
    <w:rsid w:val="00BB6342"/>
    <w:rsid w:val="00BC15D8"/>
    <w:rsid w:val="00BC2242"/>
    <w:rsid w:val="00BC4CBE"/>
    <w:rsid w:val="00BC61A3"/>
    <w:rsid w:val="00BC634F"/>
    <w:rsid w:val="00BD2B42"/>
    <w:rsid w:val="00BE01E4"/>
    <w:rsid w:val="00BE086D"/>
    <w:rsid w:val="00BE0C45"/>
    <w:rsid w:val="00BE0DE7"/>
    <w:rsid w:val="00BE111C"/>
    <w:rsid w:val="00BE15B6"/>
    <w:rsid w:val="00BE2551"/>
    <w:rsid w:val="00BE2711"/>
    <w:rsid w:val="00BE3CB5"/>
    <w:rsid w:val="00BE4222"/>
    <w:rsid w:val="00BE50CD"/>
    <w:rsid w:val="00BE5F8F"/>
    <w:rsid w:val="00BF17B2"/>
    <w:rsid w:val="00BF48E6"/>
    <w:rsid w:val="00BF56CC"/>
    <w:rsid w:val="00BF6AB6"/>
    <w:rsid w:val="00BF6DCA"/>
    <w:rsid w:val="00BF7A20"/>
    <w:rsid w:val="00BF7AF5"/>
    <w:rsid w:val="00C0144D"/>
    <w:rsid w:val="00C01E40"/>
    <w:rsid w:val="00C03ED6"/>
    <w:rsid w:val="00C07CAB"/>
    <w:rsid w:val="00C10004"/>
    <w:rsid w:val="00C13E82"/>
    <w:rsid w:val="00C14938"/>
    <w:rsid w:val="00C14C48"/>
    <w:rsid w:val="00C1621A"/>
    <w:rsid w:val="00C16D83"/>
    <w:rsid w:val="00C16EA1"/>
    <w:rsid w:val="00C17446"/>
    <w:rsid w:val="00C174CC"/>
    <w:rsid w:val="00C20135"/>
    <w:rsid w:val="00C2111D"/>
    <w:rsid w:val="00C21406"/>
    <w:rsid w:val="00C22758"/>
    <w:rsid w:val="00C235BF"/>
    <w:rsid w:val="00C2744B"/>
    <w:rsid w:val="00C27AF1"/>
    <w:rsid w:val="00C33909"/>
    <w:rsid w:val="00C3422B"/>
    <w:rsid w:val="00C344C4"/>
    <w:rsid w:val="00C3561C"/>
    <w:rsid w:val="00C404C4"/>
    <w:rsid w:val="00C4130D"/>
    <w:rsid w:val="00C424B6"/>
    <w:rsid w:val="00C42BC7"/>
    <w:rsid w:val="00C43B1F"/>
    <w:rsid w:val="00C43FD5"/>
    <w:rsid w:val="00C4492E"/>
    <w:rsid w:val="00C463E8"/>
    <w:rsid w:val="00C5231A"/>
    <w:rsid w:val="00C52682"/>
    <w:rsid w:val="00C567EB"/>
    <w:rsid w:val="00C5712C"/>
    <w:rsid w:val="00C60B39"/>
    <w:rsid w:val="00C620F1"/>
    <w:rsid w:val="00C624FF"/>
    <w:rsid w:val="00C62799"/>
    <w:rsid w:val="00C64086"/>
    <w:rsid w:val="00C6478D"/>
    <w:rsid w:val="00C647EE"/>
    <w:rsid w:val="00C64896"/>
    <w:rsid w:val="00C6501A"/>
    <w:rsid w:val="00C66755"/>
    <w:rsid w:val="00C67892"/>
    <w:rsid w:val="00C67D32"/>
    <w:rsid w:val="00C70E62"/>
    <w:rsid w:val="00C71395"/>
    <w:rsid w:val="00C71420"/>
    <w:rsid w:val="00C7146A"/>
    <w:rsid w:val="00C71C32"/>
    <w:rsid w:val="00C71C5B"/>
    <w:rsid w:val="00C71ECE"/>
    <w:rsid w:val="00C74054"/>
    <w:rsid w:val="00C751C4"/>
    <w:rsid w:val="00C75574"/>
    <w:rsid w:val="00C75744"/>
    <w:rsid w:val="00C806AB"/>
    <w:rsid w:val="00C81914"/>
    <w:rsid w:val="00C81CDD"/>
    <w:rsid w:val="00C82AC3"/>
    <w:rsid w:val="00C85D1F"/>
    <w:rsid w:val="00C86E49"/>
    <w:rsid w:val="00C87342"/>
    <w:rsid w:val="00C90D0F"/>
    <w:rsid w:val="00C91BAF"/>
    <w:rsid w:val="00C93354"/>
    <w:rsid w:val="00C93A02"/>
    <w:rsid w:val="00C95640"/>
    <w:rsid w:val="00CA259A"/>
    <w:rsid w:val="00CA4D92"/>
    <w:rsid w:val="00CA5665"/>
    <w:rsid w:val="00CA5DFF"/>
    <w:rsid w:val="00CA5E66"/>
    <w:rsid w:val="00CA66D9"/>
    <w:rsid w:val="00CA6C59"/>
    <w:rsid w:val="00CB20A1"/>
    <w:rsid w:val="00CB2DE8"/>
    <w:rsid w:val="00CB3C35"/>
    <w:rsid w:val="00CB63C0"/>
    <w:rsid w:val="00CB7125"/>
    <w:rsid w:val="00CC340C"/>
    <w:rsid w:val="00CC519E"/>
    <w:rsid w:val="00CC6B88"/>
    <w:rsid w:val="00CC7213"/>
    <w:rsid w:val="00CC7A93"/>
    <w:rsid w:val="00CC7A94"/>
    <w:rsid w:val="00CD0970"/>
    <w:rsid w:val="00CD17ED"/>
    <w:rsid w:val="00CD20A3"/>
    <w:rsid w:val="00CD2D8F"/>
    <w:rsid w:val="00CD30CA"/>
    <w:rsid w:val="00CD334F"/>
    <w:rsid w:val="00CD3B04"/>
    <w:rsid w:val="00CD3FAF"/>
    <w:rsid w:val="00CD40D6"/>
    <w:rsid w:val="00CD4A00"/>
    <w:rsid w:val="00CD5E7C"/>
    <w:rsid w:val="00CD5F36"/>
    <w:rsid w:val="00CD69C9"/>
    <w:rsid w:val="00CE1FFE"/>
    <w:rsid w:val="00CE2260"/>
    <w:rsid w:val="00CE2FE1"/>
    <w:rsid w:val="00CE3CEF"/>
    <w:rsid w:val="00CE5359"/>
    <w:rsid w:val="00CE73AC"/>
    <w:rsid w:val="00CE7B73"/>
    <w:rsid w:val="00CF019A"/>
    <w:rsid w:val="00CF0A2D"/>
    <w:rsid w:val="00CF108E"/>
    <w:rsid w:val="00CF149D"/>
    <w:rsid w:val="00CF1AF3"/>
    <w:rsid w:val="00CF21DF"/>
    <w:rsid w:val="00CF3871"/>
    <w:rsid w:val="00CF3CF8"/>
    <w:rsid w:val="00CF49C8"/>
    <w:rsid w:val="00CF558D"/>
    <w:rsid w:val="00D007A2"/>
    <w:rsid w:val="00D01097"/>
    <w:rsid w:val="00D03FEB"/>
    <w:rsid w:val="00D04CA1"/>
    <w:rsid w:val="00D051A9"/>
    <w:rsid w:val="00D05795"/>
    <w:rsid w:val="00D058D5"/>
    <w:rsid w:val="00D07F63"/>
    <w:rsid w:val="00D1120F"/>
    <w:rsid w:val="00D11631"/>
    <w:rsid w:val="00D11CFE"/>
    <w:rsid w:val="00D12C21"/>
    <w:rsid w:val="00D15995"/>
    <w:rsid w:val="00D15CA5"/>
    <w:rsid w:val="00D17BAC"/>
    <w:rsid w:val="00D17DAD"/>
    <w:rsid w:val="00D21EAC"/>
    <w:rsid w:val="00D23C80"/>
    <w:rsid w:val="00D27FD5"/>
    <w:rsid w:val="00D31A36"/>
    <w:rsid w:val="00D329D2"/>
    <w:rsid w:val="00D3321E"/>
    <w:rsid w:val="00D333A3"/>
    <w:rsid w:val="00D337E3"/>
    <w:rsid w:val="00D34141"/>
    <w:rsid w:val="00D34BCA"/>
    <w:rsid w:val="00D35EA1"/>
    <w:rsid w:val="00D36376"/>
    <w:rsid w:val="00D40B28"/>
    <w:rsid w:val="00D40CB1"/>
    <w:rsid w:val="00D40CF8"/>
    <w:rsid w:val="00D40FAF"/>
    <w:rsid w:val="00D41D31"/>
    <w:rsid w:val="00D41E1D"/>
    <w:rsid w:val="00D438D3"/>
    <w:rsid w:val="00D439C0"/>
    <w:rsid w:val="00D43F34"/>
    <w:rsid w:val="00D442DC"/>
    <w:rsid w:val="00D442E2"/>
    <w:rsid w:val="00D45F13"/>
    <w:rsid w:val="00D503F8"/>
    <w:rsid w:val="00D50A57"/>
    <w:rsid w:val="00D540B6"/>
    <w:rsid w:val="00D55C9C"/>
    <w:rsid w:val="00D56597"/>
    <w:rsid w:val="00D612F9"/>
    <w:rsid w:val="00D646B5"/>
    <w:rsid w:val="00D6541F"/>
    <w:rsid w:val="00D6568A"/>
    <w:rsid w:val="00D65D35"/>
    <w:rsid w:val="00D669D7"/>
    <w:rsid w:val="00D66E92"/>
    <w:rsid w:val="00D711A6"/>
    <w:rsid w:val="00D7390B"/>
    <w:rsid w:val="00D741AB"/>
    <w:rsid w:val="00D7520F"/>
    <w:rsid w:val="00D7564B"/>
    <w:rsid w:val="00D75D78"/>
    <w:rsid w:val="00D766E6"/>
    <w:rsid w:val="00D767BF"/>
    <w:rsid w:val="00D80D06"/>
    <w:rsid w:val="00D82466"/>
    <w:rsid w:val="00D824E3"/>
    <w:rsid w:val="00D82D0B"/>
    <w:rsid w:val="00D83218"/>
    <w:rsid w:val="00D833D2"/>
    <w:rsid w:val="00D8341F"/>
    <w:rsid w:val="00D84485"/>
    <w:rsid w:val="00D8498B"/>
    <w:rsid w:val="00D84FFC"/>
    <w:rsid w:val="00D86C7B"/>
    <w:rsid w:val="00D909F2"/>
    <w:rsid w:val="00D90DF6"/>
    <w:rsid w:val="00D92EC9"/>
    <w:rsid w:val="00D93214"/>
    <w:rsid w:val="00D93730"/>
    <w:rsid w:val="00D93DEE"/>
    <w:rsid w:val="00D944BA"/>
    <w:rsid w:val="00D94C95"/>
    <w:rsid w:val="00D95DDA"/>
    <w:rsid w:val="00D965B5"/>
    <w:rsid w:val="00DA0818"/>
    <w:rsid w:val="00DA1D32"/>
    <w:rsid w:val="00DA3067"/>
    <w:rsid w:val="00DA3DC0"/>
    <w:rsid w:val="00DA3FF5"/>
    <w:rsid w:val="00DA45BB"/>
    <w:rsid w:val="00DA5391"/>
    <w:rsid w:val="00DA7271"/>
    <w:rsid w:val="00DB0890"/>
    <w:rsid w:val="00DB3587"/>
    <w:rsid w:val="00DB360D"/>
    <w:rsid w:val="00DB45A1"/>
    <w:rsid w:val="00DB58EE"/>
    <w:rsid w:val="00DB5B48"/>
    <w:rsid w:val="00DC0453"/>
    <w:rsid w:val="00DC139B"/>
    <w:rsid w:val="00DC3DDB"/>
    <w:rsid w:val="00DC4723"/>
    <w:rsid w:val="00DC4987"/>
    <w:rsid w:val="00DC58A6"/>
    <w:rsid w:val="00DC5D29"/>
    <w:rsid w:val="00DC61CD"/>
    <w:rsid w:val="00DC6770"/>
    <w:rsid w:val="00DC6FCE"/>
    <w:rsid w:val="00DC72A0"/>
    <w:rsid w:val="00DC7A33"/>
    <w:rsid w:val="00DD0A00"/>
    <w:rsid w:val="00DD1DF0"/>
    <w:rsid w:val="00DD20BA"/>
    <w:rsid w:val="00DD20D7"/>
    <w:rsid w:val="00DD444C"/>
    <w:rsid w:val="00DD5DBD"/>
    <w:rsid w:val="00DD70D2"/>
    <w:rsid w:val="00DD7A37"/>
    <w:rsid w:val="00DE08FF"/>
    <w:rsid w:val="00DE0C9F"/>
    <w:rsid w:val="00DE474E"/>
    <w:rsid w:val="00DE5E5A"/>
    <w:rsid w:val="00DE6448"/>
    <w:rsid w:val="00DF0707"/>
    <w:rsid w:val="00DF1481"/>
    <w:rsid w:val="00DF67F3"/>
    <w:rsid w:val="00DF7CB7"/>
    <w:rsid w:val="00DF7F9A"/>
    <w:rsid w:val="00E0077F"/>
    <w:rsid w:val="00E01084"/>
    <w:rsid w:val="00E0213C"/>
    <w:rsid w:val="00E04888"/>
    <w:rsid w:val="00E04F92"/>
    <w:rsid w:val="00E05455"/>
    <w:rsid w:val="00E05501"/>
    <w:rsid w:val="00E05B23"/>
    <w:rsid w:val="00E0615E"/>
    <w:rsid w:val="00E06949"/>
    <w:rsid w:val="00E10063"/>
    <w:rsid w:val="00E10A77"/>
    <w:rsid w:val="00E10FFB"/>
    <w:rsid w:val="00E1261A"/>
    <w:rsid w:val="00E12E69"/>
    <w:rsid w:val="00E12FE6"/>
    <w:rsid w:val="00E14815"/>
    <w:rsid w:val="00E1549A"/>
    <w:rsid w:val="00E15626"/>
    <w:rsid w:val="00E156A2"/>
    <w:rsid w:val="00E16C5A"/>
    <w:rsid w:val="00E17137"/>
    <w:rsid w:val="00E233E5"/>
    <w:rsid w:val="00E25C34"/>
    <w:rsid w:val="00E26463"/>
    <w:rsid w:val="00E3083F"/>
    <w:rsid w:val="00E3251B"/>
    <w:rsid w:val="00E35D69"/>
    <w:rsid w:val="00E3748F"/>
    <w:rsid w:val="00E40B27"/>
    <w:rsid w:val="00E4506C"/>
    <w:rsid w:val="00E45E33"/>
    <w:rsid w:val="00E46EAC"/>
    <w:rsid w:val="00E5052F"/>
    <w:rsid w:val="00E50739"/>
    <w:rsid w:val="00E51289"/>
    <w:rsid w:val="00E52E3A"/>
    <w:rsid w:val="00E53025"/>
    <w:rsid w:val="00E532CB"/>
    <w:rsid w:val="00E541CC"/>
    <w:rsid w:val="00E541F2"/>
    <w:rsid w:val="00E5449A"/>
    <w:rsid w:val="00E555CC"/>
    <w:rsid w:val="00E60028"/>
    <w:rsid w:val="00E60133"/>
    <w:rsid w:val="00E60180"/>
    <w:rsid w:val="00E60623"/>
    <w:rsid w:val="00E616F7"/>
    <w:rsid w:val="00E61FB1"/>
    <w:rsid w:val="00E62B9F"/>
    <w:rsid w:val="00E649F0"/>
    <w:rsid w:val="00E6614B"/>
    <w:rsid w:val="00E66C61"/>
    <w:rsid w:val="00E72D1B"/>
    <w:rsid w:val="00E7324E"/>
    <w:rsid w:val="00E752B0"/>
    <w:rsid w:val="00E80565"/>
    <w:rsid w:val="00E82882"/>
    <w:rsid w:val="00E83A1E"/>
    <w:rsid w:val="00E87552"/>
    <w:rsid w:val="00E9084C"/>
    <w:rsid w:val="00E91BD2"/>
    <w:rsid w:val="00E92698"/>
    <w:rsid w:val="00E932D0"/>
    <w:rsid w:val="00E95094"/>
    <w:rsid w:val="00E9610D"/>
    <w:rsid w:val="00E969E5"/>
    <w:rsid w:val="00EA223B"/>
    <w:rsid w:val="00EA225F"/>
    <w:rsid w:val="00EA25DA"/>
    <w:rsid w:val="00EA29AD"/>
    <w:rsid w:val="00EA404C"/>
    <w:rsid w:val="00EA446C"/>
    <w:rsid w:val="00EA4C93"/>
    <w:rsid w:val="00EA6745"/>
    <w:rsid w:val="00EA67AF"/>
    <w:rsid w:val="00EA73CC"/>
    <w:rsid w:val="00EA7A00"/>
    <w:rsid w:val="00EB0517"/>
    <w:rsid w:val="00EB3F45"/>
    <w:rsid w:val="00EB466E"/>
    <w:rsid w:val="00EB4704"/>
    <w:rsid w:val="00EB5254"/>
    <w:rsid w:val="00EB5DD5"/>
    <w:rsid w:val="00EB74DC"/>
    <w:rsid w:val="00EB7B18"/>
    <w:rsid w:val="00EC2145"/>
    <w:rsid w:val="00EC33D8"/>
    <w:rsid w:val="00EC728C"/>
    <w:rsid w:val="00EC792A"/>
    <w:rsid w:val="00EC7CF0"/>
    <w:rsid w:val="00ED0917"/>
    <w:rsid w:val="00ED0B7A"/>
    <w:rsid w:val="00ED2264"/>
    <w:rsid w:val="00ED243F"/>
    <w:rsid w:val="00ED2BCF"/>
    <w:rsid w:val="00ED5F6F"/>
    <w:rsid w:val="00ED6937"/>
    <w:rsid w:val="00EE0470"/>
    <w:rsid w:val="00EE1B44"/>
    <w:rsid w:val="00EE5067"/>
    <w:rsid w:val="00EE58C3"/>
    <w:rsid w:val="00EE60BE"/>
    <w:rsid w:val="00EE60E4"/>
    <w:rsid w:val="00EE6896"/>
    <w:rsid w:val="00EE7361"/>
    <w:rsid w:val="00EE78E5"/>
    <w:rsid w:val="00EF033A"/>
    <w:rsid w:val="00EF0DD7"/>
    <w:rsid w:val="00EF1654"/>
    <w:rsid w:val="00EF2726"/>
    <w:rsid w:val="00EF2CB4"/>
    <w:rsid w:val="00EF45B1"/>
    <w:rsid w:val="00EF46AC"/>
    <w:rsid w:val="00EF474D"/>
    <w:rsid w:val="00F000B5"/>
    <w:rsid w:val="00F00F96"/>
    <w:rsid w:val="00F0199F"/>
    <w:rsid w:val="00F02310"/>
    <w:rsid w:val="00F028D0"/>
    <w:rsid w:val="00F0337B"/>
    <w:rsid w:val="00F06703"/>
    <w:rsid w:val="00F0757A"/>
    <w:rsid w:val="00F07F00"/>
    <w:rsid w:val="00F10779"/>
    <w:rsid w:val="00F10F12"/>
    <w:rsid w:val="00F12394"/>
    <w:rsid w:val="00F12E2D"/>
    <w:rsid w:val="00F15299"/>
    <w:rsid w:val="00F16348"/>
    <w:rsid w:val="00F16980"/>
    <w:rsid w:val="00F17550"/>
    <w:rsid w:val="00F20A0C"/>
    <w:rsid w:val="00F220F1"/>
    <w:rsid w:val="00F226A9"/>
    <w:rsid w:val="00F22C5B"/>
    <w:rsid w:val="00F24909"/>
    <w:rsid w:val="00F25386"/>
    <w:rsid w:val="00F2680F"/>
    <w:rsid w:val="00F26CE5"/>
    <w:rsid w:val="00F27763"/>
    <w:rsid w:val="00F31CE5"/>
    <w:rsid w:val="00F32275"/>
    <w:rsid w:val="00F34203"/>
    <w:rsid w:val="00F355A2"/>
    <w:rsid w:val="00F35F7B"/>
    <w:rsid w:val="00F40C3C"/>
    <w:rsid w:val="00F4124A"/>
    <w:rsid w:val="00F427D8"/>
    <w:rsid w:val="00F46820"/>
    <w:rsid w:val="00F47830"/>
    <w:rsid w:val="00F53042"/>
    <w:rsid w:val="00F61EBC"/>
    <w:rsid w:val="00F62041"/>
    <w:rsid w:val="00F623AE"/>
    <w:rsid w:val="00F6246B"/>
    <w:rsid w:val="00F6250A"/>
    <w:rsid w:val="00F62629"/>
    <w:rsid w:val="00F62B04"/>
    <w:rsid w:val="00F62B09"/>
    <w:rsid w:val="00F64F40"/>
    <w:rsid w:val="00F705FF"/>
    <w:rsid w:val="00F73E93"/>
    <w:rsid w:val="00F75CFD"/>
    <w:rsid w:val="00F75E67"/>
    <w:rsid w:val="00F80DF7"/>
    <w:rsid w:val="00F84068"/>
    <w:rsid w:val="00F8510C"/>
    <w:rsid w:val="00F856A7"/>
    <w:rsid w:val="00F85806"/>
    <w:rsid w:val="00F85E77"/>
    <w:rsid w:val="00F86918"/>
    <w:rsid w:val="00F87565"/>
    <w:rsid w:val="00F875EF"/>
    <w:rsid w:val="00F87B37"/>
    <w:rsid w:val="00F90173"/>
    <w:rsid w:val="00F90182"/>
    <w:rsid w:val="00F90862"/>
    <w:rsid w:val="00F91414"/>
    <w:rsid w:val="00F919C4"/>
    <w:rsid w:val="00F920B4"/>
    <w:rsid w:val="00F941D7"/>
    <w:rsid w:val="00F95687"/>
    <w:rsid w:val="00F9587D"/>
    <w:rsid w:val="00F9709D"/>
    <w:rsid w:val="00FA2CB0"/>
    <w:rsid w:val="00FA3344"/>
    <w:rsid w:val="00FA3617"/>
    <w:rsid w:val="00FA368C"/>
    <w:rsid w:val="00FA3D86"/>
    <w:rsid w:val="00FA4BF8"/>
    <w:rsid w:val="00FA5BEC"/>
    <w:rsid w:val="00FB3C38"/>
    <w:rsid w:val="00FB473E"/>
    <w:rsid w:val="00FB6522"/>
    <w:rsid w:val="00FB6B8D"/>
    <w:rsid w:val="00FB714D"/>
    <w:rsid w:val="00FB71B1"/>
    <w:rsid w:val="00FB768D"/>
    <w:rsid w:val="00FC493D"/>
    <w:rsid w:val="00FC6E6F"/>
    <w:rsid w:val="00FC71F5"/>
    <w:rsid w:val="00FD040E"/>
    <w:rsid w:val="00FD16D5"/>
    <w:rsid w:val="00FD3C48"/>
    <w:rsid w:val="00FD3E5B"/>
    <w:rsid w:val="00FD645A"/>
    <w:rsid w:val="00FD75B7"/>
    <w:rsid w:val="00FE0398"/>
    <w:rsid w:val="00FE04B3"/>
    <w:rsid w:val="00FE17C3"/>
    <w:rsid w:val="00FE1A1C"/>
    <w:rsid w:val="00FE1A52"/>
    <w:rsid w:val="00FE395A"/>
    <w:rsid w:val="00FE492A"/>
    <w:rsid w:val="00FE6A49"/>
    <w:rsid w:val="00FF0242"/>
    <w:rsid w:val="00FF61D6"/>
    <w:rsid w:val="00FF68A9"/>
    <w:rsid w:val="00FF6B57"/>
    <w:rsid w:val="00FF7336"/>
    <w:rsid w:val="00FF7828"/>
    <w:rsid w:val="00FF7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3133ED"/>
  <w15:docId w15:val="{46D69DD7-F897-47E9-BF3F-BD3942F3C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1AC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06882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1145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483D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rsid w:val="00B504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504D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504DE"/>
    <w:rPr>
      <w:b/>
      <w:bCs/>
    </w:rPr>
  </w:style>
  <w:style w:type="paragraph" w:styleId="BalloonText">
    <w:name w:val="Balloon Text"/>
    <w:basedOn w:val="Normal"/>
    <w:semiHidden/>
    <w:rsid w:val="00B504D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77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772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77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7722"/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93FC5"/>
    <w:pPr>
      <w:widowControl w:val="0"/>
      <w:autoSpaceDE w:val="0"/>
      <w:autoSpaceDN w:val="0"/>
      <w:ind w:left="1540" w:hanging="360"/>
    </w:pPr>
    <w:rPr>
      <w:rFonts w:eastAsia="Times New Roman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A93FC5"/>
    <w:rPr>
      <w:rFonts w:eastAsia="Times New Roman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B60F7D"/>
    <w:pPr>
      <w:ind w:left="720"/>
      <w:contextualSpacing/>
    </w:pPr>
  </w:style>
  <w:style w:type="paragraph" w:styleId="Revision">
    <w:name w:val="Revision"/>
    <w:hidden/>
    <w:uiPriority w:val="99"/>
    <w:semiHidden/>
    <w:rsid w:val="00906882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06882"/>
    <w:rPr>
      <w:rFonts w:eastAsiaTheme="majorEastAsia" w:cstheme="majorBidi"/>
      <w:b/>
      <w:sz w:val="24"/>
      <w:szCs w:val="32"/>
    </w:rPr>
  </w:style>
  <w:style w:type="paragraph" w:styleId="TOC1">
    <w:name w:val="toc 1"/>
    <w:basedOn w:val="Normal"/>
    <w:next w:val="Normal"/>
    <w:autoRedefine/>
    <w:semiHidden/>
    <w:unhideWhenUsed/>
    <w:rsid w:val="00906882"/>
    <w:pPr>
      <w:spacing w:after="100"/>
    </w:pPr>
  </w:style>
  <w:style w:type="character" w:customStyle="1" w:styleId="Heading2Char">
    <w:name w:val="Heading 2 Char"/>
    <w:basedOn w:val="DefaultParagraphFont"/>
    <w:link w:val="Heading2"/>
    <w:rsid w:val="0011455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F91414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9A2ED3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5E4BD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E4BDF"/>
  </w:style>
  <w:style w:type="character" w:styleId="FootnoteReference">
    <w:name w:val="footnote reference"/>
    <w:basedOn w:val="DefaultParagraphFont"/>
    <w:semiHidden/>
    <w:unhideWhenUsed/>
    <w:rsid w:val="005E4BDF"/>
    <w:rPr>
      <w:vertAlign w:val="superscript"/>
    </w:rPr>
  </w:style>
  <w:style w:type="table" w:styleId="TableGrid">
    <w:name w:val="Table Grid"/>
    <w:basedOn w:val="TableNormal"/>
    <w:uiPriority w:val="39"/>
    <w:rsid w:val="003E274E"/>
    <w:rPr>
      <w:rFonts w:asciiTheme="minorHAnsi" w:eastAsiaTheme="minorEastAsia" w:hAnsiTheme="minorHAnsi" w:cstheme="minorBidi"/>
      <w:sz w:val="22"/>
      <w:szCs w:val="22"/>
      <w:lang w:val="en-HK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gure">
    <w:name w:val="Figure"/>
    <w:uiPriority w:val="1"/>
    <w:qFormat/>
    <w:rsid w:val="00284E64"/>
    <w:rPr>
      <w:b/>
    </w:rPr>
  </w:style>
  <w:style w:type="paragraph" w:styleId="NoSpacing">
    <w:name w:val="No Spacing"/>
    <w:uiPriority w:val="1"/>
    <w:qFormat/>
    <w:rsid w:val="00ED0917"/>
    <w:rPr>
      <w:rFonts w:eastAsiaTheme="minorHAnsi" w:cstheme="minorBidi"/>
      <w:sz w:val="24"/>
      <w:szCs w:val="22"/>
    </w:rPr>
  </w:style>
  <w:style w:type="character" w:styleId="Emphasis">
    <w:name w:val="Emphasis"/>
    <w:basedOn w:val="DefaultParagraphFont"/>
    <w:uiPriority w:val="20"/>
    <w:qFormat/>
    <w:rsid w:val="004A73EB"/>
    <w:rPr>
      <w:i/>
      <w:iCs/>
    </w:rPr>
  </w:style>
  <w:style w:type="paragraph" w:styleId="Date">
    <w:name w:val="Date"/>
    <w:basedOn w:val="Normal"/>
    <w:next w:val="Normal"/>
    <w:link w:val="DateChar"/>
    <w:rsid w:val="001E5BCB"/>
  </w:style>
  <w:style w:type="character" w:customStyle="1" w:styleId="DateChar">
    <w:name w:val="Date Char"/>
    <w:basedOn w:val="DefaultParagraphFont"/>
    <w:link w:val="Date"/>
    <w:rsid w:val="001E5BCB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40AF"/>
  </w:style>
  <w:style w:type="paragraph" w:styleId="NormalWeb">
    <w:name w:val="Normal (Web)"/>
    <w:basedOn w:val="Normal"/>
    <w:uiPriority w:val="99"/>
    <w:semiHidden/>
    <w:unhideWhenUsed/>
    <w:rsid w:val="00F62041"/>
    <w:pPr>
      <w:spacing w:before="100" w:beforeAutospacing="1" w:after="100" w:afterAutospacing="1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F62041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3D5B18"/>
    <w:rPr>
      <w:color w:val="808080"/>
    </w:rPr>
  </w:style>
  <w:style w:type="character" w:customStyle="1" w:styleId="Heading3Char">
    <w:name w:val="Heading 3 Char"/>
    <w:basedOn w:val="DefaultParagraphFont"/>
    <w:link w:val="Heading3"/>
    <w:rsid w:val="00483D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">
    <w:name w:val="_"/>
    <w:basedOn w:val="DefaultParagraphFont"/>
    <w:rsid w:val="000D1274"/>
  </w:style>
  <w:style w:type="character" w:customStyle="1" w:styleId="ff5">
    <w:name w:val="ff5"/>
    <w:basedOn w:val="DefaultParagraphFont"/>
    <w:rsid w:val="000D1274"/>
  </w:style>
  <w:style w:type="character" w:customStyle="1" w:styleId="ls28">
    <w:name w:val="ls28"/>
    <w:basedOn w:val="DefaultParagraphFont"/>
    <w:rsid w:val="000D1274"/>
  </w:style>
  <w:style w:type="character" w:customStyle="1" w:styleId="ff1">
    <w:name w:val="ff1"/>
    <w:basedOn w:val="DefaultParagraphFont"/>
    <w:rsid w:val="000D1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D4D4F-4334-1844-91E1-F69DB22BD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1648</Words>
  <Characters>9397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Here in Title Case</vt:lpstr>
    </vt:vector>
  </TitlesOfParts>
  <Company>Microsoft</Company>
  <LinksUpToDate>false</LinksUpToDate>
  <CharactersWithSpaces>11023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Here in Title Case</dc:title>
  <dc:subject/>
  <dc:creator>hpj</dc:creator>
  <cp:keywords/>
  <dc:description/>
  <cp:lastModifiedBy>Jane PJ Ho</cp:lastModifiedBy>
  <cp:revision>2</cp:revision>
  <cp:lastPrinted>2019-12-13T01:31:00Z</cp:lastPrinted>
  <dcterms:created xsi:type="dcterms:W3CDTF">2022-03-04T23:13:00Z</dcterms:created>
  <dcterms:modified xsi:type="dcterms:W3CDTF">2022-03-04T23:13:00Z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74ddec64-edef-3adb-8619-e636fe7e0e23</vt:lpwstr>
  </property>
</Properties>
</file>