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5A0C45" w14:textId="0A5A68D5" w:rsidR="00002748" w:rsidRPr="00093100" w:rsidRDefault="003E2222" w:rsidP="00002748">
      <w:pPr>
        <w:spacing w:line="360" w:lineRule="auto"/>
        <w:jc w:val="both"/>
        <w:rPr>
          <w:rFonts w:ascii="Arial" w:hAnsi="Arial" w:cs="Arial"/>
          <w:b/>
          <w:sz w:val="20"/>
          <w:szCs w:val="20"/>
        </w:rPr>
      </w:pPr>
      <w:r w:rsidRPr="00444FDD">
        <w:rPr>
          <w:rFonts w:ascii="Arial" w:hAnsi="Arial" w:cs="Arial"/>
          <w:b/>
          <w:sz w:val="20"/>
          <w:szCs w:val="20"/>
        </w:rPr>
        <w:t xml:space="preserve">Additional file </w:t>
      </w:r>
      <w:r>
        <w:rPr>
          <w:rFonts w:ascii="Arial" w:hAnsi="Arial" w:cs="Arial"/>
          <w:b/>
          <w:sz w:val="20"/>
          <w:szCs w:val="20"/>
        </w:rPr>
        <w:t>1</w:t>
      </w:r>
      <w:r w:rsidRPr="00444FDD">
        <w:rPr>
          <w:rFonts w:ascii="Arial" w:hAnsi="Arial" w:cs="Arial"/>
          <w:b/>
          <w:sz w:val="20"/>
          <w:szCs w:val="20"/>
        </w:rPr>
        <w:t>:</w:t>
      </w:r>
      <w:r>
        <w:rPr>
          <w:rFonts w:ascii="Arial" w:hAnsi="Arial" w:cs="Arial"/>
          <w:sz w:val="20"/>
          <w:szCs w:val="20"/>
        </w:rPr>
        <w:t xml:space="preserve"> </w:t>
      </w:r>
      <w:r w:rsidR="00002748" w:rsidRPr="00093100">
        <w:rPr>
          <w:rFonts w:ascii="Arial" w:hAnsi="Arial" w:cs="Arial"/>
          <w:b/>
          <w:sz w:val="20"/>
          <w:szCs w:val="20"/>
        </w:rPr>
        <w:t>SUPPLEMENTAL INFORMATION</w:t>
      </w:r>
      <w:bookmarkStart w:id="0" w:name="_GoBack"/>
      <w:bookmarkEnd w:id="0"/>
    </w:p>
    <w:p w14:paraId="62959047" w14:textId="77777777" w:rsidR="00002748" w:rsidRPr="00093100" w:rsidRDefault="00002748" w:rsidP="00002748">
      <w:pPr>
        <w:spacing w:line="360" w:lineRule="auto"/>
        <w:jc w:val="both"/>
        <w:rPr>
          <w:rFonts w:ascii="Arial" w:hAnsi="Arial" w:cs="Arial"/>
          <w:b/>
          <w:sz w:val="20"/>
          <w:szCs w:val="20"/>
        </w:rPr>
      </w:pPr>
    </w:p>
    <w:p w14:paraId="1ECCCC23" w14:textId="77777777" w:rsidR="00002748" w:rsidRPr="00093100" w:rsidRDefault="00002748" w:rsidP="00002748">
      <w:pPr>
        <w:spacing w:line="360" w:lineRule="auto"/>
        <w:jc w:val="both"/>
        <w:rPr>
          <w:rFonts w:ascii="Arial" w:hAnsi="Arial" w:cs="Arial"/>
          <w:b/>
          <w:sz w:val="20"/>
          <w:szCs w:val="20"/>
        </w:rPr>
      </w:pPr>
      <w:r w:rsidRPr="00712201">
        <w:rPr>
          <w:rFonts w:ascii="Arial" w:hAnsi="Arial" w:cs="Arial"/>
          <w:b/>
          <w:i/>
          <w:iCs/>
          <w:sz w:val="20"/>
          <w:szCs w:val="20"/>
        </w:rPr>
        <w:t>C11orf95-RELA</w:t>
      </w:r>
      <w:r w:rsidRPr="00093100">
        <w:rPr>
          <w:rFonts w:ascii="Arial" w:hAnsi="Arial" w:cs="Arial"/>
          <w:b/>
          <w:sz w:val="20"/>
          <w:szCs w:val="20"/>
        </w:rPr>
        <w:t xml:space="preserve"> fusion</w:t>
      </w:r>
      <w:r w:rsidRPr="00093100">
        <w:rPr>
          <w:rFonts w:ascii="Arial" w:hAnsi="Arial" w:cs="Arial"/>
          <w:b/>
          <w:sz w:val="20"/>
          <w:szCs w:val="20"/>
          <w:vertAlign w:val="superscript"/>
        </w:rPr>
        <w:t xml:space="preserve"> </w:t>
      </w:r>
      <w:r w:rsidRPr="00093100">
        <w:rPr>
          <w:rFonts w:ascii="Arial" w:hAnsi="Arial" w:cs="Arial"/>
          <w:b/>
          <w:sz w:val="20"/>
          <w:szCs w:val="20"/>
        </w:rPr>
        <w:t>drives aberrant gene expression through the unique</w:t>
      </w:r>
      <w:r w:rsidRPr="00093100">
        <w:rPr>
          <w:rFonts w:ascii="Arial" w:hAnsi="Arial" w:cs="Arial"/>
          <w:b/>
          <w:sz w:val="20"/>
          <w:szCs w:val="20"/>
          <w:vertAlign w:val="superscript"/>
        </w:rPr>
        <w:t xml:space="preserve"> </w:t>
      </w:r>
      <w:r w:rsidRPr="00093100">
        <w:rPr>
          <w:rFonts w:ascii="Arial" w:hAnsi="Arial" w:cs="Arial"/>
          <w:b/>
          <w:sz w:val="20"/>
          <w:szCs w:val="20"/>
        </w:rPr>
        <w:t>epigenetic regulation for ependymoma formation</w:t>
      </w:r>
    </w:p>
    <w:p w14:paraId="31C0141C" w14:textId="77777777" w:rsidR="00002748" w:rsidRPr="00093100" w:rsidRDefault="00002748" w:rsidP="00002748">
      <w:pPr>
        <w:spacing w:line="360" w:lineRule="auto"/>
        <w:jc w:val="both"/>
        <w:rPr>
          <w:rFonts w:ascii="Arial" w:hAnsi="Arial" w:cs="Arial"/>
          <w:b/>
          <w:sz w:val="20"/>
          <w:szCs w:val="20"/>
        </w:rPr>
      </w:pPr>
    </w:p>
    <w:p w14:paraId="30D05542" w14:textId="3D50496E" w:rsidR="00002748" w:rsidRPr="00093100" w:rsidRDefault="00002748" w:rsidP="00002748">
      <w:pPr>
        <w:spacing w:line="360" w:lineRule="auto"/>
        <w:jc w:val="both"/>
        <w:rPr>
          <w:rFonts w:ascii="Arial" w:hAnsi="Arial" w:cs="Arial"/>
          <w:sz w:val="20"/>
          <w:szCs w:val="20"/>
        </w:rPr>
      </w:pPr>
      <w:r w:rsidRPr="00093100">
        <w:rPr>
          <w:rFonts w:ascii="Arial" w:hAnsi="Arial" w:cs="Arial"/>
          <w:sz w:val="20"/>
          <w:szCs w:val="20"/>
        </w:rPr>
        <w:t xml:space="preserve">Tatsuya Ozawa, </w:t>
      </w:r>
      <w:proofErr w:type="spellStart"/>
      <w:r w:rsidRPr="00093100">
        <w:rPr>
          <w:rFonts w:ascii="Arial" w:hAnsi="Arial" w:cs="Arial"/>
          <w:sz w:val="20"/>
          <w:szCs w:val="20"/>
        </w:rPr>
        <w:t>Syuzo</w:t>
      </w:r>
      <w:proofErr w:type="spellEnd"/>
      <w:r w:rsidRPr="00093100">
        <w:rPr>
          <w:rFonts w:ascii="Arial" w:hAnsi="Arial" w:cs="Arial"/>
          <w:sz w:val="20"/>
          <w:szCs w:val="20"/>
        </w:rPr>
        <w:t xml:space="preserve"> Kaneko,</w:t>
      </w:r>
      <w:r w:rsidR="00743F29" w:rsidRPr="00093100">
        <w:rPr>
          <w:rFonts w:ascii="Arial" w:hAnsi="Arial" w:cs="Arial"/>
          <w:sz w:val="20"/>
          <w:szCs w:val="20"/>
        </w:rPr>
        <w:t xml:space="preserve"> Frank </w:t>
      </w:r>
      <w:proofErr w:type="spellStart"/>
      <w:r w:rsidR="00743F29" w:rsidRPr="00093100">
        <w:rPr>
          <w:rFonts w:ascii="Arial" w:hAnsi="Arial" w:cs="Arial"/>
          <w:sz w:val="20"/>
          <w:szCs w:val="20"/>
        </w:rPr>
        <w:t>Szulzewsky</w:t>
      </w:r>
      <w:proofErr w:type="spellEnd"/>
      <w:r w:rsidR="00743F29" w:rsidRPr="00093100">
        <w:rPr>
          <w:rFonts w:ascii="Arial" w:hAnsi="Arial" w:cs="Arial"/>
          <w:sz w:val="20"/>
          <w:szCs w:val="20"/>
        </w:rPr>
        <w:t>,</w:t>
      </w:r>
      <w:r w:rsidRPr="00093100">
        <w:rPr>
          <w:rFonts w:ascii="Arial" w:hAnsi="Arial" w:cs="Arial"/>
          <w:sz w:val="20"/>
          <w:szCs w:val="20"/>
        </w:rPr>
        <w:t xml:space="preserve"> </w:t>
      </w:r>
      <w:proofErr w:type="spellStart"/>
      <w:r w:rsidRPr="00093100">
        <w:rPr>
          <w:rFonts w:ascii="Arial" w:hAnsi="Arial" w:cs="Arial"/>
          <w:sz w:val="20"/>
          <w:szCs w:val="20"/>
        </w:rPr>
        <w:t>Zhiwei</w:t>
      </w:r>
      <w:proofErr w:type="spellEnd"/>
      <w:r w:rsidRPr="00093100">
        <w:rPr>
          <w:rFonts w:ascii="Arial" w:hAnsi="Arial" w:cs="Arial"/>
          <w:sz w:val="20"/>
          <w:szCs w:val="20"/>
        </w:rPr>
        <w:t xml:space="preserve"> </w:t>
      </w:r>
      <w:proofErr w:type="spellStart"/>
      <w:r w:rsidRPr="00093100">
        <w:rPr>
          <w:rFonts w:ascii="Arial" w:hAnsi="Arial" w:cs="Arial"/>
          <w:sz w:val="20"/>
          <w:szCs w:val="20"/>
        </w:rPr>
        <w:t>Qiao</w:t>
      </w:r>
      <w:proofErr w:type="spellEnd"/>
      <w:r w:rsidRPr="00093100">
        <w:rPr>
          <w:rFonts w:ascii="Arial" w:hAnsi="Arial" w:cs="Arial"/>
          <w:sz w:val="20"/>
          <w:szCs w:val="20"/>
        </w:rPr>
        <w:t xml:space="preserve">, Mutsumi </w:t>
      </w:r>
      <w:proofErr w:type="spellStart"/>
      <w:r w:rsidRPr="00093100">
        <w:rPr>
          <w:rFonts w:ascii="Arial" w:hAnsi="Arial" w:cs="Arial"/>
          <w:sz w:val="20"/>
          <w:szCs w:val="20"/>
        </w:rPr>
        <w:t>Takadera</w:t>
      </w:r>
      <w:proofErr w:type="spellEnd"/>
      <w:r w:rsidRPr="00093100">
        <w:rPr>
          <w:rFonts w:ascii="Arial" w:hAnsi="Arial" w:cs="Arial"/>
          <w:sz w:val="20"/>
          <w:szCs w:val="20"/>
        </w:rPr>
        <w:t xml:space="preserve">, Yoshitaka Narita, Tadashi Kondo, Eric C. Holland, Ryuji </w:t>
      </w:r>
      <w:proofErr w:type="spellStart"/>
      <w:r w:rsidRPr="00093100">
        <w:rPr>
          <w:rFonts w:ascii="Arial" w:hAnsi="Arial" w:cs="Arial"/>
          <w:sz w:val="20"/>
          <w:szCs w:val="20"/>
        </w:rPr>
        <w:t>Hamamoto</w:t>
      </w:r>
      <w:proofErr w:type="spellEnd"/>
      <w:r w:rsidR="00743F29" w:rsidRPr="00093100">
        <w:rPr>
          <w:rFonts w:ascii="Arial" w:eastAsia="MS Mincho" w:hAnsi="Arial" w:cs="Arial"/>
          <w:sz w:val="20"/>
          <w:szCs w:val="20"/>
        </w:rPr>
        <w:t>,</w:t>
      </w:r>
      <w:r w:rsidRPr="00093100">
        <w:rPr>
          <w:rFonts w:ascii="Arial" w:eastAsia="MS Mincho" w:hAnsi="Arial" w:cs="Arial"/>
          <w:sz w:val="20"/>
          <w:szCs w:val="20"/>
        </w:rPr>
        <w:t xml:space="preserve"> </w:t>
      </w:r>
      <w:r w:rsidRPr="00093100">
        <w:rPr>
          <w:rFonts w:ascii="Arial" w:hAnsi="Arial" w:cs="Arial"/>
          <w:sz w:val="20"/>
          <w:szCs w:val="20"/>
        </w:rPr>
        <w:t xml:space="preserve">Koichi </w:t>
      </w:r>
      <w:proofErr w:type="spellStart"/>
      <w:r w:rsidRPr="00093100">
        <w:rPr>
          <w:rFonts w:ascii="Arial" w:hAnsi="Arial" w:cs="Arial"/>
          <w:sz w:val="20"/>
          <w:szCs w:val="20"/>
        </w:rPr>
        <w:t>Ichimura</w:t>
      </w:r>
      <w:proofErr w:type="spellEnd"/>
    </w:p>
    <w:p w14:paraId="43638BB6" w14:textId="77777777" w:rsidR="00002748" w:rsidRPr="00093100" w:rsidRDefault="00002748" w:rsidP="00002748">
      <w:pPr>
        <w:spacing w:line="360" w:lineRule="auto"/>
        <w:jc w:val="both"/>
        <w:rPr>
          <w:rFonts w:ascii="Arial" w:hAnsi="Arial" w:cs="Arial"/>
          <w:sz w:val="20"/>
          <w:szCs w:val="20"/>
        </w:rPr>
      </w:pPr>
    </w:p>
    <w:p w14:paraId="5CF38A93" w14:textId="77777777" w:rsidR="00002748" w:rsidRPr="00093100" w:rsidRDefault="00002748" w:rsidP="00002748">
      <w:pPr>
        <w:spacing w:line="360" w:lineRule="auto"/>
        <w:jc w:val="both"/>
        <w:rPr>
          <w:rFonts w:ascii="Arial" w:hAnsi="Arial" w:cs="Arial"/>
          <w:b/>
          <w:sz w:val="20"/>
          <w:szCs w:val="20"/>
        </w:rPr>
      </w:pPr>
      <w:r w:rsidRPr="00093100">
        <w:rPr>
          <w:rFonts w:ascii="Arial" w:hAnsi="Arial" w:cs="Arial"/>
          <w:b/>
          <w:sz w:val="20"/>
          <w:szCs w:val="20"/>
        </w:rPr>
        <w:t>Table of Contents:</w:t>
      </w:r>
    </w:p>
    <w:p w14:paraId="061811DB" w14:textId="3B4D9C8D" w:rsidR="00002748" w:rsidRPr="00093100" w:rsidRDefault="00002748" w:rsidP="00002748">
      <w:pPr>
        <w:spacing w:line="360" w:lineRule="auto"/>
        <w:jc w:val="both"/>
        <w:rPr>
          <w:rFonts w:ascii="Arial" w:hAnsi="Arial" w:cs="Arial"/>
          <w:sz w:val="20"/>
          <w:szCs w:val="20"/>
        </w:rPr>
      </w:pPr>
      <w:r w:rsidRPr="00093100">
        <w:rPr>
          <w:rFonts w:ascii="Arial" w:hAnsi="Arial" w:cs="Arial"/>
          <w:sz w:val="20"/>
          <w:szCs w:val="20"/>
        </w:rPr>
        <w:t>Supplementary Figures S1-S</w:t>
      </w:r>
      <w:r w:rsidR="006717FF" w:rsidRPr="00093100">
        <w:rPr>
          <w:rFonts w:ascii="Arial" w:hAnsi="Arial" w:cs="Arial"/>
          <w:sz w:val="20"/>
          <w:szCs w:val="20"/>
        </w:rPr>
        <w:t>6</w:t>
      </w:r>
    </w:p>
    <w:p w14:paraId="6471B9FA" w14:textId="1B58A5C4" w:rsidR="00002748" w:rsidRPr="00093100" w:rsidRDefault="00002748" w:rsidP="00002748">
      <w:pPr>
        <w:spacing w:line="360" w:lineRule="auto"/>
        <w:jc w:val="both"/>
        <w:rPr>
          <w:rFonts w:ascii="Arial" w:hAnsi="Arial" w:cs="Arial"/>
          <w:sz w:val="20"/>
          <w:szCs w:val="20"/>
        </w:rPr>
      </w:pPr>
      <w:r w:rsidRPr="00093100">
        <w:rPr>
          <w:rFonts w:ascii="Arial" w:hAnsi="Arial" w:cs="Arial"/>
          <w:sz w:val="20"/>
          <w:szCs w:val="20"/>
        </w:rPr>
        <w:t xml:space="preserve">Supplementary Figure </w:t>
      </w:r>
      <w:r w:rsidR="00FB06AA" w:rsidRPr="00093100">
        <w:rPr>
          <w:rFonts w:ascii="Arial" w:hAnsi="Arial" w:cs="Arial"/>
          <w:sz w:val="20"/>
          <w:szCs w:val="20"/>
        </w:rPr>
        <w:t>l</w:t>
      </w:r>
      <w:r w:rsidRPr="00093100">
        <w:rPr>
          <w:rFonts w:ascii="Arial" w:hAnsi="Arial" w:cs="Arial"/>
          <w:sz w:val="20"/>
          <w:szCs w:val="20"/>
        </w:rPr>
        <w:t>egends</w:t>
      </w:r>
    </w:p>
    <w:p w14:paraId="2680F359" w14:textId="32DC1D28" w:rsidR="00002748" w:rsidRPr="00093100" w:rsidRDefault="00002748" w:rsidP="00002748">
      <w:pPr>
        <w:spacing w:line="360" w:lineRule="auto"/>
        <w:jc w:val="both"/>
        <w:rPr>
          <w:rFonts w:ascii="Arial" w:hAnsi="Arial" w:cs="Arial"/>
          <w:b/>
          <w:sz w:val="20"/>
          <w:szCs w:val="20"/>
        </w:rPr>
      </w:pPr>
      <w:r w:rsidRPr="00093100">
        <w:rPr>
          <w:rFonts w:ascii="Arial" w:hAnsi="Arial" w:cs="Arial"/>
          <w:sz w:val="20"/>
          <w:szCs w:val="20"/>
        </w:rPr>
        <w:t xml:space="preserve">Supplementary Table </w:t>
      </w:r>
      <w:r w:rsidR="00FB06AA" w:rsidRPr="00093100">
        <w:rPr>
          <w:rFonts w:ascii="Arial" w:hAnsi="Arial" w:cs="Arial"/>
          <w:sz w:val="20"/>
          <w:szCs w:val="20"/>
        </w:rPr>
        <w:t>l</w:t>
      </w:r>
      <w:r w:rsidRPr="00093100">
        <w:rPr>
          <w:rFonts w:ascii="Arial" w:hAnsi="Arial" w:cs="Arial"/>
          <w:sz w:val="20"/>
          <w:szCs w:val="20"/>
        </w:rPr>
        <w:t>egends</w:t>
      </w:r>
    </w:p>
    <w:p w14:paraId="0D188150" w14:textId="77777777" w:rsidR="00002748" w:rsidRPr="00093100" w:rsidRDefault="00002748" w:rsidP="00002748">
      <w:pPr>
        <w:spacing w:line="360" w:lineRule="auto"/>
        <w:jc w:val="both"/>
        <w:rPr>
          <w:rFonts w:ascii="Arial" w:hAnsi="Arial" w:cs="Arial"/>
          <w:b/>
          <w:sz w:val="20"/>
          <w:szCs w:val="20"/>
        </w:rPr>
        <w:sectPr w:rsidR="00002748" w:rsidRPr="00093100" w:rsidSect="00026E22">
          <w:headerReference w:type="even" r:id="rId8"/>
          <w:headerReference w:type="default" r:id="rId9"/>
          <w:footerReference w:type="even" r:id="rId10"/>
          <w:footerReference w:type="default" r:id="rId11"/>
          <w:pgSz w:w="11900" w:h="16840"/>
          <w:pgMar w:top="1440" w:right="1440" w:bottom="1440" w:left="1440" w:header="708" w:footer="708" w:gutter="0"/>
          <w:cols w:space="708"/>
          <w:docGrid w:linePitch="360"/>
        </w:sectPr>
      </w:pPr>
    </w:p>
    <w:p w14:paraId="31BB5EC3" w14:textId="38F608AB" w:rsidR="007D1B26" w:rsidRDefault="002F60D0" w:rsidP="00002748">
      <w:pPr>
        <w:spacing w:line="360" w:lineRule="auto"/>
        <w:jc w:val="both"/>
        <w:rPr>
          <w:rFonts w:ascii="Arial" w:hAnsi="Arial" w:cs="Arial"/>
          <w:sz w:val="20"/>
          <w:szCs w:val="20"/>
        </w:rPr>
      </w:pPr>
      <w:r w:rsidRPr="00444FDD">
        <w:rPr>
          <w:rFonts w:ascii="Arial" w:hAnsi="Arial" w:cs="Arial"/>
          <w:b/>
          <w:sz w:val="20"/>
          <w:szCs w:val="20"/>
        </w:rPr>
        <w:lastRenderedPageBreak/>
        <w:t xml:space="preserve">Additional file </w:t>
      </w:r>
      <w:r>
        <w:rPr>
          <w:rFonts w:ascii="Arial" w:hAnsi="Arial" w:cs="Arial"/>
          <w:b/>
          <w:sz w:val="20"/>
          <w:szCs w:val="20"/>
        </w:rPr>
        <w:t>2</w:t>
      </w:r>
      <w:r w:rsidRPr="00444FDD">
        <w:rPr>
          <w:rFonts w:ascii="Arial" w:hAnsi="Arial" w:cs="Arial"/>
          <w:b/>
          <w:sz w:val="20"/>
          <w:szCs w:val="20"/>
        </w:rPr>
        <w:t>:</w:t>
      </w:r>
      <w:r>
        <w:rPr>
          <w:rFonts w:ascii="Arial" w:hAnsi="Arial" w:cs="Arial"/>
          <w:sz w:val="20"/>
          <w:szCs w:val="20"/>
        </w:rPr>
        <w:t xml:space="preserve"> </w:t>
      </w:r>
      <w:r w:rsidR="00002748" w:rsidRPr="00093100">
        <w:rPr>
          <w:rFonts w:ascii="Arial" w:hAnsi="Arial" w:cs="Arial"/>
          <w:b/>
          <w:bCs/>
          <w:sz w:val="20"/>
          <w:szCs w:val="20"/>
        </w:rPr>
        <w:t>Figure S1</w:t>
      </w:r>
      <w:r w:rsidR="00002748" w:rsidRPr="00093100">
        <w:rPr>
          <w:sz w:val="20"/>
          <w:szCs w:val="20"/>
        </w:rPr>
        <w:t xml:space="preserve"> </w:t>
      </w:r>
      <w:r w:rsidR="00002748" w:rsidRPr="00093100">
        <w:rPr>
          <w:rFonts w:ascii="Arial" w:hAnsi="Arial" w:cs="Arial"/>
          <w:b/>
          <w:bCs/>
          <w:sz w:val="20"/>
          <w:szCs w:val="20"/>
        </w:rPr>
        <w:t xml:space="preserve">related to Figure 1. </w:t>
      </w:r>
      <w:r w:rsidR="00002748" w:rsidRPr="00093100">
        <w:rPr>
          <w:rFonts w:ascii="Arial" w:hAnsi="Arial" w:cs="Arial"/>
          <w:b/>
          <w:sz w:val="20"/>
          <w:szCs w:val="20"/>
        </w:rPr>
        <w:t xml:space="preserve">HA-tag </w:t>
      </w:r>
      <w:proofErr w:type="spellStart"/>
      <w:r w:rsidR="00002748" w:rsidRPr="00093100">
        <w:rPr>
          <w:rFonts w:ascii="Arial" w:hAnsi="Arial" w:cs="Arial"/>
          <w:b/>
          <w:sz w:val="20"/>
          <w:szCs w:val="20"/>
        </w:rPr>
        <w:t>ChIP-seq</w:t>
      </w:r>
      <w:proofErr w:type="spellEnd"/>
      <w:r w:rsidR="00002748" w:rsidRPr="00093100">
        <w:rPr>
          <w:rFonts w:ascii="Arial" w:hAnsi="Arial" w:cs="Arial"/>
          <w:b/>
          <w:sz w:val="20"/>
          <w:szCs w:val="20"/>
        </w:rPr>
        <w:t xml:space="preserve"> analyses identified unique genomic binding sites of RELA</w:t>
      </w:r>
      <w:r w:rsidR="00002748" w:rsidRPr="00093100">
        <w:rPr>
          <w:rFonts w:ascii="Arial" w:hAnsi="Arial" w:cs="Arial"/>
          <w:b/>
          <w:sz w:val="20"/>
          <w:szCs w:val="20"/>
          <w:vertAlign w:val="superscript"/>
        </w:rPr>
        <w:t>FUS1</w:t>
      </w:r>
      <w:r w:rsidR="00FB06AA" w:rsidRPr="00093100">
        <w:rPr>
          <w:rFonts w:ascii="Arial" w:hAnsi="Arial" w:cs="Arial"/>
          <w:b/>
          <w:bCs/>
          <w:sz w:val="20"/>
          <w:szCs w:val="20"/>
        </w:rPr>
        <w:t>.</w:t>
      </w:r>
      <w:r w:rsidR="00FB06AA" w:rsidRPr="00093100">
        <w:rPr>
          <w:rFonts w:ascii="Arial" w:hAnsi="Arial" w:cs="Arial"/>
          <w:sz w:val="20"/>
          <w:szCs w:val="20"/>
        </w:rPr>
        <w:t xml:space="preserve"> </w:t>
      </w:r>
      <w:r w:rsidR="00002748" w:rsidRPr="00093100">
        <w:rPr>
          <w:rFonts w:ascii="Arial" w:hAnsi="Arial" w:cs="Arial"/>
          <w:sz w:val="20"/>
          <w:szCs w:val="20"/>
        </w:rPr>
        <w:t>(A) Experimental workflow for identifying 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 target genes (B) Tv-a-</w:t>
      </w:r>
      <w:proofErr w:type="spellStart"/>
      <w:r w:rsidR="00002748" w:rsidRPr="00093100">
        <w:rPr>
          <w:rFonts w:ascii="Arial" w:hAnsi="Arial" w:cs="Arial"/>
          <w:sz w:val="20"/>
          <w:szCs w:val="20"/>
        </w:rPr>
        <w:t>myc</w:t>
      </w:r>
      <w:proofErr w:type="spellEnd"/>
      <w:r w:rsidR="00002748" w:rsidRPr="00093100">
        <w:rPr>
          <w:rFonts w:ascii="Arial" w:hAnsi="Arial" w:cs="Arial"/>
          <w:sz w:val="20"/>
          <w:szCs w:val="20"/>
        </w:rPr>
        <w:t xml:space="preserve"> protein expression in 293T/tv-a cells. Cell lysates of 293T cells </w:t>
      </w:r>
      <w:proofErr w:type="spellStart"/>
      <w:r w:rsidR="00002748" w:rsidRPr="00093100">
        <w:rPr>
          <w:rFonts w:ascii="Arial" w:hAnsi="Arial" w:cs="Arial"/>
          <w:sz w:val="20"/>
          <w:szCs w:val="20"/>
        </w:rPr>
        <w:t>lentivirally</w:t>
      </w:r>
      <w:proofErr w:type="spellEnd"/>
      <w:r w:rsidR="00002748" w:rsidRPr="00093100">
        <w:rPr>
          <w:rFonts w:ascii="Arial" w:hAnsi="Arial" w:cs="Arial"/>
          <w:sz w:val="20"/>
          <w:szCs w:val="20"/>
        </w:rPr>
        <w:t xml:space="preserve"> infecting the tv-a-</w:t>
      </w:r>
      <w:proofErr w:type="spellStart"/>
      <w:r w:rsidR="00002748" w:rsidRPr="00093100">
        <w:rPr>
          <w:rFonts w:ascii="Arial" w:hAnsi="Arial" w:cs="Arial"/>
          <w:sz w:val="20"/>
          <w:szCs w:val="20"/>
        </w:rPr>
        <w:t>myc</w:t>
      </w:r>
      <w:proofErr w:type="spellEnd"/>
      <w:r w:rsidR="00002748" w:rsidRPr="00093100">
        <w:rPr>
          <w:rFonts w:ascii="Arial" w:hAnsi="Arial" w:cs="Arial"/>
          <w:sz w:val="20"/>
          <w:szCs w:val="20"/>
        </w:rPr>
        <w:t xml:space="preserve"> or GFP were subjected to immunoblot analysis with the indicated antibodies. (C) RCAS-GFP, C11orf95-RELA-HA type1 (FUS1-HA) and C11orf95-RELA-HA type1 (S486E-HA) vector expression in 293T/tv-a cells. Cell lysates of cells retrovirally infecting the relevant RCAS viruses were subjected to immunoblot analysis with the indicated antibodies. (D) Schematic of RELA and RELA</w:t>
      </w:r>
      <w:r w:rsidR="00002748" w:rsidRPr="00093100">
        <w:rPr>
          <w:rFonts w:ascii="Arial" w:hAnsi="Arial" w:cs="Arial"/>
          <w:sz w:val="20"/>
          <w:szCs w:val="20"/>
          <w:vertAlign w:val="superscript"/>
        </w:rPr>
        <w:t xml:space="preserve">FUS1-S486E </w:t>
      </w:r>
      <w:r w:rsidR="00002748" w:rsidRPr="00093100">
        <w:rPr>
          <w:rFonts w:ascii="Arial" w:hAnsi="Arial" w:cs="Arial"/>
          <w:sz w:val="20"/>
          <w:szCs w:val="20"/>
        </w:rPr>
        <w:t xml:space="preserve">protein (See Methods). Phosphorylation of Ser-276 within the </w:t>
      </w:r>
      <w:proofErr w:type="spellStart"/>
      <w:r w:rsidR="00002748" w:rsidRPr="00093100">
        <w:rPr>
          <w:rFonts w:ascii="Arial" w:hAnsi="Arial" w:cs="Arial"/>
          <w:sz w:val="20"/>
          <w:szCs w:val="20"/>
        </w:rPr>
        <w:t>Rel</w:t>
      </w:r>
      <w:proofErr w:type="spellEnd"/>
      <w:r w:rsidR="00002748" w:rsidRPr="00093100">
        <w:rPr>
          <w:rFonts w:ascii="Arial" w:hAnsi="Arial" w:cs="Arial"/>
          <w:sz w:val="20"/>
          <w:szCs w:val="20"/>
        </w:rPr>
        <w:t xml:space="preserve"> homology of RELA has been reported to promote RELA transcriptional activity </w:t>
      </w:r>
      <w:r w:rsidR="00002748" w:rsidRPr="000B219D">
        <w:rPr>
          <w:rFonts w:ascii="Arial" w:hAnsi="Arial" w:cs="Arial"/>
          <w:sz w:val="20"/>
          <w:szCs w:val="20"/>
        </w:rPr>
        <w:fldChar w:fldCharType="begin">
          <w:fldData xml:space="preserve">PEVuZE5vdGU+PENpdGU+PEF1dGhvcj5IdWFuZzwvQXV0aG9yPjxZZWFyPjIwMTA8L1llYXI+PFJl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</w:fldData>
        </w:fldChar>
      </w:r>
      <w:r w:rsidR="00087573">
        <w:rPr>
          <w:rFonts w:ascii="Arial" w:hAnsi="Arial" w:cs="Arial"/>
          <w:sz w:val="20"/>
          <w:szCs w:val="20"/>
        </w:rPr>
        <w:instrText xml:space="preserve"> ADDIN EN.CITE </w:instrText>
      </w:r>
      <w:r w:rsidR="00087573">
        <w:rPr>
          <w:rFonts w:ascii="Arial" w:hAnsi="Arial" w:cs="Arial"/>
          <w:sz w:val="20"/>
          <w:szCs w:val="20"/>
        </w:rPr>
        <w:fldChar w:fldCharType="begin">
          <w:fldData xml:space="preserve">PEVuZE5vdGU+PENpdGU+PEF1dGhvcj5IdWFuZzwvQXV0aG9yPjxZZWFyPjIwMTA8L1llYXI+PFJl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</w:fldData>
        </w:fldChar>
      </w:r>
      <w:r w:rsidR="00087573">
        <w:rPr>
          <w:rFonts w:ascii="Arial" w:hAnsi="Arial" w:cs="Arial"/>
          <w:sz w:val="20"/>
          <w:szCs w:val="20"/>
        </w:rPr>
        <w:instrText xml:space="preserve"> ADDIN EN.CITE.DATA </w:instrText>
      </w:r>
      <w:r w:rsidR="00087573">
        <w:rPr>
          <w:rFonts w:ascii="Arial" w:hAnsi="Arial" w:cs="Arial"/>
          <w:sz w:val="20"/>
          <w:szCs w:val="20"/>
        </w:rPr>
      </w:r>
      <w:r w:rsidR="00087573">
        <w:rPr>
          <w:rFonts w:ascii="Arial" w:hAnsi="Arial" w:cs="Arial"/>
          <w:sz w:val="20"/>
          <w:szCs w:val="20"/>
        </w:rPr>
        <w:fldChar w:fldCharType="end"/>
      </w:r>
      <w:r w:rsidR="00002748" w:rsidRPr="000B219D">
        <w:rPr>
          <w:rFonts w:ascii="Arial" w:hAnsi="Arial" w:cs="Arial"/>
          <w:sz w:val="20"/>
          <w:szCs w:val="20"/>
        </w:rPr>
      </w:r>
      <w:r w:rsidR="00002748" w:rsidRPr="000B219D">
        <w:rPr>
          <w:rFonts w:ascii="Arial" w:hAnsi="Arial" w:cs="Arial"/>
          <w:sz w:val="20"/>
          <w:szCs w:val="20"/>
        </w:rPr>
        <w:fldChar w:fldCharType="separate"/>
      </w:r>
      <w:r w:rsidR="00087573">
        <w:rPr>
          <w:rFonts w:ascii="Arial" w:hAnsi="Arial" w:cs="Arial"/>
          <w:noProof/>
          <w:sz w:val="20"/>
          <w:szCs w:val="20"/>
        </w:rPr>
        <w:t>[2, 8]</w:t>
      </w:r>
      <w:r w:rsidR="00002748" w:rsidRPr="000B219D">
        <w:rPr>
          <w:rFonts w:ascii="Arial" w:hAnsi="Arial" w:cs="Arial"/>
          <w:sz w:val="20"/>
          <w:szCs w:val="20"/>
        </w:rPr>
        <w:fldChar w:fldCharType="end"/>
      </w:r>
      <w:r w:rsidR="00002748" w:rsidRPr="00093100">
        <w:rPr>
          <w:rFonts w:ascii="Arial" w:hAnsi="Arial" w:cs="Arial"/>
          <w:sz w:val="20"/>
          <w:szCs w:val="20"/>
        </w:rPr>
        <w:t>. Nevertheless, the phospho-mimetic mutant with serine-</w:t>
      </w:r>
      <w:r w:rsidR="00F20D34">
        <w:rPr>
          <w:rFonts w:ascii="Arial" w:hAnsi="Arial" w:cs="Arial"/>
          <w:sz w:val="20"/>
          <w:szCs w:val="20"/>
        </w:rPr>
        <w:t>to-</w:t>
      </w:r>
      <w:r w:rsidR="00002748" w:rsidRPr="00093100">
        <w:rPr>
          <w:rFonts w:ascii="Arial" w:hAnsi="Arial" w:cs="Arial"/>
          <w:sz w:val="20"/>
          <w:szCs w:val="20"/>
        </w:rPr>
        <w:t>glutamine substitution at Ser-486 of 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 corresponding to Ser-276 in the </w:t>
      </w:r>
      <w:proofErr w:type="spellStart"/>
      <w:r w:rsidR="00002748" w:rsidRPr="00093100">
        <w:rPr>
          <w:rFonts w:ascii="Arial" w:hAnsi="Arial" w:cs="Arial"/>
          <w:sz w:val="20"/>
          <w:szCs w:val="20"/>
        </w:rPr>
        <w:t>Rel</w:t>
      </w:r>
      <w:proofErr w:type="spellEnd"/>
      <w:r w:rsidR="00002748" w:rsidRPr="00093100">
        <w:rPr>
          <w:rFonts w:ascii="Arial" w:hAnsi="Arial" w:cs="Arial"/>
          <w:sz w:val="20"/>
          <w:szCs w:val="20"/>
        </w:rPr>
        <w:t xml:space="preserve"> homology domain (RHD) of RELA has severely impaired the transforming capacity of </w:t>
      </w:r>
      <w:r w:rsidR="00002748" w:rsidRPr="00712201">
        <w:rPr>
          <w:rFonts w:ascii="Arial" w:hAnsi="Arial" w:cs="Arial"/>
          <w:i/>
          <w:sz w:val="20"/>
          <w:szCs w:val="20"/>
        </w:rPr>
        <w:t>RELA</w:t>
      </w:r>
      <w:r w:rsidR="00002748" w:rsidRPr="00712201">
        <w:rPr>
          <w:rFonts w:ascii="Arial" w:hAnsi="Arial" w:cs="Arial"/>
          <w:i/>
          <w:sz w:val="20"/>
          <w:szCs w:val="20"/>
          <w:vertAlign w:val="superscript"/>
        </w:rPr>
        <w:t>FUS1</w:t>
      </w:r>
      <w:r w:rsidR="00002748" w:rsidRPr="00093100">
        <w:rPr>
          <w:rFonts w:ascii="Arial" w:hAnsi="Arial" w:cs="Arial"/>
          <w:sz w:val="20"/>
          <w:szCs w:val="20"/>
        </w:rPr>
        <w:t xml:space="preserve"> </w:t>
      </w:r>
      <w:r w:rsidR="00002748" w:rsidRPr="000B219D">
        <w:rPr>
          <w:rFonts w:ascii="Arial" w:hAnsi="Arial" w:cs="Arial"/>
          <w:sz w:val="20"/>
          <w:szCs w:val="20"/>
        </w:rPr>
        <w:fldChar w:fldCharType="begin">
          <w:fldData xml:space="preserve">PEVuZE5vdGU+PENpdGU+PEF1dGhvcj5PemF3YTwvQXV0aG9yPjxZZWFyPjIwMTg8L1llYXI+PFJl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</w:fldData>
        </w:fldChar>
      </w:r>
      <w:r w:rsidR="00D126EE">
        <w:rPr>
          <w:rFonts w:ascii="Arial" w:hAnsi="Arial" w:cs="Arial"/>
          <w:sz w:val="20"/>
          <w:szCs w:val="20"/>
        </w:rPr>
        <w:instrText xml:space="preserve"> ADDIN EN.CITE </w:instrText>
      </w:r>
      <w:r w:rsidR="00D126EE">
        <w:rPr>
          <w:rFonts w:ascii="Arial" w:hAnsi="Arial" w:cs="Arial"/>
          <w:sz w:val="20"/>
          <w:szCs w:val="20"/>
        </w:rPr>
        <w:fldChar w:fldCharType="begin">
          <w:fldData xml:space="preserve">PEVuZE5vdGU+PENpdGU+PEF1dGhvcj5PemF3YTwvQXV0aG9yPjxZZWFyPjIwMTg8L1llYXI+PFJl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</w:fldData>
        </w:fldChar>
      </w:r>
      <w:r w:rsidR="00D126EE">
        <w:rPr>
          <w:rFonts w:ascii="Arial" w:hAnsi="Arial" w:cs="Arial"/>
          <w:sz w:val="20"/>
          <w:szCs w:val="20"/>
        </w:rPr>
        <w:instrText xml:space="preserve"> ADDIN EN.CITE.DATA </w:instrText>
      </w:r>
      <w:r w:rsidR="00D126EE">
        <w:rPr>
          <w:rFonts w:ascii="Arial" w:hAnsi="Arial" w:cs="Arial"/>
          <w:sz w:val="20"/>
          <w:szCs w:val="20"/>
        </w:rPr>
      </w:r>
      <w:r w:rsidR="00D126EE">
        <w:rPr>
          <w:rFonts w:ascii="Arial" w:hAnsi="Arial" w:cs="Arial"/>
          <w:sz w:val="20"/>
          <w:szCs w:val="20"/>
        </w:rPr>
        <w:fldChar w:fldCharType="end"/>
      </w:r>
      <w:r w:rsidR="00002748" w:rsidRPr="000B219D">
        <w:rPr>
          <w:rFonts w:ascii="Arial" w:hAnsi="Arial" w:cs="Arial"/>
          <w:sz w:val="20"/>
          <w:szCs w:val="20"/>
        </w:rPr>
      </w:r>
      <w:r w:rsidR="00002748" w:rsidRPr="000B219D">
        <w:rPr>
          <w:rFonts w:ascii="Arial" w:hAnsi="Arial" w:cs="Arial"/>
          <w:sz w:val="20"/>
          <w:szCs w:val="20"/>
        </w:rPr>
        <w:fldChar w:fldCharType="separate"/>
      </w:r>
      <w:r w:rsidR="00D126EE">
        <w:rPr>
          <w:rFonts w:ascii="Arial" w:hAnsi="Arial" w:cs="Arial"/>
          <w:noProof/>
          <w:sz w:val="20"/>
          <w:szCs w:val="20"/>
        </w:rPr>
        <w:t>[11]</w:t>
      </w:r>
      <w:r w:rsidR="00002748" w:rsidRPr="000B219D">
        <w:rPr>
          <w:rFonts w:ascii="Arial" w:hAnsi="Arial" w:cs="Arial"/>
          <w:sz w:val="20"/>
          <w:szCs w:val="20"/>
        </w:rPr>
        <w:fldChar w:fldCharType="end"/>
      </w:r>
      <w:r w:rsidR="00002748" w:rsidRPr="00093100">
        <w:rPr>
          <w:rFonts w:ascii="Arial" w:hAnsi="Arial" w:cs="Arial"/>
          <w:sz w:val="20"/>
          <w:szCs w:val="20"/>
        </w:rPr>
        <w:t xml:space="preserve">. (E) Heatmap for the HA </w:t>
      </w:r>
      <w:proofErr w:type="spellStart"/>
      <w:r w:rsidR="00002748" w:rsidRPr="00093100">
        <w:rPr>
          <w:rFonts w:ascii="Arial" w:hAnsi="Arial" w:cs="Arial"/>
          <w:sz w:val="20"/>
          <w:szCs w:val="20"/>
        </w:rPr>
        <w:t>ChIP-seq</w:t>
      </w:r>
      <w:proofErr w:type="spellEnd"/>
      <w:r w:rsidR="00002748" w:rsidRPr="00093100">
        <w:rPr>
          <w:rFonts w:ascii="Arial" w:hAnsi="Arial" w:cs="Arial"/>
          <w:sz w:val="20"/>
          <w:szCs w:val="20"/>
        </w:rPr>
        <w:t xml:space="preserve"> dataset presented </w:t>
      </w:r>
      <w:r w:rsidR="00FB06AA" w:rsidRPr="00093100">
        <w:rPr>
          <w:rFonts w:ascii="Arial" w:hAnsi="Arial" w:cs="Arial"/>
          <w:sz w:val="20"/>
          <w:szCs w:val="20"/>
        </w:rPr>
        <w:t xml:space="preserve">a </w:t>
      </w:r>
      <w:r w:rsidR="00002748" w:rsidRPr="00093100">
        <w:rPr>
          <w:rFonts w:ascii="Arial" w:hAnsi="Arial" w:cs="Arial"/>
          <w:sz w:val="20"/>
          <w:szCs w:val="20"/>
        </w:rPr>
        <w:t>considerable correlation between the biological replicate</w:t>
      </w:r>
      <w:r w:rsidR="00002748" w:rsidRPr="008509ED">
        <w:rPr>
          <w:rFonts w:ascii="Arial" w:hAnsi="Arial" w:cs="Arial"/>
          <w:sz w:val="20"/>
          <w:szCs w:val="20"/>
        </w:rPr>
        <w:t>.</w:t>
      </w:r>
      <w:r w:rsidR="009157A6" w:rsidRPr="001343E9">
        <w:rPr>
          <w:rFonts w:ascii="Arial" w:hAnsi="Arial" w:cs="Arial"/>
          <w:color w:val="FF0000"/>
          <w:sz w:val="20"/>
          <w:szCs w:val="20"/>
        </w:rPr>
        <w:t xml:space="preserve"> </w:t>
      </w:r>
      <w:r w:rsidR="001D6AD3" w:rsidRPr="00712201">
        <w:rPr>
          <w:rFonts w:ascii="Arial" w:hAnsi="Arial" w:cs="Arial"/>
          <w:color w:val="000000" w:themeColor="text1"/>
          <w:sz w:val="20"/>
          <w:szCs w:val="20"/>
        </w:rPr>
        <w:t xml:space="preserve">(F) </w:t>
      </w:r>
      <w:r w:rsidR="0083348B" w:rsidRPr="00712201">
        <w:rPr>
          <w:rFonts w:ascii="Arial" w:hAnsi="Arial" w:cs="Arial"/>
          <w:color w:val="000000" w:themeColor="text1"/>
          <w:sz w:val="20"/>
          <w:szCs w:val="20"/>
        </w:rPr>
        <w:t>Volcano plot illustrating differences in gene expression between ST-EPN-RELA and YAP1 subgroups</w:t>
      </w:r>
      <w:r w:rsidR="00C9685F" w:rsidRPr="00712201">
        <w:rPr>
          <w:rFonts w:ascii="Arial" w:hAnsi="Arial" w:cs="Arial"/>
          <w:color w:val="000000" w:themeColor="text1"/>
          <w:sz w:val="20"/>
          <w:szCs w:val="20"/>
        </w:rPr>
        <w:t xml:space="preserve"> (FDR &lt; 0.05, n = </w:t>
      </w:r>
      <w:r w:rsidR="007A0ADE" w:rsidRPr="00712201">
        <w:rPr>
          <w:rFonts w:ascii="Arial" w:hAnsi="Arial" w:cs="Arial"/>
          <w:color w:val="000000" w:themeColor="text1"/>
          <w:sz w:val="20"/>
          <w:szCs w:val="20"/>
        </w:rPr>
        <w:t>11,786</w:t>
      </w:r>
      <w:r w:rsidR="00C9685F" w:rsidRPr="00712201">
        <w:rPr>
          <w:rFonts w:ascii="Arial" w:hAnsi="Arial" w:cs="Arial"/>
          <w:color w:val="000000" w:themeColor="text1"/>
          <w:sz w:val="20"/>
          <w:szCs w:val="20"/>
        </w:rPr>
        <w:t>)</w:t>
      </w:r>
      <w:r w:rsidR="00E8404D" w:rsidRPr="00712201">
        <w:rPr>
          <w:rFonts w:ascii="Arial" w:hAnsi="Arial" w:cs="Arial"/>
          <w:color w:val="000000" w:themeColor="text1"/>
          <w:sz w:val="20"/>
          <w:szCs w:val="20"/>
        </w:rPr>
        <w:t xml:space="preserve"> </w:t>
      </w:r>
      <w:r w:rsidR="00FC041C" w:rsidRPr="00712201">
        <w:rPr>
          <w:rFonts w:ascii="Arial" w:hAnsi="Arial" w:cs="Arial"/>
          <w:color w:val="000000" w:themeColor="text1"/>
          <w:sz w:val="20"/>
          <w:szCs w:val="20"/>
        </w:rPr>
        <w:fldChar w:fldCharType="begin">
          <w:fldData xml:space="preserve">PEVuZE5vdGU+PENpdGU+PEF1dGhvcj5QYWp0bGVyPC9BdXRob3I+PFllYXI+MjAxNTwvWWVhcj48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</w:fldData>
        </w:fldChar>
      </w:r>
      <w:r w:rsidR="00FC041C" w:rsidRPr="00712201">
        <w:rPr>
          <w:rFonts w:ascii="Arial" w:hAnsi="Arial" w:cs="Arial"/>
          <w:color w:val="000000" w:themeColor="text1"/>
          <w:sz w:val="20"/>
          <w:szCs w:val="20"/>
        </w:rPr>
        <w:instrText xml:space="preserve"> ADDIN EN.CITE </w:instrText>
      </w:r>
      <w:r w:rsidR="00FC041C" w:rsidRPr="00712201">
        <w:rPr>
          <w:rFonts w:ascii="Arial" w:hAnsi="Arial" w:cs="Arial"/>
          <w:color w:val="000000" w:themeColor="text1"/>
          <w:sz w:val="20"/>
          <w:szCs w:val="20"/>
        </w:rPr>
        <w:fldChar w:fldCharType="begin">
          <w:fldData xml:space="preserve">PEVuZE5vdGU+PENpdGU+PEF1dGhvcj5QYWp0bGVyPC9BdXRob3I+PFllYXI+MjAxNTwvWWVhcj48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</w:fldData>
        </w:fldChar>
      </w:r>
      <w:r w:rsidR="00FC041C" w:rsidRPr="00712201">
        <w:rPr>
          <w:rFonts w:ascii="Arial" w:hAnsi="Arial" w:cs="Arial"/>
          <w:color w:val="000000" w:themeColor="text1"/>
          <w:sz w:val="20"/>
          <w:szCs w:val="20"/>
        </w:rPr>
        <w:instrText xml:space="preserve"> ADDIN EN.CITE.DATA </w:instrText>
      </w:r>
      <w:r w:rsidR="00FC041C" w:rsidRPr="00712201">
        <w:rPr>
          <w:rFonts w:ascii="Arial" w:hAnsi="Arial" w:cs="Arial"/>
          <w:color w:val="000000" w:themeColor="text1"/>
          <w:sz w:val="20"/>
          <w:szCs w:val="20"/>
        </w:rPr>
      </w:r>
      <w:r w:rsidR="00FC041C" w:rsidRPr="00712201">
        <w:rPr>
          <w:rFonts w:ascii="Arial" w:hAnsi="Arial" w:cs="Arial"/>
          <w:color w:val="000000" w:themeColor="text1"/>
          <w:sz w:val="20"/>
          <w:szCs w:val="20"/>
        </w:rPr>
        <w:fldChar w:fldCharType="end"/>
      </w:r>
      <w:r w:rsidR="00FC041C" w:rsidRPr="00712201">
        <w:rPr>
          <w:rFonts w:ascii="Arial" w:hAnsi="Arial" w:cs="Arial"/>
          <w:color w:val="000000" w:themeColor="text1"/>
          <w:sz w:val="20"/>
          <w:szCs w:val="20"/>
        </w:rPr>
      </w:r>
      <w:r w:rsidR="00FC041C" w:rsidRPr="00712201">
        <w:rPr>
          <w:rFonts w:ascii="Arial" w:hAnsi="Arial" w:cs="Arial"/>
          <w:color w:val="000000" w:themeColor="text1"/>
          <w:sz w:val="20"/>
          <w:szCs w:val="20"/>
        </w:rPr>
        <w:fldChar w:fldCharType="separate"/>
      </w:r>
      <w:r w:rsidR="00FC041C" w:rsidRPr="00712201">
        <w:rPr>
          <w:rFonts w:ascii="Arial" w:hAnsi="Arial" w:cs="Arial"/>
          <w:noProof/>
          <w:color w:val="000000" w:themeColor="text1"/>
          <w:sz w:val="20"/>
          <w:szCs w:val="20"/>
        </w:rPr>
        <w:t>[13]</w:t>
      </w:r>
      <w:r w:rsidR="00FC041C" w:rsidRPr="00712201">
        <w:rPr>
          <w:rFonts w:ascii="Arial" w:hAnsi="Arial" w:cs="Arial"/>
          <w:color w:val="000000" w:themeColor="text1"/>
          <w:sz w:val="20"/>
          <w:szCs w:val="20"/>
        </w:rPr>
        <w:fldChar w:fldCharType="end"/>
      </w:r>
      <w:r w:rsidR="0083348B" w:rsidRPr="00712201">
        <w:rPr>
          <w:rFonts w:ascii="Arial" w:hAnsi="Arial" w:cs="Arial"/>
          <w:color w:val="000000" w:themeColor="text1"/>
          <w:sz w:val="20"/>
          <w:szCs w:val="20"/>
        </w:rPr>
        <w:t>. Difference</w:t>
      </w:r>
      <w:r w:rsidR="0056542C" w:rsidRPr="00712201">
        <w:rPr>
          <w:rFonts w:ascii="Arial" w:hAnsi="Arial" w:cs="Arial"/>
          <w:color w:val="000000" w:themeColor="text1"/>
          <w:sz w:val="20"/>
          <w:szCs w:val="20"/>
        </w:rPr>
        <w:t>s</w:t>
      </w:r>
      <w:r w:rsidR="0083348B" w:rsidRPr="00712201">
        <w:rPr>
          <w:rFonts w:ascii="Arial" w:hAnsi="Arial" w:cs="Arial"/>
          <w:color w:val="000000" w:themeColor="text1"/>
          <w:sz w:val="20"/>
          <w:szCs w:val="20"/>
        </w:rPr>
        <w:t xml:space="preserve"> in Log2 fold change in gene expression values </w:t>
      </w:r>
      <w:r w:rsidR="0056542C" w:rsidRPr="00712201">
        <w:rPr>
          <w:rFonts w:ascii="Arial" w:hAnsi="Arial" w:cs="Arial"/>
          <w:color w:val="000000" w:themeColor="text1"/>
          <w:sz w:val="20"/>
          <w:szCs w:val="20"/>
        </w:rPr>
        <w:t>are</w:t>
      </w:r>
      <w:r w:rsidR="0083348B" w:rsidRPr="00712201">
        <w:rPr>
          <w:rFonts w:ascii="Arial" w:hAnsi="Arial" w:cs="Arial"/>
          <w:color w:val="000000" w:themeColor="text1"/>
          <w:sz w:val="20"/>
          <w:szCs w:val="20"/>
        </w:rPr>
        <w:t xml:space="preserve"> plotted on the x</w:t>
      </w:r>
      <w:r w:rsidR="00BE7133" w:rsidRPr="00712201">
        <w:rPr>
          <w:rFonts w:ascii="Arial" w:hAnsi="Arial" w:cs="Arial"/>
          <w:color w:val="000000" w:themeColor="text1"/>
          <w:sz w:val="20"/>
          <w:szCs w:val="20"/>
        </w:rPr>
        <w:t>-</w:t>
      </w:r>
      <w:r w:rsidR="0083348B" w:rsidRPr="00712201">
        <w:rPr>
          <w:rFonts w:ascii="Arial" w:hAnsi="Arial" w:cs="Arial"/>
          <w:color w:val="000000" w:themeColor="text1"/>
          <w:sz w:val="20"/>
          <w:szCs w:val="20"/>
        </w:rPr>
        <w:t>axis</w:t>
      </w:r>
      <w:r w:rsidR="00E703EF" w:rsidRPr="00712201">
        <w:rPr>
          <w:rFonts w:ascii="Arial" w:hAnsi="Arial" w:cs="Arial"/>
          <w:color w:val="000000" w:themeColor="text1"/>
          <w:sz w:val="20"/>
          <w:szCs w:val="20"/>
        </w:rPr>
        <w:t>. A</w:t>
      </w:r>
      <w:r w:rsidR="0083348B" w:rsidRPr="00712201">
        <w:rPr>
          <w:rFonts w:ascii="Arial" w:hAnsi="Arial" w:cs="Arial"/>
          <w:color w:val="000000" w:themeColor="text1"/>
          <w:sz w:val="20"/>
          <w:szCs w:val="20"/>
        </w:rPr>
        <w:t xml:space="preserve">djusted p-values calculated using the </w:t>
      </w:r>
      <w:r w:rsidR="0012445E" w:rsidRPr="00712201">
        <w:rPr>
          <w:rFonts w:ascii="Arial" w:hAnsi="Arial" w:cs="Arial"/>
          <w:color w:val="000000" w:themeColor="text1"/>
          <w:sz w:val="20"/>
          <w:szCs w:val="20"/>
        </w:rPr>
        <w:t>Benjamin-Hochberg</w:t>
      </w:r>
      <w:r w:rsidR="0083348B" w:rsidRPr="00712201">
        <w:rPr>
          <w:rFonts w:ascii="Arial" w:hAnsi="Arial" w:cs="Arial"/>
          <w:color w:val="000000" w:themeColor="text1"/>
          <w:sz w:val="20"/>
          <w:szCs w:val="20"/>
        </w:rPr>
        <w:t xml:space="preserve"> method are plotted on the y</w:t>
      </w:r>
      <w:r w:rsidR="00BE7133" w:rsidRPr="00712201">
        <w:rPr>
          <w:rFonts w:ascii="Arial" w:hAnsi="Arial" w:cs="Arial"/>
          <w:color w:val="000000" w:themeColor="text1"/>
          <w:sz w:val="20"/>
          <w:szCs w:val="20"/>
        </w:rPr>
        <w:t>-</w:t>
      </w:r>
      <w:r w:rsidR="0083348B" w:rsidRPr="00712201">
        <w:rPr>
          <w:rFonts w:ascii="Arial" w:hAnsi="Arial" w:cs="Arial"/>
          <w:color w:val="000000" w:themeColor="text1"/>
          <w:sz w:val="20"/>
          <w:szCs w:val="20"/>
        </w:rPr>
        <w:t xml:space="preserve">axis. </w:t>
      </w:r>
      <w:r w:rsidR="007D1B26" w:rsidRPr="00712201">
        <w:rPr>
          <w:rFonts w:ascii="Arial" w:hAnsi="Arial" w:cs="Arial"/>
          <w:color w:val="000000" w:themeColor="text1"/>
          <w:sz w:val="20"/>
          <w:szCs w:val="20"/>
        </w:rPr>
        <w:t>RELA</w:t>
      </w:r>
      <w:r w:rsidR="007D1B26" w:rsidRPr="00712201">
        <w:rPr>
          <w:rFonts w:ascii="Arial" w:hAnsi="Arial" w:cs="Arial"/>
          <w:color w:val="000000" w:themeColor="text1"/>
          <w:sz w:val="20"/>
          <w:szCs w:val="20"/>
          <w:vertAlign w:val="superscript"/>
        </w:rPr>
        <w:t>FUS1</w:t>
      </w:r>
      <w:r w:rsidR="007D1B26" w:rsidRPr="00712201">
        <w:rPr>
          <w:rFonts w:ascii="Arial" w:hAnsi="Arial" w:cs="Arial"/>
          <w:color w:val="000000" w:themeColor="text1"/>
          <w:sz w:val="20"/>
          <w:szCs w:val="20"/>
        </w:rPr>
        <w:t xml:space="preserve"> target genes annotated within </w:t>
      </w:r>
      <w:r w:rsidR="0012445E" w:rsidRPr="00712201">
        <w:rPr>
          <w:rFonts w:ascii="Arial" w:hAnsi="Arial" w:cs="Arial"/>
          <w:color w:val="000000" w:themeColor="text1"/>
          <w:sz w:val="20"/>
          <w:szCs w:val="20"/>
        </w:rPr>
        <w:t xml:space="preserve">the TSS±10kb </w:t>
      </w:r>
      <w:r w:rsidR="007D1B26" w:rsidRPr="00712201">
        <w:rPr>
          <w:rFonts w:ascii="Arial" w:hAnsi="Arial" w:cs="Arial"/>
          <w:color w:val="000000" w:themeColor="text1"/>
          <w:sz w:val="20"/>
          <w:szCs w:val="20"/>
        </w:rPr>
        <w:t>in 293T-RELA</w:t>
      </w:r>
      <w:r w:rsidR="007D1B26" w:rsidRPr="00712201">
        <w:rPr>
          <w:rFonts w:ascii="Arial" w:hAnsi="Arial" w:cs="Arial"/>
          <w:color w:val="000000" w:themeColor="text1"/>
          <w:sz w:val="20"/>
          <w:szCs w:val="20"/>
          <w:vertAlign w:val="superscript"/>
        </w:rPr>
        <w:t>FUS1</w:t>
      </w:r>
      <w:r w:rsidR="007D1B26" w:rsidRPr="00712201">
        <w:rPr>
          <w:rFonts w:ascii="Arial" w:hAnsi="Arial" w:cs="Arial"/>
          <w:color w:val="000000" w:themeColor="text1"/>
          <w:sz w:val="20"/>
          <w:szCs w:val="20"/>
        </w:rPr>
        <w:t xml:space="preserve"> cells are shown as large circles.</w:t>
      </w:r>
      <w:r w:rsidR="00266331" w:rsidRPr="00712201">
        <w:rPr>
          <w:rFonts w:ascii="Arial" w:hAnsi="Arial" w:cs="Arial"/>
          <w:color w:val="000000" w:themeColor="text1"/>
          <w:sz w:val="20"/>
          <w:szCs w:val="20"/>
        </w:rPr>
        <w:t xml:space="preserve"> </w:t>
      </w:r>
      <w:r w:rsidR="00FD201C" w:rsidRPr="00712201">
        <w:rPr>
          <w:rFonts w:ascii="Arial" w:hAnsi="Arial" w:cs="Arial"/>
          <w:i/>
          <w:color w:val="000000" w:themeColor="text1"/>
          <w:sz w:val="20"/>
          <w:szCs w:val="20"/>
        </w:rPr>
        <w:t xml:space="preserve">C11orf95, RELA, CCND1 </w:t>
      </w:r>
      <w:r w:rsidR="00FD201C" w:rsidRPr="00712201">
        <w:rPr>
          <w:rFonts w:ascii="Arial" w:hAnsi="Arial" w:cs="Arial"/>
          <w:color w:val="000000" w:themeColor="text1"/>
          <w:sz w:val="20"/>
          <w:szCs w:val="20"/>
        </w:rPr>
        <w:t xml:space="preserve">and </w:t>
      </w:r>
      <w:r w:rsidR="00FD201C" w:rsidRPr="00712201">
        <w:rPr>
          <w:rFonts w:ascii="Arial" w:hAnsi="Arial" w:cs="Arial"/>
          <w:i/>
          <w:color w:val="000000" w:themeColor="text1"/>
          <w:sz w:val="20"/>
          <w:szCs w:val="20"/>
        </w:rPr>
        <w:t>L1CAM</w:t>
      </w:r>
      <w:r w:rsidR="00FD201C" w:rsidRPr="00712201">
        <w:rPr>
          <w:rFonts w:ascii="Arial" w:hAnsi="Arial" w:cs="Arial"/>
          <w:color w:val="000000" w:themeColor="text1"/>
          <w:sz w:val="20"/>
          <w:szCs w:val="20"/>
        </w:rPr>
        <w:t xml:space="preserve"> genes are indicated by the arrows.</w:t>
      </w:r>
    </w:p>
    <w:p w14:paraId="28164A46" w14:textId="77777777" w:rsidR="00002748" w:rsidRPr="00093100" w:rsidRDefault="00002748" w:rsidP="00002748">
      <w:pPr>
        <w:spacing w:line="360" w:lineRule="auto"/>
        <w:jc w:val="both"/>
        <w:rPr>
          <w:rFonts w:ascii="Arial" w:hAnsi="Arial" w:cs="Arial"/>
          <w:sz w:val="20"/>
          <w:szCs w:val="20"/>
        </w:rPr>
      </w:pPr>
    </w:p>
    <w:p w14:paraId="4CAF5563" w14:textId="5FEFA6D4" w:rsidR="00B42E2A" w:rsidRPr="00093100" w:rsidRDefault="002F60D0" w:rsidP="00002748">
      <w:pPr>
        <w:spacing w:line="360" w:lineRule="auto"/>
        <w:jc w:val="both"/>
        <w:rPr>
          <w:rFonts w:ascii="Arial" w:hAnsi="Arial" w:cs="Arial"/>
          <w:sz w:val="20"/>
          <w:szCs w:val="20"/>
        </w:rPr>
      </w:pPr>
      <w:r w:rsidRPr="00444FDD">
        <w:rPr>
          <w:rFonts w:ascii="Arial" w:hAnsi="Arial" w:cs="Arial"/>
          <w:b/>
          <w:sz w:val="20"/>
          <w:szCs w:val="20"/>
        </w:rPr>
        <w:t xml:space="preserve">Additional file </w:t>
      </w:r>
      <w:r>
        <w:rPr>
          <w:rFonts w:ascii="Arial" w:hAnsi="Arial" w:cs="Arial"/>
          <w:b/>
          <w:sz w:val="20"/>
          <w:szCs w:val="20"/>
        </w:rPr>
        <w:t>3</w:t>
      </w:r>
      <w:r w:rsidRPr="00444FDD">
        <w:rPr>
          <w:rFonts w:ascii="Arial" w:hAnsi="Arial" w:cs="Arial"/>
          <w:b/>
          <w:sz w:val="20"/>
          <w:szCs w:val="20"/>
        </w:rPr>
        <w:t>:</w:t>
      </w:r>
      <w:r>
        <w:rPr>
          <w:rFonts w:ascii="Arial" w:hAnsi="Arial" w:cs="Arial"/>
          <w:sz w:val="20"/>
          <w:szCs w:val="20"/>
        </w:rPr>
        <w:t xml:space="preserve"> </w:t>
      </w:r>
      <w:r w:rsidR="00002748" w:rsidRPr="00093100">
        <w:rPr>
          <w:rFonts w:ascii="Arial" w:hAnsi="Arial" w:cs="Arial"/>
          <w:b/>
          <w:bCs/>
          <w:sz w:val="20"/>
          <w:szCs w:val="20"/>
        </w:rPr>
        <w:t>Figure S2 related to Figure 2. Most RELA</w:t>
      </w:r>
      <w:r w:rsidR="00002748" w:rsidRPr="00093100">
        <w:rPr>
          <w:rFonts w:ascii="Arial" w:hAnsi="Arial" w:cs="Arial"/>
          <w:b/>
          <w:bCs/>
          <w:sz w:val="20"/>
          <w:szCs w:val="20"/>
          <w:vertAlign w:val="superscript"/>
        </w:rPr>
        <w:t>FUS1</w:t>
      </w:r>
      <w:r w:rsidR="00002748" w:rsidRPr="00093100">
        <w:rPr>
          <w:rFonts w:ascii="Arial" w:hAnsi="Arial" w:cs="Arial"/>
          <w:b/>
          <w:bCs/>
          <w:sz w:val="20"/>
          <w:szCs w:val="20"/>
        </w:rPr>
        <w:t xml:space="preserve"> target genes are actively transcribed</w:t>
      </w:r>
      <w:r w:rsidR="00FB06AA" w:rsidRPr="00093100">
        <w:rPr>
          <w:rFonts w:ascii="Arial" w:hAnsi="Arial" w:cs="Arial"/>
          <w:b/>
          <w:bCs/>
          <w:sz w:val="20"/>
          <w:szCs w:val="20"/>
        </w:rPr>
        <w:t>.</w:t>
      </w:r>
      <w:r w:rsidR="00002748" w:rsidRPr="00093100">
        <w:rPr>
          <w:rFonts w:ascii="Arial" w:hAnsi="Arial" w:cs="Arial"/>
          <w:sz w:val="20"/>
          <w:szCs w:val="20"/>
        </w:rPr>
        <w:t xml:space="preserve"> (A) 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 and RELA</w:t>
      </w:r>
      <w:r w:rsidR="00002748" w:rsidRPr="00093100">
        <w:rPr>
          <w:rFonts w:ascii="Arial" w:hAnsi="Arial" w:cs="Arial"/>
          <w:sz w:val="20"/>
          <w:szCs w:val="20"/>
          <w:vertAlign w:val="superscript"/>
        </w:rPr>
        <w:t>FUS1</w:t>
      </w:r>
      <w:r w:rsidR="00002748" w:rsidRPr="00093100">
        <w:rPr>
          <w:rFonts w:ascii="Arial" w:hAnsi="Arial" w:cs="Arial"/>
          <w:sz w:val="20"/>
          <w:szCs w:val="20"/>
        </w:rPr>
        <w:t>-HA protein expression in mouse ependymoma cell lines</w:t>
      </w:r>
      <w:r w:rsidR="00FB06AA" w:rsidRPr="00093100">
        <w:rPr>
          <w:rFonts w:ascii="Arial" w:hAnsi="Arial" w:cs="Arial"/>
          <w:sz w:val="20"/>
          <w:szCs w:val="20"/>
        </w:rPr>
        <w:t>,</w:t>
      </w:r>
      <w:r w:rsidR="00002748" w:rsidRPr="00093100">
        <w:rPr>
          <w:rFonts w:ascii="Arial" w:hAnsi="Arial" w:cs="Arial"/>
          <w:sz w:val="20"/>
          <w:szCs w:val="20"/>
        </w:rPr>
        <w:t xml:space="preserve"> which were established from the brain tumors induced with the RCAS-RELA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 (H41, 57 and 59) or 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-HA (H1203) in </w:t>
      </w:r>
      <w:r w:rsidR="00002748" w:rsidRPr="00093100">
        <w:rPr>
          <w:rFonts w:ascii="Arial" w:hAnsi="Arial" w:cs="Arial"/>
          <w:i/>
          <w:sz w:val="20"/>
          <w:szCs w:val="20"/>
        </w:rPr>
        <w:t>N/tv-a;</w:t>
      </w:r>
      <w:r w:rsidR="00FB06AA" w:rsidRPr="00093100">
        <w:rPr>
          <w:rFonts w:ascii="Arial" w:hAnsi="Arial" w:cs="Arial"/>
          <w:i/>
          <w:sz w:val="20"/>
          <w:szCs w:val="20"/>
        </w:rPr>
        <w:t xml:space="preserve"> </w:t>
      </w:r>
      <w:r w:rsidR="00002748" w:rsidRPr="00093100">
        <w:rPr>
          <w:rFonts w:ascii="Arial" w:hAnsi="Arial" w:cs="Arial"/>
          <w:i/>
          <w:sz w:val="20"/>
          <w:szCs w:val="20"/>
        </w:rPr>
        <w:t>Ink4a-arf</w:t>
      </w:r>
      <w:r w:rsidR="00002748" w:rsidRPr="00093100">
        <w:rPr>
          <w:rFonts w:ascii="Arial" w:hAnsi="Arial" w:cs="Arial"/>
          <w:i/>
          <w:sz w:val="20"/>
          <w:szCs w:val="20"/>
          <w:vertAlign w:val="superscript"/>
        </w:rPr>
        <w:t>-/-</w:t>
      </w:r>
      <w:r w:rsidR="00002748" w:rsidRPr="00093100">
        <w:rPr>
          <w:rFonts w:ascii="Arial" w:hAnsi="Arial" w:cs="Arial"/>
          <w:i/>
          <w:sz w:val="20"/>
          <w:szCs w:val="20"/>
        </w:rPr>
        <w:t>;</w:t>
      </w:r>
      <w:r w:rsidR="00FB06AA" w:rsidRPr="00093100">
        <w:rPr>
          <w:rFonts w:ascii="Arial" w:hAnsi="Arial" w:cs="Arial"/>
          <w:i/>
          <w:sz w:val="20"/>
          <w:szCs w:val="20"/>
        </w:rPr>
        <w:t xml:space="preserve"> </w:t>
      </w:r>
      <w:proofErr w:type="spellStart"/>
      <w:r w:rsidR="00002748" w:rsidRPr="00093100">
        <w:rPr>
          <w:rFonts w:ascii="Arial" w:hAnsi="Arial" w:cs="Arial"/>
          <w:i/>
          <w:sz w:val="20"/>
          <w:szCs w:val="20"/>
        </w:rPr>
        <w:t>Pten</w:t>
      </w:r>
      <w:r w:rsidR="00002748" w:rsidRPr="00093100">
        <w:rPr>
          <w:rFonts w:ascii="Arial" w:hAnsi="Arial" w:cs="Arial"/>
          <w:i/>
          <w:sz w:val="20"/>
          <w:szCs w:val="20"/>
          <w:vertAlign w:val="superscript"/>
        </w:rPr>
        <w:t>fl</w:t>
      </w:r>
      <w:proofErr w:type="spellEnd"/>
      <w:r w:rsidR="00002748" w:rsidRPr="00093100">
        <w:rPr>
          <w:rFonts w:ascii="Arial" w:hAnsi="Arial" w:cs="Arial"/>
          <w:i/>
          <w:sz w:val="20"/>
          <w:szCs w:val="20"/>
          <w:vertAlign w:val="superscript"/>
        </w:rPr>
        <w:t>/</w:t>
      </w:r>
      <w:proofErr w:type="spellStart"/>
      <w:r w:rsidR="00002748" w:rsidRPr="00093100">
        <w:rPr>
          <w:rFonts w:ascii="Arial" w:hAnsi="Arial" w:cs="Arial"/>
          <w:i/>
          <w:sz w:val="20"/>
          <w:szCs w:val="20"/>
          <w:vertAlign w:val="superscript"/>
        </w:rPr>
        <w:t>fl</w:t>
      </w:r>
      <w:proofErr w:type="spellEnd"/>
      <w:r w:rsidR="00002748" w:rsidRPr="00093100">
        <w:rPr>
          <w:rFonts w:ascii="Arial" w:hAnsi="Arial" w:cs="Arial"/>
          <w:sz w:val="20"/>
          <w:szCs w:val="20"/>
          <w:vertAlign w:val="superscript"/>
        </w:rPr>
        <w:t xml:space="preserve"> </w:t>
      </w:r>
      <w:r w:rsidR="00002748" w:rsidRPr="00093100">
        <w:rPr>
          <w:rFonts w:ascii="Arial" w:hAnsi="Arial" w:cs="Arial"/>
          <w:sz w:val="20"/>
          <w:szCs w:val="20"/>
        </w:rPr>
        <w:t xml:space="preserve">mice. NS1 and NS2 denote </w:t>
      </w:r>
      <w:proofErr w:type="spellStart"/>
      <w:r w:rsidR="00002748" w:rsidRPr="00093100">
        <w:rPr>
          <w:rFonts w:ascii="Arial" w:hAnsi="Arial" w:cs="Arial"/>
          <w:sz w:val="20"/>
          <w:szCs w:val="20"/>
        </w:rPr>
        <w:t>neurosphere</w:t>
      </w:r>
      <w:proofErr w:type="spellEnd"/>
      <w:r w:rsidR="00002748" w:rsidRPr="00093100">
        <w:rPr>
          <w:rFonts w:ascii="Arial" w:hAnsi="Arial" w:cs="Arial"/>
          <w:sz w:val="20"/>
          <w:szCs w:val="20"/>
        </w:rPr>
        <w:t xml:space="preserve"> lines derived from normal </w:t>
      </w:r>
      <w:proofErr w:type="gramStart"/>
      <w:r w:rsidR="00002748" w:rsidRPr="00093100">
        <w:rPr>
          <w:rFonts w:ascii="Arial" w:hAnsi="Arial" w:cs="Arial"/>
          <w:sz w:val="20"/>
          <w:szCs w:val="20"/>
        </w:rPr>
        <w:t>pups</w:t>
      </w:r>
      <w:proofErr w:type="gramEnd"/>
      <w:r w:rsidR="00002748" w:rsidRPr="00093100">
        <w:rPr>
          <w:rFonts w:ascii="Arial" w:hAnsi="Arial" w:cs="Arial"/>
          <w:sz w:val="20"/>
          <w:szCs w:val="20"/>
        </w:rPr>
        <w:t xml:space="preserve"> forebrain of </w:t>
      </w:r>
      <w:r w:rsidR="00002748" w:rsidRPr="00093100">
        <w:rPr>
          <w:rFonts w:ascii="Arial" w:hAnsi="Arial" w:cs="Arial"/>
          <w:i/>
          <w:sz w:val="20"/>
          <w:szCs w:val="20"/>
        </w:rPr>
        <w:t>N/</w:t>
      </w:r>
      <w:proofErr w:type="spellStart"/>
      <w:r w:rsidR="00002748" w:rsidRPr="00093100">
        <w:rPr>
          <w:rFonts w:ascii="Arial" w:hAnsi="Arial" w:cs="Arial"/>
          <w:i/>
          <w:sz w:val="20"/>
          <w:szCs w:val="20"/>
        </w:rPr>
        <w:t>tva</w:t>
      </w:r>
      <w:proofErr w:type="spellEnd"/>
      <w:r w:rsidR="00002748" w:rsidRPr="00093100">
        <w:rPr>
          <w:rFonts w:ascii="Arial" w:hAnsi="Arial" w:cs="Arial"/>
          <w:i/>
          <w:sz w:val="20"/>
          <w:szCs w:val="20"/>
        </w:rPr>
        <w:t>;</w:t>
      </w:r>
      <w:r w:rsidR="00FB06AA" w:rsidRPr="00093100">
        <w:rPr>
          <w:rFonts w:ascii="Arial" w:hAnsi="Arial" w:cs="Arial"/>
          <w:i/>
          <w:sz w:val="20"/>
          <w:szCs w:val="20"/>
        </w:rPr>
        <w:t xml:space="preserve"> </w:t>
      </w:r>
      <w:r w:rsidR="00002748" w:rsidRPr="00093100">
        <w:rPr>
          <w:rFonts w:ascii="Arial" w:hAnsi="Arial" w:cs="Arial"/>
          <w:i/>
          <w:sz w:val="20"/>
          <w:szCs w:val="20"/>
        </w:rPr>
        <w:t>Ink4a-arf</w:t>
      </w:r>
      <w:r w:rsidR="00002748" w:rsidRPr="00093100">
        <w:rPr>
          <w:rFonts w:ascii="Arial" w:hAnsi="Arial" w:cs="Arial"/>
          <w:i/>
          <w:sz w:val="20"/>
          <w:szCs w:val="20"/>
          <w:vertAlign w:val="superscript"/>
        </w:rPr>
        <w:t>-/-</w:t>
      </w:r>
      <w:r w:rsidR="00E41220" w:rsidRPr="00093100">
        <w:rPr>
          <w:rFonts w:ascii="Arial" w:hAnsi="Arial" w:cs="Arial"/>
          <w:i/>
          <w:sz w:val="20"/>
          <w:szCs w:val="20"/>
        </w:rPr>
        <w:t>;</w:t>
      </w:r>
      <w:r w:rsidR="00FB06AA" w:rsidRPr="00093100">
        <w:rPr>
          <w:rFonts w:ascii="Arial" w:hAnsi="Arial" w:cs="Arial"/>
          <w:i/>
          <w:sz w:val="20"/>
          <w:szCs w:val="20"/>
        </w:rPr>
        <w:t xml:space="preserve"> </w:t>
      </w:r>
      <w:proofErr w:type="spellStart"/>
      <w:r w:rsidR="00E41220" w:rsidRPr="00093100">
        <w:rPr>
          <w:rFonts w:ascii="Arial" w:hAnsi="Arial" w:cs="Arial"/>
          <w:i/>
          <w:sz w:val="20"/>
          <w:szCs w:val="20"/>
        </w:rPr>
        <w:t>Pten</w:t>
      </w:r>
      <w:r w:rsidR="00E41220" w:rsidRPr="00093100">
        <w:rPr>
          <w:rFonts w:ascii="Arial" w:hAnsi="Arial" w:cs="Arial"/>
          <w:i/>
          <w:sz w:val="20"/>
          <w:szCs w:val="20"/>
          <w:vertAlign w:val="superscript"/>
        </w:rPr>
        <w:t>fl</w:t>
      </w:r>
      <w:proofErr w:type="spellEnd"/>
      <w:r w:rsidR="00E41220" w:rsidRPr="00093100">
        <w:rPr>
          <w:rFonts w:ascii="Arial" w:hAnsi="Arial" w:cs="Arial"/>
          <w:i/>
          <w:sz w:val="20"/>
          <w:szCs w:val="20"/>
          <w:vertAlign w:val="superscript"/>
        </w:rPr>
        <w:t>/</w:t>
      </w:r>
      <w:proofErr w:type="spellStart"/>
      <w:r w:rsidR="00E41220" w:rsidRPr="00093100">
        <w:rPr>
          <w:rFonts w:ascii="Arial" w:hAnsi="Arial" w:cs="Arial"/>
          <w:i/>
          <w:sz w:val="20"/>
          <w:szCs w:val="20"/>
          <w:vertAlign w:val="superscript"/>
        </w:rPr>
        <w:t>fl</w:t>
      </w:r>
      <w:proofErr w:type="spellEnd"/>
      <w:r w:rsidR="00002748" w:rsidRPr="00093100">
        <w:rPr>
          <w:rFonts w:ascii="Arial" w:hAnsi="Arial" w:cs="Arial"/>
          <w:sz w:val="20"/>
          <w:szCs w:val="20"/>
        </w:rPr>
        <w:t xml:space="preserve"> or </w:t>
      </w:r>
      <w:r w:rsidR="00002748" w:rsidRPr="00093100">
        <w:rPr>
          <w:rFonts w:ascii="Arial" w:hAnsi="Arial" w:cs="Arial"/>
          <w:i/>
          <w:sz w:val="20"/>
          <w:szCs w:val="20"/>
        </w:rPr>
        <w:t>B/tv-a</w:t>
      </w:r>
      <w:r w:rsidR="00002748" w:rsidRPr="00093100">
        <w:rPr>
          <w:rFonts w:ascii="Arial" w:hAnsi="Arial" w:cs="Arial"/>
          <w:sz w:val="20"/>
          <w:szCs w:val="20"/>
        </w:rPr>
        <w:t xml:space="preserve"> mouse, respectively. Cell lysates of these cells were subjected to immunoblot analysis with the indicated antibodies to confirm the 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 or RELA</w:t>
      </w:r>
      <w:r w:rsidR="00002748" w:rsidRPr="00093100">
        <w:rPr>
          <w:rFonts w:ascii="Arial" w:hAnsi="Arial" w:cs="Arial"/>
          <w:sz w:val="20"/>
          <w:szCs w:val="20"/>
          <w:vertAlign w:val="superscript"/>
        </w:rPr>
        <w:t>FUS1</w:t>
      </w:r>
      <w:r w:rsidR="00002748" w:rsidRPr="00093100">
        <w:rPr>
          <w:rFonts w:ascii="Arial" w:hAnsi="Arial" w:cs="Arial"/>
          <w:sz w:val="20"/>
          <w:szCs w:val="20"/>
        </w:rPr>
        <w:t>-HA protein expression. White and black arrows show 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 and endogenous RELA proteins, respectively. (B) H3K27ac </w:t>
      </w:r>
      <w:proofErr w:type="spellStart"/>
      <w:r w:rsidR="00002748" w:rsidRPr="00093100">
        <w:rPr>
          <w:rFonts w:ascii="Arial" w:hAnsi="Arial" w:cs="Arial"/>
          <w:sz w:val="20"/>
          <w:szCs w:val="20"/>
        </w:rPr>
        <w:t>ChIP-seq</w:t>
      </w:r>
      <w:proofErr w:type="spellEnd"/>
      <w:r w:rsidR="00002748" w:rsidRPr="00093100">
        <w:rPr>
          <w:rFonts w:ascii="Arial" w:hAnsi="Arial" w:cs="Arial"/>
          <w:sz w:val="20"/>
          <w:szCs w:val="20"/>
        </w:rPr>
        <w:t xml:space="preserve"> analyses in H41-mEPN cells. The enrichment of H3K27ac within the 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-HA binding region (see Fig. 2A) is shown in heatmaps. (C and D) Venn diagrams for the number of the overlapping H3K27ac peaks (C) and </w:t>
      </w:r>
      <w:r w:rsidR="00FB06AA" w:rsidRPr="00093100">
        <w:rPr>
          <w:rFonts w:ascii="Arial" w:hAnsi="Arial" w:cs="Arial"/>
          <w:sz w:val="20"/>
          <w:szCs w:val="20"/>
        </w:rPr>
        <w:t>super-</w:t>
      </w:r>
      <w:r w:rsidR="00002748" w:rsidRPr="00093100">
        <w:rPr>
          <w:rFonts w:ascii="Arial" w:hAnsi="Arial" w:cs="Arial"/>
          <w:sz w:val="20"/>
          <w:szCs w:val="20"/>
        </w:rPr>
        <w:t xml:space="preserve">enhancers (D) in </w:t>
      </w:r>
      <w:proofErr w:type="spellStart"/>
      <w:r w:rsidR="00002748" w:rsidRPr="00093100">
        <w:rPr>
          <w:rFonts w:ascii="Arial" w:hAnsi="Arial" w:cs="Arial"/>
          <w:sz w:val="20"/>
          <w:szCs w:val="20"/>
        </w:rPr>
        <w:t>mEPN</w:t>
      </w:r>
      <w:proofErr w:type="spellEnd"/>
      <w:r w:rsidR="003830A4" w:rsidRPr="00093100">
        <w:rPr>
          <w:rFonts w:ascii="Arial" w:hAnsi="Arial" w:cs="Arial"/>
          <w:sz w:val="20"/>
          <w:szCs w:val="20"/>
        </w:rPr>
        <w:t xml:space="preserve"> (H41 and H1203)</w:t>
      </w:r>
      <w:r w:rsidR="00002748" w:rsidRPr="00093100">
        <w:rPr>
          <w:rFonts w:ascii="Arial" w:hAnsi="Arial" w:cs="Arial"/>
          <w:sz w:val="20"/>
          <w:szCs w:val="20"/>
        </w:rPr>
        <w:t xml:space="preserve"> cells are shown separately, using two replicates.</w:t>
      </w:r>
      <w:r w:rsidR="00876494">
        <w:rPr>
          <w:rFonts w:ascii="Arial" w:hAnsi="Arial" w:cs="Arial"/>
          <w:sz w:val="20"/>
          <w:szCs w:val="20"/>
        </w:rPr>
        <w:t xml:space="preserve"> </w:t>
      </w:r>
      <w:r w:rsidR="00876494" w:rsidRPr="00712201">
        <w:rPr>
          <w:rFonts w:ascii="Arial" w:hAnsi="Arial" w:cs="Arial"/>
          <w:color w:val="000000" w:themeColor="text1"/>
          <w:sz w:val="20"/>
          <w:szCs w:val="20"/>
        </w:rPr>
        <w:t>(E and F)</w:t>
      </w:r>
      <w:r w:rsidR="00002748" w:rsidRPr="00712201">
        <w:rPr>
          <w:rFonts w:ascii="Arial" w:hAnsi="Arial" w:cs="Arial"/>
          <w:color w:val="000000" w:themeColor="text1"/>
          <w:sz w:val="20"/>
          <w:szCs w:val="20"/>
        </w:rPr>
        <w:t xml:space="preserve"> </w:t>
      </w:r>
      <w:r w:rsidR="005526C1" w:rsidRPr="00712201">
        <w:rPr>
          <w:rFonts w:ascii="Arial" w:hAnsi="Arial" w:cs="Arial"/>
          <w:color w:val="000000" w:themeColor="text1"/>
          <w:sz w:val="20"/>
          <w:szCs w:val="20"/>
        </w:rPr>
        <w:t>Venn diagram showing the number of the o</w:t>
      </w:r>
      <w:r w:rsidR="00876494" w:rsidRPr="00712201">
        <w:rPr>
          <w:rFonts w:ascii="Arial" w:hAnsi="Arial" w:cs="Arial"/>
          <w:color w:val="000000" w:themeColor="text1"/>
          <w:sz w:val="20"/>
          <w:szCs w:val="20"/>
        </w:rPr>
        <w:t xml:space="preserve">verlapping of enhancer </w:t>
      </w:r>
      <w:r w:rsidR="00DC5437" w:rsidRPr="00712201">
        <w:rPr>
          <w:rFonts w:ascii="Arial" w:hAnsi="Arial" w:cs="Arial"/>
          <w:color w:val="000000" w:themeColor="text1"/>
          <w:sz w:val="20"/>
          <w:szCs w:val="20"/>
        </w:rPr>
        <w:t xml:space="preserve">(E) </w:t>
      </w:r>
      <w:r w:rsidR="00876494" w:rsidRPr="00712201">
        <w:rPr>
          <w:rFonts w:ascii="Arial" w:hAnsi="Arial" w:cs="Arial"/>
          <w:color w:val="000000" w:themeColor="text1"/>
          <w:sz w:val="20"/>
          <w:szCs w:val="20"/>
        </w:rPr>
        <w:t>and SE</w:t>
      </w:r>
      <w:r w:rsidR="00DC5437" w:rsidRPr="00712201">
        <w:rPr>
          <w:rFonts w:ascii="Arial" w:hAnsi="Arial" w:cs="Arial"/>
          <w:color w:val="000000" w:themeColor="text1"/>
          <w:sz w:val="20"/>
          <w:szCs w:val="20"/>
        </w:rPr>
        <w:t xml:space="preserve"> (F) </w:t>
      </w:r>
      <w:r w:rsidR="00232323" w:rsidRPr="00712201">
        <w:rPr>
          <w:rFonts w:ascii="Arial" w:hAnsi="Arial" w:cs="Arial"/>
          <w:color w:val="000000" w:themeColor="text1"/>
          <w:sz w:val="20"/>
          <w:szCs w:val="20"/>
        </w:rPr>
        <w:t>-</w:t>
      </w:r>
      <w:r w:rsidR="00876494" w:rsidRPr="00712201">
        <w:rPr>
          <w:rFonts w:ascii="Arial" w:hAnsi="Arial" w:cs="Arial"/>
          <w:color w:val="000000" w:themeColor="text1"/>
          <w:sz w:val="20"/>
          <w:szCs w:val="20"/>
        </w:rPr>
        <w:t>annotated genes between mouse ependymoma cells (H41 and H1203) and human RELA</w:t>
      </w:r>
      <w:r w:rsidR="00876494" w:rsidRPr="00712201">
        <w:rPr>
          <w:rFonts w:ascii="Arial" w:hAnsi="Arial" w:cs="Arial"/>
          <w:color w:val="000000" w:themeColor="text1"/>
          <w:sz w:val="20"/>
          <w:szCs w:val="20"/>
          <w:vertAlign w:val="superscript"/>
        </w:rPr>
        <w:t>FUS</w:t>
      </w:r>
      <w:r w:rsidR="00876494" w:rsidRPr="00712201">
        <w:rPr>
          <w:rFonts w:ascii="Arial" w:hAnsi="Arial" w:cs="Arial"/>
          <w:color w:val="000000" w:themeColor="text1"/>
          <w:sz w:val="20"/>
          <w:szCs w:val="20"/>
        </w:rPr>
        <w:t xml:space="preserve"> tumors</w:t>
      </w:r>
      <w:r w:rsidR="00135993" w:rsidRPr="00712201">
        <w:rPr>
          <w:rFonts w:ascii="Arial" w:hAnsi="Arial" w:cs="Arial"/>
          <w:color w:val="000000" w:themeColor="text1"/>
          <w:sz w:val="20"/>
          <w:szCs w:val="20"/>
        </w:rPr>
        <w:t xml:space="preserve"> </w:t>
      </w:r>
      <w:r w:rsidR="00D126EE" w:rsidRPr="00712201">
        <w:rPr>
          <w:rFonts w:ascii="Arial" w:hAnsi="Arial" w:cs="Arial"/>
          <w:color w:val="000000" w:themeColor="text1"/>
          <w:sz w:val="20"/>
          <w:szCs w:val="20"/>
        </w:rPr>
        <w:fldChar w:fldCharType="begin">
          <w:fldData xml:space="preserve">PEVuZE5vdGU+PENpdGU+PEF1dGhvcj5NYWNrPC9BdXRob3I+PFllYXI+MjAxODwvWWVhcj48UmVj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</w:fldData>
        </w:fldChar>
      </w:r>
      <w:r w:rsidR="00D126EE" w:rsidRPr="00712201">
        <w:rPr>
          <w:rFonts w:ascii="Arial" w:hAnsi="Arial" w:cs="Arial"/>
          <w:color w:val="000000" w:themeColor="text1"/>
          <w:sz w:val="20"/>
          <w:szCs w:val="20"/>
        </w:rPr>
        <w:instrText xml:space="preserve"> ADDIN EN.CITE </w:instrText>
      </w:r>
      <w:r w:rsidR="00D126EE" w:rsidRPr="00712201">
        <w:rPr>
          <w:rFonts w:ascii="Arial" w:hAnsi="Arial" w:cs="Arial"/>
          <w:color w:val="000000" w:themeColor="text1"/>
          <w:sz w:val="20"/>
          <w:szCs w:val="20"/>
        </w:rPr>
        <w:fldChar w:fldCharType="begin">
          <w:fldData xml:space="preserve">PEVuZE5vdGU+PENpdGU+PEF1dGhvcj5NYWNrPC9BdXRob3I+PFllYXI+MjAxODwvWWVhcj48UmVj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</w:fldData>
        </w:fldChar>
      </w:r>
      <w:r w:rsidR="00D126EE" w:rsidRPr="00712201">
        <w:rPr>
          <w:rFonts w:ascii="Arial" w:hAnsi="Arial" w:cs="Arial"/>
          <w:color w:val="000000" w:themeColor="text1"/>
          <w:sz w:val="20"/>
          <w:szCs w:val="20"/>
        </w:rPr>
        <w:instrText xml:space="preserve"> ADDIN EN.CITE.DATA </w:instrText>
      </w:r>
      <w:r w:rsidR="00D126EE" w:rsidRPr="00712201">
        <w:rPr>
          <w:rFonts w:ascii="Arial" w:hAnsi="Arial" w:cs="Arial"/>
          <w:color w:val="000000" w:themeColor="text1"/>
          <w:sz w:val="20"/>
          <w:szCs w:val="20"/>
        </w:rPr>
      </w:r>
      <w:r w:rsidR="00D126EE" w:rsidRPr="00712201">
        <w:rPr>
          <w:rFonts w:ascii="Arial" w:hAnsi="Arial" w:cs="Arial"/>
          <w:color w:val="000000" w:themeColor="text1"/>
          <w:sz w:val="20"/>
          <w:szCs w:val="20"/>
        </w:rPr>
        <w:fldChar w:fldCharType="end"/>
      </w:r>
      <w:r w:rsidR="00D126EE" w:rsidRPr="00712201">
        <w:rPr>
          <w:rFonts w:ascii="Arial" w:hAnsi="Arial" w:cs="Arial"/>
          <w:color w:val="000000" w:themeColor="text1"/>
          <w:sz w:val="20"/>
          <w:szCs w:val="20"/>
        </w:rPr>
      </w:r>
      <w:r w:rsidR="00D126EE" w:rsidRPr="00712201">
        <w:rPr>
          <w:rFonts w:ascii="Arial" w:hAnsi="Arial" w:cs="Arial"/>
          <w:color w:val="000000" w:themeColor="text1"/>
          <w:sz w:val="20"/>
          <w:szCs w:val="20"/>
        </w:rPr>
        <w:fldChar w:fldCharType="separate"/>
      </w:r>
      <w:r w:rsidR="00D126EE" w:rsidRPr="00712201">
        <w:rPr>
          <w:rFonts w:ascii="Arial" w:hAnsi="Arial" w:cs="Arial"/>
          <w:noProof/>
          <w:color w:val="000000" w:themeColor="text1"/>
          <w:sz w:val="20"/>
          <w:szCs w:val="20"/>
        </w:rPr>
        <w:t>[10]</w:t>
      </w:r>
      <w:r w:rsidR="00D126EE" w:rsidRPr="00712201">
        <w:rPr>
          <w:rFonts w:ascii="Arial" w:hAnsi="Arial" w:cs="Arial"/>
          <w:color w:val="000000" w:themeColor="text1"/>
          <w:sz w:val="20"/>
          <w:szCs w:val="20"/>
        </w:rPr>
        <w:fldChar w:fldCharType="end"/>
      </w:r>
      <w:r w:rsidR="00876494" w:rsidRPr="00712201">
        <w:rPr>
          <w:rFonts w:ascii="Arial" w:hAnsi="Arial" w:cs="Arial"/>
          <w:color w:val="000000" w:themeColor="text1"/>
          <w:sz w:val="20"/>
          <w:szCs w:val="20"/>
        </w:rPr>
        <w:t xml:space="preserve">. </w:t>
      </w:r>
      <w:r w:rsidR="000019C3" w:rsidRPr="00712201">
        <w:rPr>
          <w:rFonts w:ascii="Arial" w:hAnsi="Arial" w:cs="Arial"/>
          <w:color w:val="000000" w:themeColor="text1"/>
          <w:sz w:val="20"/>
          <w:szCs w:val="20"/>
        </w:rPr>
        <w:t>(</w:t>
      </w:r>
      <w:r w:rsidR="002707D8" w:rsidRPr="00712201">
        <w:rPr>
          <w:rFonts w:ascii="Arial" w:hAnsi="Arial" w:cs="Arial"/>
          <w:color w:val="000000" w:themeColor="text1"/>
          <w:sz w:val="20"/>
          <w:szCs w:val="20"/>
        </w:rPr>
        <w:t>G</w:t>
      </w:r>
      <w:r w:rsidR="000019C3" w:rsidRPr="00712201">
        <w:rPr>
          <w:rFonts w:ascii="Arial" w:hAnsi="Arial" w:cs="Arial"/>
          <w:color w:val="000000" w:themeColor="text1"/>
          <w:sz w:val="20"/>
          <w:szCs w:val="20"/>
        </w:rPr>
        <w:t>-</w:t>
      </w:r>
      <w:r w:rsidR="002707D8" w:rsidRPr="00712201">
        <w:rPr>
          <w:rFonts w:ascii="Arial" w:hAnsi="Arial" w:cs="Arial"/>
          <w:color w:val="000000" w:themeColor="text1"/>
          <w:sz w:val="20"/>
          <w:szCs w:val="20"/>
        </w:rPr>
        <w:t>I</w:t>
      </w:r>
      <w:r w:rsidR="000019C3" w:rsidRPr="00712201">
        <w:rPr>
          <w:rFonts w:ascii="Arial" w:hAnsi="Arial" w:cs="Arial"/>
          <w:color w:val="000000" w:themeColor="text1"/>
          <w:sz w:val="20"/>
          <w:szCs w:val="20"/>
        </w:rPr>
        <w:t xml:space="preserve">) </w:t>
      </w:r>
      <w:r w:rsidR="00B42E2A" w:rsidRPr="00093100">
        <w:rPr>
          <w:rFonts w:ascii="Arial" w:hAnsi="Arial" w:cs="Arial"/>
          <w:sz w:val="20"/>
          <w:szCs w:val="20"/>
        </w:rPr>
        <w:t>Venn diagram showing the number of the overlapping between the previously reported-NF-</w:t>
      </w:r>
      <w:r w:rsidR="00B42E2A" w:rsidRPr="00093100">
        <w:rPr>
          <w:rFonts w:ascii="Symbol" w:eastAsia="Symbol" w:hAnsi="Symbol" w:cs="Symbol"/>
          <w:sz w:val="20"/>
          <w:szCs w:val="20"/>
        </w:rPr>
        <w:t></w:t>
      </w:r>
      <w:r w:rsidR="00B42E2A" w:rsidRPr="00093100">
        <w:rPr>
          <w:rFonts w:ascii="Arial" w:hAnsi="Arial" w:cs="Arial"/>
          <w:sz w:val="20"/>
          <w:szCs w:val="20"/>
        </w:rPr>
        <w:t>B target genes</w:t>
      </w:r>
      <w:r w:rsidR="00EB55E4" w:rsidRPr="00093100">
        <w:rPr>
          <w:rFonts w:ascii="Arial" w:hAnsi="Arial" w:cs="Arial"/>
          <w:sz w:val="20"/>
          <w:szCs w:val="20"/>
        </w:rPr>
        <w:t xml:space="preserve"> </w:t>
      </w:r>
      <w:r w:rsidR="003C5737" w:rsidRPr="00037015">
        <w:rPr>
          <w:rFonts w:ascii="Arial" w:hAnsi="Arial" w:cs="Arial"/>
          <w:sz w:val="20"/>
          <w:szCs w:val="20"/>
        </w:rPr>
        <w:fldChar w:fldCharType="begin">
          <w:fldData xml:space="preserve">PEVuZE5vdGU+PENpdGUgRXhjbHVkZVllYXI9IjEiPjxBdXRob3I+R2lsbW9yZTwvQXV0aG9yPjxS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</w:fldData>
        </w:fldChar>
      </w:r>
      <w:r w:rsidR="00D126EE">
        <w:rPr>
          <w:rFonts w:ascii="Arial" w:hAnsi="Arial" w:cs="Arial"/>
          <w:sz w:val="20"/>
          <w:szCs w:val="20"/>
        </w:rPr>
        <w:instrText xml:space="preserve"> ADDIN EN.CITE </w:instrText>
      </w:r>
      <w:r w:rsidR="00D126EE">
        <w:rPr>
          <w:rFonts w:ascii="Arial" w:hAnsi="Arial" w:cs="Arial"/>
          <w:sz w:val="20"/>
          <w:szCs w:val="20"/>
        </w:rPr>
        <w:fldChar w:fldCharType="begin">
          <w:fldData xml:space="preserve">PEVuZE5vdGU+PENpdGUgRXhjbHVkZVllYXI9IjEiPjxBdXRob3I+R2lsbW9yZTwvQXV0aG9yPjxS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</w:fldData>
        </w:fldChar>
      </w:r>
      <w:r w:rsidR="00D126EE">
        <w:rPr>
          <w:rFonts w:ascii="Arial" w:hAnsi="Arial" w:cs="Arial"/>
          <w:sz w:val="20"/>
          <w:szCs w:val="20"/>
        </w:rPr>
        <w:instrText xml:space="preserve"> ADDIN EN.CITE.DATA </w:instrText>
      </w:r>
      <w:r w:rsidR="00D126EE">
        <w:rPr>
          <w:rFonts w:ascii="Arial" w:hAnsi="Arial" w:cs="Arial"/>
          <w:sz w:val="20"/>
          <w:szCs w:val="20"/>
        </w:rPr>
      </w:r>
      <w:r w:rsidR="00D126EE">
        <w:rPr>
          <w:rFonts w:ascii="Arial" w:hAnsi="Arial" w:cs="Arial"/>
          <w:sz w:val="20"/>
          <w:szCs w:val="20"/>
        </w:rPr>
        <w:fldChar w:fldCharType="end"/>
      </w:r>
      <w:r w:rsidR="003C5737" w:rsidRPr="00037015">
        <w:rPr>
          <w:rFonts w:ascii="Arial" w:hAnsi="Arial" w:cs="Arial"/>
          <w:sz w:val="20"/>
          <w:szCs w:val="20"/>
        </w:rPr>
      </w:r>
      <w:r w:rsidR="003C5737" w:rsidRPr="00037015">
        <w:rPr>
          <w:rFonts w:ascii="Arial" w:hAnsi="Arial" w:cs="Arial"/>
          <w:sz w:val="20"/>
          <w:szCs w:val="20"/>
        </w:rPr>
        <w:fldChar w:fldCharType="separate"/>
      </w:r>
      <w:r w:rsidR="00D126EE">
        <w:rPr>
          <w:rFonts w:ascii="Arial" w:hAnsi="Arial" w:cs="Arial"/>
          <w:noProof/>
          <w:sz w:val="20"/>
          <w:szCs w:val="20"/>
        </w:rPr>
        <w:t>[5, 11]</w:t>
      </w:r>
      <w:r w:rsidR="003C5737" w:rsidRPr="00037015">
        <w:rPr>
          <w:rFonts w:ascii="Arial" w:hAnsi="Arial" w:cs="Arial"/>
          <w:sz w:val="20"/>
          <w:szCs w:val="20"/>
        </w:rPr>
        <w:fldChar w:fldCharType="end"/>
      </w:r>
      <w:r w:rsidR="00632840" w:rsidRPr="00093100">
        <w:rPr>
          <w:rFonts w:ascii="Arial" w:hAnsi="Arial" w:cs="Arial"/>
          <w:sz w:val="20"/>
          <w:szCs w:val="20"/>
        </w:rPr>
        <w:t xml:space="preserve"> and </w:t>
      </w:r>
      <w:proofErr w:type="spellStart"/>
      <w:r w:rsidR="00632840" w:rsidRPr="00093100">
        <w:rPr>
          <w:rFonts w:ascii="Arial" w:hAnsi="Arial" w:cs="Arial"/>
          <w:sz w:val="20"/>
          <w:szCs w:val="20"/>
        </w:rPr>
        <w:t>Rela</w:t>
      </w:r>
      <w:proofErr w:type="spellEnd"/>
      <w:r w:rsidR="002A696C">
        <w:rPr>
          <w:rFonts w:ascii="Arial" w:hAnsi="Arial" w:cs="Arial"/>
          <w:sz w:val="20"/>
          <w:szCs w:val="20"/>
        </w:rPr>
        <w:t xml:space="preserve"> target genes </w:t>
      </w:r>
      <w:r w:rsidR="00E467A3" w:rsidRPr="00093100">
        <w:rPr>
          <w:rFonts w:ascii="Arial" w:hAnsi="Arial" w:cs="Arial"/>
          <w:sz w:val="20"/>
          <w:szCs w:val="20"/>
        </w:rPr>
        <w:t xml:space="preserve">in </w:t>
      </w:r>
      <w:r w:rsidR="00E467A3" w:rsidRPr="00712201">
        <w:rPr>
          <w:rFonts w:ascii="Arial" w:hAnsi="Arial" w:cs="Arial"/>
          <w:color w:val="000000" w:themeColor="text1"/>
          <w:sz w:val="20"/>
          <w:szCs w:val="20"/>
        </w:rPr>
        <w:t>MEFs</w:t>
      </w:r>
      <w:r w:rsidR="00734A0E" w:rsidRPr="00712201">
        <w:rPr>
          <w:rFonts w:ascii="Arial" w:hAnsi="Arial" w:cs="Arial"/>
          <w:color w:val="000000" w:themeColor="text1"/>
          <w:sz w:val="20"/>
          <w:szCs w:val="20"/>
        </w:rPr>
        <w:t xml:space="preserve"> </w:t>
      </w:r>
      <w:r w:rsidR="002A696C" w:rsidRPr="00712201">
        <w:rPr>
          <w:rFonts w:ascii="Arial" w:hAnsi="Arial" w:cs="Arial"/>
          <w:color w:val="000000" w:themeColor="text1"/>
          <w:sz w:val="20"/>
          <w:szCs w:val="20"/>
        </w:rPr>
        <w:t>(</w:t>
      </w:r>
      <w:r w:rsidR="00474841" w:rsidRPr="00712201">
        <w:rPr>
          <w:rFonts w:ascii="Arial" w:hAnsi="Arial" w:cs="Arial"/>
          <w:color w:val="000000" w:themeColor="text1"/>
          <w:sz w:val="20"/>
          <w:szCs w:val="20"/>
        </w:rPr>
        <w:t>G</w:t>
      </w:r>
      <w:r w:rsidR="00E467A3" w:rsidRPr="00712201">
        <w:rPr>
          <w:rFonts w:ascii="Arial" w:hAnsi="Arial" w:cs="Arial"/>
          <w:color w:val="000000" w:themeColor="text1"/>
          <w:sz w:val="20"/>
          <w:szCs w:val="20"/>
        </w:rPr>
        <w:t>)</w:t>
      </w:r>
      <w:r w:rsidR="00404870" w:rsidRPr="00712201">
        <w:rPr>
          <w:rFonts w:ascii="Arial" w:hAnsi="Arial" w:cs="Arial"/>
          <w:color w:val="000000" w:themeColor="text1"/>
          <w:sz w:val="20"/>
          <w:szCs w:val="20"/>
        </w:rPr>
        <w:t>,</w:t>
      </w:r>
      <w:r w:rsidR="00E467A3" w:rsidRPr="00712201">
        <w:rPr>
          <w:rFonts w:ascii="Arial" w:hAnsi="Arial" w:cs="Arial"/>
          <w:color w:val="000000" w:themeColor="text1"/>
          <w:sz w:val="20"/>
          <w:szCs w:val="20"/>
        </w:rPr>
        <w:t xml:space="preserve"> RELA</w:t>
      </w:r>
      <w:r w:rsidR="00E467A3" w:rsidRPr="00712201">
        <w:rPr>
          <w:rFonts w:ascii="Arial" w:hAnsi="Arial" w:cs="Arial"/>
          <w:color w:val="000000" w:themeColor="text1"/>
          <w:sz w:val="20"/>
          <w:szCs w:val="20"/>
          <w:vertAlign w:val="superscript"/>
        </w:rPr>
        <w:t>FUS1</w:t>
      </w:r>
      <w:r w:rsidR="00037015" w:rsidRPr="00712201">
        <w:rPr>
          <w:rFonts w:ascii="Arial" w:hAnsi="Arial" w:cs="Arial"/>
          <w:color w:val="000000" w:themeColor="text1"/>
          <w:sz w:val="20"/>
          <w:szCs w:val="20"/>
        </w:rPr>
        <w:t xml:space="preserve"> </w:t>
      </w:r>
      <w:r w:rsidR="000C557A" w:rsidRPr="00712201">
        <w:rPr>
          <w:rFonts w:ascii="Arial" w:hAnsi="Arial" w:cs="Arial"/>
          <w:color w:val="000000" w:themeColor="text1"/>
          <w:sz w:val="20"/>
          <w:szCs w:val="20"/>
        </w:rPr>
        <w:t xml:space="preserve">target genes </w:t>
      </w:r>
      <w:r w:rsidR="00694205" w:rsidRPr="00712201">
        <w:rPr>
          <w:rFonts w:ascii="Arial" w:hAnsi="Arial" w:cs="Arial"/>
          <w:color w:val="000000" w:themeColor="text1"/>
          <w:sz w:val="20"/>
          <w:szCs w:val="20"/>
        </w:rPr>
        <w:t>in 293T</w:t>
      </w:r>
      <w:r w:rsidR="00907584" w:rsidRPr="00712201">
        <w:rPr>
          <w:rFonts w:ascii="Arial" w:hAnsi="Arial" w:cs="Arial"/>
          <w:color w:val="000000" w:themeColor="text1"/>
          <w:sz w:val="20"/>
          <w:szCs w:val="20"/>
        </w:rPr>
        <w:t>- RELA</w:t>
      </w:r>
      <w:r w:rsidR="00907584" w:rsidRPr="00712201">
        <w:rPr>
          <w:rFonts w:ascii="Arial" w:hAnsi="Arial" w:cs="Arial"/>
          <w:color w:val="000000" w:themeColor="text1"/>
          <w:sz w:val="20"/>
          <w:szCs w:val="20"/>
          <w:vertAlign w:val="superscript"/>
        </w:rPr>
        <w:t>FUS1</w:t>
      </w:r>
      <w:r w:rsidR="00AC7457" w:rsidRPr="00712201">
        <w:rPr>
          <w:rFonts w:ascii="Arial" w:hAnsi="Arial" w:cs="Arial"/>
          <w:color w:val="000000" w:themeColor="text1"/>
          <w:sz w:val="20"/>
          <w:szCs w:val="20"/>
          <w:vertAlign w:val="superscript"/>
        </w:rPr>
        <w:t xml:space="preserve"> </w:t>
      </w:r>
      <w:r w:rsidR="002A696C" w:rsidRPr="00712201">
        <w:rPr>
          <w:rFonts w:ascii="Arial" w:hAnsi="Arial" w:cs="Arial"/>
          <w:color w:val="000000" w:themeColor="text1"/>
          <w:sz w:val="20"/>
          <w:szCs w:val="20"/>
        </w:rPr>
        <w:t>(</w:t>
      </w:r>
      <w:proofErr w:type="gramStart"/>
      <w:r w:rsidR="00474841" w:rsidRPr="00712201">
        <w:rPr>
          <w:rFonts w:ascii="Arial" w:hAnsi="Arial" w:cs="Arial"/>
          <w:color w:val="000000" w:themeColor="text1"/>
          <w:sz w:val="20"/>
          <w:szCs w:val="20"/>
        </w:rPr>
        <w:t>H</w:t>
      </w:r>
      <w:r w:rsidR="002A696C" w:rsidRPr="00712201">
        <w:rPr>
          <w:rFonts w:ascii="Arial" w:hAnsi="Arial" w:cs="Arial"/>
          <w:color w:val="000000" w:themeColor="text1"/>
          <w:sz w:val="20"/>
          <w:szCs w:val="20"/>
        </w:rPr>
        <w:t xml:space="preserve">) </w:t>
      </w:r>
      <w:r w:rsidR="00734A0E" w:rsidRPr="00712201">
        <w:rPr>
          <w:rFonts w:ascii="Arial" w:hAnsi="Arial" w:cs="Arial"/>
          <w:color w:val="000000" w:themeColor="text1"/>
          <w:sz w:val="20"/>
          <w:szCs w:val="20"/>
        </w:rPr>
        <w:t xml:space="preserve"> </w:t>
      </w:r>
      <w:r w:rsidR="00694205" w:rsidRPr="00712201">
        <w:rPr>
          <w:rFonts w:ascii="Arial" w:hAnsi="Arial" w:cs="Arial"/>
          <w:color w:val="000000" w:themeColor="text1"/>
          <w:sz w:val="20"/>
          <w:szCs w:val="20"/>
        </w:rPr>
        <w:t>or</w:t>
      </w:r>
      <w:proofErr w:type="gramEnd"/>
      <w:r w:rsidR="00694205" w:rsidRPr="00712201">
        <w:rPr>
          <w:rFonts w:ascii="Arial" w:hAnsi="Arial" w:cs="Arial"/>
          <w:color w:val="000000" w:themeColor="text1"/>
          <w:sz w:val="20"/>
          <w:szCs w:val="20"/>
        </w:rPr>
        <w:t xml:space="preserve"> </w:t>
      </w:r>
      <w:r w:rsidR="00AC7457" w:rsidRPr="00712201">
        <w:rPr>
          <w:rFonts w:ascii="Arial" w:hAnsi="Arial" w:cs="Arial"/>
          <w:color w:val="000000" w:themeColor="text1"/>
          <w:sz w:val="20"/>
          <w:szCs w:val="20"/>
        </w:rPr>
        <w:t>RELA</w:t>
      </w:r>
      <w:r w:rsidR="00AC7457" w:rsidRPr="00712201">
        <w:rPr>
          <w:rFonts w:ascii="Arial" w:hAnsi="Arial" w:cs="Arial"/>
          <w:color w:val="000000" w:themeColor="text1"/>
          <w:sz w:val="20"/>
          <w:szCs w:val="20"/>
          <w:vertAlign w:val="superscript"/>
        </w:rPr>
        <w:t>FUS1</w:t>
      </w:r>
      <w:r w:rsidR="00AC7457" w:rsidRPr="00712201">
        <w:rPr>
          <w:rFonts w:ascii="Arial" w:hAnsi="Arial" w:cs="Arial"/>
          <w:color w:val="000000" w:themeColor="text1"/>
          <w:sz w:val="20"/>
          <w:szCs w:val="20"/>
        </w:rPr>
        <w:t xml:space="preserve"> target genes </w:t>
      </w:r>
      <w:r w:rsidR="002A696C" w:rsidRPr="00712201">
        <w:rPr>
          <w:rFonts w:ascii="Arial" w:hAnsi="Arial" w:cs="Arial"/>
          <w:color w:val="000000" w:themeColor="text1"/>
          <w:sz w:val="20"/>
          <w:szCs w:val="20"/>
        </w:rPr>
        <w:t xml:space="preserve">in </w:t>
      </w:r>
      <w:proofErr w:type="spellStart"/>
      <w:r w:rsidR="00694205" w:rsidRPr="00712201">
        <w:rPr>
          <w:rFonts w:ascii="Arial" w:hAnsi="Arial" w:cs="Arial"/>
          <w:color w:val="000000" w:themeColor="text1"/>
          <w:sz w:val="20"/>
          <w:szCs w:val="20"/>
        </w:rPr>
        <w:t>mEPN</w:t>
      </w:r>
      <w:proofErr w:type="spellEnd"/>
      <w:r w:rsidR="00694205" w:rsidRPr="00712201">
        <w:rPr>
          <w:rFonts w:ascii="Arial" w:hAnsi="Arial" w:cs="Arial"/>
          <w:color w:val="000000" w:themeColor="text1"/>
          <w:sz w:val="20"/>
          <w:szCs w:val="20"/>
        </w:rPr>
        <w:t xml:space="preserve"> cells</w:t>
      </w:r>
      <w:r w:rsidR="00734A0E" w:rsidRPr="00712201">
        <w:rPr>
          <w:rFonts w:ascii="Arial" w:hAnsi="Arial" w:cs="Arial"/>
          <w:color w:val="000000" w:themeColor="text1"/>
          <w:sz w:val="20"/>
          <w:szCs w:val="20"/>
        </w:rPr>
        <w:t xml:space="preserve"> </w:t>
      </w:r>
      <w:r w:rsidR="00AC7457" w:rsidRPr="00712201">
        <w:rPr>
          <w:rFonts w:ascii="Arial" w:hAnsi="Arial" w:cs="Arial"/>
          <w:color w:val="000000" w:themeColor="text1"/>
          <w:sz w:val="20"/>
          <w:szCs w:val="20"/>
        </w:rPr>
        <w:t>(</w:t>
      </w:r>
      <w:r w:rsidR="00474841" w:rsidRPr="00712201">
        <w:rPr>
          <w:rFonts w:ascii="Arial" w:hAnsi="Arial" w:cs="Arial"/>
          <w:color w:val="000000" w:themeColor="text1"/>
          <w:sz w:val="20"/>
          <w:szCs w:val="20"/>
        </w:rPr>
        <w:t>I</w:t>
      </w:r>
      <w:r w:rsidR="00694205" w:rsidRPr="00712201">
        <w:rPr>
          <w:rFonts w:ascii="Arial" w:hAnsi="Arial" w:cs="Arial"/>
          <w:color w:val="000000" w:themeColor="text1"/>
          <w:sz w:val="20"/>
          <w:szCs w:val="20"/>
        </w:rPr>
        <w:t>)</w:t>
      </w:r>
      <w:r w:rsidR="00134088" w:rsidRPr="00712201">
        <w:rPr>
          <w:rFonts w:ascii="Arial" w:hAnsi="Arial" w:cs="Arial"/>
          <w:color w:val="000000" w:themeColor="text1"/>
          <w:sz w:val="20"/>
          <w:szCs w:val="20"/>
        </w:rPr>
        <w:t>.</w:t>
      </w:r>
    </w:p>
    <w:p w14:paraId="0ABDFED9" w14:textId="77777777" w:rsidR="00002748" w:rsidRPr="00093100" w:rsidRDefault="00002748" w:rsidP="00002748">
      <w:pPr>
        <w:spacing w:line="360" w:lineRule="auto"/>
        <w:jc w:val="both"/>
        <w:rPr>
          <w:rFonts w:ascii="Arial" w:hAnsi="Arial" w:cs="Arial"/>
          <w:sz w:val="20"/>
          <w:szCs w:val="20"/>
        </w:rPr>
      </w:pPr>
    </w:p>
    <w:p w14:paraId="35E69131" w14:textId="236A1C85" w:rsidR="00002748" w:rsidRPr="00093100" w:rsidRDefault="002F60D0" w:rsidP="00002748">
      <w:pPr>
        <w:spacing w:line="360" w:lineRule="auto"/>
        <w:jc w:val="both"/>
        <w:rPr>
          <w:rFonts w:ascii="Arial" w:hAnsi="Arial" w:cs="Arial"/>
          <w:b/>
          <w:sz w:val="20"/>
          <w:szCs w:val="20"/>
        </w:rPr>
      </w:pPr>
      <w:r w:rsidRPr="00444FDD">
        <w:rPr>
          <w:rFonts w:ascii="Arial" w:hAnsi="Arial" w:cs="Arial"/>
          <w:b/>
          <w:sz w:val="20"/>
          <w:szCs w:val="20"/>
        </w:rPr>
        <w:t xml:space="preserve">Additional file </w:t>
      </w:r>
      <w:r>
        <w:rPr>
          <w:rFonts w:ascii="Arial" w:hAnsi="Arial" w:cs="Arial"/>
          <w:b/>
          <w:sz w:val="20"/>
          <w:szCs w:val="20"/>
        </w:rPr>
        <w:t>4</w:t>
      </w:r>
      <w:r w:rsidRPr="00444FDD">
        <w:rPr>
          <w:rFonts w:ascii="Arial" w:hAnsi="Arial" w:cs="Arial"/>
          <w:b/>
          <w:sz w:val="20"/>
          <w:szCs w:val="20"/>
        </w:rPr>
        <w:t>:</w:t>
      </w:r>
      <w:r>
        <w:rPr>
          <w:rFonts w:ascii="Arial" w:hAnsi="Arial" w:cs="Arial"/>
          <w:sz w:val="20"/>
          <w:szCs w:val="20"/>
        </w:rPr>
        <w:t xml:space="preserve"> </w:t>
      </w:r>
      <w:r w:rsidR="00002748" w:rsidRPr="00093100">
        <w:rPr>
          <w:rFonts w:ascii="Arial" w:hAnsi="Arial" w:cs="Arial"/>
          <w:b/>
          <w:bCs/>
          <w:sz w:val="20"/>
          <w:szCs w:val="20"/>
        </w:rPr>
        <w:t xml:space="preserve">Figure S3 related to Figure 3. </w:t>
      </w:r>
      <w:r w:rsidR="00002748" w:rsidRPr="00093100">
        <w:rPr>
          <w:rFonts w:ascii="Arial" w:hAnsi="Arial" w:cs="Arial"/>
          <w:b/>
          <w:sz w:val="20"/>
          <w:szCs w:val="20"/>
        </w:rPr>
        <w:t>RELA</w:t>
      </w:r>
      <w:r w:rsidR="00002748" w:rsidRPr="00093100">
        <w:rPr>
          <w:rFonts w:ascii="Arial" w:hAnsi="Arial" w:cs="Arial"/>
          <w:b/>
          <w:sz w:val="20"/>
          <w:szCs w:val="20"/>
          <w:vertAlign w:val="superscript"/>
        </w:rPr>
        <w:t>FUS1</w:t>
      </w:r>
      <w:r w:rsidR="00002748" w:rsidRPr="00093100">
        <w:rPr>
          <w:rFonts w:ascii="Arial" w:hAnsi="Arial" w:cs="Arial"/>
          <w:b/>
          <w:sz w:val="20"/>
          <w:szCs w:val="20"/>
        </w:rPr>
        <w:t xml:space="preserve"> binds on specific DNA regions through the unique DNA-binding motif</w:t>
      </w:r>
      <w:r w:rsidR="00FB06AA" w:rsidRPr="00093100">
        <w:rPr>
          <w:rFonts w:ascii="Arial" w:hAnsi="Arial" w:cs="Arial"/>
          <w:b/>
          <w:sz w:val="20"/>
          <w:szCs w:val="20"/>
        </w:rPr>
        <w:t>.</w:t>
      </w:r>
      <w:r w:rsidR="00002748" w:rsidRPr="00093100">
        <w:rPr>
          <w:rFonts w:ascii="Arial" w:hAnsi="Arial" w:cs="Arial"/>
          <w:sz w:val="20"/>
          <w:szCs w:val="20"/>
        </w:rPr>
        <w:t xml:space="preserve"> (A) Top three transcription factor binding motifs enriched within the RELA</w:t>
      </w:r>
      <w:r w:rsidR="00002748" w:rsidRPr="00093100">
        <w:rPr>
          <w:rFonts w:ascii="Arial" w:hAnsi="Arial" w:cs="Arial"/>
          <w:sz w:val="20"/>
          <w:szCs w:val="20"/>
          <w:vertAlign w:val="superscript"/>
        </w:rPr>
        <w:t>FUS1-S486E</w:t>
      </w:r>
      <w:r w:rsidR="00002748" w:rsidRPr="00093100">
        <w:rPr>
          <w:rFonts w:ascii="Arial" w:hAnsi="Arial" w:cs="Arial"/>
          <w:sz w:val="20"/>
          <w:szCs w:val="20"/>
        </w:rPr>
        <w:t xml:space="preserve">-HA peaks identified by the Multiple </w:t>
      </w:r>
      <w:proofErr w:type="spellStart"/>
      <w:r w:rsidR="00002748" w:rsidRPr="00093100">
        <w:rPr>
          <w:rFonts w:ascii="Arial" w:hAnsi="Arial" w:cs="Arial"/>
          <w:sz w:val="20"/>
          <w:szCs w:val="20"/>
        </w:rPr>
        <w:t>Em</w:t>
      </w:r>
      <w:proofErr w:type="spellEnd"/>
      <w:r w:rsidR="00002748" w:rsidRPr="00093100">
        <w:rPr>
          <w:rFonts w:ascii="Arial" w:hAnsi="Arial" w:cs="Arial"/>
          <w:sz w:val="20"/>
          <w:szCs w:val="20"/>
        </w:rPr>
        <w:t xml:space="preserve"> for Motif Elicitation (MEME) tool in 293T/tv-a cells. </w:t>
      </w:r>
      <w:r w:rsidR="00002748" w:rsidRPr="00093100">
        <w:rPr>
          <w:rFonts w:ascii="Arial" w:hAnsi="Arial" w:cs="Arial"/>
          <w:i/>
          <w:sz w:val="20"/>
          <w:szCs w:val="20"/>
        </w:rPr>
        <w:t>E</w:t>
      </w:r>
      <w:r w:rsidR="00002748" w:rsidRPr="00093100">
        <w:rPr>
          <w:rFonts w:ascii="Arial" w:hAnsi="Arial" w:cs="Arial"/>
          <w:sz w:val="20"/>
          <w:szCs w:val="20"/>
        </w:rPr>
        <w:t xml:space="preserve">-value, enrichment </w:t>
      </w:r>
      <w:r w:rsidR="00002748" w:rsidRPr="00093100">
        <w:rPr>
          <w:rFonts w:ascii="Arial" w:hAnsi="Arial" w:cs="Arial"/>
          <w:i/>
          <w:sz w:val="20"/>
          <w:szCs w:val="20"/>
        </w:rPr>
        <w:t>p</w:t>
      </w:r>
      <w:r w:rsidR="00002748" w:rsidRPr="00093100">
        <w:rPr>
          <w:rFonts w:ascii="Arial" w:hAnsi="Arial" w:cs="Arial"/>
          <w:sz w:val="20"/>
          <w:szCs w:val="20"/>
        </w:rPr>
        <w:t xml:space="preserve">-value. </w:t>
      </w:r>
      <w:r w:rsidR="00EF2668" w:rsidRPr="00093100">
        <w:rPr>
          <w:rFonts w:ascii="Arial" w:hAnsi="Arial" w:cs="Arial"/>
          <w:sz w:val="20"/>
          <w:szCs w:val="20"/>
        </w:rPr>
        <w:t xml:space="preserve">(B) </w:t>
      </w:r>
      <w:proofErr w:type="spellStart"/>
      <w:r w:rsidR="00EF2668" w:rsidRPr="00093100">
        <w:rPr>
          <w:rFonts w:ascii="Arial" w:hAnsi="Arial" w:cs="Arial"/>
          <w:sz w:val="20"/>
          <w:szCs w:val="20"/>
        </w:rPr>
        <w:t>Rela</w:t>
      </w:r>
      <w:proofErr w:type="spellEnd"/>
      <w:r w:rsidR="00EF2668" w:rsidRPr="00093100">
        <w:rPr>
          <w:rFonts w:ascii="Arial" w:hAnsi="Arial" w:cs="Arial"/>
          <w:sz w:val="20"/>
          <w:szCs w:val="20"/>
        </w:rPr>
        <w:t xml:space="preserve"> binding motif </w:t>
      </w:r>
      <w:r w:rsidR="00F13487" w:rsidRPr="00093100">
        <w:rPr>
          <w:rFonts w:ascii="Arial" w:hAnsi="Arial" w:cs="Arial"/>
          <w:sz w:val="20"/>
          <w:szCs w:val="20"/>
        </w:rPr>
        <w:t>m</w:t>
      </w:r>
      <w:r w:rsidR="001945D2" w:rsidRPr="00093100">
        <w:rPr>
          <w:rFonts w:ascii="Arial" w:hAnsi="Arial" w:cs="Arial"/>
          <w:sz w:val="20"/>
          <w:szCs w:val="20"/>
        </w:rPr>
        <w:t xml:space="preserve">ost </w:t>
      </w:r>
      <w:r w:rsidR="00EF2668" w:rsidRPr="00093100">
        <w:rPr>
          <w:rFonts w:ascii="Arial" w:hAnsi="Arial" w:cs="Arial"/>
          <w:sz w:val="20"/>
          <w:szCs w:val="20"/>
        </w:rPr>
        <w:t xml:space="preserve">enriched within the </w:t>
      </w:r>
      <w:proofErr w:type="spellStart"/>
      <w:r w:rsidR="00EF2668" w:rsidRPr="00093100">
        <w:rPr>
          <w:rFonts w:ascii="Arial" w:hAnsi="Arial" w:cs="Arial"/>
          <w:sz w:val="20"/>
          <w:szCs w:val="20"/>
        </w:rPr>
        <w:t>Rela</w:t>
      </w:r>
      <w:proofErr w:type="spellEnd"/>
      <w:r w:rsidR="00EF2668" w:rsidRPr="00093100">
        <w:rPr>
          <w:rFonts w:ascii="Arial" w:hAnsi="Arial" w:cs="Arial"/>
          <w:sz w:val="20"/>
          <w:szCs w:val="20"/>
        </w:rPr>
        <w:t xml:space="preserve"> peaks identified by the MEME tool in TNF-treated MEFs. </w:t>
      </w:r>
      <w:r w:rsidR="00EF2668" w:rsidRPr="00093100">
        <w:rPr>
          <w:rFonts w:ascii="Arial" w:hAnsi="Arial" w:cs="Arial"/>
          <w:i/>
          <w:sz w:val="20"/>
          <w:szCs w:val="20"/>
        </w:rPr>
        <w:t>E</w:t>
      </w:r>
      <w:r w:rsidR="00EF2668" w:rsidRPr="00093100">
        <w:rPr>
          <w:rFonts w:ascii="Arial" w:hAnsi="Arial" w:cs="Arial"/>
          <w:sz w:val="20"/>
          <w:szCs w:val="20"/>
        </w:rPr>
        <w:t xml:space="preserve">-value, enrichment </w:t>
      </w:r>
      <w:r w:rsidR="00EF2668" w:rsidRPr="00093100">
        <w:rPr>
          <w:rFonts w:ascii="Arial" w:hAnsi="Arial" w:cs="Arial"/>
          <w:i/>
          <w:sz w:val="20"/>
          <w:szCs w:val="20"/>
        </w:rPr>
        <w:t>p</w:t>
      </w:r>
      <w:r w:rsidR="00EF2668" w:rsidRPr="00093100">
        <w:rPr>
          <w:rFonts w:ascii="Arial" w:hAnsi="Arial" w:cs="Arial"/>
          <w:sz w:val="20"/>
          <w:szCs w:val="20"/>
        </w:rPr>
        <w:t xml:space="preserve">-value. </w:t>
      </w:r>
      <w:r w:rsidR="00002748" w:rsidRPr="00093100">
        <w:rPr>
          <w:rFonts w:ascii="Arial" w:hAnsi="Arial" w:cs="Arial"/>
          <w:sz w:val="20"/>
          <w:szCs w:val="20"/>
        </w:rPr>
        <w:t>(</w:t>
      </w:r>
      <w:r w:rsidR="00DC6B52" w:rsidRPr="00093100">
        <w:rPr>
          <w:rFonts w:ascii="Arial" w:hAnsi="Arial" w:cs="Arial"/>
          <w:sz w:val="20"/>
          <w:szCs w:val="20"/>
        </w:rPr>
        <w:t>C</w:t>
      </w:r>
      <w:r w:rsidR="00002748" w:rsidRPr="00093100">
        <w:rPr>
          <w:rFonts w:ascii="Arial" w:hAnsi="Arial" w:cs="Arial"/>
          <w:sz w:val="20"/>
          <w:szCs w:val="20"/>
        </w:rPr>
        <w:t>-</w:t>
      </w:r>
      <w:r w:rsidR="00DC6B52" w:rsidRPr="00093100">
        <w:rPr>
          <w:rFonts w:ascii="Arial" w:hAnsi="Arial" w:cs="Arial"/>
          <w:sz w:val="20"/>
          <w:szCs w:val="20"/>
        </w:rPr>
        <w:t>F</w:t>
      </w:r>
      <w:r w:rsidR="00002748" w:rsidRPr="00093100">
        <w:rPr>
          <w:rFonts w:ascii="Arial" w:hAnsi="Arial" w:cs="Arial"/>
          <w:sz w:val="20"/>
          <w:szCs w:val="20"/>
        </w:rPr>
        <w:t xml:space="preserve">) Schematic of a luciferase </w:t>
      </w:r>
      <w:r w:rsidR="00002748" w:rsidRPr="00093100">
        <w:rPr>
          <w:rFonts w:ascii="Arial" w:hAnsi="Arial" w:cs="Arial"/>
          <w:sz w:val="20"/>
          <w:szCs w:val="20"/>
        </w:rPr>
        <w:lastRenderedPageBreak/>
        <w:t xml:space="preserve">reporter construct to measure a </w:t>
      </w:r>
      <w:proofErr w:type="spellStart"/>
      <w:r w:rsidR="00002748" w:rsidRPr="00093100">
        <w:rPr>
          <w:rFonts w:ascii="Arial" w:hAnsi="Arial" w:cs="Arial"/>
          <w:sz w:val="20"/>
          <w:szCs w:val="20"/>
        </w:rPr>
        <w:t>Nanoluc</w:t>
      </w:r>
      <w:proofErr w:type="spellEnd"/>
      <w:r w:rsidR="00002748" w:rsidRPr="00093100">
        <w:rPr>
          <w:rFonts w:ascii="Arial" w:hAnsi="Arial" w:cs="Arial"/>
          <w:sz w:val="20"/>
          <w:szCs w:val="20"/>
        </w:rPr>
        <w:t xml:space="preserve"> reporter activity through the 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 motif</w:t>
      </w:r>
      <w:r w:rsidR="00DD1784" w:rsidRPr="00093100">
        <w:rPr>
          <w:rFonts w:ascii="Arial" w:hAnsi="Arial" w:cs="Arial"/>
          <w:sz w:val="20"/>
          <w:szCs w:val="20"/>
        </w:rPr>
        <w:t xml:space="preserve"> (C)</w:t>
      </w:r>
      <w:r w:rsidR="00002748" w:rsidRPr="00093100">
        <w:rPr>
          <w:rFonts w:ascii="Arial" w:hAnsi="Arial" w:cs="Arial"/>
          <w:sz w:val="20"/>
          <w:szCs w:val="20"/>
        </w:rPr>
        <w:t>.</w:t>
      </w:r>
      <w:r w:rsidR="0022007C" w:rsidRPr="00093100">
        <w:rPr>
          <w:rFonts w:ascii="Arial" w:hAnsi="Arial" w:cs="Arial"/>
          <w:sz w:val="20"/>
          <w:szCs w:val="20"/>
        </w:rPr>
        <w:t xml:space="preserve"> </w:t>
      </w:r>
      <w:r w:rsidR="00002748" w:rsidRPr="00093100">
        <w:rPr>
          <w:rFonts w:ascii="Arial" w:hAnsi="Arial" w:cs="Arial"/>
          <w:sz w:val="20"/>
          <w:szCs w:val="20"/>
        </w:rPr>
        <w:t>Top three or five 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 </w:t>
      </w:r>
      <w:r w:rsidR="001512A6" w:rsidRPr="00093100">
        <w:rPr>
          <w:rFonts w:ascii="Arial" w:hAnsi="Arial" w:cs="Arial"/>
          <w:sz w:val="20"/>
          <w:szCs w:val="20"/>
        </w:rPr>
        <w:t xml:space="preserve">binding </w:t>
      </w:r>
      <w:r w:rsidR="00002748" w:rsidRPr="00093100">
        <w:rPr>
          <w:rFonts w:ascii="Arial" w:hAnsi="Arial" w:cs="Arial"/>
          <w:sz w:val="20"/>
          <w:szCs w:val="20"/>
        </w:rPr>
        <w:t>motif sequences for MEME-1 (</w:t>
      </w:r>
      <w:r w:rsidR="0063143A" w:rsidRPr="00093100">
        <w:rPr>
          <w:rFonts w:ascii="Arial" w:hAnsi="Arial" w:cs="Arial"/>
          <w:sz w:val="20"/>
          <w:szCs w:val="20"/>
        </w:rPr>
        <w:t>D</w:t>
      </w:r>
      <w:r w:rsidR="00002748" w:rsidRPr="00093100">
        <w:rPr>
          <w:rFonts w:ascii="Arial" w:hAnsi="Arial" w:cs="Arial"/>
          <w:sz w:val="20"/>
          <w:szCs w:val="20"/>
        </w:rPr>
        <w:t>), 2 (</w:t>
      </w:r>
      <w:r w:rsidR="0063143A" w:rsidRPr="00093100">
        <w:rPr>
          <w:rFonts w:ascii="Arial" w:hAnsi="Arial" w:cs="Arial"/>
          <w:sz w:val="20"/>
          <w:szCs w:val="20"/>
        </w:rPr>
        <w:t>E</w:t>
      </w:r>
      <w:r w:rsidR="00002748" w:rsidRPr="00093100">
        <w:rPr>
          <w:rFonts w:ascii="Arial" w:hAnsi="Arial" w:cs="Arial"/>
          <w:sz w:val="20"/>
          <w:szCs w:val="20"/>
        </w:rPr>
        <w:t>) and 3 (</w:t>
      </w:r>
      <w:r w:rsidR="0063143A" w:rsidRPr="00093100">
        <w:rPr>
          <w:rFonts w:ascii="Arial" w:hAnsi="Arial" w:cs="Arial"/>
          <w:sz w:val="20"/>
          <w:szCs w:val="20"/>
        </w:rPr>
        <w:t>F</w:t>
      </w:r>
      <w:r w:rsidR="00002748" w:rsidRPr="00093100">
        <w:rPr>
          <w:rFonts w:ascii="Arial" w:hAnsi="Arial" w:cs="Arial"/>
          <w:sz w:val="20"/>
          <w:szCs w:val="20"/>
        </w:rPr>
        <w:t>) motifs w</w:t>
      </w:r>
      <w:r w:rsidR="005D23EC" w:rsidRPr="00093100">
        <w:rPr>
          <w:rFonts w:ascii="Arial" w:hAnsi="Arial" w:cs="Arial"/>
          <w:sz w:val="20"/>
          <w:szCs w:val="20"/>
        </w:rPr>
        <w:t>ere</w:t>
      </w:r>
      <w:r w:rsidR="00002748" w:rsidRPr="00093100">
        <w:rPr>
          <w:rFonts w:ascii="Arial" w:hAnsi="Arial" w:cs="Arial"/>
          <w:sz w:val="20"/>
          <w:szCs w:val="20"/>
        </w:rPr>
        <w:t xml:space="preserve"> inserted in the upstream of a minimal promoter (blue box) in tandem, respectively. The DNA sequences for each motif used in the reporter assay are shown below the sequence logos, respectively. (</w:t>
      </w:r>
      <w:r w:rsidR="00D61F5F" w:rsidRPr="00093100">
        <w:rPr>
          <w:rFonts w:ascii="Arial" w:hAnsi="Arial" w:cs="Arial"/>
          <w:sz w:val="20"/>
          <w:szCs w:val="20"/>
        </w:rPr>
        <w:t>G</w:t>
      </w:r>
      <w:r w:rsidR="00002748" w:rsidRPr="00093100">
        <w:rPr>
          <w:rFonts w:ascii="Arial" w:hAnsi="Arial" w:cs="Arial"/>
          <w:sz w:val="20"/>
          <w:szCs w:val="20"/>
        </w:rPr>
        <w:t xml:space="preserve">) RCAS vector expression in 293T cells. To measure </w:t>
      </w:r>
      <w:proofErr w:type="spellStart"/>
      <w:r w:rsidR="00002748" w:rsidRPr="00093100">
        <w:rPr>
          <w:rFonts w:ascii="Arial" w:hAnsi="Arial" w:cs="Arial"/>
          <w:sz w:val="20"/>
          <w:szCs w:val="20"/>
        </w:rPr>
        <w:t>Nanoluc</w:t>
      </w:r>
      <w:proofErr w:type="spellEnd"/>
      <w:r w:rsidR="00002748" w:rsidRPr="00093100">
        <w:rPr>
          <w:rFonts w:ascii="Arial" w:hAnsi="Arial" w:cs="Arial"/>
          <w:sz w:val="20"/>
          <w:szCs w:val="20"/>
        </w:rPr>
        <w:t xml:space="preserve"> reporter activity through the RELA</w:t>
      </w:r>
      <w:r w:rsidR="00002748" w:rsidRPr="00093100">
        <w:rPr>
          <w:rFonts w:ascii="Arial" w:hAnsi="Arial" w:cs="Arial"/>
          <w:sz w:val="20"/>
          <w:szCs w:val="20"/>
          <w:vertAlign w:val="superscript"/>
        </w:rPr>
        <w:t>FUS1</w:t>
      </w:r>
      <w:r w:rsidR="00002748" w:rsidRPr="00093100">
        <w:rPr>
          <w:rFonts w:ascii="Arial" w:hAnsi="Arial" w:cs="Arial"/>
          <w:sz w:val="20"/>
          <w:szCs w:val="20"/>
        </w:rPr>
        <w:t>-MEME-2 motif sequence, RCAS-GFP or RELA</w:t>
      </w:r>
      <w:r w:rsidR="00002748" w:rsidRPr="00093100">
        <w:rPr>
          <w:rFonts w:ascii="Arial" w:hAnsi="Arial" w:cs="Arial"/>
          <w:sz w:val="20"/>
          <w:szCs w:val="20"/>
          <w:vertAlign w:val="superscript"/>
        </w:rPr>
        <w:t>FUS1</w:t>
      </w:r>
      <w:r w:rsidR="00002748" w:rsidRPr="00093100">
        <w:rPr>
          <w:rFonts w:ascii="Arial" w:hAnsi="Arial" w:cs="Arial"/>
          <w:sz w:val="20"/>
          <w:szCs w:val="20"/>
        </w:rPr>
        <w:t xml:space="preserve">-HA vector with the relevant luciferase reporter vectors was transiently transfected in 293T cells. After 24 hours of the transfection, the cell lysates were subjected to luciferase reporter assay </w:t>
      </w:r>
      <w:r w:rsidR="006A1156" w:rsidRPr="00093100">
        <w:rPr>
          <w:rFonts w:ascii="Arial" w:hAnsi="Arial" w:cs="Arial"/>
          <w:sz w:val="20"/>
          <w:szCs w:val="20"/>
        </w:rPr>
        <w:t>and</w:t>
      </w:r>
      <w:r w:rsidR="00002748" w:rsidRPr="00093100">
        <w:rPr>
          <w:rFonts w:ascii="Arial" w:hAnsi="Arial" w:cs="Arial"/>
          <w:sz w:val="20"/>
          <w:szCs w:val="20"/>
        </w:rPr>
        <w:t xml:space="preserve"> immunoblot analysis with the indicated antibodies. </w:t>
      </w:r>
      <w:r w:rsidR="00B17013" w:rsidRPr="00093100">
        <w:rPr>
          <w:rFonts w:ascii="Arial" w:hAnsi="Arial" w:cs="Arial"/>
          <w:sz w:val="20"/>
          <w:szCs w:val="20"/>
        </w:rPr>
        <w:t xml:space="preserve">(H) </w:t>
      </w:r>
      <w:r w:rsidR="00167B07" w:rsidRPr="00093100">
        <w:rPr>
          <w:rFonts w:ascii="Arial" w:hAnsi="Arial" w:cs="Arial"/>
          <w:sz w:val="20"/>
          <w:szCs w:val="20"/>
        </w:rPr>
        <w:t>RELA</w:t>
      </w:r>
      <w:r w:rsidR="00167B07" w:rsidRPr="00093100">
        <w:rPr>
          <w:rFonts w:ascii="Arial" w:hAnsi="Arial" w:cs="Arial"/>
          <w:sz w:val="20"/>
          <w:szCs w:val="20"/>
          <w:vertAlign w:val="superscript"/>
        </w:rPr>
        <w:t>FUS1</w:t>
      </w:r>
      <w:r w:rsidR="00167B07" w:rsidRPr="00093100">
        <w:rPr>
          <w:rFonts w:ascii="Arial" w:hAnsi="Arial" w:cs="Arial"/>
          <w:sz w:val="20"/>
          <w:szCs w:val="20"/>
        </w:rPr>
        <w:t>-HA</w:t>
      </w:r>
      <w:r w:rsidR="00D124F2" w:rsidRPr="00093100">
        <w:rPr>
          <w:rFonts w:ascii="Arial" w:hAnsi="Arial" w:cs="Arial"/>
          <w:sz w:val="20"/>
          <w:szCs w:val="20"/>
        </w:rPr>
        <w:t xml:space="preserve"> and</w:t>
      </w:r>
      <w:r w:rsidR="00167B07" w:rsidRPr="00093100">
        <w:rPr>
          <w:rFonts w:ascii="Arial" w:hAnsi="Arial" w:cs="Arial"/>
          <w:sz w:val="20"/>
          <w:szCs w:val="20"/>
        </w:rPr>
        <w:t xml:space="preserve"> RELA</w:t>
      </w:r>
      <w:r w:rsidR="00167B07" w:rsidRPr="00093100">
        <w:rPr>
          <w:rFonts w:ascii="Arial" w:hAnsi="Arial" w:cs="Arial"/>
          <w:sz w:val="20"/>
          <w:szCs w:val="20"/>
          <w:vertAlign w:val="superscript"/>
        </w:rPr>
        <w:t>FUS1-S486E</w:t>
      </w:r>
      <w:r w:rsidR="00167B07" w:rsidRPr="00093100">
        <w:rPr>
          <w:rFonts w:ascii="Arial" w:hAnsi="Arial" w:cs="Arial"/>
          <w:sz w:val="20"/>
          <w:szCs w:val="20"/>
        </w:rPr>
        <w:t>-HA</w:t>
      </w:r>
      <w:r w:rsidR="00167B07" w:rsidRPr="00093100">
        <w:rPr>
          <w:rFonts w:ascii="Arial" w:hAnsi="Arial" w:cs="Arial"/>
          <w:sz w:val="20"/>
          <w:szCs w:val="20"/>
          <w:vertAlign w:val="superscript"/>
        </w:rPr>
        <w:t xml:space="preserve"> </w:t>
      </w:r>
      <w:r w:rsidR="00167B07" w:rsidRPr="00093100">
        <w:rPr>
          <w:rFonts w:ascii="Arial" w:hAnsi="Arial" w:cs="Arial"/>
          <w:sz w:val="20"/>
          <w:szCs w:val="20"/>
        </w:rPr>
        <w:t xml:space="preserve">binding profiles surrounding the human </w:t>
      </w:r>
      <w:r w:rsidR="00D124F2" w:rsidRPr="00093100">
        <w:rPr>
          <w:rFonts w:ascii="Arial" w:hAnsi="Arial" w:cs="Arial"/>
          <w:i/>
          <w:sz w:val="20"/>
          <w:szCs w:val="20"/>
        </w:rPr>
        <w:t>NFKBIA</w:t>
      </w:r>
      <w:r w:rsidR="00D124F2" w:rsidRPr="00093100">
        <w:rPr>
          <w:rFonts w:ascii="Arial" w:hAnsi="Arial" w:cs="Arial"/>
          <w:sz w:val="20"/>
          <w:szCs w:val="20"/>
        </w:rPr>
        <w:t xml:space="preserve"> locus</w:t>
      </w:r>
      <w:r w:rsidR="00167B07" w:rsidRPr="00093100">
        <w:rPr>
          <w:rFonts w:ascii="Arial" w:hAnsi="Arial" w:cs="Arial"/>
          <w:sz w:val="20"/>
          <w:szCs w:val="20"/>
        </w:rPr>
        <w:t xml:space="preserve"> in 293T/tv-a</w:t>
      </w:r>
      <w:r w:rsidR="00FB1A65" w:rsidRPr="00093100">
        <w:rPr>
          <w:rFonts w:ascii="Arial" w:hAnsi="Arial" w:cs="Arial"/>
          <w:sz w:val="20"/>
          <w:szCs w:val="20"/>
        </w:rPr>
        <w:t xml:space="preserve"> cells</w:t>
      </w:r>
      <w:r w:rsidR="00167B07" w:rsidRPr="00093100">
        <w:rPr>
          <w:rFonts w:ascii="Arial" w:hAnsi="Arial" w:cs="Arial"/>
          <w:sz w:val="20"/>
          <w:szCs w:val="20"/>
        </w:rPr>
        <w:t xml:space="preserve">. The position of the </w:t>
      </w:r>
      <w:r w:rsidR="00167B07" w:rsidRPr="00093100">
        <w:rPr>
          <w:rFonts w:ascii="Symbol" w:eastAsia="Symbol" w:hAnsi="Symbol" w:cs="Symbol"/>
          <w:sz w:val="20"/>
          <w:szCs w:val="20"/>
          <w:lang w:val="el-GR"/>
        </w:rPr>
        <w:t></w:t>
      </w:r>
      <w:r w:rsidR="00167B07" w:rsidRPr="00093100">
        <w:rPr>
          <w:rFonts w:ascii="Arial" w:hAnsi="Arial" w:cs="Arial"/>
          <w:sz w:val="20"/>
          <w:szCs w:val="20"/>
        </w:rPr>
        <w:t xml:space="preserve">B site </w:t>
      </w:r>
      <w:r w:rsidR="00FB1A65" w:rsidRPr="00093100">
        <w:rPr>
          <w:rFonts w:ascii="Arial" w:hAnsi="Arial" w:cs="Arial"/>
          <w:sz w:val="20"/>
          <w:szCs w:val="20"/>
        </w:rPr>
        <w:t>wa</w:t>
      </w:r>
      <w:r w:rsidR="00D124F2" w:rsidRPr="00093100">
        <w:rPr>
          <w:rFonts w:ascii="Arial" w:hAnsi="Arial" w:cs="Arial"/>
          <w:sz w:val="20"/>
          <w:szCs w:val="20"/>
        </w:rPr>
        <w:t>s</w:t>
      </w:r>
      <w:r w:rsidR="00167B07" w:rsidRPr="00093100">
        <w:rPr>
          <w:rFonts w:ascii="Arial" w:hAnsi="Arial" w:cs="Arial"/>
          <w:sz w:val="20"/>
          <w:szCs w:val="20"/>
        </w:rPr>
        <w:t xml:space="preserve"> shown as a blue vertical bar on positive (+) and negative (-) DNA strands.</w:t>
      </w:r>
      <w:r w:rsidR="00D124F2" w:rsidRPr="00093100">
        <w:rPr>
          <w:rFonts w:ascii="Arial" w:hAnsi="Arial" w:cs="Arial"/>
          <w:sz w:val="20"/>
          <w:szCs w:val="20"/>
        </w:rPr>
        <w:t xml:space="preserve"> </w:t>
      </w:r>
      <w:r w:rsidR="00FB1A65" w:rsidRPr="00093100">
        <w:rPr>
          <w:rFonts w:ascii="Arial" w:hAnsi="Arial" w:cs="Arial"/>
          <w:sz w:val="20"/>
          <w:szCs w:val="20"/>
        </w:rPr>
        <w:t>MEME-2 site was not identified in this locus.</w:t>
      </w:r>
    </w:p>
    <w:p w14:paraId="695CCDC7" w14:textId="77777777" w:rsidR="00002748" w:rsidRPr="00093100" w:rsidRDefault="00002748" w:rsidP="00002748">
      <w:pPr>
        <w:spacing w:line="360" w:lineRule="auto"/>
        <w:jc w:val="both"/>
        <w:rPr>
          <w:rFonts w:ascii="Arial" w:hAnsi="Arial" w:cs="Arial"/>
          <w:b/>
          <w:sz w:val="20"/>
          <w:szCs w:val="20"/>
        </w:rPr>
      </w:pPr>
    </w:p>
    <w:p w14:paraId="3E07372E" w14:textId="4E79A443" w:rsidR="00002748" w:rsidRPr="00093100" w:rsidRDefault="00545769" w:rsidP="00002748">
      <w:pPr>
        <w:spacing w:line="360" w:lineRule="auto"/>
        <w:jc w:val="both"/>
        <w:rPr>
          <w:rFonts w:ascii="Arial" w:hAnsi="Arial" w:cs="Arial"/>
          <w:b/>
          <w:sz w:val="20"/>
          <w:szCs w:val="20"/>
          <w:vertAlign w:val="superscript"/>
        </w:rPr>
      </w:pPr>
      <w:r w:rsidRPr="00712201">
        <w:rPr>
          <w:rFonts w:ascii="Arial" w:hAnsi="Arial" w:cs="Arial"/>
          <w:b/>
          <w:sz w:val="20"/>
          <w:szCs w:val="20"/>
        </w:rPr>
        <w:t>Additional file 5:</w:t>
      </w:r>
      <w:r>
        <w:rPr>
          <w:rFonts w:ascii="Arial" w:hAnsi="Arial" w:cs="Arial"/>
          <w:sz w:val="20"/>
          <w:szCs w:val="20"/>
        </w:rPr>
        <w:t xml:space="preserve"> </w:t>
      </w:r>
      <w:r w:rsidR="00002748" w:rsidRPr="00093100">
        <w:rPr>
          <w:rFonts w:ascii="Arial" w:hAnsi="Arial" w:cs="Arial"/>
          <w:b/>
          <w:bCs/>
          <w:sz w:val="20"/>
          <w:szCs w:val="20"/>
        </w:rPr>
        <w:t>Figure S</w:t>
      </w:r>
      <w:r w:rsidR="009C7787" w:rsidRPr="00093100">
        <w:rPr>
          <w:rFonts w:ascii="Arial" w:hAnsi="Arial" w:cs="Arial"/>
          <w:b/>
          <w:bCs/>
          <w:sz w:val="20"/>
          <w:szCs w:val="20"/>
        </w:rPr>
        <w:t>4</w:t>
      </w:r>
      <w:r w:rsidR="00002748" w:rsidRPr="00093100">
        <w:rPr>
          <w:rFonts w:ascii="Arial" w:hAnsi="Arial" w:cs="Arial"/>
          <w:b/>
          <w:bCs/>
          <w:sz w:val="20"/>
          <w:szCs w:val="20"/>
        </w:rPr>
        <w:t xml:space="preserve"> related to Figure 5. </w:t>
      </w:r>
      <w:r w:rsidR="00CE06D1" w:rsidRPr="00093100">
        <w:rPr>
          <w:rFonts w:ascii="Arial" w:hAnsi="Arial" w:cs="Arial"/>
          <w:b/>
          <w:i/>
          <w:iCs/>
          <w:sz w:val="20"/>
          <w:szCs w:val="20"/>
        </w:rPr>
        <w:t>L1CAM</w:t>
      </w:r>
      <w:r w:rsidR="00CE06D1" w:rsidRPr="00093100">
        <w:rPr>
          <w:rFonts w:ascii="Arial" w:hAnsi="Arial" w:cs="Arial"/>
          <w:b/>
          <w:sz w:val="20"/>
          <w:szCs w:val="20"/>
        </w:rPr>
        <w:t xml:space="preserve"> and </w:t>
      </w:r>
      <w:r w:rsidR="00CE06D1" w:rsidRPr="00093100">
        <w:rPr>
          <w:rFonts w:ascii="Arial" w:hAnsi="Arial" w:cs="Arial"/>
          <w:b/>
          <w:i/>
          <w:iCs/>
          <w:sz w:val="20"/>
          <w:szCs w:val="20"/>
        </w:rPr>
        <w:t>CCND1</w:t>
      </w:r>
      <w:r w:rsidR="00CE06D1" w:rsidRPr="00093100">
        <w:rPr>
          <w:rFonts w:ascii="Arial" w:hAnsi="Arial" w:cs="Arial"/>
          <w:b/>
          <w:sz w:val="20"/>
          <w:szCs w:val="20"/>
        </w:rPr>
        <w:t xml:space="preserve"> are direct transcriptional target genes of </w:t>
      </w:r>
      <w:r w:rsidR="00CE06D1" w:rsidRPr="00712201">
        <w:rPr>
          <w:rFonts w:ascii="Arial" w:hAnsi="Arial" w:cs="Arial"/>
          <w:b/>
          <w:i/>
          <w:sz w:val="20"/>
          <w:szCs w:val="20"/>
        </w:rPr>
        <w:t>RELA</w:t>
      </w:r>
      <w:r w:rsidR="00CE06D1" w:rsidRPr="00712201">
        <w:rPr>
          <w:rFonts w:ascii="Arial" w:hAnsi="Arial" w:cs="Arial"/>
          <w:b/>
          <w:i/>
          <w:sz w:val="20"/>
          <w:szCs w:val="20"/>
          <w:vertAlign w:val="superscript"/>
        </w:rPr>
        <w:t>FUS1</w:t>
      </w:r>
      <w:r w:rsidR="00FB06AA" w:rsidRPr="00093100">
        <w:rPr>
          <w:rFonts w:ascii="Arial" w:hAnsi="Arial" w:cs="Arial"/>
          <w:b/>
          <w:sz w:val="20"/>
          <w:szCs w:val="20"/>
        </w:rPr>
        <w:t>.</w:t>
      </w:r>
    </w:p>
    <w:p w14:paraId="66CDF937" w14:textId="5B8B9E75" w:rsidR="00A63D04" w:rsidRPr="00C45EBF" w:rsidRDefault="00A63D04" w:rsidP="00A63D04">
      <w:pPr>
        <w:spacing w:line="360" w:lineRule="auto"/>
        <w:jc w:val="both"/>
        <w:rPr>
          <w:rFonts w:ascii="Arial" w:hAnsi="Arial" w:cs="Arial"/>
          <w:sz w:val="20"/>
          <w:szCs w:val="20"/>
        </w:rPr>
      </w:pPr>
      <w:r w:rsidRPr="00093100">
        <w:rPr>
          <w:rFonts w:ascii="Arial" w:hAnsi="Arial" w:cs="Arial"/>
          <w:sz w:val="20"/>
          <w:szCs w:val="20"/>
        </w:rPr>
        <w:t xml:space="preserve">(A) Boxplots of L1CAM and CCND1 mRNA expression in human </w:t>
      </w:r>
      <w:r w:rsidRPr="00712201">
        <w:rPr>
          <w:rFonts w:ascii="Arial" w:hAnsi="Arial" w:cs="Arial"/>
          <w:i/>
          <w:sz w:val="20"/>
          <w:szCs w:val="20"/>
        </w:rPr>
        <w:t>RELA</w:t>
      </w:r>
      <w:r w:rsidRPr="00712201">
        <w:rPr>
          <w:rFonts w:ascii="Arial" w:hAnsi="Arial" w:cs="Arial"/>
          <w:i/>
          <w:sz w:val="20"/>
          <w:szCs w:val="20"/>
          <w:vertAlign w:val="superscript"/>
        </w:rPr>
        <w:t>FUS</w:t>
      </w:r>
      <w:r w:rsidRPr="00093100">
        <w:rPr>
          <w:rFonts w:ascii="Arial" w:hAnsi="Arial" w:cs="Arial"/>
          <w:sz w:val="20"/>
          <w:szCs w:val="20"/>
        </w:rPr>
        <w:t xml:space="preserve"> positive (</w:t>
      </w:r>
      <w:r w:rsidR="001F2C38" w:rsidRPr="00093100">
        <w:rPr>
          <w:rFonts w:ascii="Arial" w:hAnsi="Arial" w:cs="Arial"/>
          <w:sz w:val="20"/>
          <w:szCs w:val="20"/>
        </w:rPr>
        <w:t xml:space="preserve">n = </w:t>
      </w:r>
      <w:r w:rsidRPr="00093100">
        <w:rPr>
          <w:rFonts w:ascii="Arial" w:hAnsi="Arial" w:cs="Arial"/>
          <w:sz w:val="20"/>
          <w:szCs w:val="20"/>
        </w:rPr>
        <w:t>14) and negative (</w:t>
      </w:r>
      <w:r w:rsidR="001F2C38" w:rsidRPr="00093100">
        <w:rPr>
          <w:rFonts w:ascii="Arial" w:hAnsi="Arial" w:cs="Arial"/>
          <w:sz w:val="20"/>
          <w:szCs w:val="20"/>
        </w:rPr>
        <w:t xml:space="preserve">n = </w:t>
      </w:r>
      <w:r w:rsidRPr="00093100">
        <w:rPr>
          <w:rFonts w:ascii="Arial" w:hAnsi="Arial" w:cs="Arial"/>
          <w:sz w:val="20"/>
          <w:szCs w:val="20"/>
        </w:rPr>
        <w:t>54) ependymomas. (B, E and F) RELA</w:t>
      </w:r>
      <w:r w:rsidRPr="00093100">
        <w:rPr>
          <w:rFonts w:ascii="Arial" w:hAnsi="Arial" w:cs="Arial"/>
          <w:sz w:val="20"/>
          <w:szCs w:val="20"/>
          <w:vertAlign w:val="superscript"/>
        </w:rPr>
        <w:t>FUS1</w:t>
      </w:r>
      <w:r w:rsidRPr="00093100">
        <w:rPr>
          <w:rFonts w:ascii="Arial" w:hAnsi="Arial" w:cs="Arial"/>
          <w:sz w:val="20"/>
          <w:szCs w:val="20"/>
        </w:rPr>
        <w:t>-HA, RELA</w:t>
      </w:r>
      <w:r w:rsidRPr="00093100">
        <w:rPr>
          <w:rFonts w:ascii="Arial" w:hAnsi="Arial" w:cs="Arial"/>
          <w:sz w:val="20"/>
          <w:szCs w:val="20"/>
          <w:vertAlign w:val="superscript"/>
        </w:rPr>
        <w:t>FUS1-S486E</w:t>
      </w:r>
      <w:r w:rsidRPr="00093100">
        <w:rPr>
          <w:rFonts w:ascii="Arial" w:hAnsi="Arial" w:cs="Arial"/>
          <w:sz w:val="20"/>
          <w:szCs w:val="20"/>
        </w:rPr>
        <w:t>-HA</w:t>
      </w:r>
      <w:r w:rsidR="00F54640">
        <w:rPr>
          <w:rFonts w:ascii="Arial" w:hAnsi="Arial" w:cs="Arial"/>
          <w:sz w:val="20"/>
          <w:szCs w:val="20"/>
        </w:rPr>
        <w:t xml:space="preserve">, </w:t>
      </w:r>
      <w:r w:rsidRPr="00093100">
        <w:rPr>
          <w:rFonts w:ascii="Arial" w:hAnsi="Arial" w:cs="Arial"/>
          <w:sz w:val="20"/>
          <w:szCs w:val="20"/>
        </w:rPr>
        <w:t>H3K27ac</w:t>
      </w:r>
      <w:r w:rsidR="00F54640">
        <w:rPr>
          <w:rFonts w:ascii="Arial" w:hAnsi="Arial" w:cs="Arial"/>
          <w:sz w:val="20"/>
          <w:szCs w:val="20"/>
        </w:rPr>
        <w:t xml:space="preserve"> and </w:t>
      </w:r>
      <w:proofErr w:type="spellStart"/>
      <w:proofErr w:type="gramStart"/>
      <w:r w:rsidR="00F54640">
        <w:rPr>
          <w:rFonts w:ascii="Arial" w:hAnsi="Arial" w:cs="Arial"/>
          <w:sz w:val="20"/>
          <w:szCs w:val="20"/>
        </w:rPr>
        <w:t>Rela</w:t>
      </w:r>
      <w:proofErr w:type="spellEnd"/>
      <w:r w:rsidR="00F54640">
        <w:rPr>
          <w:rFonts w:ascii="Arial" w:hAnsi="Arial" w:cs="Arial"/>
          <w:sz w:val="20"/>
          <w:szCs w:val="20"/>
        </w:rPr>
        <w:t xml:space="preserve"> </w:t>
      </w:r>
      <w:r w:rsidRPr="00093100">
        <w:rPr>
          <w:rFonts w:ascii="Arial" w:hAnsi="Arial" w:cs="Arial"/>
          <w:sz w:val="20"/>
          <w:szCs w:val="20"/>
          <w:vertAlign w:val="superscript"/>
        </w:rPr>
        <w:t xml:space="preserve"> </w:t>
      </w:r>
      <w:r w:rsidRPr="00093100">
        <w:rPr>
          <w:rFonts w:ascii="Arial" w:hAnsi="Arial" w:cs="Arial"/>
          <w:sz w:val="20"/>
          <w:szCs w:val="20"/>
        </w:rPr>
        <w:t>binding</w:t>
      </w:r>
      <w:proofErr w:type="gramEnd"/>
      <w:r w:rsidRPr="00093100">
        <w:rPr>
          <w:rFonts w:ascii="Arial" w:hAnsi="Arial" w:cs="Arial"/>
          <w:sz w:val="20"/>
          <w:szCs w:val="20"/>
        </w:rPr>
        <w:t xml:space="preserve"> profiles surrounding the human </w:t>
      </w:r>
      <w:r w:rsidRPr="00093100">
        <w:rPr>
          <w:rFonts w:ascii="Arial" w:hAnsi="Arial" w:cs="Arial"/>
          <w:i/>
          <w:sz w:val="20"/>
          <w:szCs w:val="20"/>
        </w:rPr>
        <w:t>L1CAM</w:t>
      </w:r>
      <w:r w:rsidRPr="00093100">
        <w:rPr>
          <w:rFonts w:ascii="Arial" w:hAnsi="Arial" w:cs="Arial"/>
          <w:sz w:val="20"/>
          <w:szCs w:val="20"/>
        </w:rPr>
        <w:t xml:space="preserve"> (B) and</w:t>
      </w:r>
      <w:r w:rsidRPr="00093100">
        <w:rPr>
          <w:rFonts w:ascii="Arial" w:hAnsi="Arial" w:cs="Arial"/>
          <w:i/>
          <w:sz w:val="20"/>
          <w:szCs w:val="20"/>
        </w:rPr>
        <w:t xml:space="preserve"> CCND1 </w:t>
      </w:r>
      <w:r w:rsidR="004F71B1" w:rsidRPr="00093100">
        <w:rPr>
          <w:rFonts w:ascii="Arial" w:hAnsi="Arial" w:cs="Arial"/>
          <w:sz w:val="20"/>
          <w:szCs w:val="20"/>
        </w:rPr>
        <w:t>(E)</w:t>
      </w:r>
      <w:r w:rsidR="004F71B1" w:rsidRPr="00093100">
        <w:rPr>
          <w:rFonts w:ascii="Arial" w:hAnsi="Arial" w:cs="Arial"/>
          <w:i/>
          <w:sz w:val="20"/>
          <w:szCs w:val="20"/>
        </w:rPr>
        <w:t xml:space="preserve"> </w:t>
      </w:r>
      <w:r w:rsidRPr="00093100">
        <w:rPr>
          <w:rFonts w:ascii="Arial" w:hAnsi="Arial" w:cs="Arial"/>
          <w:sz w:val="20"/>
          <w:szCs w:val="20"/>
        </w:rPr>
        <w:t xml:space="preserve">gene locus in the 293T/tv-a cells, and mouse </w:t>
      </w:r>
      <w:r w:rsidRPr="00093100">
        <w:rPr>
          <w:rFonts w:ascii="Arial" w:hAnsi="Arial" w:cs="Arial"/>
          <w:i/>
          <w:sz w:val="20"/>
          <w:szCs w:val="20"/>
        </w:rPr>
        <w:t>Ccnd1</w:t>
      </w:r>
      <w:r w:rsidRPr="00093100">
        <w:rPr>
          <w:rFonts w:ascii="Arial" w:hAnsi="Arial" w:cs="Arial"/>
          <w:sz w:val="20"/>
          <w:szCs w:val="20"/>
        </w:rPr>
        <w:t xml:space="preserve"> (F) gene locus in </w:t>
      </w:r>
      <w:proofErr w:type="spellStart"/>
      <w:r w:rsidRPr="00093100">
        <w:rPr>
          <w:rFonts w:ascii="Arial" w:hAnsi="Arial" w:cs="Arial"/>
          <w:sz w:val="20"/>
          <w:szCs w:val="20"/>
        </w:rPr>
        <w:t>mEPN</w:t>
      </w:r>
      <w:proofErr w:type="spellEnd"/>
      <w:r w:rsidRPr="00093100">
        <w:rPr>
          <w:rFonts w:ascii="Arial" w:hAnsi="Arial" w:cs="Arial"/>
          <w:sz w:val="20"/>
          <w:szCs w:val="20"/>
        </w:rPr>
        <w:t xml:space="preserve"> cells</w:t>
      </w:r>
      <w:r w:rsidR="007A7BE2">
        <w:rPr>
          <w:rFonts w:ascii="Arial" w:hAnsi="Arial" w:cs="Arial"/>
          <w:sz w:val="20"/>
          <w:szCs w:val="20"/>
        </w:rPr>
        <w:t xml:space="preserve"> </w:t>
      </w:r>
      <w:r w:rsidR="0039580E" w:rsidRPr="00712201">
        <w:rPr>
          <w:rFonts w:ascii="Arial" w:hAnsi="Arial" w:cs="Arial"/>
          <w:color w:val="000000" w:themeColor="text1"/>
          <w:sz w:val="20"/>
          <w:szCs w:val="20"/>
        </w:rPr>
        <w:t>and</w:t>
      </w:r>
      <w:r w:rsidR="007A7BE2" w:rsidRPr="00712201">
        <w:rPr>
          <w:rFonts w:ascii="Arial" w:hAnsi="Arial" w:cs="Arial"/>
          <w:color w:val="000000" w:themeColor="text1"/>
          <w:sz w:val="20"/>
          <w:szCs w:val="20"/>
        </w:rPr>
        <w:t xml:space="preserve"> MEFs</w:t>
      </w:r>
      <w:r w:rsidRPr="00093100">
        <w:rPr>
          <w:rFonts w:ascii="Arial" w:hAnsi="Arial" w:cs="Arial"/>
          <w:sz w:val="20"/>
          <w:szCs w:val="20"/>
        </w:rPr>
        <w:t>. RELA</w:t>
      </w:r>
      <w:r w:rsidRPr="00093100">
        <w:rPr>
          <w:rFonts w:ascii="Arial" w:hAnsi="Arial" w:cs="Arial"/>
          <w:sz w:val="20"/>
          <w:szCs w:val="20"/>
          <w:vertAlign w:val="superscript"/>
        </w:rPr>
        <w:t>FUS1</w:t>
      </w:r>
      <w:r w:rsidRPr="00093100">
        <w:rPr>
          <w:rFonts w:ascii="Arial" w:hAnsi="Arial" w:cs="Arial"/>
          <w:sz w:val="20"/>
          <w:szCs w:val="20"/>
        </w:rPr>
        <w:t>-HA, RELA</w:t>
      </w:r>
      <w:r w:rsidRPr="00093100">
        <w:rPr>
          <w:rFonts w:ascii="Arial" w:hAnsi="Arial" w:cs="Arial"/>
          <w:sz w:val="20"/>
          <w:szCs w:val="20"/>
          <w:vertAlign w:val="superscript"/>
        </w:rPr>
        <w:t>FUS1-S486E</w:t>
      </w:r>
      <w:r w:rsidRPr="00093100">
        <w:rPr>
          <w:rFonts w:ascii="Arial" w:hAnsi="Arial" w:cs="Arial"/>
          <w:sz w:val="20"/>
          <w:szCs w:val="20"/>
        </w:rPr>
        <w:t xml:space="preserve">-HA, H3K27ac, </w:t>
      </w:r>
      <w:proofErr w:type="spellStart"/>
      <w:r w:rsidR="00B4129F">
        <w:rPr>
          <w:rFonts w:ascii="Arial" w:hAnsi="Arial" w:cs="Arial"/>
          <w:sz w:val="20"/>
          <w:szCs w:val="20"/>
        </w:rPr>
        <w:t>Rela</w:t>
      </w:r>
      <w:proofErr w:type="spellEnd"/>
      <w:r w:rsidR="00B4129F">
        <w:rPr>
          <w:rFonts w:ascii="Arial" w:hAnsi="Arial" w:cs="Arial"/>
          <w:sz w:val="20"/>
          <w:szCs w:val="20"/>
        </w:rPr>
        <w:t xml:space="preserve"> </w:t>
      </w:r>
      <w:r w:rsidRPr="00093100">
        <w:rPr>
          <w:rFonts w:ascii="Arial" w:hAnsi="Arial" w:cs="Arial"/>
          <w:sz w:val="20"/>
          <w:szCs w:val="20"/>
        </w:rPr>
        <w:t xml:space="preserve">and input peaks are shown with the same scale in </w:t>
      </w:r>
      <w:r w:rsidR="002D1AD8" w:rsidRPr="00093100">
        <w:rPr>
          <w:rFonts w:ascii="Arial" w:hAnsi="Arial" w:cs="Arial"/>
          <w:sz w:val="20"/>
          <w:szCs w:val="20"/>
        </w:rPr>
        <w:t>each</w:t>
      </w:r>
      <w:r w:rsidRPr="00093100">
        <w:rPr>
          <w:rFonts w:ascii="Arial" w:hAnsi="Arial" w:cs="Arial"/>
          <w:sz w:val="20"/>
          <w:szCs w:val="20"/>
        </w:rPr>
        <w:t xml:space="preserve"> figure. The position of </w:t>
      </w:r>
      <w:r w:rsidR="008F5ADA" w:rsidRPr="00093100">
        <w:rPr>
          <w:rFonts w:ascii="Arial" w:hAnsi="Arial" w:cs="Arial"/>
          <w:sz w:val="20"/>
          <w:szCs w:val="20"/>
        </w:rPr>
        <w:t xml:space="preserve">the </w:t>
      </w:r>
      <w:r w:rsidR="00935E05" w:rsidRPr="00093100">
        <w:rPr>
          <w:rFonts w:ascii="Arial" w:hAnsi="Arial" w:cs="Arial"/>
          <w:sz w:val="20"/>
          <w:szCs w:val="20"/>
        </w:rPr>
        <w:t>293T-</w:t>
      </w:r>
      <w:r w:rsidRPr="00093100">
        <w:rPr>
          <w:rFonts w:ascii="Arial" w:hAnsi="Arial" w:cs="Arial"/>
          <w:sz w:val="20"/>
          <w:szCs w:val="20"/>
        </w:rPr>
        <w:t>RELA</w:t>
      </w:r>
      <w:r w:rsidRPr="00093100">
        <w:rPr>
          <w:rFonts w:ascii="Arial" w:hAnsi="Arial" w:cs="Arial"/>
          <w:sz w:val="20"/>
          <w:szCs w:val="20"/>
          <w:vertAlign w:val="superscript"/>
        </w:rPr>
        <w:t>FUS1</w:t>
      </w:r>
      <w:r w:rsidRPr="00093100">
        <w:rPr>
          <w:rFonts w:ascii="Arial" w:hAnsi="Arial" w:cs="Arial"/>
          <w:sz w:val="20"/>
          <w:szCs w:val="20"/>
        </w:rPr>
        <w:t xml:space="preserve">-MEME-2 </w:t>
      </w:r>
      <w:r w:rsidR="003B08E2" w:rsidRPr="00093100">
        <w:rPr>
          <w:rFonts w:ascii="Arial" w:hAnsi="Arial" w:cs="Arial"/>
          <w:sz w:val="20"/>
          <w:szCs w:val="20"/>
        </w:rPr>
        <w:t xml:space="preserve">and </w:t>
      </w:r>
      <w:r w:rsidR="0044208D" w:rsidRPr="00093100">
        <w:rPr>
          <w:rFonts w:ascii="Symbol" w:eastAsia="Symbol" w:hAnsi="Symbol" w:cs="Symbol"/>
          <w:color w:val="000000" w:themeColor="text1"/>
          <w:sz w:val="20"/>
          <w:szCs w:val="20"/>
        </w:rPr>
        <w:t></w:t>
      </w:r>
      <w:r w:rsidR="003B08E2" w:rsidRPr="00093100">
        <w:rPr>
          <w:rFonts w:ascii="Arial" w:hAnsi="Arial" w:cs="Arial"/>
          <w:sz w:val="20"/>
          <w:szCs w:val="20"/>
        </w:rPr>
        <w:t xml:space="preserve">B site </w:t>
      </w:r>
      <w:r w:rsidRPr="00093100">
        <w:rPr>
          <w:rFonts w:ascii="Arial" w:hAnsi="Arial" w:cs="Arial"/>
          <w:sz w:val="20"/>
          <w:szCs w:val="20"/>
        </w:rPr>
        <w:t>is shown as a blue vertical bar on positive (+) and negative (-) DNA strands. Representative images in two technical replicates were shown in the figure. (C) Relative L1CAM and CCND1 mRNA expression in 293T cells. qPCR data (mean ± SD) for L1CAM and CCND1 expression are displayed as the relative ratio to GFP cells (n = 3, in technical quadruplicate). Analysis was done using paired two-tailed t-test. * = p &lt; 0.05, ** = p &lt; 0.01, *** = p &lt; 0.001. (D) L1CAM protein expression in 293T cells. RCAS vectors were transiently transfected with the indicated plasmid concentration to adjust to the similar protein expression level between samples. After 48hrous of the transfection, cell lysates were subjected to immunoblot analysis with the indicated antibodies. (G) Boxplots of mouse Ccnd1 mRNA expression in mouse normal brain (NB) and RCAS-</w:t>
      </w:r>
      <w:r w:rsidRPr="00712201">
        <w:rPr>
          <w:rFonts w:ascii="Arial" w:hAnsi="Arial" w:cs="Arial"/>
          <w:i/>
          <w:sz w:val="20"/>
          <w:szCs w:val="20"/>
        </w:rPr>
        <w:t>RELA</w:t>
      </w:r>
      <w:r w:rsidRPr="00712201">
        <w:rPr>
          <w:rFonts w:ascii="Arial" w:hAnsi="Arial" w:cs="Arial"/>
          <w:i/>
          <w:sz w:val="20"/>
          <w:szCs w:val="20"/>
          <w:vertAlign w:val="superscript"/>
        </w:rPr>
        <w:t>FUS1</w:t>
      </w:r>
      <w:r w:rsidRPr="00093100">
        <w:rPr>
          <w:rFonts w:ascii="Arial" w:hAnsi="Arial" w:cs="Arial"/>
          <w:sz w:val="20"/>
          <w:szCs w:val="20"/>
        </w:rPr>
        <w:t xml:space="preserve">-driven ependymoma or </w:t>
      </w:r>
      <w:r w:rsidRPr="00712201">
        <w:rPr>
          <w:rFonts w:ascii="Arial" w:hAnsi="Arial" w:cs="Arial"/>
          <w:i/>
          <w:sz w:val="20"/>
          <w:szCs w:val="20"/>
        </w:rPr>
        <w:t>PDGFA</w:t>
      </w:r>
      <w:r w:rsidRPr="00093100">
        <w:rPr>
          <w:rFonts w:ascii="Arial" w:hAnsi="Arial" w:cs="Arial"/>
          <w:sz w:val="20"/>
          <w:szCs w:val="20"/>
        </w:rPr>
        <w:t>-driven glioma tissues in the indicated genetic background (</w:t>
      </w:r>
      <w:r w:rsidR="001F2C38" w:rsidRPr="00093100">
        <w:rPr>
          <w:rFonts w:ascii="Arial" w:hAnsi="Arial" w:cs="Arial"/>
          <w:sz w:val="20"/>
          <w:szCs w:val="20"/>
        </w:rPr>
        <w:t xml:space="preserve">n = </w:t>
      </w:r>
      <w:r w:rsidRPr="00093100">
        <w:rPr>
          <w:rFonts w:ascii="Arial" w:hAnsi="Arial" w:cs="Arial"/>
          <w:sz w:val="20"/>
          <w:szCs w:val="20"/>
        </w:rPr>
        <w:t xml:space="preserve">4 in each group). All box plots showing mRNA expression extend from the 25th to 75th percentiles (A and G). Whiskers of the box plots extend to the most extreme data point. </w:t>
      </w:r>
      <w:r w:rsidR="006B3B7E" w:rsidRPr="00093100">
        <w:rPr>
          <w:rFonts w:ascii="Arial" w:hAnsi="Arial" w:cs="Arial"/>
          <w:sz w:val="20"/>
          <w:szCs w:val="20"/>
        </w:rPr>
        <w:t>Gene expression analysis was done using unpaired two-tailed t-test (</w:t>
      </w:r>
      <w:r w:rsidR="00E55213" w:rsidRPr="00093100">
        <w:rPr>
          <w:rFonts w:ascii="Arial" w:hAnsi="Arial" w:cs="Arial"/>
          <w:sz w:val="20"/>
          <w:szCs w:val="20"/>
        </w:rPr>
        <w:t>A</w:t>
      </w:r>
      <w:r w:rsidR="006B3B7E" w:rsidRPr="00093100">
        <w:rPr>
          <w:rFonts w:ascii="Arial" w:hAnsi="Arial" w:cs="Arial"/>
          <w:sz w:val="20"/>
          <w:szCs w:val="20"/>
        </w:rPr>
        <w:t xml:space="preserve"> and </w:t>
      </w:r>
      <w:r w:rsidR="00E55213" w:rsidRPr="00093100">
        <w:rPr>
          <w:rFonts w:ascii="Arial" w:hAnsi="Arial" w:cs="Arial"/>
          <w:sz w:val="20"/>
          <w:szCs w:val="20"/>
        </w:rPr>
        <w:t>G</w:t>
      </w:r>
      <w:r w:rsidR="006B3B7E" w:rsidRPr="00093100">
        <w:rPr>
          <w:rFonts w:ascii="Arial" w:hAnsi="Arial" w:cs="Arial"/>
          <w:sz w:val="20"/>
          <w:szCs w:val="20"/>
        </w:rPr>
        <w:t xml:space="preserve"> left panel) or </w:t>
      </w:r>
      <w:r w:rsidR="00C1690D" w:rsidRPr="00093100">
        <w:rPr>
          <w:rFonts w:ascii="Arial" w:hAnsi="Arial" w:cs="Arial"/>
          <w:sz w:val="20"/>
          <w:szCs w:val="20"/>
        </w:rPr>
        <w:t>Ordinary</w:t>
      </w:r>
      <w:r w:rsidR="006B3B7E" w:rsidRPr="00093100">
        <w:rPr>
          <w:rFonts w:ascii="Arial" w:hAnsi="Arial" w:cs="Arial"/>
          <w:sz w:val="20"/>
          <w:szCs w:val="20"/>
        </w:rPr>
        <w:t xml:space="preserve"> one-way ANOVA (</w:t>
      </w:r>
      <w:r w:rsidR="005024CB" w:rsidRPr="00093100">
        <w:rPr>
          <w:rFonts w:ascii="Arial" w:hAnsi="Arial" w:cs="Arial"/>
          <w:sz w:val="20"/>
          <w:szCs w:val="20"/>
        </w:rPr>
        <w:t>G</w:t>
      </w:r>
      <w:r w:rsidR="006B3B7E" w:rsidRPr="00093100">
        <w:rPr>
          <w:rFonts w:ascii="Arial" w:hAnsi="Arial" w:cs="Arial"/>
          <w:sz w:val="20"/>
          <w:szCs w:val="20"/>
        </w:rPr>
        <w:t xml:space="preserve"> right panel). ** = p &lt; 0.01, *** = p &lt; 0.001, **** = p &lt; 0.0001.</w:t>
      </w:r>
    </w:p>
    <w:p w14:paraId="3B85F3AF" w14:textId="77777777" w:rsidR="004220B4" w:rsidRPr="00C45EBF" w:rsidRDefault="00A63D04" w:rsidP="00C52650">
      <w:pPr>
        <w:spacing w:line="360" w:lineRule="auto"/>
        <w:jc w:val="both"/>
        <w:rPr>
          <w:rFonts w:ascii="Arial" w:hAnsi="Arial" w:cs="Arial"/>
          <w:sz w:val="20"/>
          <w:szCs w:val="20"/>
        </w:rPr>
      </w:pPr>
      <w:r w:rsidRPr="00C45EBF">
        <w:rPr>
          <w:rFonts w:ascii="Arial" w:hAnsi="Arial" w:cs="Arial"/>
          <w:sz w:val="20"/>
          <w:szCs w:val="20"/>
        </w:rPr>
        <w:t xml:space="preserve"> </w:t>
      </w:r>
    </w:p>
    <w:p w14:paraId="6C085882" w14:textId="14E2EA9B" w:rsidR="00C52650" w:rsidRPr="00C45EBF" w:rsidRDefault="00C52650" w:rsidP="00C52650">
      <w:pPr>
        <w:spacing w:line="360" w:lineRule="auto"/>
        <w:jc w:val="both"/>
        <w:rPr>
          <w:rFonts w:ascii="Arial" w:hAnsi="Arial" w:cs="Arial"/>
          <w:sz w:val="20"/>
          <w:szCs w:val="20"/>
        </w:rPr>
      </w:pPr>
      <w:r w:rsidRPr="00C45EBF">
        <w:rPr>
          <w:rFonts w:ascii="Arial" w:hAnsi="Arial" w:cs="Arial"/>
          <w:sz w:val="20"/>
          <w:szCs w:val="20"/>
        </w:rPr>
        <w:t xml:space="preserve">L1 cell adhesion molecule (L1CAM) and CCND1 (cyclin D1) were identified as downstream targets up-regulated in </w:t>
      </w:r>
      <w:r w:rsidRPr="00712201">
        <w:rPr>
          <w:rFonts w:ascii="Arial" w:hAnsi="Arial" w:cs="Arial"/>
          <w:i/>
          <w:sz w:val="20"/>
          <w:szCs w:val="20"/>
        </w:rPr>
        <w:t>RELA</w:t>
      </w:r>
      <w:r w:rsidRPr="00712201">
        <w:rPr>
          <w:rFonts w:ascii="Arial" w:hAnsi="Arial" w:cs="Arial"/>
          <w:i/>
          <w:sz w:val="20"/>
          <w:szCs w:val="20"/>
          <w:vertAlign w:val="superscript"/>
        </w:rPr>
        <w:t>FUS</w:t>
      </w:r>
      <w:r w:rsidRPr="00C45EBF">
        <w:rPr>
          <w:rFonts w:ascii="Arial" w:hAnsi="Arial" w:cs="Arial"/>
          <w:sz w:val="20"/>
          <w:szCs w:val="20"/>
          <w:vertAlign w:val="superscript"/>
        </w:rPr>
        <w:t xml:space="preserve"> </w:t>
      </w:r>
      <w:r w:rsidRPr="00C45EBF">
        <w:rPr>
          <w:rFonts w:ascii="Arial" w:hAnsi="Arial" w:cs="Arial"/>
          <w:sz w:val="20"/>
          <w:szCs w:val="20"/>
        </w:rPr>
        <w:t xml:space="preserve">positive ependymomas </w:t>
      </w:r>
      <w:r w:rsidR="007E6ABD" w:rsidRPr="00C45EBF">
        <w:rPr>
          <w:rFonts w:ascii="Arial" w:hAnsi="Arial" w:cs="Arial"/>
          <w:sz w:val="20"/>
          <w:szCs w:val="20"/>
        </w:rPr>
        <w:t xml:space="preserve">(Fig. </w:t>
      </w:r>
      <w:r w:rsidR="004A30CB" w:rsidRPr="00C45EBF">
        <w:rPr>
          <w:rFonts w:ascii="Arial" w:hAnsi="Arial" w:cs="Arial"/>
          <w:sz w:val="20"/>
          <w:szCs w:val="20"/>
        </w:rPr>
        <w:t>1</w:t>
      </w:r>
      <w:r w:rsidR="008D6609">
        <w:rPr>
          <w:rFonts w:ascii="Arial" w:hAnsi="Arial" w:cs="Arial"/>
          <w:sz w:val="20"/>
          <w:szCs w:val="20"/>
        </w:rPr>
        <w:t>e</w:t>
      </w:r>
      <w:r w:rsidR="005A6887">
        <w:rPr>
          <w:rFonts w:ascii="Arial" w:hAnsi="Arial" w:cs="Arial"/>
          <w:sz w:val="20"/>
          <w:szCs w:val="20"/>
        </w:rPr>
        <w:t>,</w:t>
      </w:r>
      <w:r w:rsidR="00C64178">
        <w:rPr>
          <w:rFonts w:ascii="Arial" w:hAnsi="Arial" w:cs="Arial"/>
          <w:sz w:val="20"/>
          <w:szCs w:val="20"/>
        </w:rPr>
        <w:t xml:space="preserve"> </w:t>
      </w:r>
      <w:r w:rsidR="005A6887">
        <w:rPr>
          <w:rFonts w:ascii="Arial" w:hAnsi="Arial" w:cs="Arial"/>
          <w:sz w:val="20"/>
          <w:szCs w:val="20"/>
        </w:rPr>
        <w:t>S1F</w:t>
      </w:r>
      <w:r w:rsidR="004A30CB" w:rsidRPr="00C45EBF">
        <w:rPr>
          <w:rFonts w:ascii="Arial" w:hAnsi="Arial" w:cs="Arial"/>
          <w:sz w:val="20"/>
          <w:szCs w:val="20"/>
        </w:rPr>
        <w:t xml:space="preserve"> and </w:t>
      </w:r>
      <w:r w:rsidR="007E6ABD" w:rsidRPr="00C45EBF">
        <w:rPr>
          <w:rFonts w:ascii="Arial" w:hAnsi="Arial" w:cs="Arial"/>
          <w:sz w:val="20"/>
          <w:szCs w:val="20"/>
        </w:rPr>
        <w:t xml:space="preserve">S4A) </w:t>
      </w:r>
      <w:r w:rsidRPr="00C45EBF">
        <w:rPr>
          <w:rFonts w:ascii="Arial" w:hAnsi="Arial" w:cs="Arial"/>
          <w:sz w:val="20"/>
          <w:szCs w:val="20"/>
        </w:rPr>
        <w:t>and their specific immunopositivity with that of RELA is commonly used as a potential surrogate marker for RELA</w:t>
      </w:r>
      <w:r w:rsidRPr="00C45EBF">
        <w:rPr>
          <w:rFonts w:ascii="Arial" w:hAnsi="Arial" w:cs="Arial"/>
          <w:sz w:val="20"/>
          <w:szCs w:val="20"/>
          <w:vertAlign w:val="superscript"/>
        </w:rPr>
        <w:t xml:space="preserve">FUS </w:t>
      </w:r>
      <w:r w:rsidRPr="00C45EBF">
        <w:rPr>
          <w:rFonts w:ascii="Arial" w:hAnsi="Arial" w:cs="Arial"/>
          <w:sz w:val="20"/>
          <w:szCs w:val="20"/>
        </w:rPr>
        <w:t>ependymomas in the clinic</w:t>
      </w:r>
      <w:r w:rsidRPr="00C45EBF">
        <w:rPr>
          <w:rFonts w:ascii="Arial" w:hAnsi="Arial" w:cs="Arial"/>
          <w:sz w:val="20"/>
          <w:szCs w:val="20"/>
          <w:vertAlign w:val="superscript"/>
        </w:rPr>
        <w:t xml:space="preserve"> </w:t>
      </w:r>
      <w:r w:rsidRPr="00685D3A">
        <w:rPr>
          <w:rFonts w:ascii="Arial" w:hAnsi="Arial" w:cs="Arial"/>
          <w:sz w:val="20"/>
          <w:szCs w:val="20"/>
        </w:rPr>
        <w:fldChar w:fldCharType="begin">
          <w:fldData xml:space="preserve">PEVuZE5vdGU+PENpdGU+PEF1dGhvcj5QYXJrZXI8L0F1dGhvcj48WWVhcj4yMDE0PC9ZZWFyPjxS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=
</w:fldData>
        </w:fldChar>
      </w:r>
      <w:r w:rsidR="00FC041C">
        <w:rPr>
          <w:rFonts w:ascii="Arial" w:hAnsi="Arial" w:cs="Arial"/>
          <w:sz w:val="20"/>
          <w:szCs w:val="20"/>
        </w:rPr>
        <w:instrText xml:space="preserve"> ADDIN EN.CITE </w:instrText>
      </w:r>
      <w:r w:rsidR="00FC041C">
        <w:rPr>
          <w:rFonts w:ascii="Arial" w:hAnsi="Arial" w:cs="Arial"/>
          <w:sz w:val="20"/>
          <w:szCs w:val="20"/>
        </w:rPr>
        <w:fldChar w:fldCharType="begin">
          <w:fldData xml:space="preserve">PEVuZE5vdGU+PENpdGU+PEF1dGhvcj5QYXJrZXI8L0F1dGhvcj48WWVhcj4yMDE0PC9ZZWFyPjxS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=
</w:fldData>
        </w:fldChar>
      </w:r>
      <w:r w:rsidR="00FC041C">
        <w:rPr>
          <w:rFonts w:ascii="Arial" w:hAnsi="Arial" w:cs="Arial"/>
          <w:sz w:val="20"/>
          <w:szCs w:val="20"/>
        </w:rPr>
        <w:instrText xml:space="preserve"> ADDIN EN.CITE.DATA </w:instrText>
      </w:r>
      <w:r w:rsidR="00FC041C">
        <w:rPr>
          <w:rFonts w:ascii="Arial" w:hAnsi="Arial" w:cs="Arial"/>
          <w:sz w:val="20"/>
          <w:szCs w:val="20"/>
        </w:rPr>
      </w:r>
      <w:r w:rsidR="00FC041C">
        <w:rPr>
          <w:rFonts w:ascii="Arial" w:hAnsi="Arial" w:cs="Arial"/>
          <w:sz w:val="20"/>
          <w:szCs w:val="20"/>
        </w:rPr>
        <w:fldChar w:fldCharType="end"/>
      </w:r>
      <w:r w:rsidRPr="00685D3A">
        <w:rPr>
          <w:rFonts w:ascii="Arial" w:hAnsi="Arial" w:cs="Arial"/>
          <w:sz w:val="20"/>
          <w:szCs w:val="20"/>
        </w:rPr>
      </w:r>
      <w:r w:rsidRPr="00685D3A">
        <w:rPr>
          <w:rFonts w:ascii="Arial" w:hAnsi="Arial" w:cs="Arial"/>
          <w:sz w:val="20"/>
          <w:szCs w:val="20"/>
        </w:rPr>
        <w:fldChar w:fldCharType="separate"/>
      </w:r>
      <w:r w:rsidR="00FC041C">
        <w:rPr>
          <w:rFonts w:ascii="Arial" w:hAnsi="Arial" w:cs="Arial"/>
          <w:noProof/>
          <w:sz w:val="20"/>
          <w:szCs w:val="20"/>
        </w:rPr>
        <w:t>[4, 12, 14, 17]</w:t>
      </w:r>
      <w:r w:rsidRPr="00685D3A">
        <w:rPr>
          <w:rFonts w:ascii="Arial" w:hAnsi="Arial" w:cs="Arial"/>
          <w:sz w:val="20"/>
          <w:szCs w:val="20"/>
        </w:rPr>
        <w:fldChar w:fldCharType="end"/>
      </w:r>
      <w:r w:rsidRPr="00C45EBF">
        <w:rPr>
          <w:rFonts w:ascii="Arial" w:hAnsi="Arial" w:cs="Arial"/>
          <w:sz w:val="20"/>
          <w:szCs w:val="20"/>
        </w:rPr>
        <w:t>. However, the molecular mechanism underlying the increased expression of these proteins in RELA</w:t>
      </w:r>
      <w:r w:rsidRPr="00C45EBF">
        <w:rPr>
          <w:rFonts w:ascii="Arial" w:hAnsi="Arial" w:cs="Arial"/>
          <w:sz w:val="20"/>
          <w:szCs w:val="20"/>
          <w:vertAlign w:val="superscript"/>
        </w:rPr>
        <w:t xml:space="preserve">FUS1 </w:t>
      </w:r>
      <w:r w:rsidRPr="00C45EBF">
        <w:rPr>
          <w:rFonts w:ascii="Arial" w:hAnsi="Arial" w:cs="Arial"/>
          <w:sz w:val="20"/>
          <w:szCs w:val="20"/>
        </w:rPr>
        <w:t xml:space="preserve">tumors remains to be fully determined. </w:t>
      </w:r>
      <w:r w:rsidRPr="00712201">
        <w:rPr>
          <w:rFonts w:ascii="Arial" w:hAnsi="Arial" w:cs="Arial"/>
          <w:i/>
          <w:iCs/>
          <w:sz w:val="20"/>
          <w:szCs w:val="20"/>
        </w:rPr>
        <w:t>L1CAM</w:t>
      </w:r>
      <w:r w:rsidRPr="00C45EBF">
        <w:rPr>
          <w:rFonts w:ascii="Arial" w:hAnsi="Arial" w:cs="Arial"/>
          <w:sz w:val="20"/>
          <w:szCs w:val="20"/>
        </w:rPr>
        <w:t xml:space="preserve"> was not selected as a common RELA</w:t>
      </w:r>
      <w:r w:rsidRPr="00C45EBF">
        <w:rPr>
          <w:rFonts w:ascii="Arial" w:hAnsi="Arial" w:cs="Arial"/>
          <w:sz w:val="20"/>
          <w:szCs w:val="20"/>
          <w:vertAlign w:val="superscript"/>
        </w:rPr>
        <w:t>FUS1</w:t>
      </w:r>
      <w:r w:rsidRPr="00C45EBF">
        <w:rPr>
          <w:rFonts w:ascii="Arial" w:hAnsi="Arial" w:cs="Arial"/>
          <w:sz w:val="20"/>
          <w:szCs w:val="20"/>
        </w:rPr>
        <w:t xml:space="preserve"> target gene between the 293T-RELA</w:t>
      </w:r>
      <w:r w:rsidRPr="00C45EBF">
        <w:rPr>
          <w:rFonts w:ascii="Arial" w:hAnsi="Arial" w:cs="Arial"/>
          <w:sz w:val="20"/>
          <w:szCs w:val="20"/>
          <w:vertAlign w:val="superscript"/>
        </w:rPr>
        <w:t>FUS1</w:t>
      </w:r>
      <w:r w:rsidRPr="00C45EBF">
        <w:rPr>
          <w:rFonts w:ascii="Arial" w:hAnsi="Arial" w:cs="Arial"/>
          <w:sz w:val="20"/>
          <w:szCs w:val="20"/>
        </w:rPr>
        <w:t xml:space="preserve"> and </w:t>
      </w:r>
      <w:proofErr w:type="spellStart"/>
      <w:r w:rsidRPr="00C45EBF">
        <w:rPr>
          <w:rFonts w:ascii="Arial" w:hAnsi="Arial" w:cs="Arial"/>
          <w:sz w:val="20"/>
          <w:szCs w:val="20"/>
        </w:rPr>
        <w:t>mEPN</w:t>
      </w:r>
      <w:proofErr w:type="spellEnd"/>
      <w:r w:rsidRPr="00C45EBF">
        <w:rPr>
          <w:rFonts w:ascii="Arial" w:hAnsi="Arial" w:cs="Arial"/>
          <w:sz w:val="20"/>
          <w:szCs w:val="20"/>
        </w:rPr>
        <w:t xml:space="preserve"> cells in the HA </w:t>
      </w:r>
      <w:proofErr w:type="spellStart"/>
      <w:r w:rsidRPr="00C45EBF">
        <w:rPr>
          <w:rFonts w:ascii="Arial" w:hAnsi="Arial" w:cs="Arial"/>
          <w:sz w:val="20"/>
          <w:szCs w:val="20"/>
        </w:rPr>
        <w:t>ChIP-seq</w:t>
      </w:r>
      <w:proofErr w:type="spellEnd"/>
      <w:r w:rsidRPr="00C45EBF">
        <w:rPr>
          <w:rFonts w:ascii="Arial" w:hAnsi="Arial" w:cs="Arial"/>
          <w:sz w:val="20"/>
          <w:szCs w:val="20"/>
        </w:rPr>
        <w:t xml:space="preserve"> analyses, </w:t>
      </w:r>
      <w:r w:rsidRPr="00C45EBF">
        <w:rPr>
          <w:rFonts w:ascii="Arial" w:hAnsi="Arial" w:cs="Arial"/>
          <w:sz w:val="20"/>
          <w:szCs w:val="20"/>
        </w:rPr>
        <w:lastRenderedPageBreak/>
        <w:t xml:space="preserve">indicating a cell or species-type-specific epigenetic regulation by </w:t>
      </w:r>
      <w:r w:rsidRPr="00712201">
        <w:rPr>
          <w:rFonts w:ascii="Arial" w:hAnsi="Arial" w:cs="Arial"/>
          <w:i/>
          <w:iCs/>
          <w:sz w:val="20"/>
          <w:szCs w:val="20"/>
        </w:rPr>
        <w:t>RELA</w:t>
      </w:r>
      <w:r w:rsidRPr="00712201">
        <w:rPr>
          <w:rFonts w:ascii="Arial" w:hAnsi="Arial" w:cs="Arial"/>
          <w:i/>
          <w:iCs/>
          <w:sz w:val="20"/>
          <w:szCs w:val="20"/>
          <w:vertAlign w:val="superscript"/>
        </w:rPr>
        <w:t>FUS1</w:t>
      </w:r>
      <w:r w:rsidRPr="00C45EBF">
        <w:rPr>
          <w:rFonts w:ascii="Arial" w:hAnsi="Arial" w:cs="Arial"/>
          <w:sz w:val="20"/>
          <w:szCs w:val="20"/>
        </w:rPr>
        <w:t xml:space="preserve"> (Fig. 5</w:t>
      </w:r>
      <w:r w:rsidR="00CF205F">
        <w:rPr>
          <w:rFonts w:ascii="Arial" w:hAnsi="Arial" w:cs="Arial"/>
          <w:sz w:val="20"/>
          <w:szCs w:val="20"/>
        </w:rPr>
        <w:t>a</w:t>
      </w:r>
      <w:r w:rsidRPr="00C45EBF">
        <w:rPr>
          <w:rFonts w:ascii="Arial" w:hAnsi="Arial" w:cs="Arial"/>
          <w:sz w:val="20"/>
          <w:szCs w:val="20"/>
        </w:rPr>
        <w:t>). However, two significant RELA</w:t>
      </w:r>
      <w:r w:rsidRPr="00C45EBF">
        <w:rPr>
          <w:rFonts w:ascii="Arial" w:hAnsi="Arial" w:cs="Arial"/>
          <w:sz w:val="20"/>
          <w:szCs w:val="20"/>
          <w:vertAlign w:val="superscript"/>
        </w:rPr>
        <w:t xml:space="preserve">FUS1 </w:t>
      </w:r>
      <w:r w:rsidRPr="00C45EBF">
        <w:rPr>
          <w:rFonts w:ascii="Arial" w:hAnsi="Arial" w:cs="Arial"/>
          <w:sz w:val="20"/>
          <w:szCs w:val="20"/>
        </w:rPr>
        <w:t>peaks containing the RELA</w:t>
      </w:r>
      <w:r w:rsidRPr="00C45EBF">
        <w:rPr>
          <w:rFonts w:ascii="Arial" w:hAnsi="Arial" w:cs="Arial"/>
          <w:sz w:val="20"/>
          <w:szCs w:val="20"/>
          <w:vertAlign w:val="superscript"/>
        </w:rPr>
        <w:t>FUS1</w:t>
      </w:r>
      <w:r w:rsidRPr="00C45EBF">
        <w:rPr>
          <w:rFonts w:ascii="Arial" w:hAnsi="Arial" w:cs="Arial"/>
          <w:sz w:val="20"/>
          <w:szCs w:val="20"/>
        </w:rPr>
        <w:t>-MEME-2 sequence were detected around the TSS in 293T-RELA</w:t>
      </w:r>
      <w:r w:rsidRPr="00C45EBF">
        <w:rPr>
          <w:rFonts w:ascii="Arial" w:hAnsi="Arial" w:cs="Arial"/>
          <w:sz w:val="20"/>
          <w:szCs w:val="20"/>
          <w:vertAlign w:val="superscript"/>
        </w:rPr>
        <w:t xml:space="preserve">FUS1 </w:t>
      </w:r>
      <w:r w:rsidRPr="00C45EBF">
        <w:rPr>
          <w:rFonts w:ascii="Arial" w:hAnsi="Arial" w:cs="Arial"/>
          <w:sz w:val="20"/>
          <w:szCs w:val="20"/>
        </w:rPr>
        <w:t>and RELA</w:t>
      </w:r>
      <w:r w:rsidRPr="00C45EBF">
        <w:rPr>
          <w:rFonts w:ascii="Arial" w:hAnsi="Arial" w:cs="Arial"/>
          <w:sz w:val="20"/>
          <w:szCs w:val="20"/>
          <w:vertAlign w:val="superscript"/>
        </w:rPr>
        <w:t>FUS1-S486E</w:t>
      </w:r>
      <w:r w:rsidRPr="00C45EBF">
        <w:rPr>
          <w:rFonts w:ascii="Arial" w:hAnsi="Arial" w:cs="Arial"/>
          <w:sz w:val="20"/>
          <w:szCs w:val="20"/>
        </w:rPr>
        <w:t xml:space="preserve"> cells (</w:t>
      </w:r>
      <w:r w:rsidR="007C362C" w:rsidRPr="00C45EBF">
        <w:rPr>
          <w:rFonts w:ascii="Arial" w:hAnsi="Arial" w:cs="Arial"/>
          <w:sz w:val="20"/>
          <w:szCs w:val="20"/>
        </w:rPr>
        <w:t xml:space="preserve">Fig. </w:t>
      </w:r>
      <w:r w:rsidRPr="00C45EBF">
        <w:rPr>
          <w:rFonts w:ascii="Arial" w:hAnsi="Arial" w:cs="Arial"/>
          <w:sz w:val="20"/>
          <w:szCs w:val="20"/>
        </w:rPr>
        <w:t>S</w:t>
      </w:r>
      <w:r w:rsidR="00294108" w:rsidRPr="00C45EBF">
        <w:rPr>
          <w:rFonts w:ascii="Arial" w:hAnsi="Arial" w:cs="Arial"/>
          <w:sz w:val="20"/>
          <w:szCs w:val="20"/>
        </w:rPr>
        <w:t>4</w:t>
      </w:r>
      <w:r w:rsidR="00341281" w:rsidRPr="00C45EBF">
        <w:rPr>
          <w:rFonts w:ascii="Arial" w:hAnsi="Arial" w:cs="Arial"/>
          <w:sz w:val="20"/>
          <w:szCs w:val="20"/>
        </w:rPr>
        <w:t>B</w:t>
      </w:r>
      <w:r w:rsidRPr="00C45EBF">
        <w:rPr>
          <w:rFonts w:ascii="Arial" w:hAnsi="Arial" w:cs="Arial"/>
          <w:sz w:val="20"/>
          <w:szCs w:val="20"/>
        </w:rPr>
        <w:t xml:space="preserve">). We thus examined if </w:t>
      </w:r>
      <w:r w:rsidRPr="00712201">
        <w:rPr>
          <w:rFonts w:ascii="Arial" w:hAnsi="Arial" w:cs="Arial"/>
          <w:i/>
          <w:iCs/>
          <w:sz w:val="20"/>
          <w:szCs w:val="20"/>
        </w:rPr>
        <w:t>RELA</w:t>
      </w:r>
      <w:r w:rsidRPr="00712201">
        <w:rPr>
          <w:rFonts w:ascii="Arial" w:hAnsi="Arial" w:cs="Arial"/>
          <w:i/>
          <w:iCs/>
          <w:sz w:val="20"/>
          <w:szCs w:val="20"/>
          <w:vertAlign w:val="superscript"/>
        </w:rPr>
        <w:t>FUS1</w:t>
      </w:r>
      <w:r w:rsidRPr="00C45EBF">
        <w:rPr>
          <w:rFonts w:ascii="Arial" w:hAnsi="Arial" w:cs="Arial"/>
          <w:sz w:val="20"/>
          <w:szCs w:val="20"/>
          <w:vertAlign w:val="superscript"/>
        </w:rPr>
        <w:t xml:space="preserve"> </w:t>
      </w:r>
      <w:r w:rsidRPr="00C45EBF">
        <w:rPr>
          <w:rFonts w:ascii="Arial" w:hAnsi="Arial" w:cs="Arial"/>
          <w:sz w:val="20"/>
          <w:szCs w:val="20"/>
        </w:rPr>
        <w:t xml:space="preserve">could drive </w:t>
      </w:r>
      <w:r w:rsidRPr="00C45EBF">
        <w:rPr>
          <w:rFonts w:ascii="Arial" w:hAnsi="Arial" w:cs="Arial"/>
          <w:i/>
          <w:sz w:val="20"/>
          <w:szCs w:val="20"/>
        </w:rPr>
        <w:t>L1CAM</w:t>
      </w:r>
      <w:r w:rsidRPr="00C45EBF">
        <w:rPr>
          <w:rFonts w:ascii="Arial" w:hAnsi="Arial" w:cs="Arial"/>
          <w:sz w:val="20"/>
          <w:szCs w:val="20"/>
        </w:rPr>
        <w:t xml:space="preserve"> gene expression and found that forced expression of </w:t>
      </w:r>
      <w:r w:rsidRPr="00712201">
        <w:rPr>
          <w:rFonts w:ascii="Arial" w:hAnsi="Arial" w:cs="Arial"/>
          <w:i/>
          <w:iCs/>
          <w:sz w:val="20"/>
          <w:szCs w:val="20"/>
        </w:rPr>
        <w:t>RELA</w:t>
      </w:r>
      <w:r w:rsidRPr="00712201">
        <w:rPr>
          <w:rFonts w:ascii="Arial" w:hAnsi="Arial" w:cs="Arial"/>
          <w:i/>
          <w:iCs/>
          <w:sz w:val="20"/>
          <w:szCs w:val="20"/>
          <w:vertAlign w:val="superscript"/>
        </w:rPr>
        <w:t>FUS1</w:t>
      </w:r>
      <w:r w:rsidRPr="00C45EBF">
        <w:rPr>
          <w:rFonts w:ascii="Arial" w:hAnsi="Arial" w:cs="Arial"/>
          <w:sz w:val="20"/>
          <w:szCs w:val="20"/>
          <w:vertAlign w:val="superscript"/>
        </w:rPr>
        <w:t xml:space="preserve"> </w:t>
      </w:r>
      <w:r w:rsidRPr="00C45EBF">
        <w:rPr>
          <w:rFonts w:ascii="Arial" w:hAnsi="Arial" w:cs="Arial"/>
          <w:sz w:val="20"/>
          <w:szCs w:val="20"/>
        </w:rPr>
        <w:t>in 293T cells</w:t>
      </w:r>
      <w:r w:rsidRPr="00C45EBF">
        <w:rPr>
          <w:rFonts w:ascii="Arial" w:hAnsi="Arial" w:cs="Arial"/>
          <w:sz w:val="20"/>
          <w:szCs w:val="20"/>
          <w:vertAlign w:val="superscript"/>
        </w:rPr>
        <w:t xml:space="preserve"> </w:t>
      </w:r>
      <w:r w:rsidRPr="00C45EBF">
        <w:rPr>
          <w:rFonts w:ascii="Arial" w:hAnsi="Arial" w:cs="Arial"/>
          <w:sz w:val="20"/>
          <w:szCs w:val="20"/>
        </w:rPr>
        <w:t xml:space="preserve">drastically increased endogenous L1CAM transcription, an increase that was also observed at the protein level in a dose-dependent manner (Fig. </w:t>
      </w:r>
      <w:r w:rsidR="00F872E3" w:rsidRPr="00C45EBF">
        <w:rPr>
          <w:rFonts w:ascii="Arial" w:hAnsi="Arial" w:cs="Arial"/>
          <w:sz w:val="20"/>
          <w:szCs w:val="20"/>
        </w:rPr>
        <w:t>S4</w:t>
      </w:r>
      <w:r w:rsidR="00341281" w:rsidRPr="00C45EBF">
        <w:rPr>
          <w:rFonts w:ascii="Arial" w:hAnsi="Arial" w:cs="Arial"/>
          <w:sz w:val="20"/>
          <w:szCs w:val="20"/>
        </w:rPr>
        <w:t>C</w:t>
      </w:r>
      <w:r w:rsidRPr="00C45EBF">
        <w:rPr>
          <w:rFonts w:ascii="Arial" w:hAnsi="Arial" w:cs="Arial"/>
          <w:sz w:val="20"/>
          <w:szCs w:val="20"/>
        </w:rPr>
        <w:t xml:space="preserve"> and </w:t>
      </w:r>
      <w:r w:rsidR="00341281" w:rsidRPr="00C45EBF">
        <w:rPr>
          <w:rFonts w:ascii="Arial" w:hAnsi="Arial" w:cs="Arial"/>
          <w:sz w:val="20"/>
          <w:szCs w:val="20"/>
        </w:rPr>
        <w:t>D</w:t>
      </w:r>
      <w:r w:rsidRPr="00C45EBF">
        <w:rPr>
          <w:rFonts w:ascii="Arial" w:hAnsi="Arial" w:cs="Arial"/>
          <w:sz w:val="20"/>
          <w:szCs w:val="20"/>
        </w:rPr>
        <w:t xml:space="preserve">), thus evidently indicating that </w:t>
      </w:r>
      <w:r w:rsidRPr="00712201">
        <w:rPr>
          <w:rFonts w:ascii="Arial" w:hAnsi="Arial" w:cs="Arial"/>
          <w:i/>
          <w:iCs/>
          <w:sz w:val="20"/>
          <w:szCs w:val="20"/>
        </w:rPr>
        <w:t>L1CAM</w:t>
      </w:r>
      <w:r w:rsidRPr="00C45EBF">
        <w:rPr>
          <w:rFonts w:ascii="Arial" w:hAnsi="Arial" w:cs="Arial"/>
          <w:sz w:val="20"/>
          <w:szCs w:val="20"/>
        </w:rPr>
        <w:t xml:space="preserve"> is a direct transcriptional target gene of </w:t>
      </w:r>
      <w:r w:rsidRPr="00712201">
        <w:rPr>
          <w:rFonts w:ascii="Arial" w:hAnsi="Arial" w:cs="Arial"/>
          <w:i/>
          <w:sz w:val="20"/>
          <w:szCs w:val="20"/>
        </w:rPr>
        <w:t>RELA</w:t>
      </w:r>
      <w:r w:rsidRPr="00712201">
        <w:rPr>
          <w:rFonts w:ascii="Arial" w:hAnsi="Arial" w:cs="Arial"/>
          <w:i/>
          <w:sz w:val="20"/>
          <w:szCs w:val="20"/>
          <w:vertAlign w:val="superscript"/>
        </w:rPr>
        <w:t>FUS1</w:t>
      </w:r>
      <w:r w:rsidRPr="00C45EBF">
        <w:rPr>
          <w:rFonts w:ascii="Arial" w:hAnsi="Arial" w:cs="Arial"/>
          <w:sz w:val="20"/>
          <w:szCs w:val="20"/>
        </w:rPr>
        <w:t xml:space="preserve">. </w:t>
      </w:r>
    </w:p>
    <w:p w14:paraId="1BFB25C3" w14:textId="77777777" w:rsidR="00CE3013" w:rsidRPr="00C45EBF" w:rsidRDefault="00CE3013" w:rsidP="00002748">
      <w:pPr>
        <w:spacing w:line="360" w:lineRule="auto"/>
        <w:jc w:val="both"/>
        <w:rPr>
          <w:rFonts w:ascii="Arial" w:hAnsi="Arial" w:cs="Arial"/>
          <w:sz w:val="20"/>
          <w:szCs w:val="20"/>
        </w:rPr>
      </w:pPr>
    </w:p>
    <w:p w14:paraId="57F47885" w14:textId="604EFAF2" w:rsidR="008F7F27" w:rsidRPr="00C45EBF" w:rsidRDefault="00C52650" w:rsidP="00002748">
      <w:pPr>
        <w:spacing w:line="360" w:lineRule="auto"/>
        <w:jc w:val="both"/>
        <w:rPr>
          <w:rFonts w:ascii="Arial" w:hAnsi="Arial" w:cs="Arial"/>
          <w:sz w:val="20"/>
          <w:szCs w:val="20"/>
        </w:rPr>
      </w:pPr>
      <w:r w:rsidRPr="00C45EBF">
        <w:rPr>
          <w:rFonts w:ascii="Arial" w:hAnsi="Arial" w:cs="Arial"/>
          <w:i/>
          <w:sz w:val="20"/>
          <w:szCs w:val="20"/>
        </w:rPr>
        <w:t>CCND1</w:t>
      </w:r>
      <w:r w:rsidRPr="00C45EBF">
        <w:rPr>
          <w:rFonts w:ascii="Arial" w:hAnsi="Arial" w:cs="Arial"/>
          <w:sz w:val="20"/>
          <w:szCs w:val="20"/>
        </w:rPr>
        <w:t>, a well-known NF-</w:t>
      </w:r>
      <w:r w:rsidRPr="00C45EBF">
        <w:rPr>
          <w:rFonts w:ascii="Symbol" w:eastAsia="Symbol" w:hAnsi="Symbol" w:cs="Symbol"/>
          <w:color w:val="000000" w:themeColor="text1"/>
          <w:sz w:val="20"/>
          <w:szCs w:val="20"/>
        </w:rPr>
        <w:t></w:t>
      </w:r>
      <w:r w:rsidRPr="00C45EBF">
        <w:rPr>
          <w:rFonts w:ascii="Arial" w:hAnsi="Arial" w:cs="Arial"/>
          <w:sz w:val="20"/>
          <w:szCs w:val="20"/>
        </w:rPr>
        <w:t>B target gene</w:t>
      </w:r>
      <w:r w:rsidR="00FB06AA" w:rsidRPr="00C45EBF">
        <w:rPr>
          <w:rFonts w:ascii="Arial" w:hAnsi="Arial" w:cs="Arial"/>
          <w:sz w:val="20"/>
          <w:szCs w:val="20"/>
        </w:rPr>
        <w:t>,</w:t>
      </w:r>
      <w:r w:rsidRPr="00C45EBF">
        <w:rPr>
          <w:rFonts w:ascii="Arial" w:hAnsi="Arial" w:cs="Arial"/>
          <w:sz w:val="20"/>
          <w:szCs w:val="20"/>
        </w:rPr>
        <w:t xml:space="preserve"> was selected as a common RELA</w:t>
      </w:r>
      <w:r w:rsidRPr="00C45EBF">
        <w:rPr>
          <w:rFonts w:ascii="Arial" w:hAnsi="Arial" w:cs="Arial"/>
          <w:sz w:val="20"/>
          <w:szCs w:val="20"/>
          <w:vertAlign w:val="superscript"/>
        </w:rPr>
        <w:t>FUS1</w:t>
      </w:r>
      <w:r w:rsidRPr="00C45EBF">
        <w:rPr>
          <w:rFonts w:ascii="Arial" w:hAnsi="Arial" w:cs="Arial"/>
          <w:sz w:val="20"/>
          <w:szCs w:val="20"/>
        </w:rPr>
        <w:t xml:space="preserve"> target gene in our </w:t>
      </w:r>
      <w:proofErr w:type="spellStart"/>
      <w:r w:rsidRPr="00C45EBF">
        <w:rPr>
          <w:rFonts w:ascii="Arial" w:hAnsi="Arial" w:cs="Arial"/>
          <w:sz w:val="20"/>
          <w:szCs w:val="20"/>
        </w:rPr>
        <w:t>ChIP-seq</w:t>
      </w:r>
      <w:proofErr w:type="spellEnd"/>
      <w:r w:rsidRPr="00C45EBF">
        <w:rPr>
          <w:rFonts w:ascii="Arial" w:hAnsi="Arial" w:cs="Arial"/>
          <w:sz w:val="20"/>
          <w:szCs w:val="20"/>
        </w:rPr>
        <w:t xml:space="preserve"> analyses (Fig. 5</w:t>
      </w:r>
      <w:r w:rsidR="003D36F2">
        <w:rPr>
          <w:rFonts w:ascii="Arial" w:hAnsi="Arial" w:cs="Arial"/>
          <w:sz w:val="20"/>
          <w:szCs w:val="20"/>
        </w:rPr>
        <w:t>a</w:t>
      </w:r>
      <w:r w:rsidR="00824D56" w:rsidRPr="00C45EBF">
        <w:rPr>
          <w:rFonts w:ascii="Arial" w:hAnsi="Arial" w:cs="Arial"/>
          <w:sz w:val="20"/>
          <w:szCs w:val="20"/>
        </w:rPr>
        <w:t>, S4E, F</w:t>
      </w:r>
      <w:r w:rsidR="0087130E" w:rsidRPr="00C45EBF">
        <w:rPr>
          <w:rFonts w:ascii="Arial" w:hAnsi="Arial" w:cs="Arial"/>
          <w:sz w:val="20"/>
          <w:szCs w:val="20"/>
        </w:rPr>
        <w:t xml:space="preserve"> and Table S1E</w:t>
      </w:r>
      <w:r w:rsidRPr="00C45EBF">
        <w:rPr>
          <w:rFonts w:ascii="Arial" w:hAnsi="Arial" w:cs="Arial"/>
          <w:sz w:val="20"/>
          <w:szCs w:val="20"/>
        </w:rPr>
        <w:t>)</w:t>
      </w:r>
      <w:r w:rsidRPr="00C45EBF">
        <w:rPr>
          <w:sz w:val="20"/>
          <w:szCs w:val="20"/>
        </w:rPr>
        <w:t xml:space="preserve"> </w:t>
      </w:r>
      <w:r w:rsidRPr="00CF381A">
        <w:rPr>
          <w:rFonts w:ascii="Arial" w:hAnsi="Arial" w:cs="Arial"/>
          <w:sz w:val="20"/>
          <w:szCs w:val="20"/>
        </w:rPr>
        <w:fldChar w:fldCharType="begin">
          <w:fldData xml:space="preserve">PEVuZE5vdGU+PENpdGU+PEF1dGhvcj5HdXR0cmlkZ2U8L0F1dGhvcj48WWVhcj4xOTk5PC9ZZWFy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</w:fldData>
        </w:fldChar>
      </w:r>
      <w:r w:rsidR="00D126EE">
        <w:rPr>
          <w:rFonts w:ascii="Arial" w:hAnsi="Arial" w:cs="Arial"/>
          <w:sz w:val="20"/>
          <w:szCs w:val="20"/>
        </w:rPr>
        <w:instrText xml:space="preserve"> ADDIN EN.CITE </w:instrText>
      </w:r>
      <w:r w:rsidR="00D126EE">
        <w:rPr>
          <w:rFonts w:ascii="Arial" w:hAnsi="Arial" w:cs="Arial"/>
          <w:sz w:val="20"/>
          <w:szCs w:val="20"/>
        </w:rPr>
        <w:fldChar w:fldCharType="begin">
          <w:fldData xml:space="preserve">PEVuZE5vdGU+PENpdGU+PEF1dGhvcj5HdXR0cmlkZ2U8L0F1dGhvcj48WWVhcj4xOTk5PC9ZZWFy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</w:fldData>
        </w:fldChar>
      </w:r>
      <w:r w:rsidR="00D126EE">
        <w:rPr>
          <w:rFonts w:ascii="Arial" w:hAnsi="Arial" w:cs="Arial"/>
          <w:sz w:val="20"/>
          <w:szCs w:val="20"/>
        </w:rPr>
        <w:instrText xml:space="preserve"> ADDIN EN.CITE.DATA </w:instrText>
      </w:r>
      <w:r w:rsidR="00D126EE">
        <w:rPr>
          <w:rFonts w:ascii="Arial" w:hAnsi="Arial" w:cs="Arial"/>
          <w:sz w:val="20"/>
          <w:szCs w:val="20"/>
        </w:rPr>
      </w:r>
      <w:r w:rsidR="00D126EE">
        <w:rPr>
          <w:rFonts w:ascii="Arial" w:hAnsi="Arial" w:cs="Arial"/>
          <w:sz w:val="20"/>
          <w:szCs w:val="20"/>
        </w:rPr>
        <w:fldChar w:fldCharType="end"/>
      </w:r>
      <w:r w:rsidRPr="00CF381A">
        <w:rPr>
          <w:rFonts w:ascii="Arial" w:hAnsi="Arial" w:cs="Arial"/>
          <w:sz w:val="20"/>
          <w:szCs w:val="20"/>
        </w:rPr>
      </w:r>
      <w:r w:rsidRPr="00CF381A">
        <w:rPr>
          <w:rFonts w:ascii="Arial" w:hAnsi="Arial" w:cs="Arial"/>
          <w:sz w:val="20"/>
          <w:szCs w:val="20"/>
        </w:rPr>
        <w:fldChar w:fldCharType="separate"/>
      </w:r>
      <w:r w:rsidR="00087573">
        <w:rPr>
          <w:rFonts w:ascii="Arial" w:hAnsi="Arial" w:cs="Arial"/>
          <w:noProof/>
          <w:sz w:val="20"/>
          <w:szCs w:val="20"/>
        </w:rPr>
        <w:t>[6, 7]</w:t>
      </w:r>
      <w:r w:rsidRPr="00CF381A">
        <w:rPr>
          <w:rFonts w:ascii="Arial" w:hAnsi="Arial" w:cs="Arial"/>
          <w:sz w:val="20"/>
          <w:szCs w:val="20"/>
        </w:rPr>
        <w:fldChar w:fldCharType="end"/>
      </w:r>
      <w:r w:rsidRPr="00C45EBF">
        <w:rPr>
          <w:rFonts w:ascii="Arial" w:hAnsi="Arial" w:cs="Arial"/>
          <w:sz w:val="20"/>
          <w:szCs w:val="20"/>
        </w:rPr>
        <w:t>. Significant peaks of RELA</w:t>
      </w:r>
      <w:r w:rsidRPr="00C45EBF">
        <w:rPr>
          <w:rFonts w:ascii="Arial" w:hAnsi="Arial" w:cs="Arial"/>
          <w:sz w:val="20"/>
          <w:szCs w:val="20"/>
          <w:vertAlign w:val="superscript"/>
        </w:rPr>
        <w:t>FUS1</w:t>
      </w:r>
      <w:r w:rsidRPr="00C45EBF">
        <w:rPr>
          <w:rFonts w:ascii="Arial" w:hAnsi="Arial" w:cs="Arial"/>
          <w:sz w:val="20"/>
          <w:szCs w:val="20"/>
        </w:rPr>
        <w:t xml:space="preserve"> were detected with the MEME-2 sequence </w:t>
      </w:r>
      <w:r w:rsidR="00B95E31" w:rsidRPr="00C45EBF">
        <w:rPr>
          <w:rFonts w:ascii="Arial" w:hAnsi="Arial" w:cs="Arial"/>
          <w:sz w:val="20"/>
          <w:szCs w:val="20"/>
        </w:rPr>
        <w:t xml:space="preserve">in the </w:t>
      </w:r>
      <w:r w:rsidR="00CE3013" w:rsidRPr="00C45EBF">
        <w:rPr>
          <w:rFonts w:ascii="Arial" w:hAnsi="Arial" w:cs="Arial"/>
          <w:sz w:val="20"/>
          <w:szCs w:val="20"/>
        </w:rPr>
        <w:t>upstream and/or downstream of</w:t>
      </w:r>
      <w:r w:rsidRPr="00C45EBF">
        <w:rPr>
          <w:rFonts w:ascii="Arial" w:hAnsi="Arial" w:cs="Arial"/>
          <w:sz w:val="20"/>
          <w:szCs w:val="20"/>
        </w:rPr>
        <w:t xml:space="preserve"> the TSS in both 293T-RELA</w:t>
      </w:r>
      <w:r w:rsidRPr="00C45EBF">
        <w:rPr>
          <w:rFonts w:ascii="Arial" w:hAnsi="Arial" w:cs="Arial"/>
          <w:sz w:val="20"/>
          <w:szCs w:val="20"/>
          <w:vertAlign w:val="superscript"/>
        </w:rPr>
        <w:t>FUS1</w:t>
      </w:r>
      <w:r w:rsidRPr="00C45EBF">
        <w:rPr>
          <w:rFonts w:ascii="Arial" w:hAnsi="Arial" w:cs="Arial"/>
          <w:sz w:val="20"/>
          <w:szCs w:val="20"/>
        </w:rPr>
        <w:t xml:space="preserve"> and </w:t>
      </w:r>
      <w:proofErr w:type="spellStart"/>
      <w:r w:rsidRPr="00C45EBF">
        <w:rPr>
          <w:rFonts w:ascii="Arial" w:hAnsi="Arial" w:cs="Arial"/>
          <w:sz w:val="20"/>
          <w:szCs w:val="20"/>
        </w:rPr>
        <w:t>mEPN</w:t>
      </w:r>
      <w:proofErr w:type="spellEnd"/>
      <w:r w:rsidRPr="00C45EBF">
        <w:rPr>
          <w:rFonts w:ascii="Arial" w:hAnsi="Arial" w:cs="Arial"/>
          <w:sz w:val="20"/>
          <w:szCs w:val="20"/>
        </w:rPr>
        <w:t xml:space="preserve"> cells (Fig. </w:t>
      </w:r>
      <w:r w:rsidR="00EC0F54" w:rsidRPr="00C45EBF">
        <w:rPr>
          <w:rFonts w:ascii="Arial" w:hAnsi="Arial" w:cs="Arial"/>
          <w:sz w:val="20"/>
          <w:szCs w:val="20"/>
        </w:rPr>
        <w:t>S4</w:t>
      </w:r>
      <w:r w:rsidR="00BE586B" w:rsidRPr="00C45EBF">
        <w:rPr>
          <w:rFonts w:ascii="Arial" w:hAnsi="Arial" w:cs="Arial"/>
          <w:sz w:val="20"/>
          <w:szCs w:val="20"/>
        </w:rPr>
        <w:t>E</w:t>
      </w:r>
      <w:r w:rsidRPr="00C45EBF">
        <w:rPr>
          <w:rFonts w:ascii="Arial" w:hAnsi="Arial" w:cs="Arial"/>
          <w:sz w:val="20"/>
          <w:szCs w:val="20"/>
        </w:rPr>
        <w:t xml:space="preserve"> and </w:t>
      </w:r>
      <w:r w:rsidR="00BE586B" w:rsidRPr="00C45EBF">
        <w:rPr>
          <w:rFonts w:ascii="Arial" w:hAnsi="Arial" w:cs="Arial"/>
          <w:sz w:val="20"/>
          <w:szCs w:val="20"/>
        </w:rPr>
        <w:t>F</w:t>
      </w:r>
      <w:r w:rsidRPr="00C45EBF">
        <w:rPr>
          <w:rFonts w:ascii="Arial" w:hAnsi="Arial" w:cs="Arial"/>
          <w:sz w:val="20"/>
          <w:szCs w:val="20"/>
        </w:rPr>
        <w:t>). High-level CCND1 protein expression was observed in human and mouse RELA</w:t>
      </w:r>
      <w:r w:rsidRPr="00C45EBF">
        <w:rPr>
          <w:rFonts w:ascii="Arial" w:hAnsi="Arial" w:cs="Arial"/>
          <w:sz w:val="20"/>
          <w:szCs w:val="20"/>
          <w:vertAlign w:val="superscript"/>
        </w:rPr>
        <w:t>FUS</w:t>
      </w:r>
      <w:r w:rsidRPr="00C45EBF">
        <w:rPr>
          <w:rFonts w:ascii="Arial" w:hAnsi="Arial" w:cs="Arial"/>
          <w:sz w:val="20"/>
          <w:szCs w:val="20"/>
        </w:rPr>
        <w:t xml:space="preserve"> tumors (Fig. </w:t>
      </w:r>
      <w:r w:rsidR="00BE586B" w:rsidRPr="00C45EBF">
        <w:rPr>
          <w:rFonts w:ascii="Arial" w:hAnsi="Arial" w:cs="Arial"/>
          <w:sz w:val="20"/>
          <w:szCs w:val="20"/>
        </w:rPr>
        <w:t>S4A</w:t>
      </w:r>
      <w:r w:rsidRPr="00C45EBF">
        <w:rPr>
          <w:rFonts w:ascii="Arial" w:hAnsi="Arial" w:cs="Arial"/>
          <w:sz w:val="20"/>
          <w:szCs w:val="20"/>
        </w:rPr>
        <w:t xml:space="preserve"> and </w:t>
      </w:r>
      <w:r w:rsidR="00BE586B" w:rsidRPr="00C45EBF">
        <w:rPr>
          <w:rFonts w:ascii="Arial" w:hAnsi="Arial" w:cs="Arial"/>
          <w:sz w:val="20"/>
          <w:szCs w:val="20"/>
        </w:rPr>
        <w:t>G</w:t>
      </w:r>
      <w:r w:rsidRPr="00C45EBF">
        <w:rPr>
          <w:rFonts w:ascii="Arial" w:hAnsi="Arial" w:cs="Arial"/>
          <w:sz w:val="20"/>
          <w:szCs w:val="20"/>
        </w:rPr>
        <w:t xml:space="preserve">). As expected, forced-expression of </w:t>
      </w:r>
      <w:r w:rsidRPr="00712201">
        <w:rPr>
          <w:rFonts w:ascii="Arial" w:hAnsi="Arial" w:cs="Arial"/>
          <w:i/>
          <w:iCs/>
          <w:sz w:val="20"/>
          <w:szCs w:val="20"/>
        </w:rPr>
        <w:t>RELA</w:t>
      </w:r>
      <w:r w:rsidRPr="00712201">
        <w:rPr>
          <w:rFonts w:ascii="Arial" w:hAnsi="Arial" w:cs="Arial"/>
          <w:i/>
          <w:iCs/>
          <w:sz w:val="20"/>
          <w:szCs w:val="20"/>
          <w:vertAlign w:val="superscript"/>
        </w:rPr>
        <w:t>FUS1</w:t>
      </w:r>
      <w:r w:rsidRPr="00C45EBF">
        <w:rPr>
          <w:rFonts w:ascii="Arial" w:hAnsi="Arial" w:cs="Arial"/>
          <w:sz w:val="20"/>
          <w:szCs w:val="20"/>
          <w:vertAlign w:val="superscript"/>
        </w:rPr>
        <w:t xml:space="preserve"> </w:t>
      </w:r>
      <w:r w:rsidRPr="00C45EBF">
        <w:rPr>
          <w:rFonts w:ascii="Arial" w:hAnsi="Arial" w:cs="Arial"/>
          <w:sz w:val="20"/>
          <w:szCs w:val="20"/>
        </w:rPr>
        <w:t xml:space="preserve">into 293T cells </w:t>
      </w:r>
      <w:r w:rsidRPr="00C45EBF">
        <w:rPr>
          <w:rFonts w:ascii="Arial" w:eastAsiaTheme="minorEastAsia" w:hAnsi="Arial" w:cs="Arial"/>
          <w:sz w:val="20"/>
          <w:szCs w:val="20"/>
        </w:rPr>
        <w:t xml:space="preserve">significantly </w:t>
      </w:r>
      <w:r w:rsidRPr="00C45EBF">
        <w:rPr>
          <w:rFonts w:ascii="Arial" w:hAnsi="Arial" w:cs="Arial"/>
          <w:sz w:val="20"/>
          <w:szCs w:val="20"/>
        </w:rPr>
        <w:t>induced CCND1 mRNA expression in a dose-dependent manner, thus supporting a direct transcriptional regulation by RELA</w:t>
      </w:r>
      <w:r w:rsidRPr="00C45EBF">
        <w:rPr>
          <w:rFonts w:ascii="Arial" w:hAnsi="Arial" w:cs="Arial"/>
          <w:sz w:val="20"/>
          <w:szCs w:val="20"/>
          <w:vertAlign w:val="superscript"/>
        </w:rPr>
        <w:t>FUS1</w:t>
      </w:r>
      <w:r w:rsidRPr="00C45EBF">
        <w:rPr>
          <w:rFonts w:ascii="Arial" w:hAnsi="Arial" w:cs="Arial"/>
          <w:sz w:val="20"/>
          <w:szCs w:val="20"/>
        </w:rPr>
        <w:t xml:space="preserve"> (Fig. </w:t>
      </w:r>
      <w:r w:rsidR="00C41011" w:rsidRPr="00C45EBF">
        <w:rPr>
          <w:rFonts w:ascii="Arial" w:hAnsi="Arial" w:cs="Arial"/>
          <w:sz w:val="20"/>
          <w:szCs w:val="20"/>
        </w:rPr>
        <w:t>S4C</w:t>
      </w:r>
      <w:r w:rsidRPr="00C45EBF">
        <w:rPr>
          <w:rFonts w:ascii="Arial" w:hAnsi="Arial" w:cs="Arial"/>
          <w:sz w:val="20"/>
          <w:szCs w:val="20"/>
        </w:rPr>
        <w:t xml:space="preserve">). The protein encoded by this gene plays a critical role in cell cycle control commonly in both normal and cancer cells </w:t>
      </w:r>
      <w:r w:rsidRPr="00CF381A">
        <w:rPr>
          <w:rFonts w:ascii="Arial" w:hAnsi="Arial" w:cs="Arial"/>
          <w:sz w:val="20"/>
          <w:szCs w:val="20"/>
        </w:rPr>
        <w:fldChar w:fldCharType="begin">
          <w:fldData xml:space="preserve">PEVuZE5vdGU+PENpdGU+PEF1dGhvcj5IaW56PC9BdXRob3I+PFllYXI+MTk5OTwvWWVhcj48UmVj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==
</w:fldData>
        </w:fldChar>
      </w:r>
      <w:r w:rsidR="00FC041C">
        <w:rPr>
          <w:rFonts w:ascii="Arial" w:hAnsi="Arial" w:cs="Arial"/>
          <w:sz w:val="20"/>
          <w:szCs w:val="20"/>
        </w:rPr>
        <w:instrText xml:space="preserve"> ADDIN EN.CITE </w:instrText>
      </w:r>
      <w:r w:rsidR="00FC041C">
        <w:rPr>
          <w:rFonts w:ascii="Arial" w:hAnsi="Arial" w:cs="Arial"/>
          <w:sz w:val="20"/>
          <w:szCs w:val="20"/>
        </w:rPr>
        <w:fldChar w:fldCharType="begin">
          <w:fldData xml:space="preserve">PEVuZE5vdGU+PENpdGU+PEF1dGhvcj5IaW56PC9BdXRob3I+PFllYXI+MTk5OTwvWWVhcj48UmVj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==
</w:fldData>
        </w:fldChar>
      </w:r>
      <w:r w:rsidR="00FC041C">
        <w:rPr>
          <w:rFonts w:ascii="Arial" w:hAnsi="Arial" w:cs="Arial"/>
          <w:sz w:val="20"/>
          <w:szCs w:val="20"/>
        </w:rPr>
        <w:instrText xml:space="preserve"> ADDIN EN.CITE.DATA </w:instrText>
      </w:r>
      <w:r w:rsidR="00FC041C">
        <w:rPr>
          <w:rFonts w:ascii="Arial" w:hAnsi="Arial" w:cs="Arial"/>
          <w:sz w:val="20"/>
          <w:szCs w:val="20"/>
        </w:rPr>
      </w:r>
      <w:r w:rsidR="00FC041C">
        <w:rPr>
          <w:rFonts w:ascii="Arial" w:hAnsi="Arial" w:cs="Arial"/>
          <w:sz w:val="20"/>
          <w:szCs w:val="20"/>
        </w:rPr>
        <w:fldChar w:fldCharType="end"/>
      </w:r>
      <w:r w:rsidRPr="00CF381A">
        <w:rPr>
          <w:rFonts w:ascii="Arial" w:hAnsi="Arial" w:cs="Arial"/>
          <w:sz w:val="20"/>
          <w:szCs w:val="20"/>
        </w:rPr>
      </w:r>
      <w:r w:rsidRPr="00CF381A">
        <w:rPr>
          <w:rFonts w:ascii="Arial" w:hAnsi="Arial" w:cs="Arial"/>
          <w:sz w:val="20"/>
          <w:szCs w:val="20"/>
        </w:rPr>
        <w:fldChar w:fldCharType="separate"/>
      </w:r>
      <w:r w:rsidR="00FC041C">
        <w:rPr>
          <w:rFonts w:ascii="Arial" w:hAnsi="Arial" w:cs="Arial"/>
          <w:noProof/>
          <w:sz w:val="20"/>
          <w:szCs w:val="20"/>
        </w:rPr>
        <w:t>[6, 7, 18]</w:t>
      </w:r>
      <w:r w:rsidRPr="00CF381A">
        <w:rPr>
          <w:rFonts w:ascii="Arial" w:hAnsi="Arial" w:cs="Arial"/>
          <w:sz w:val="20"/>
          <w:szCs w:val="20"/>
        </w:rPr>
        <w:fldChar w:fldCharType="end"/>
      </w:r>
      <w:r w:rsidRPr="00C45EBF">
        <w:rPr>
          <w:rFonts w:ascii="Arial" w:hAnsi="Arial" w:cs="Arial"/>
          <w:sz w:val="20"/>
          <w:szCs w:val="20"/>
        </w:rPr>
        <w:t xml:space="preserve">. </w:t>
      </w:r>
      <w:r w:rsidR="00A54A19" w:rsidRPr="00C45EBF">
        <w:rPr>
          <w:rFonts w:ascii="Arial" w:hAnsi="Arial" w:cs="Arial"/>
          <w:sz w:val="20"/>
          <w:szCs w:val="20"/>
        </w:rPr>
        <w:t xml:space="preserve">Thus, </w:t>
      </w:r>
      <w:r w:rsidRPr="00712201">
        <w:rPr>
          <w:rFonts w:ascii="Arial" w:hAnsi="Arial" w:cs="Arial"/>
          <w:i/>
          <w:iCs/>
          <w:sz w:val="20"/>
          <w:szCs w:val="20"/>
        </w:rPr>
        <w:t>CCND1</w:t>
      </w:r>
      <w:r w:rsidRPr="00C45EBF" w:rsidDel="00CE0340">
        <w:rPr>
          <w:rFonts w:ascii="Arial" w:hAnsi="Arial" w:cs="Arial"/>
          <w:sz w:val="20"/>
          <w:szCs w:val="20"/>
        </w:rPr>
        <w:t xml:space="preserve"> </w:t>
      </w:r>
      <w:r w:rsidRPr="00C45EBF">
        <w:rPr>
          <w:rFonts w:ascii="Arial" w:hAnsi="Arial" w:cs="Arial"/>
          <w:sz w:val="20"/>
          <w:szCs w:val="20"/>
        </w:rPr>
        <w:t xml:space="preserve">is thought to be a direct transcriptional target gene of </w:t>
      </w:r>
      <w:r w:rsidRPr="00712201">
        <w:rPr>
          <w:rFonts w:ascii="Arial" w:hAnsi="Arial" w:cs="Arial"/>
          <w:i/>
          <w:sz w:val="20"/>
          <w:szCs w:val="20"/>
        </w:rPr>
        <w:t>RELA</w:t>
      </w:r>
      <w:r w:rsidRPr="00712201">
        <w:rPr>
          <w:rFonts w:ascii="Arial" w:hAnsi="Arial" w:cs="Arial"/>
          <w:i/>
          <w:sz w:val="20"/>
          <w:szCs w:val="20"/>
          <w:vertAlign w:val="superscript"/>
        </w:rPr>
        <w:t>FUS1</w:t>
      </w:r>
      <w:r w:rsidR="00B55011" w:rsidRPr="00C45EBF">
        <w:rPr>
          <w:rFonts w:ascii="Arial" w:hAnsi="Arial" w:cs="Arial"/>
          <w:sz w:val="20"/>
          <w:szCs w:val="20"/>
        </w:rPr>
        <w:t>.</w:t>
      </w:r>
      <w:r w:rsidR="00865685" w:rsidRPr="00C45EBF">
        <w:rPr>
          <w:rFonts w:ascii="Arial" w:hAnsi="Arial" w:cs="Arial"/>
          <w:sz w:val="20"/>
          <w:szCs w:val="20"/>
        </w:rPr>
        <w:t xml:space="preserve"> </w:t>
      </w:r>
      <w:r w:rsidR="00B55011" w:rsidRPr="00C45EBF">
        <w:rPr>
          <w:rFonts w:ascii="Arial" w:hAnsi="Arial" w:cs="Arial"/>
          <w:sz w:val="20"/>
          <w:szCs w:val="20"/>
        </w:rPr>
        <w:t>However,</w:t>
      </w:r>
      <w:r w:rsidRPr="00C45EBF">
        <w:rPr>
          <w:rFonts w:ascii="Arial" w:hAnsi="Arial" w:cs="Arial"/>
          <w:sz w:val="20"/>
          <w:szCs w:val="20"/>
        </w:rPr>
        <w:t xml:space="preserve"> high expression of the </w:t>
      </w:r>
      <w:r w:rsidRPr="00C45EBF">
        <w:rPr>
          <w:rFonts w:ascii="Arial" w:hAnsi="Arial" w:cs="Arial"/>
          <w:i/>
          <w:sz w:val="20"/>
          <w:szCs w:val="20"/>
        </w:rPr>
        <w:t>CCND1</w:t>
      </w:r>
      <w:r w:rsidRPr="00C45EBF">
        <w:rPr>
          <w:rFonts w:ascii="Arial" w:hAnsi="Arial" w:cs="Arial"/>
          <w:sz w:val="20"/>
          <w:szCs w:val="20"/>
        </w:rPr>
        <w:t xml:space="preserve"> </w:t>
      </w:r>
      <w:r w:rsidR="00CB0A4D" w:rsidRPr="00C45EBF">
        <w:rPr>
          <w:rFonts w:ascii="Arial" w:hAnsi="Arial" w:cs="Arial"/>
          <w:sz w:val="20"/>
          <w:szCs w:val="20"/>
        </w:rPr>
        <w:t xml:space="preserve">might </w:t>
      </w:r>
      <w:r w:rsidRPr="00C45EBF">
        <w:rPr>
          <w:rFonts w:ascii="Arial" w:hAnsi="Arial" w:cs="Arial"/>
          <w:sz w:val="20"/>
          <w:szCs w:val="20"/>
        </w:rPr>
        <w:t xml:space="preserve">not be necessarily reliable as a specific surrogate marker to identify </w:t>
      </w:r>
      <w:r w:rsidRPr="00712201">
        <w:rPr>
          <w:rFonts w:ascii="Arial" w:hAnsi="Arial" w:cs="Arial"/>
          <w:i/>
          <w:iCs/>
          <w:sz w:val="20"/>
          <w:szCs w:val="20"/>
        </w:rPr>
        <w:t>RELA</w:t>
      </w:r>
      <w:r w:rsidRPr="00712201">
        <w:rPr>
          <w:rFonts w:ascii="Arial" w:hAnsi="Arial" w:cs="Arial"/>
          <w:i/>
          <w:iCs/>
          <w:sz w:val="20"/>
          <w:szCs w:val="20"/>
          <w:vertAlign w:val="superscript"/>
        </w:rPr>
        <w:t>FUS1</w:t>
      </w:r>
      <w:r w:rsidRPr="00C45EBF">
        <w:rPr>
          <w:rFonts w:ascii="Arial" w:hAnsi="Arial" w:cs="Arial"/>
          <w:sz w:val="20"/>
          <w:szCs w:val="20"/>
        </w:rPr>
        <w:t xml:space="preserve"> positive ependymomas as shown by the higher mRNA expression in </w:t>
      </w:r>
      <w:r w:rsidRPr="00C45EBF">
        <w:rPr>
          <w:rFonts w:ascii="Arial" w:hAnsi="Arial" w:cs="Arial"/>
          <w:i/>
          <w:sz w:val="20"/>
          <w:szCs w:val="20"/>
        </w:rPr>
        <w:t>PDGFA</w:t>
      </w:r>
      <w:r w:rsidRPr="00C45EBF">
        <w:rPr>
          <w:rFonts w:ascii="Arial" w:hAnsi="Arial" w:cs="Arial"/>
          <w:sz w:val="20"/>
          <w:szCs w:val="20"/>
        </w:rPr>
        <w:t xml:space="preserve">-driven gliomas (Fig. </w:t>
      </w:r>
      <w:r w:rsidR="00F31797" w:rsidRPr="00C45EBF">
        <w:rPr>
          <w:rFonts w:ascii="Arial" w:hAnsi="Arial" w:cs="Arial"/>
          <w:sz w:val="20"/>
          <w:szCs w:val="20"/>
        </w:rPr>
        <w:t>S4G</w:t>
      </w:r>
      <w:r w:rsidRPr="00C45EBF">
        <w:rPr>
          <w:rFonts w:ascii="Arial" w:hAnsi="Arial" w:cs="Arial"/>
          <w:sz w:val="20"/>
          <w:szCs w:val="20"/>
        </w:rPr>
        <w:t>, right panel).</w:t>
      </w:r>
    </w:p>
    <w:p w14:paraId="30FE9F78" w14:textId="71AF4B6A" w:rsidR="00CE3BA2" w:rsidRPr="00C45EBF" w:rsidRDefault="00CE3BA2" w:rsidP="00002748">
      <w:pPr>
        <w:spacing w:line="360" w:lineRule="auto"/>
        <w:jc w:val="both"/>
        <w:rPr>
          <w:rFonts w:ascii="Arial" w:hAnsi="Arial" w:cs="Arial"/>
          <w:sz w:val="20"/>
          <w:szCs w:val="20"/>
        </w:rPr>
      </w:pPr>
    </w:p>
    <w:p w14:paraId="18788BB3" w14:textId="4961A6A7" w:rsidR="009C7787" w:rsidRPr="00C45EBF" w:rsidRDefault="002F60D0" w:rsidP="009C7787">
      <w:pPr>
        <w:spacing w:line="360" w:lineRule="auto"/>
        <w:jc w:val="both"/>
        <w:rPr>
          <w:rFonts w:ascii="Arial" w:hAnsi="Arial" w:cs="Arial"/>
          <w:sz w:val="20"/>
          <w:szCs w:val="20"/>
        </w:rPr>
      </w:pPr>
      <w:r w:rsidRPr="00444FDD">
        <w:rPr>
          <w:rFonts w:ascii="Arial" w:hAnsi="Arial" w:cs="Arial"/>
          <w:b/>
          <w:sz w:val="20"/>
          <w:szCs w:val="20"/>
        </w:rPr>
        <w:t xml:space="preserve">Additional file </w:t>
      </w:r>
      <w:r>
        <w:rPr>
          <w:rFonts w:ascii="Arial" w:hAnsi="Arial" w:cs="Arial"/>
          <w:b/>
          <w:sz w:val="20"/>
          <w:szCs w:val="20"/>
        </w:rPr>
        <w:t>6</w:t>
      </w:r>
      <w:r w:rsidRPr="00444FDD">
        <w:rPr>
          <w:rFonts w:ascii="Arial" w:hAnsi="Arial" w:cs="Arial"/>
          <w:b/>
          <w:sz w:val="20"/>
          <w:szCs w:val="20"/>
        </w:rPr>
        <w:t>:</w:t>
      </w:r>
      <w:r>
        <w:rPr>
          <w:rFonts w:ascii="Arial" w:hAnsi="Arial" w:cs="Arial"/>
          <w:sz w:val="20"/>
          <w:szCs w:val="20"/>
        </w:rPr>
        <w:t xml:space="preserve"> </w:t>
      </w:r>
      <w:r w:rsidR="009C7787" w:rsidRPr="00C45EBF">
        <w:rPr>
          <w:rFonts w:ascii="Arial" w:hAnsi="Arial" w:cs="Arial"/>
          <w:b/>
          <w:bCs/>
          <w:sz w:val="20"/>
          <w:szCs w:val="20"/>
        </w:rPr>
        <w:t xml:space="preserve">Figure S5 related to Figure 5. </w:t>
      </w:r>
      <w:r w:rsidR="009C7787" w:rsidRPr="00712201">
        <w:rPr>
          <w:rFonts w:ascii="Arial" w:hAnsi="Arial" w:cs="Arial"/>
          <w:b/>
          <w:i/>
          <w:sz w:val="20"/>
          <w:szCs w:val="20"/>
        </w:rPr>
        <w:t>RELA</w:t>
      </w:r>
      <w:r w:rsidR="009C7787" w:rsidRPr="00712201">
        <w:rPr>
          <w:rFonts w:ascii="Arial" w:hAnsi="Arial" w:cs="Arial"/>
          <w:b/>
          <w:i/>
          <w:sz w:val="20"/>
          <w:szCs w:val="20"/>
          <w:vertAlign w:val="superscript"/>
        </w:rPr>
        <w:t>FUS1</w:t>
      </w:r>
      <w:r w:rsidR="009C7787" w:rsidRPr="00C45EBF">
        <w:rPr>
          <w:rFonts w:ascii="Arial" w:hAnsi="Arial" w:cs="Arial"/>
          <w:b/>
          <w:sz w:val="20"/>
          <w:szCs w:val="20"/>
        </w:rPr>
        <w:t xml:space="preserve"> transcriptionally regulates the target gene expression through DNA binding on the RELA</w:t>
      </w:r>
      <w:r w:rsidR="009C7787" w:rsidRPr="00C45EBF">
        <w:rPr>
          <w:rFonts w:ascii="Arial" w:hAnsi="Arial" w:cs="Arial"/>
          <w:b/>
          <w:sz w:val="20"/>
          <w:szCs w:val="20"/>
          <w:vertAlign w:val="superscript"/>
        </w:rPr>
        <w:t>FUS1</w:t>
      </w:r>
      <w:r w:rsidR="009C7787" w:rsidRPr="00C45EBF">
        <w:rPr>
          <w:rFonts w:ascii="Arial" w:hAnsi="Arial" w:cs="Arial"/>
          <w:b/>
          <w:sz w:val="20"/>
          <w:szCs w:val="20"/>
        </w:rPr>
        <w:t>-MEME-2 sequence</w:t>
      </w:r>
      <w:r w:rsidR="00FB06AA" w:rsidRPr="00C45EBF">
        <w:rPr>
          <w:rFonts w:ascii="MS Mincho" w:eastAsia="MS Mincho" w:hAnsi="MS Mincho" w:cs="MS Mincho"/>
          <w:b/>
          <w:sz w:val="20"/>
          <w:szCs w:val="20"/>
        </w:rPr>
        <w:t>.</w:t>
      </w:r>
      <w:r w:rsidR="009C7787" w:rsidRPr="00C45EBF">
        <w:rPr>
          <w:rFonts w:ascii="Arial" w:hAnsi="Arial" w:cs="Arial"/>
          <w:sz w:val="20"/>
          <w:szCs w:val="20"/>
        </w:rPr>
        <w:t xml:space="preserve"> (A) Upstream proximal sequence of the </w:t>
      </w:r>
      <w:r w:rsidR="009C7787" w:rsidRPr="00C45EBF">
        <w:rPr>
          <w:rFonts w:ascii="Arial" w:hAnsi="Arial" w:cs="Arial"/>
          <w:i/>
          <w:sz w:val="20"/>
          <w:szCs w:val="20"/>
        </w:rPr>
        <w:t>C11orf95</w:t>
      </w:r>
      <w:r w:rsidR="009C7787" w:rsidRPr="00C45EBF">
        <w:rPr>
          <w:rFonts w:ascii="Arial" w:hAnsi="Arial" w:cs="Arial"/>
          <w:sz w:val="20"/>
          <w:szCs w:val="20"/>
        </w:rPr>
        <w:t xml:space="preserve"> gene. Purple open arrows indicate RELA</w:t>
      </w:r>
      <w:r w:rsidR="009C7787" w:rsidRPr="00C45EBF">
        <w:rPr>
          <w:rFonts w:ascii="Arial" w:hAnsi="Arial" w:cs="Arial"/>
          <w:sz w:val="20"/>
          <w:szCs w:val="20"/>
          <w:vertAlign w:val="superscript"/>
        </w:rPr>
        <w:t>FUS1</w:t>
      </w:r>
      <w:r w:rsidR="009C7787" w:rsidRPr="00C45EBF">
        <w:rPr>
          <w:rFonts w:ascii="Arial" w:hAnsi="Arial" w:cs="Arial"/>
          <w:sz w:val="20"/>
          <w:szCs w:val="20"/>
        </w:rPr>
        <w:t>-MEME</w:t>
      </w:r>
      <w:r w:rsidR="006A5A68">
        <w:rPr>
          <w:rFonts w:ascii="Arial" w:hAnsi="Arial" w:cs="Arial"/>
          <w:sz w:val="20"/>
          <w:szCs w:val="20"/>
        </w:rPr>
        <w:t>-</w:t>
      </w:r>
      <w:r w:rsidR="009C7787" w:rsidRPr="00C45EBF">
        <w:rPr>
          <w:rFonts w:ascii="Arial" w:hAnsi="Arial" w:cs="Arial"/>
          <w:sz w:val="20"/>
          <w:szCs w:val="20"/>
        </w:rPr>
        <w:t>2 sequences serving as potential RELA</w:t>
      </w:r>
      <w:r w:rsidR="009C7787" w:rsidRPr="00C45EBF">
        <w:rPr>
          <w:rFonts w:ascii="Arial" w:hAnsi="Arial" w:cs="Arial"/>
          <w:sz w:val="20"/>
          <w:szCs w:val="20"/>
          <w:vertAlign w:val="superscript"/>
        </w:rPr>
        <w:t>FUS1</w:t>
      </w:r>
      <w:r w:rsidR="009C7787" w:rsidRPr="00C45EBF">
        <w:rPr>
          <w:rFonts w:ascii="Arial" w:hAnsi="Arial" w:cs="Arial"/>
          <w:sz w:val="20"/>
          <w:szCs w:val="20"/>
        </w:rPr>
        <w:t xml:space="preserve"> binding sites. Black arrow as well as brown triangle show a putative transcription start site (TSS) of </w:t>
      </w:r>
      <w:r w:rsidR="009C7787" w:rsidRPr="00C45EBF">
        <w:rPr>
          <w:rFonts w:ascii="Arial" w:hAnsi="Arial" w:cs="Arial"/>
          <w:i/>
          <w:sz w:val="20"/>
          <w:szCs w:val="20"/>
        </w:rPr>
        <w:t>C11orf95</w:t>
      </w:r>
      <w:r w:rsidR="009C7787" w:rsidRPr="00C45EBF">
        <w:rPr>
          <w:rFonts w:ascii="Arial" w:hAnsi="Arial" w:cs="Arial"/>
          <w:sz w:val="20"/>
          <w:szCs w:val="20"/>
        </w:rPr>
        <w:t xml:space="preserve"> gene</w:t>
      </w:r>
      <w:r w:rsidR="009C7787" w:rsidRPr="00C45EBF">
        <w:rPr>
          <w:sz w:val="20"/>
          <w:szCs w:val="20"/>
        </w:rPr>
        <w:t xml:space="preserve"> </w:t>
      </w:r>
      <w:r w:rsidR="009C7787" w:rsidRPr="00CF381A">
        <w:rPr>
          <w:rFonts w:ascii="Arial" w:hAnsi="Arial" w:cs="Arial"/>
          <w:sz w:val="20"/>
          <w:szCs w:val="20"/>
        </w:rPr>
        <w:fldChar w:fldCharType="begin">
          <w:fldData xml:space="preserve">PEVuZE5vdGU+PENpdGU+PEF1dGhvcj5TdXp1a2k8L0F1dGhvcj48WWVhcj4yMDE4PC9ZZWFyPjxS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</w:fldData>
        </w:fldChar>
      </w:r>
      <w:r w:rsidR="00FC041C">
        <w:rPr>
          <w:rFonts w:ascii="Arial" w:hAnsi="Arial" w:cs="Arial"/>
          <w:sz w:val="20"/>
          <w:szCs w:val="20"/>
        </w:rPr>
        <w:instrText xml:space="preserve"> ADDIN EN.CITE </w:instrText>
      </w:r>
      <w:r w:rsidR="00FC041C">
        <w:rPr>
          <w:rFonts w:ascii="Arial" w:hAnsi="Arial" w:cs="Arial"/>
          <w:sz w:val="20"/>
          <w:szCs w:val="20"/>
        </w:rPr>
        <w:fldChar w:fldCharType="begin">
          <w:fldData xml:space="preserve">PEVuZE5vdGU+PENpdGU+PEF1dGhvcj5TdXp1a2k8L0F1dGhvcj48WWVhcj4yMDE4PC9ZZWFyPjxS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</w:fldData>
        </w:fldChar>
      </w:r>
      <w:r w:rsidR="00FC041C">
        <w:rPr>
          <w:rFonts w:ascii="Arial" w:hAnsi="Arial" w:cs="Arial"/>
          <w:sz w:val="20"/>
          <w:szCs w:val="20"/>
        </w:rPr>
        <w:instrText xml:space="preserve"> ADDIN EN.CITE.DATA </w:instrText>
      </w:r>
      <w:r w:rsidR="00FC041C">
        <w:rPr>
          <w:rFonts w:ascii="Arial" w:hAnsi="Arial" w:cs="Arial"/>
          <w:sz w:val="20"/>
          <w:szCs w:val="20"/>
        </w:rPr>
      </w:r>
      <w:r w:rsidR="00FC041C">
        <w:rPr>
          <w:rFonts w:ascii="Arial" w:hAnsi="Arial" w:cs="Arial"/>
          <w:sz w:val="20"/>
          <w:szCs w:val="20"/>
        </w:rPr>
        <w:fldChar w:fldCharType="end"/>
      </w:r>
      <w:r w:rsidR="009C7787" w:rsidRPr="00CF381A">
        <w:rPr>
          <w:rFonts w:ascii="Arial" w:hAnsi="Arial" w:cs="Arial"/>
          <w:sz w:val="20"/>
          <w:szCs w:val="20"/>
        </w:rPr>
      </w:r>
      <w:r w:rsidR="009C7787" w:rsidRPr="00CF381A">
        <w:rPr>
          <w:rFonts w:ascii="Arial" w:hAnsi="Arial" w:cs="Arial"/>
          <w:sz w:val="20"/>
          <w:szCs w:val="20"/>
        </w:rPr>
        <w:fldChar w:fldCharType="separate"/>
      </w:r>
      <w:r w:rsidR="00FC041C">
        <w:rPr>
          <w:rFonts w:ascii="Arial" w:hAnsi="Arial" w:cs="Arial"/>
          <w:noProof/>
          <w:sz w:val="20"/>
          <w:szCs w:val="20"/>
        </w:rPr>
        <w:t>[16]</w:t>
      </w:r>
      <w:r w:rsidR="009C7787" w:rsidRPr="00CF381A">
        <w:rPr>
          <w:rFonts w:ascii="Arial" w:hAnsi="Arial" w:cs="Arial"/>
          <w:sz w:val="20"/>
          <w:szCs w:val="20"/>
        </w:rPr>
        <w:fldChar w:fldCharType="end"/>
      </w:r>
      <w:r w:rsidR="009C7787" w:rsidRPr="00C45EBF">
        <w:rPr>
          <w:rFonts w:ascii="Arial" w:hAnsi="Arial" w:cs="Arial"/>
          <w:sz w:val="20"/>
          <w:szCs w:val="20"/>
        </w:rPr>
        <w:t xml:space="preserve">. The upstream proximal sequence as highlighted in pink bar was inserted in the pNL3.2 </w:t>
      </w:r>
      <w:proofErr w:type="spellStart"/>
      <w:r w:rsidR="009C7787" w:rsidRPr="00C45EBF">
        <w:rPr>
          <w:rFonts w:ascii="Arial" w:hAnsi="Arial" w:cs="Arial"/>
          <w:sz w:val="20"/>
          <w:szCs w:val="20"/>
        </w:rPr>
        <w:t>Nanoluc</w:t>
      </w:r>
      <w:proofErr w:type="spellEnd"/>
      <w:r w:rsidR="009C7787" w:rsidRPr="00C45EBF">
        <w:rPr>
          <w:rFonts w:ascii="Arial" w:hAnsi="Arial" w:cs="Arial"/>
          <w:sz w:val="20"/>
          <w:szCs w:val="20"/>
        </w:rPr>
        <w:t xml:space="preserve"> luciferase reporter vector as shown in Fig. S3</w:t>
      </w:r>
      <w:r w:rsidR="001D1F80" w:rsidRPr="00C45EBF">
        <w:rPr>
          <w:rFonts w:ascii="Arial" w:hAnsi="Arial" w:cs="Arial"/>
          <w:sz w:val="20"/>
          <w:szCs w:val="20"/>
        </w:rPr>
        <w:t>C</w:t>
      </w:r>
      <w:r w:rsidR="009C7787" w:rsidRPr="00C45EBF">
        <w:rPr>
          <w:rFonts w:ascii="Arial" w:hAnsi="Arial" w:cs="Arial"/>
          <w:sz w:val="20"/>
          <w:szCs w:val="20"/>
        </w:rPr>
        <w:t xml:space="preserve">. Schematic of the upstream sequence of the </w:t>
      </w:r>
      <w:r w:rsidR="009C7787" w:rsidRPr="00C45EBF">
        <w:rPr>
          <w:rFonts w:ascii="Arial" w:hAnsi="Arial" w:cs="Arial"/>
          <w:i/>
          <w:sz w:val="20"/>
          <w:szCs w:val="20"/>
        </w:rPr>
        <w:t>C11orf95</w:t>
      </w:r>
      <w:r w:rsidR="009C7787" w:rsidRPr="00C45EBF">
        <w:rPr>
          <w:rFonts w:ascii="Arial" w:hAnsi="Arial" w:cs="Arial"/>
          <w:sz w:val="20"/>
          <w:szCs w:val="20"/>
        </w:rPr>
        <w:t xml:space="preserve"> gene was generated using </w:t>
      </w:r>
      <w:proofErr w:type="spellStart"/>
      <w:r w:rsidR="009C7787" w:rsidRPr="00C45EBF">
        <w:rPr>
          <w:rFonts w:ascii="Arial" w:hAnsi="Arial" w:cs="Arial"/>
          <w:sz w:val="20"/>
          <w:szCs w:val="20"/>
        </w:rPr>
        <w:t>Benchling</w:t>
      </w:r>
      <w:proofErr w:type="spellEnd"/>
      <w:r w:rsidR="009C7787" w:rsidRPr="00C45EBF">
        <w:rPr>
          <w:rFonts w:ascii="Arial" w:hAnsi="Arial" w:cs="Arial"/>
          <w:sz w:val="20"/>
          <w:szCs w:val="20"/>
        </w:rPr>
        <w:t xml:space="preserve"> [Biology Software]</w:t>
      </w:r>
      <w:r w:rsidR="009C7787" w:rsidRPr="00C45EBF">
        <w:rPr>
          <w:sz w:val="20"/>
          <w:szCs w:val="20"/>
        </w:rPr>
        <w:t xml:space="preserve"> </w:t>
      </w:r>
      <w:r w:rsidR="009C7787" w:rsidRPr="00CF381A">
        <w:rPr>
          <w:rFonts w:ascii="Arial" w:hAnsi="Arial" w:cs="Arial"/>
          <w:sz w:val="20"/>
          <w:szCs w:val="20"/>
        </w:rPr>
        <w:fldChar w:fldCharType="begin"/>
      </w:r>
      <w:r w:rsidR="00D126EE">
        <w:rPr>
          <w:rFonts w:ascii="Arial" w:hAnsi="Arial" w:cs="Arial"/>
          <w:sz w:val="20"/>
          <w:szCs w:val="20"/>
        </w:rPr>
        <w:instrText xml:space="preserve"> ADDIN EN.CITE &lt;EndNote&gt;&lt;Cite&gt;&lt;Author&gt;Benchling&lt;/Author&gt;&lt;Year&gt;2020&lt;/Year&gt;&lt;RecNum&gt;261&lt;/RecNum&gt;&lt;DisplayText&gt;[1]&lt;/DisplayText&gt;&lt;record&gt;&lt;rec-number&gt;261&lt;/rec-number&gt;&lt;foreign-keys&gt;&lt;key app="EN" db-id="dwz5ppd0gasedve92tmv5avqetz5v5trtt99" timestamp="1596705110"&gt;261&lt;/key&gt;&lt;/foreign-keys&gt;&lt;ref-type name="Journal Article"&gt;17&lt;/ref-type&gt;&lt;contributors&gt;&lt;authors&gt;&lt;author&gt;Benchling&lt;/author&gt;&lt;/authors&gt;&lt;/contributors&gt;&lt;titles&gt;&lt;title&gt;[Biology Software]&lt;/title&gt;&lt;secondary-title&gt;Retrieved from https://benchling.com.&lt;/secondary-title&gt;&lt;/titles&gt;&lt;periodical&gt;&lt;full-title&gt;Retrieved from https://benchling.com.&lt;/full-title&gt;&lt;/periodical&gt;&lt;dates&gt;&lt;year&gt;2020&lt;/year&gt;&lt;/dates&gt;&lt;urls&gt;&lt;/urls&gt;&lt;/record&gt;&lt;/Cite&gt;&lt;/EndNote&gt;</w:instrText>
      </w:r>
      <w:r w:rsidR="009C7787" w:rsidRPr="00CF381A">
        <w:rPr>
          <w:rFonts w:ascii="Arial" w:hAnsi="Arial" w:cs="Arial"/>
          <w:sz w:val="20"/>
          <w:szCs w:val="20"/>
        </w:rPr>
        <w:fldChar w:fldCharType="separate"/>
      </w:r>
      <w:r w:rsidR="00087573">
        <w:rPr>
          <w:rFonts w:ascii="Arial" w:hAnsi="Arial" w:cs="Arial"/>
          <w:noProof/>
          <w:sz w:val="20"/>
          <w:szCs w:val="20"/>
        </w:rPr>
        <w:t>[1]</w:t>
      </w:r>
      <w:r w:rsidR="009C7787" w:rsidRPr="00CF381A">
        <w:rPr>
          <w:rFonts w:ascii="Arial" w:hAnsi="Arial" w:cs="Arial"/>
          <w:sz w:val="20"/>
          <w:szCs w:val="20"/>
        </w:rPr>
        <w:fldChar w:fldCharType="end"/>
      </w:r>
      <w:r w:rsidR="009C7787" w:rsidRPr="00C45EBF">
        <w:rPr>
          <w:rFonts w:ascii="Arial" w:hAnsi="Arial" w:cs="Arial"/>
          <w:sz w:val="20"/>
          <w:szCs w:val="20"/>
        </w:rPr>
        <w:t>. (B)</w:t>
      </w:r>
      <w:r w:rsidR="003C5C61" w:rsidRPr="00C45EBF">
        <w:rPr>
          <w:rFonts w:ascii="Arial" w:hAnsi="Arial" w:cs="Arial"/>
          <w:b/>
          <w:sz w:val="20"/>
          <w:szCs w:val="20"/>
        </w:rPr>
        <w:t xml:space="preserve"> </w:t>
      </w:r>
      <w:r w:rsidR="000B7C6A" w:rsidRPr="00C45EBF">
        <w:rPr>
          <w:rFonts w:ascii="Arial" w:hAnsi="Arial" w:cs="Arial"/>
          <w:sz w:val="20"/>
          <w:szCs w:val="20"/>
        </w:rPr>
        <w:t xml:space="preserve">Schematic </w:t>
      </w:r>
      <w:r w:rsidR="004332D4" w:rsidRPr="00C45EBF">
        <w:rPr>
          <w:rFonts w:ascii="Arial" w:hAnsi="Arial" w:cs="Arial"/>
          <w:sz w:val="20"/>
          <w:szCs w:val="20"/>
        </w:rPr>
        <w:t xml:space="preserve">representation </w:t>
      </w:r>
      <w:r w:rsidR="000B7C6A" w:rsidRPr="00C45EBF">
        <w:rPr>
          <w:rFonts w:ascii="Arial" w:hAnsi="Arial" w:cs="Arial"/>
          <w:sz w:val="20"/>
          <w:szCs w:val="20"/>
        </w:rPr>
        <w:t xml:space="preserve">of </w:t>
      </w:r>
      <w:r w:rsidR="004C683E" w:rsidRPr="00C45EBF">
        <w:rPr>
          <w:rFonts w:ascii="Arial" w:hAnsi="Arial" w:cs="Arial"/>
          <w:sz w:val="20"/>
          <w:szCs w:val="20"/>
        </w:rPr>
        <w:t xml:space="preserve">the </w:t>
      </w:r>
      <w:r w:rsidR="000B7C6A" w:rsidRPr="00C45EBF">
        <w:rPr>
          <w:rFonts w:ascii="Arial" w:hAnsi="Arial" w:cs="Arial"/>
          <w:sz w:val="20"/>
          <w:szCs w:val="20"/>
        </w:rPr>
        <w:t xml:space="preserve">putative mechanism for </w:t>
      </w:r>
      <w:r w:rsidR="000B7C6A" w:rsidRPr="00C45EBF">
        <w:rPr>
          <w:rFonts w:ascii="Arial" w:hAnsi="Arial" w:cs="Arial"/>
          <w:i/>
          <w:sz w:val="20"/>
          <w:szCs w:val="20"/>
        </w:rPr>
        <w:t>C11orf95</w:t>
      </w:r>
      <w:r w:rsidR="000B7C6A" w:rsidRPr="00C45EBF">
        <w:rPr>
          <w:rFonts w:ascii="Arial" w:hAnsi="Arial" w:cs="Arial"/>
          <w:sz w:val="20"/>
          <w:szCs w:val="20"/>
        </w:rPr>
        <w:t xml:space="preserve"> gene regulation by</w:t>
      </w:r>
      <w:r w:rsidR="000B7C6A" w:rsidRPr="00C45EBF">
        <w:rPr>
          <w:rFonts w:ascii="Arial" w:hAnsi="Arial" w:cs="Arial"/>
          <w:b/>
          <w:sz w:val="20"/>
          <w:szCs w:val="20"/>
        </w:rPr>
        <w:t xml:space="preserve"> </w:t>
      </w:r>
      <w:r w:rsidR="003C5C61" w:rsidRPr="00712201">
        <w:rPr>
          <w:rFonts w:ascii="Arial" w:hAnsi="Arial" w:cs="Arial"/>
          <w:i/>
          <w:iCs/>
          <w:sz w:val="20"/>
          <w:szCs w:val="20"/>
        </w:rPr>
        <w:t>RELA</w:t>
      </w:r>
      <w:r w:rsidR="003C5C61" w:rsidRPr="00712201">
        <w:rPr>
          <w:rFonts w:ascii="Arial" w:hAnsi="Arial" w:cs="Arial"/>
          <w:i/>
          <w:iCs/>
          <w:sz w:val="20"/>
          <w:szCs w:val="20"/>
          <w:vertAlign w:val="superscript"/>
        </w:rPr>
        <w:t>FUS</w:t>
      </w:r>
      <w:r w:rsidR="009C7787" w:rsidRPr="00C45EBF">
        <w:rPr>
          <w:rFonts w:ascii="Arial" w:hAnsi="Arial" w:cs="Arial"/>
          <w:sz w:val="20"/>
          <w:szCs w:val="20"/>
        </w:rPr>
        <w:t xml:space="preserve"> </w:t>
      </w:r>
      <w:r w:rsidR="008838D9" w:rsidRPr="00C45EBF">
        <w:rPr>
          <w:rFonts w:ascii="Arial" w:hAnsi="Arial" w:cs="Arial"/>
          <w:sz w:val="20"/>
          <w:szCs w:val="20"/>
        </w:rPr>
        <w:t xml:space="preserve">(C) </w:t>
      </w:r>
      <w:r w:rsidR="009C7787" w:rsidRPr="00C45EBF">
        <w:rPr>
          <w:rFonts w:ascii="Arial" w:hAnsi="Arial" w:cs="Arial"/>
          <w:sz w:val="20"/>
          <w:szCs w:val="20"/>
        </w:rPr>
        <w:t xml:space="preserve">Schematic representation of human </w:t>
      </w:r>
      <w:r w:rsidR="009C7787" w:rsidRPr="00C45EBF">
        <w:rPr>
          <w:rFonts w:ascii="Arial" w:hAnsi="Arial" w:cs="Arial"/>
          <w:i/>
          <w:sz w:val="20"/>
          <w:szCs w:val="20"/>
        </w:rPr>
        <w:t>LMX1B</w:t>
      </w:r>
      <w:r w:rsidR="009C7787" w:rsidRPr="00C45EBF">
        <w:rPr>
          <w:rFonts w:ascii="Arial" w:hAnsi="Arial" w:cs="Arial"/>
          <w:sz w:val="20"/>
          <w:szCs w:val="20"/>
        </w:rPr>
        <w:t xml:space="preserve"> gene loc</w:t>
      </w:r>
      <w:r w:rsidR="001846B4" w:rsidRPr="00C45EBF">
        <w:rPr>
          <w:rFonts w:ascii="Arial" w:hAnsi="Arial" w:cs="Arial"/>
          <w:sz w:val="20"/>
          <w:szCs w:val="20"/>
        </w:rPr>
        <w:t>us</w:t>
      </w:r>
      <w:r w:rsidR="009C7787" w:rsidRPr="00C45EBF">
        <w:rPr>
          <w:rFonts w:ascii="Arial" w:hAnsi="Arial" w:cs="Arial"/>
          <w:sz w:val="20"/>
          <w:szCs w:val="20"/>
        </w:rPr>
        <w:t xml:space="preserve"> assembled on UCSC Genome Browser (GRCh37/hg19). The </w:t>
      </w:r>
      <w:proofErr w:type="spellStart"/>
      <w:r w:rsidR="009C7787" w:rsidRPr="00C45EBF">
        <w:rPr>
          <w:rFonts w:ascii="Arial" w:hAnsi="Arial" w:cs="Arial"/>
          <w:sz w:val="20"/>
          <w:szCs w:val="20"/>
        </w:rPr>
        <w:t>GeneHancer</w:t>
      </w:r>
      <w:proofErr w:type="spellEnd"/>
      <w:r w:rsidR="009C7787" w:rsidRPr="00C45EBF">
        <w:rPr>
          <w:rFonts w:ascii="Arial" w:hAnsi="Arial" w:cs="Arial"/>
          <w:sz w:val="20"/>
          <w:szCs w:val="20"/>
        </w:rPr>
        <w:t xml:space="preserve"> profiling indicated an association between the promoter and enhancer regulatory element in the second intron of human </w:t>
      </w:r>
      <w:r w:rsidR="009C7787" w:rsidRPr="00C45EBF">
        <w:rPr>
          <w:rFonts w:ascii="Arial" w:hAnsi="Arial" w:cs="Arial"/>
          <w:i/>
          <w:sz w:val="20"/>
          <w:szCs w:val="20"/>
        </w:rPr>
        <w:t>LMX1B</w:t>
      </w:r>
      <w:r w:rsidR="009C7787" w:rsidRPr="00C45EBF">
        <w:rPr>
          <w:rFonts w:ascii="Arial" w:hAnsi="Arial" w:cs="Arial"/>
          <w:sz w:val="20"/>
          <w:szCs w:val="20"/>
        </w:rPr>
        <w:t xml:space="preserve"> gene as shown in </w:t>
      </w:r>
      <w:r w:rsidR="00FB06AA" w:rsidRPr="00C45EBF">
        <w:rPr>
          <w:rFonts w:ascii="Arial" w:hAnsi="Arial" w:cs="Arial"/>
          <w:sz w:val="20"/>
          <w:szCs w:val="20"/>
        </w:rPr>
        <w:t xml:space="preserve">the </w:t>
      </w:r>
      <w:r w:rsidR="009C7787" w:rsidRPr="00C45EBF">
        <w:rPr>
          <w:rFonts w:ascii="Arial" w:hAnsi="Arial" w:cs="Arial"/>
          <w:sz w:val="20"/>
          <w:szCs w:val="20"/>
        </w:rPr>
        <w:t xml:space="preserve">orange dotted line </w:t>
      </w:r>
      <w:r w:rsidR="009C7787" w:rsidRPr="00CF381A">
        <w:rPr>
          <w:rFonts w:ascii="Arial" w:hAnsi="Arial" w:cs="Arial"/>
          <w:sz w:val="20"/>
          <w:szCs w:val="20"/>
        </w:rPr>
        <w:fldChar w:fldCharType="begin">
          <w:fldData xml:space="preserve">PEVuZE5vdGU+PENpdGU+PEF1dGhvcj5GaXNoaWxldmljaDwvQXV0aG9yPjxZZWFyPjIwMTc8L1ll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</w:fldData>
        </w:fldChar>
      </w:r>
      <w:r w:rsidR="00FC041C">
        <w:rPr>
          <w:rFonts w:ascii="Arial" w:hAnsi="Arial" w:cs="Arial"/>
          <w:sz w:val="20"/>
          <w:szCs w:val="20"/>
        </w:rPr>
        <w:instrText xml:space="preserve"> ADDIN EN.CITE </w:instrText>
      </w:r>
      <w:r w:rsidR="00FC041C">
        <w:rPr>
          <w:rFonts w:ascii="Arial" w:hAnsi="Arial" w:cs="Arial"/>
          <w:sz w:val="20"/>
          <w:szCs w:val="20"/>
        </w:rPr>
        <w:fldChar w:fldCharType="begin">
          <w:fldData xml:space="preserve">PEVuZE5vdGU+PENpdGU+PEF1dGhvcj5GaXNoaWxldmljaDwvQXV0aG9yPjxZZWFyPjIwMTc8L1ll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</w:fldData>
        </w:fldChar>
      </w:r>
      <w:r w:rsidR="00FC041C">
        <w:rPr>
          <w:rFonts w:ascii="Arial" w:hAnsi="Arial" w:cs="Arial"/>
          <w:sz w:val="20"/>
          <w:szCs w:val="20"/>
        </w:rPr>
        <w:instrText xml:space="preserve"> ADDIN EN.CITE.DATA </w:instrText>
      </w:r>
      <w:r w:rsidR="00FC041C">
        <w:rPr>
          <w:rFonts w:ascii="Arial" w:hAnsi="Arial" w:cs="Arial"/>
          <w:sz w:val="20"/>
          <w:szCs w:val="20"/>
        </w:rPr>
      </w:r>
      <w:r w:rsidR="00FC041C">
        <w:rPr>
          <w:rFonts w:ascii="Arial" w:hAnsi="Arial" w:cs="Arial"/>
          <w:sz w:val="20"/>
          <w:szCs w:val="20"/>
        </w:rPr>
        <w:fldChar w:fldCharType="end"/>
      </w:r>
      <w:r w:rsidR="009C7787" w:rsidRPr="00CF381A">
        <w:rPr>
          <w:rFonts w:ascii="Arial" w:hAnsi="Arial" w:cs="Arial"/>
          <w:sz w:val="20"/>
          <w:szCs w:val="20"/>
        </w:rPr>
      </w:r>
      <w:r w:rsidR="009C7787" w:rsidRPr="00CF381A">
        <w:rPr>
          <w:rFonts w:ascii="Arial" w:hAnsi="Arial" w:cs="Arial"/>
          <w:sz w:val="20"/>
          <w:szCs w:val="20"/>
        </w:rPr>
        <w:fldChar w:fldCharType="separate"/>
      </w:r>
      <w:r w:rsidR="00FC041C">
        <w:rPr>
          <w:rFonts w:ascii="Arial" w:hAnsi="Arial" w:cs="Arial"/>
          <w:noProof/>
          <w:sz w:val="20"/>
          <w:szCs w:val="20"/>
        </w:rPr>
        <w:t>[3, 9, 15]</w:t>
      </w:r>
      <w:r w:rsidR="009C7787" w:rsidRPr="00CF381A">
        <w:rPr>
          <w:rFonts w:ascii="Arial" w:hAnsi="Arial" w:cs="Arial"/>
          <w:sz w:val="20"/>
          <w:szCs w:val="20"/>
        </w:rPr>
        <w:fldChar w:fldCharType="end"/>
      </w:r>
      <w:r w:rsidR="009C7787" w:rsidRPr="00C45EBF">
        <w:rPr>
          <w:rFonts w:ascii="Arial" w:hAnsi="Arial" w:cs="Arial"/>
          <w:sz w:val="20"/>
          <w:szCs w:val="20"/>
        </w:rPr>
        <w:t>. Vertical red lines indicate</w:t>
      </w:r>
      <w:r w:rsidR="009F5CE1" w:rsidRPr="00C45EBF">
        <w:rPr>
          <w:rFonts w:ascii="Arial" w:hAnsi="Arial" w:cs="Arial"/>
          <w:sz w:val="20"/>
          <w:szCs w:val="20"/>
        </w:rPr>
        <w:t xml:space="preserve"> the genomic position of</w:t>
      </w:r>
      <w:r w:rsidR="009C7787" w:rsidRPr="00C45EBF">
        <w:rPr>
          <w:rFonts w:ascii="Arial" w:hAnsi="Arial" w:cs="Arial"/>
          <w:sz w:val="20"/>
          <w:szCs w:val="20"/>
        </w:rPr>
        <w:t xml:space="preserve"> </w:t>
      </w:r>
      <w:r w:rsidR="002C1819" w:rsidRPr="00C45EBF">
        <w:rPr>
          <w:rFonts w:ascii="Arial" w:hAnsi="Arial" w:cs="Arial"/>
          <w:sz w:val="20"/>
          <w:szCs w:val="20"/>
        </w:rPr>
        <w:t>the 293T-</w:t>
      </w:r>
      <w:r w:rsidR="009C7787" w:rsidRPr="00C45EBF">
        <w:rPr>
          <w:rFonts w:ascii="Arial" w:hAnsi="Arial" w:cs="Arial"/>
          <w:sz w:val="20"/>
          <w:szCs w:val="20"/>
        </w:rPr>
        <w:t>RELA</w:t>
      </w:r>
      <w:r w:rsidR="009C7787" w:rsidRPr="00C45EBF">
        <w:rPr>
          <w:rFonts w:ascii="Arial" w:hAnsi="Arial" w:cs="Arial"/>
          <w:sz w:val="20"/>
          <w:szCs w:val="20"/>
          <w:vertAlign w:val="superscript"/>
        </w:rPr>
        <w:t>FUS1</w:t>
      </w:r>
      <w:r w:rsidR="009C7787" w:rsidRPr="00C45EBF">
        <w:rPr>
          <w:rFonts w:ascii="Arial" w:hAnsi="Arial" w:cs="Arial"/>
          <w:sz w:val="20"/>
          <w:szCs w:val="20"/>
        </w:rPr>
        <w:t>-MEME-2 sequences in the loc</w:t>
      </w:r>
      <w:r w:rsidR="00E32E14" w:rsidRPr="00C45EBF">
        <w:rPr>
          <w:rFonts w:ascii="Arial" w:hAnsi="Arial" w:cs="Arial"/>
          <w:sz w:val="20"/>
          <w:szCs w:val="20"/>
        </w:rPr>
        <w:t>us</w:t>
      </w:r>
      <w:r w:rsidR="009C7787" w:rsidRPr="00C45EBF">
        <w:rPr>
          <w:rFonts w:ascii="Arial" w:hAnsi="Arial" w:cs="Arial"/>
          <w:sz w:val="20"/>
          <w:szCs w:val="20"/>
        </w:rPr>
        <w:t>. (</w:t>
      </w:r>
      <w:r w:rsidR="008838D9" w:rsidRPr="00C45EBF">
        <w:rPr>
          <w:rFonts w:ascii="Arial" w:hAnsi="Arial" w:cs="Arial"/>
          <w:sz w:val="20"/>
          <w:szCs w:val="20"/>
        </w:rPr>
        <w:t>D</w:t>
      </w:r>
      <w:r w:rsidR="009C7787" w:rsidRPr="00C45EBF">
        <w:rPr>
          <w:rFonts w:ascii="Arial" w:hAnsi="Arial" w:cs="Arial"/>
          <w:sz w:val="20"/>
          <w:szCs w:val="20"/>
        </w:rPr>
        <w:t xml:space="preserve">) Schematic representation of mouse </w:t>
      </w:r>
      <w:r w:rsidR="009C7787" w:rsidRPr="00C45EBF">
        <w:rPr>
          <w:rFonts w:ascii="Arial" w:hAnsi="Arial" w:cs="Arial"/>
          <w:i/>
          <w:sz w:val="20"/>
          <w:szCs w:val="20"/>
        </w:rPr>
        <w:t>Lmx1b</w:t>
      </w:r>
      <w:r w:rsidR="009C7787" w:rsidRPr="00C45EBF">
        <w:rPr>
          <w:rFonts w:ascii="Arial" w:hAnsi="Arial" w:cs="Arial"/>
          <w:sz w:val="20"/>
          <w:szCs w:val="20"/>
        </w:rPr>
        <w:t xml:space="preserve"> gene loc</w:t>
      </w:r>
      <w:r w:rsidR="00F9315F" w:rsidRPr="00C45EBF">
        <w:rPr>
          <w:rFonts w:ascii="Arial" w:hAnsi="Arial" w:cs="Arial"/>
          <w:sz w:val="20"/>
          <w:szCs w:val="20"/>
        </w:rPr>
        <w:t>us</w:t>
      </w:r>
      <w:r w:rsidR="009C7787" w:rsidRPr="00C45EBF">
        <w:rPr>
          <w:rFonts w:ascii="Arial" w:hAnsi="Arial" w:cs="Arial"/>
          <w:sz w:val="20"/>
          <w:szCs w:val="20"/>
        </w:rPr>
        <w:t xml:space="preserve"> assembled on UCSC Genome Browser (NCBI37/mm9)</w:t>
      </w:r>
      <w:r w:rsidR="009C7787" w:rsidRPr="00C45EBF">
        <w:rPr>
          <w:sz w:val="20"/>
          <w:szCs w:val="20"/>
        </w:rPr>
        <w:t xml:space="preserve"> </w:t>
      </w:r>
      <w:r w:rsidR="009C7787" w:rsidRPr="00CF381A">
        <w:rPr>
          <w:rFonts w:ascii="Arial" w:hAnsi="Arial" w:cs="Arial"/>
          <w:sz w:val="20"/>
          <w:szCs w:val="20"/>
        </w:rPr>
        <w:fldChar w:fldCharType="begin"/>
      </w:r>
      <w:r w:rsidR="00D126EE">
        <w:rPr>
          <w:rFonts w:ascii="Arial" w:hAnsi="Arial" w:cs="Arial"/>
          <w:sz w:val="20"/>
          <w:szCs w:val="20"/>
        </w:rPr>
        <w:instrText xml:space="preserve"> ADDIN EN.CITE &lt;EndNote&gt;&lt;Cite&gt;&lt;Author&gt;Kent&lt;/Author&gt;&lt;Year&gt;2002&lt;/Year&gt;&lt;RecNum&gt;258&lt;/RecNum&gt;&lt;DisplayText&gt;[9]&lt;/DisplayText&gt;&lt;record&gt;&lt;rec-number&gt;258&lt;/rec-number&gt;&lt;foreign-keys&gt;&lt;key app="EN" db-id="dwz5ppd0gasedve92tmv5avqetz5v5trtt99" timestamp="1596703119"&gt;258&lt;/key&gt;&lt;/foreign-keys&gt;&lt;ref-type name="Journal Article"&gt;17&lt;/ref-type&gt;&lt;contributors&gt;&lt;authors&gt;&lt;author&gt;Kent, W. J.&lt;/author&gt;&lt;author&gt;Sugnet, C. W.&lt;/author&gt;&lt;author&gt;Furey, T. S.&lt;/author&gt;&lt;author&gt;Roskin, K. M.&lt;/author&gt;&lt;author&gt;Pringle, T. H.&lt;/author&gt;&lt;author&gt;Zahler, A. M.&lt;/author&gt;&lt;author&gt;Haussler, D.&lt;/author&gt;&lt;/authors&gt;&lt;/contributors&gt;&lt;auth-address&gt;Department of Molecular, Cellular, and Developmental Biology, University of California, Santa Cruz, CA 95064, USA. kent@biology.ucsc.edu&lt;/auth-address&gt;&lt;titles&gt;&lt;title&gt;The human genome browser at UCSC&lt;/title&gt;&lt;secondary-title&gt;Genome Res&lt;/secondary-title&gt;&lt;/titles&gt;&lt;periodical&gt;&lt;full-title&gt;Genome Res&lt;/full-title&gt;&lt;/periodical&gt;&lt;pages&gt;996-1006&lt;/pages&gt;&lt;volume&gt;12&lt;/volume&gt;&lt;number&gt;6&lt;/number&gt;&lt;edition&gt;2002/06/05&lt;/edition&gt;&lt;keywords&gt;&lt;keyword&gt;California&lt;/keyword&gt;&lt;keyword&gt;*Database Management Systems&lt;/keyword&gt;&lt;keyword&gt;Databases, Genetic&lt;/keyword&gt;&lt;keyword&gt;Gene Expression&lt;/keyword&gt;&lt;keyword&gt;Genes&lt;/keyword&gt;&lt;keyword&gt;*Genome, Human&lt;/keyword&gt;&lt;keyword&gt;Humans&lt;/keyword&gt;&lt;keyword&gt;RNA, Messenger&lt;/keyword&gt;&lt;keyword&gt;Sequence Homology, Nucleic Acid&lt;/keyword&gt;&lt;keyword&gt;Software&lt;/keyword&gt;&lt;keyword&gt;Universities/trends&lt;/keyword&gt;&lt;/keywords&gt;&lt;dates&gt;&lt;year&gt;2002&lt;/year&gt;&lt;pub-dates&gt;&lt;date&gt;Jun&lt;/date&gt;&lt;/pub-dates&gt;&lt;/dates&gt;&lt;isbn&gt;1088-9051 (Print)&amp;#xD;1088-9051 (Linking)&lt;/isbn&gt;&lt;accession-num&gt;12045153&lt;/accession-num&gt;&lt;urls&gt;&lt;related-urls&gt;&lt;url&gt;https://www.ncbi.nlm.nih.gov/pubmed/12045153&lt;/url&gt;&lt;/related-urls&gt;&lt;/urls&gt;&lt;custom2&gt;PMC186604&lt;/custom2&gt;&lt;electronic-resource-num&gt;10.1101/gr.229102&lt;/electronic-resource-num&gt;&lt;/record&gt;&lt;/Cite&gt;&lt;/EndNote&gt;</w:instrText>
      </w:r>
      <w:r w:rsidR="009C7787" w:rsidRPr="00CF381A">
        <w:rPr>
          <w:rFonts w:ascii="Arial" w:hAnsi="Arial" w:cs="Arial"/>
          <w:sz w:val="20"/>
          <w:szCs w:val="20"/>
        </w:rPr>
        <w:fldChar w:fldCharType="separate"/>
      </w:r>
      <w:r w:rsidR="00087573">
        <w:rPr>
          <w:rFonts w:ascii="Arial" w:hAnsi="Arial" w:cs="Arial"/>
          <w:noProof/>
          <w:sz w:val="20"/>
          <w:szCs w:val="20"/>
        </w:rPr>
        <w:t>[9]</w:t>
      </w:r>
      <w:r w:rsidR="009C7787" w:rsidRPr="00CF381A">
        <w:rPr>
          <w:rFonts w:ascii="Arial" w:hAnsi="Arial" w:cs="Arial"/>
          <w:sz w:val="20"/>
          <w:szCs w:val="20"/>
        </w:rPr>
        <w:fldChar w:fldCharType="end"/>
      </w:r>
      <w:r w:rsidR="009C7787" w:rsidRPr="00C45EBF">
        <w:rPr>
          <w:rFonts w:ascii="Arial" w:hAnsi="Arial" w:cs="Arial"/>
          <w:sz w:val="20"/>
          <w:szCs w:val="20"/>
        </w:rPr>
        <w:t xml:space="preserve">. The sgRNA target sites and </w:t>
      </w:r>
      <w:r w:rsidR="00967A66" w:rsidRPr="00C45EBF">
        <w:rPr>
          <w:rFonts w:ascii="Arial" w:hAnsi="Arial" w:cs="Arial"/>
          <w:sz w:val="20"/>
          <w:szCs w:val="20"/>
        </w:rPr>
        <w:t>293T</w:t>
      </w:r>
      <w:r w:rsidR="00252814" w:rsidRPr="00C45EBF">
        <w:rPr>
          <w:rFonts w:ascii="Arial" w:hAnsi="Arial" w:cs="Arial"/>
          <w:sz w:val="20"/>
          <w:szCs w:val="20"/>
        </w:rPr>
        <w:t>-</w:t>
      </w:r>
      <w:r w:rsidR="009C7787" w:rsidRPr="00C45EBF">
        <w:rPr>
          <w:rFonts w:ascii="Arial" w:hAnsi="Arial" w:cs="Arial"/>
          <w:sz w:val="20"/>
          <w:szCs w:val="20"/>
        </w:rPr>
        <w:t>RELA</w:t>
      </w:r>
      <w:r w:rsidR="009C7787" w:rsidRPr="00C45EBF">
        <w:rPr>
          <w:rFonts w:ascii="Arial" w:hAnsi="Arial" w:cs="Arial"/>
          <w:sz w:val="20"/>
          <w:szCs w:val="20"/>
          <w:vertAlign w:val="superscript"/>
        </w:rPr>
        <w:t>FUS1</w:t>
      </w:r>
      <w:r w:rsidR="009C7787" w:rsidRPr="00C45EBF">
        <w:rPr>
          <w:rFonts w:ascii="Arial" w:hAnsi="Arial" w:cs="Arial"/>
          <w:sz w:val="20"/>
          <w:szCs w:val="20"/>
        </w:rPr>
        <w:t>-MEME-2 motifs are shown as vertical blue and red lines, respectively. (</w:t>
      </w:r>
      <w:r w:rsidR="008838D9" w:rsidRPr="00C45EBF">
        <w:rPr>
          <w:rFonts w:ascii="Arial" w:hAnsi="Arial" w:cs="Arial"/>
          <w:sz w:val="20"/>
          <w:szCs w:val="20"/>
        </w:rPr>
        <w:t>E</w:t>
      </w:r>
      <w:r w:rsidR="009C7787" w:rsidRPr="00C45EBF">
        <w:rPr>
          <w:rFonts w:ascii="Arial" w:hAnsi="Arial" w:cs="Arial"/>
          <w:sz w:val="20"/>
          <w:szCs w:val="20"/>
        </w:rPr>
        <w:t xml:space="preserve">) Relative Lmx1b mRNA expression in mouse </w:t>
      </w:r>
      <w:proofErr w:type="spellStart"/>
      <w:r w:rsidR="009C7787" w:rsidRPr="00C45EBF">
        <w:rPr>
          <w:rFonts w:ascii="Arial" w:hAnsi="Arial" w:cs="Arial"/>
          <w:sz w:val="20"/>
          <w:szCs w:val="20"/>
        </w:rPr>
        <w:t>neurosphere</w:t>
      </w:r>
      <w:proofErr w:type="spellEnd"/>
      <w:r w:rsidR="009C7787" w:rsidRPr="00C45EBF">
        <w:rPr>
          <w:rFonts w:ascii="Arial" w:hAnsi="Arial" w:cs="Arial"/>
          <w:sz w:val="20"/>
          <w:szCs w:val="20"/>
        </w:rPr>
        <w:t xml:space="preserve"> established from </w:t>
      </w:r>
      <w:r w:rsidR="009C7787" w:rsidRPr="00C45EBF">
        <w:rPr>
          <w:rFonts w:ascii="Arial" w:hAnsi="Arial" w:cs="Arial"/>
          <w:i/>
          <w:sz w:val="20"/>
          <w:szCs w:val="20"/>
        </w:rPr>
        <w:t>N/</w:t>
      </w:r>
      <w:proofErr w:type="spellStart"/>
      <w:r w:rsidR="009C7787" w:rsidRPr="00C45EBF">
        <w:rPr>
          <w:rFonts w:ascii="Arial" w:hAnsi="Arial" w:cs="Arial"/>
          <w:i/>
          <w:sz w:val="20"/>
          <w:szCs w:val="20"/>
        </w:rPr>
        <w:t>tva</w:t>
      </w:r>
      <w:proofErr w:type="spellEnd"/>
      <w:r w:rsidR="009C7787" w:rsidRPr="00C45EBF">
        <w:rPr>
          <w:rFonts w:ascii="Arial" w:hAnsi="Arial" w:cs="Arial"/>
          <w:i/>
          <w:sz w:val="20"/>
          <w:szCs w:val="20"/>
        </w:rPr>
        <w:t>; Ink4a-arf</w:t>
      </w:r>
      <w:r w:rsidR="009C7787" w:rsidRPr="00C45EBF">
        <w:rPr>
          <w:rFonts w:ascii="Arial" w:hAnsi="Arial" w:cs="Arial"/>
          <w:i/>
          <w:sz w:val="20"/>
          <w:szCs w:val="20"/>
          <w:vertAlign w:val="superscript"/>
        </w:rPr>
        <w:t>-/-</w:t>
      </w:r>
      <w:r w:rsidR="0000713C" w:rsidRPr="00C45EBF">
        <w:rPr>
          <w:rFonts w:ascii="Arial" w:hAnsi="Arial" w:cs="Arial"/>
          <w:i/>
          <w:sz w:val="20"/>
          <w:szCs w:val="20"/>
        </w:rPr>
        <w:t>;</w:t>
      </w:r>
      <w:r w:rsidR="00FB06AA" w:rsidRPr="00C45EBF">
        <w:rPr>
          <w:rFonts w:ascii="Arial" w:hAnsi="Arial" w:cs="Arial"/>
          <w:i/>
          <w:sz w:val="20"/>
          <w:szCs w:val="20"/>
        </w:rPr>
        <w:t xml:space="preserve"> </w:t>
      </w:r>
      <w:proofErr w:type="spellStart"/>
      <w:r w:rsidR="0000713C" w:rsidRPr="00C45EBF">
        <w:rPr>
          <w:rFonts w:ascii="Arial" w:hAnsi="Arial" w:cs="Arial"/>
          <w:i/>
          <w:sz w:val="20"/>
          <w:szCs w:val="20"/>
        </w:rPr>
        <w:t>Pten</w:t>
      </w:r>
      <w:r w:rsidR="0000713C" w:rsidRPr="00C45EBF">
        <w:rPr>
          <w:rFonts w:ascii="Arial" w:hAnsi="Arial" w:cs="Arial"/>
          <w:i/>
          <w:sz w:val="20"/>
          <w:szCs w:val="20"/>
          <w:vertAlign w:val="superscript"/>
        </w:rPr>
        <w:t>fl</w:t>
      </w:r>
      <w:proofErr w:type="spellEnd"/>
      <w:r w:rsidR="0000713C" w:rsidRPr="00C45EBF">
        <w:rPr>
          <w:rFonts w:ascii="Arial" w:hAnsi="Arial" w:cs="Arial"/>
          <w:i/>
          <w:sz w:val="20"/>
          <w:szCs w:val="20"/>
          <w:vertAlign w:val="superscript"/>
        </w:rPr>
        <w:t>/</w:t>
      </w:r>
      <w:proofErr w:type="spellStart"/>
      <w:r w:rsidR="0000713C" w:rsidRPr="00C45EBF">
        <w:rPr>
          <w:rFonts w:ascii="Arial" w:hAnsi="Arial" w:cs="Arial"/>
          <w:i/>
          <w:sz w:val="20"/>
          <w:szCs w:val="20"/>
          <w:vertAlign w:val="superscript"/>
        </w:rPr>
        <w:t>fl</w:t>
      </w:r>
      <w:proofErr w:type="spellEnd"/>
      <w:r w:rsidR="009C7787" w:rsidRPr="00C45EBF">
        <w:rPr>
          <w:rFonts w:ascii="Arial" w:hAnsi="Arial" w:cs="Arial"/>
          <w:sz w:val="20"/>
          <w:szCs w:val="20"/>
          <w:vertAlign w:val="superscript"/>
        </w:rPr>
        <w:t xml:space="preserve"> </w:t>
      </w:r>
      <w:r w:rsidR="009C7787" w:rsidRPr="00C45EBF">
        <w:rPr>
          <w:rFonts w:ascii="Arial" w:hAnsi="Arial" w:cs="Arial"/>
          <w:sz w:val="20"/>
          <w:szCs w:val="20"/>
        </w:rPr>
        <w:t xml:space="preserve">and </w:t>
      </w:r>
      <w:r w:rsidR="009C7787" w:rsidRPr="00C45EBF">
        <w:rPr>
          <w:rFonts w:ascii="Arial" w:hAnsi="Arial" w:cs="Arial"/>
          <w:i/>
          <w:sz w:val="20"/>
          <w:szCs w:val="20"/>
        </w:rPr>
        <w:t>B/tv-a</w:t>
      </w:r>
      <w:r w:rsidR="009C7787" w:rsidRPr="00C45EBF">
        <w:rPr>
          <w:rFonts w:ascii="Arial" w:hAnsi="Arial" w:cs="Arial"/>
          <w:sz w:val="20"/>
          <w:szCs w:val="20"/>
        </w:rPr>
        <w:t xml:space="preserve"> mouse </w:t>
      </w:r>
      <w:proofErr w:type="gramStart"/>
      <w:r w:rsidR="009C7787" w:rsidRPr="00C45EBF">
        <w:rPr>
          <w:rFonts w:ascii="Arial" w:hAnsi="Arial" w:cs="Arial"/>
          <w:sz w:val="20"/>
          <w:szCs w:val="20"/>
        </w:rPr>
        <w:t>pups</w:t>
      </w:r>
      <w:proofErr w:type="gramEnd"/>
      <w:r w:rsidR="009C7787" w:rsidRPr="00C45EBF">
        <w:rPr>
          <w:rFonts w:ascii="Arial" w:hAnsi="Arial" w:cs="Arial"/>
          <w:sz w:val="20"/>
          <w:szCs w:val="20"/>
        </w:rPr>
        <w:t xml:space="preserve"> brain, and mouse ependymoma-derived cells (H1203, H41, H57 and H59). See also Fig. S2A. Data (mean ± SD) are displayed as the relative ratio to </w:t>
      </w:r>
      <w:r w:rsidR="009C7787" w:rsidRPr="00C45EBF">
        <w:rPr>
          <w:rFonts w:ascii="Arial" w:hAnsi="Arial" w:cs="Arial"/>
          <w:i/>
          <w:sz w:val="20"/>
          <w:szCs w:val="20"/>
        </w:rPr>
        <w:t>N/</w:t>
      </w:r>
      <w:proofErr w:type="spellStart"/>
      <w:r w:rsidR="009C7787" w:rsidRPr="00C45EBF">
        <w:rPr>
          <w:rFonts w:ascii="Arial" w:hAnsi="Arial" w:cs="Arial"/>
          <w:i/>
          <w:sz w:val="20"/>
          <w:szCs w:val="20"/>
        </w:rPr>
        <w:t>tva</w:t>
      </w:r>
      <w:proofErr w:type="spellEnd"/>
      <w:r w:rsidR="009C7787" w:rsidRPr="00C45EBF">
        <w:rPr>
          <w:rFonts w:ascii="Arial" w:hAnsi="Arial" w:cs="Arial"/>
          <w:i/>
          <w:sz w:val="20"/>
          <w:szCs w:val="20"/>
        </w:rPr>
        <w:t>; Ink4a-arf</w:t>
      </w:r>
      <w:r w:rsidR="009C7787" w:rsidRPr="00C45EBF">
        <w:rPr>
          <w:rFonts w:ascii="Arial" w:hAnsi="Arial" w:cs="Arial"/>
          <w:i/>
          <w:sz w:val="20"/>
          <w:szCs w:val="20"/>
          <w:vertAlign w:val="superscript"/>
        </w:rPr>
        <w:t>-/-</w:t>
      </w:r>
      <w:r w:rsidR="003D4AF5" w:rsidRPr="00C45EBF">
        <w:rPr>
          <w:rFonts w:ascii="Arial" w:hAnsi="Arial" w:cs="Arial"/>
          <w:i/>
          <w:sz w:val="20"/>
          <w:szCs w:val="20"/>
        </w:rPr>
        <w:t>;</w:t>
      </w:r>
      <w:r w:rsidR="00FB06AA" w:rsidRPr="00C45EBF">
        <w:rPr>
          <w:rFonts w:ascii="Arial" w:hAnsi="Arial" w:cs="Arial"/>
          <w:i/>
          <w:sz w:val="20"/>
          <w:szCs w:val="20"/>
        </w:rPr>
        <w:t xml:space="preserve"> </w:t>
      </w:r>
      <w:proofErr w:type="spellStart"/>
      <w:r w:rsidR="003D4AF5" w:rsidRPr="00C45EBF">
        <w:rPr>
          <w:rFonts w:ascii="Arial" w:hAnsi="Arial" w:cs="Arial"/>
          <w:i/>
          <w:sz w:val="20"/>
          <w:szCs w:val="20"/>
        </w:rPr>
        <w:t>Pten</w:t>
      </w:r>
      <w:r w:rsidR="003D4AF5" w:rsidRPr="00C45EBF">
        <w:rPr>
          <w:rFonts w:ascii="Arial" w:hAnsi="Arial" w:cs="Arial"/>
          <w:i/>
          <w:sz w:val="20"/>
          <w:szCs w:val="20"/>
          <w:vertAlign w:val="superscript"/>
        </w:rPr>
        <w:t>fl</w:t>
      </w:r>
      <w:proofErr w:type="spellEnd"/>
      <w:r w:rsidR="003D4AF5" w:rsidRPr="00C45EBF">
        <w:rPr>
          <w:rFonts w:ascii="Arial" w:hAnsi="Arial" w:cs="Arial"/>
          <w:i/>
          <w:sz w:val="20"/>
          <w:szCs w:val="20"/>
          <w:vertAlign w:val="superscript"/>
        </w:rPr>
        <w:t>/</w:t>
      </w:r>
      <w:proofErr w:type="spellStart"/>
      <w:r w:rsidR="003D4AF5" w:rsidRPr="00C45EBF">
        <w:rPr>
          <w:rFonts w:ascii="Arial" w:hAnsi="Arial" w:cs="Arial"/>
          <w:i/>
          <w:sz w:val="20"/>
          <w:szCs w:val="20"/>
          <w:vertAlign w:val="superscript"/>
        </w:rPr>
        <w:t>fl</w:t>
      </w:r>
      <w:proofErr w:type="spellEnd"/>
      <w:r w:rsidR="009C7787" w:rsidRPr="00C45EBF">
        <w:rPr>
          <w:rFonts w:ascii="Arial" w:hAnsi="Arial" w:cs="Arial"/>
          <w:sz w:val="20"/>
          <w:szCs w:val="20"/>
        </w:rPr>
        <w:t xml:space="preserve"> </w:t>
      </w:r>
      <w:proofErr w:type="spellStart"/>
      <w:r w:rsidR="009C7787" w:rsidRPr="00C45EBF">
        <w:rPr>
          <w:rFonts w:ascii="Arial" w:hAnsi="Arial" w:cs="Arial"/>
          <w:sz w:val="20"/>
          <w:szCs w:val="20"/>
        </w:rPr>
        <w:t>neurosphere</w:t>
      </w:r>
      <w:proofErr w:type="spellEnd"/>
      <w:r w:rsidR="009C7787" w:rsidRPr="00C45EBF">
        <w:rPr>
          <w:rFonts w:ascii="Arial" w:hAnsi="Arial" w:cs="Arial"/>
          <w:sz w:val="20"/>
          <w:szCs w:val="20"/>
        </w:rPr>
        <w:t xml:space="preserve"> sample (n = 1, in technical quadruplicate).</w:t>
      </w:r>
      <w:r w:rsidR="009C7787" w:rsidRPr="00C45EBF">
        <w:rPr>
          <w:sz w:val="20"/>
          <w:szCs w:val="20"/>
        </w:rPr>
        <w:t xml:space="preserve"> </w:t>
      </w:r>
      <w:r w:rsidR="009C7787" w:rsidRPr="00C45EBF">
        <w:rPr>
          <w:rFonts w:ascii="Arial" w:hAnsi="Arial" w:cs="Arial"/>
          <w:sz w:val="20"/>
          <w:szCs w:val="20"/>
        </w:rPr>
        <w:t>(</w:t>
      </w:r>
      <w:r w:rsidR="008838D9" w:rsidRPr="00C45EBF">
        <w:rPr>
          <w:rFonts w:ascii="Arial" w:hAnsi="Arial" w:cs="Arial"/>
          <w:sz w:val="20"/>
          <w:szCs w:val="20"/>
        </w:rPr>
        <w:t>F</w:t>
      </w:r>
      <w:r w:rsidR="009C7787" w:rsidRPr="00C45EBF">
        <w:rPr>
          <w:rFonts w:ascii="Arial" w:hAnsi="Arial" w:cs="Arial"/>
          <w:sz w:val="20"/>
          <w:szCs w:val="20"/>
        </w:rPr>
        <w:t xml:space="preserve">) dCas9 protein expression in </w:t>
      </w:r>
      <w:proofErr w:type="spellStart"/>
      <w:r w:rsidR="009C7787" w:rsidRPr="00C45EBF">
        <w:rPr>
          <w:rFonts w:ascii="Arial" w:hAnsi="Arial" w:cs="Arial"/>
          <w:sz w:val="20"/>
          <w:szCs w:val="20"/>
        </w:rPr>
        <w:t>mEPN</w:t>
      </w:r>
      <w:proofErr w:type="spellEnd"/>
      <w:r w:rsidR="009C7787" w:rsidRPr="00C45EBF">
        <w:rPr>
          <w:rFonts w:ascii="Arial" w:hAnsi="Arial" w:cs="Arial"/>
          <w:sz w:val="20"/>
          <w:szCs w:val="20"/>
        </w:rPr>
        <w:t xml:space="preserve"> cells (H1203). dCas9-sgRNA complexes were </w:t>
      </w:r>
      <w:proofErr w:type="spellStart"/>
      <w:r w:rsidR="009C7787" w:rsidRPr="00C45EBF">
        <w:rPr>
          <w:rFonts w:ascii="Arial" w:hAnsi="Arial" w:cs="Arial"/>
          <w:sz w:val="20"/>
          <w:szCs w:val="20"/>
        </w:rPr>
        <w:t>lentivirally</w:t>
      </w:r>
      <w:proofErr w:type="spellEnd"/>
      <w:r w:rsidR="009C7787" w:rsidRPr="00C45EBF">
        <w:rPr>
          <w:rFonts w:ascii="Arial" w:hAnsi="Arial" w:cs="Arial"/>
          <w:sz w:val="20"/>
          <w:szCs w:val="20"/>
        </w:rPr>
        <w:t xml:space="preserve"> introduced in the </w:t>
      </w:r>
      <w:proofErr w:type="spellStart"/>
      <w:r w:rsidR="009C7787" w:rsidRPr="00C45EBF">
        <w:rPr>
          <w:rFonts w:ascii="Arial" w:hAnsi="Arial" w:cs="Arial"/>
          <w:sz w:val="20"/>
          <w:szCs w:val="20"/>
        </w:rPr>
        <w:t>mEPN</w:t>
      </w:r>
      <w:proofErr w:type="spellEnd"/>
      <w:r w:rsidR="009C7787" w:rsidRPr="00C45EBF">
        <w:rPr>
          <w:rFonts w:ascii="Arial" w:hAnsi="Arial" w:cs="Arial"/>
          <w:sz w:val="20"/>
          <w:szCs w:val="20"/>
        </w:rPr>
        <w:t xml:space="preserve"> cells. After puromycin selection, cell lysates of these cells were </w:t>
      </w:r>
      <w:r w:rsidR="009C7787" w:rsidRPr="00C45EBF">
        <w:rPr>
          <w:rFonts w:ascii="Arial" w:hAnsi="Arial" w:cs="Arial"/>
          <w:sz w:val="20"/>
          <w:szCs w:val="20"/>
        </w:rPr>
        <w:lastRenderedPageBreak/>
        <w:t xml:space="preserve">subjected to immunoblot analysis with the indicated antibodies. </w:t>
      </w:r>
      <w:r w:rsidR="007A63F9" w:rsidRPr="00C45EBF">
        <w:rPr>
          <w:rFonts w:ascii="Arial" w:hAnsi="Arial" w:cs="Arial"/>
          <w:sz w:val="20"/>
          <w:szCs w:val="20"/>
        </w:rPr>
        <w:t>(G)</w:t>
      </w:r>
      <w:r w:rsidR="007A63F9" w:rsidRPr="00C45EBF">
        <w:rPr>
          <w:rFonts w:ascii="Arial" w:hAnsi="Arial" w:cs="Arial"/>
          <w:b/>
          <w:sz w:val="20"/>
          <w:szCs w:val="20"/>
        </w:rPr>
        <w:t xml:space="preserve"> </w:t>
      </w:r>
      <w:r w:rsidR="007A63F9" w:rsidRPr="00C45EBF">
        <w:rPr>
          <w:rFonts w:ascii="Arial" w:hAnsi="Arial" w:cs="Arial"/>
          <w:sz w:val="20"/>
          <w:szCs w:val="20"/>
        </w:rPr>
        <w:t xml:space="preserve">Schematic representation of the putative mechanism for </w:t>
      </w:r>
      <w:r w:rsidR="007A63F9" w:rsidRPr="00C45EBF">
        <w:rPr>
          <w:rFonts w:ascii="Arial" w:hAnsi="Arial" w:cs="Arial"/>
          <w:i/>
          <w:sz w:val="20"/>
          <w:szCs w:val="20"/>
        </w:rPr>
        <w:t>Lmx1b</w:t>
      </w:r>
      <w:r w:rsidR="007A63F9" w:rsidRPr="00C45EBF">
        <w:rPr>
          <w:rFonts w:ascii="Arial" w:hAnsi="Arial" w:cs="Arial"/>
          <w:sz w:val="20"/>
          <w:szCs w:val="20"/>
        </w:rPr>
        <w:t xml:space="preserve"> gene regulation by</w:t>
      </w:r>
      <w:r w:rsidR="007A63F9" w:rsidRPr="00C45EBF">
        <w:rPr>
          <w:rFonts w:ascii="Arial" w:hAnsi="Arial" w:cs="Arial"/>
          <w:b/>
          <w:sz w:val="20"/>
          <w:szCs w:val="20"/>
        </w:rPr>
        <w:t xml:space="preserve"> </w:t>
      </w:r>
      <w:r w:rsidR="007A63F9" w:rsidRPr="00712201">
        <w:rPr>
          <w:rFonts w:ascii="Arial" w:hAnsi="Arial" w:cs="Arial"/>
          <w:i/>
          <w:iCs/>
          <w:sz w:val="20"/>
          <w:szCs w:val="20"/>
        </w:rPr>
        <w:t>RELA</w:t>
      </w:r>
      <w:r w:rsidR="007A63F9" w:rsidRPr="00712201">
        <w:rPr>
          <w:rFonts w:ascii="Arial" w:hAnsi="Arial" w:cs="Arial"/>
          <w:i/>
          <w:iCs/>
          <w:sz w:val="20"/>
          <w:szCs w:val="20"/>
          <w:vertAlign w:val="superscript"/>
        </w:rPr>
        <w:t>FUS</w:t>
      </w:r>
      <w:r w:rsidR="00FB06AA" w:rsidRPr="00C45EBF">
        <w:rPr>
          <w:rFonts w:ascii="Arial" w:hAnsi="Arial" w:cs="Arial"/>
          <w:sz w:val="20"/>
          <w:szCs w:val="20"/>
        </w:rPr>
        <w:t>.</w:t>
      </w:r>
    </w:p>
    <w:p w14:paraId="18C12383" w14:textId="77777777" w:rsidR="00002748" w:rsidRPr="00C45EBF" w:rsidRDefault="00002748" w:rsidP="00002748">
      <w:pPr>
        <w:spacing w:line="360" w:lineRule="auto"/>
        <w:jc w:val="both"/>
        <w:rPr>
          <w:rFonts w:ascii="Arial" w:hAnsi="Arial" w:cs="Arial"/>
          <w:b/>
          <w:sz w:val="20"/>
          <w:szCs w:val="20"/>
        </w:rPr>
      </w:pPr>
    </w:p>
    <w:p w14:paraId="5402AE9A" w14:textId="1B40CACB" w:rsidR="002C2C60" w:rsidRPr="00C45EBF" w:rsidRDefault="002F60D0" w:rsidP="002C2C60">
      <w:pPr>
        <w:spacing w:line="360" w:lineRule="auto"/>
        <w:jc w:val="both"/>
        <w:rPr>
          <w:rFonts w:ascii="Arial" w:hAnsi="Arial" w:cs="Arial"/>
          <w:sz w:val="20"/>
          <w:szCs w:val="20"/>
        </w:rPr>
      </w:pPr>
      <w:r w:rsidRPr="00444FDD">
        <w:rPr>
          <w:rFonts w:ascii="Arial" w:hAnsi="Arial" w:cs="Arial"/>
          <w:b/>
          <w:sz w:val="20"/>
          <w:szCs w:val="20"/>
        </w:rPr>
        <w:t xml:space="preserve">Additional file </w:t>
      </w:r>
      <w:r>
        <w:rPr>
          <w:rFonts w:ascii="Arial" w:hAnsi="Arial" w:cs="Arial"/>
          <w:b/>
          <w:sz w:val="20"/>
          <w:szCs w:val="20"/>
        </w:rPr>
        <w:t>7 and 8</w:t>
      </w:r>
      <w:r w:rsidRPr="00444FDD">
        <w:rPr>
          <w:rFonts w:ascii="Arial" w:hAnsi="Arial" w:cs="Arial"/>
          <w:b/>
          <w:sz w:val="20"/>
          <w:szCs w:val="20"/>
        </w:rPr>
        <w:t>:</w:t>
      </w:r>
      <w:r>
        <w:rPr>
          <w:rFonts w:ascii="Arial" w:hAnsi="Arial" w:cs="Arial"/>
          <w:sz w:val="20"/>
          <w:szCs w:val="20"/>
        </w:rPr>
        <w:t xml:space="preserve"> </w:t>
      </w:r>
      <w:r w:rsidR="00002748" w:rsidRPr="00C45EBF">
        <w:rPr>
          <w:rFonts w:ascii="Arial" w:hAnsi="Arial" w:cs="Arial"/>
          <w:b/>
          <w:bCs/>
          <w:sz w:val="20"/>
          <w:szCs w:val="20"/>
        </w:rPr>
        <w:t xml:space="preserve">Figure S6 related to Figure 6. </w:t>
      </w:r>
      <w:r w:rsidR="00002748" w:rsidRPr="00C45EBF">
        <w:rPr>
          <w:rFonts w:ascii="Arial" w:hAnsi="Arial" w:cs="Arial"/>
          <w:b/>
          <w:sz w:val="20"/>
          <w:szCs w:val="20"/>
        </w:rPr>
        <w:t>Anti-cancer drug screening highlights oncogenic signaling driven by RELA</w:t>
      </w:r>
      <w:r w:rsidR="00002748" w:rsidRPr="00C45EBF">
        <w:rPr>
          <w:rFonts w:ascii="Arial" w:hAnsi="Arial" w:cs="Arial"/>
          <w:b/>
          <w:sz w:val="20"/>
          <w:szCs w:val="20"/>
          <w:vertAlign w:val="superscript"/>
        </w:rPr>
        <w:t>FUS1</w:t>
      </w:r>
      <w:r w:rsidR="00002748" w:rsidRPr="00C45EBF">
        <w:rPr>
          <w:rFonts w:ascii="Arial" w:hAnsi="Arial" w:cs="Arial"/>
          <w:b/>
          <w:sz w:val="20"/>
          <w:szCs w:val="20"/>
        </w:rPr>
        <w:t xml:space="preserve"> target genes</w:t>
      </w:r>
      <w:r w:rsidR="00FB06AA" w:rsidRPr="00C45EBF">
        <w:rPr>
          <w:rFonts w:ascii="Arial" w:hAnsi="Arial" w:cs="Arial"/>
          <w:b/>
          <w:sz w:val="20"/>
          <w:szCs w:val="20"/>
        </w:rPr>
        <w:t>.</w:t>
      </w:r>
      <w:r w:rsidR="00002748" w:rsidRPr="00C45EBF">
        <w:rPr>
          <w:rFonts w:ascii="Arial" w:hAnsi="Arial" w:cs="Arial"/>
          <w:sz w:val="20"/>
          <w:szCs w:val="20"/>
        </w:rPr>
        <w:t xml:space="preserve"> (A) Pathway enrichment analysis for RELA</w:t>
      </w:r>
      <w:r w:rsidR="00002748" w:rsidRPr="00C45EBF">
        <w:rPr>
          <w:rFonts w:ascii="Arial" w:hAnsi="Arial" w:cs="Arial"/>
          <w:sz w:val="20"/>
          <w:szCs w:val="20"/>
          <w:vertAlign w:val="superscript"/>
        </w:rPr>
        <w:t>FUS1-S486E</w:t>
      </w:r>
      <w:r w:rsidR="00002748" w:rsidRPr="00C45EBF">
        <w:rPr>
          <w:rFonts w:ascii="Arial" w:hAnsi="Arial" w:cs="Arial"/>
          <w:sz w:val="20"/>
          <w:szCs w:val="20"/>
        </w:rPr>
        <w:t xml:space="preserve"> target genes in 293T/tv-a cells. Color nodes and the size represent the enriched gene set and the number of genes in each gene set, respectively. </w:t>
      </w:r>
      <w:r w:rsidR="00BA73AF" w:rsidRPr="00712201">
        <w:rPr>
          <w:rFonts w:ascii="Arial" w:hAnsi="Arial" w:cs="Arial"/>
          <w:color w:val="000000" w:themeColor="text1"/>
          <w:sz w:val="20"/>
          <w:szCs w:val="20"/>
        </w:rPr>
        <w:t>(B</w:t>
      </w:r>
      <w:r w:rsidR="0088783B" w:rsidRPr="00712201">
        <w:rPr>
          <w:rFonts w:ascii="Arial" w:hAnsi="Arial" w:cs="Arial"/>
          <w:color w:val="000000" w:themeColor="text1"/>
          <w:sz w:val="20"/>
          <w:szCs w:val="20"/>
        </w:rPr>
        <w:t xml:space="preserve"> and </w:t>
      </w:r>
      <w:r w:rsidR="001166A9" w:rsidRPr="00712201">
        <w:rPr>
          <w:rFonts w:ascii="Arial" w:hAnsi="Arial" w:cs="Arial"/>
          <w:color w:val="000000" w:themeColor="text1"/>
          <w:sz w:val="20"/>
          <w:szCs w:val="20"/>
        </w:rPr>
        <w:t>C)</w:t>
      </w:r>
      <w:r w:rsidR="0088783B" w:rsidRPr="00712201">
        <w:rPr>
          <w:rFonts w:ascii="Arial" w:hAnsi="Arial" w:cs="Arial"/>
          <w:color w:val="000000" w:themeColor="text1"/>
          <w:sz w:val="20"/>
          <w:szCs w:val="20"/>
        </w:rPr>
        <w:t xml:space="preserve"> Pathway enrichment analysis for ST-EPN-RELA (B) and YAP1 (C) </w:t>
      </w:r>
      <w:r w:rsidR="00283D16" w:rsidRPr="00712201">
        <w:rPr>
          <w:rFonts w:ascii="Arial" w:hAnsi="Arial" w:cs="Arial"/>
          <w:color w:val="000000" w:themeColor="text1"/>
          <w:sz w:val="20"/>
          <w:szCs w:val="20"/>
        </w:rPr>
        <w:t>subgroups</w:t>
      </w:r>
      <w:r w:rsidR="0088783B" w:rsidRPr="00712201">
        <w:rPr>
          <w:rFonts w:ascii="Arial" w:hAnsi="Arial" w:cs="Arial"/>
          <w:color w:val="000000" w:themeColor="text1"/>
          <w:sz w:val="20"/>
          <w:szCs w:val="20"/>
        </w:rPr>
        <w:t xml:space="preserve">. </w:t>
      </w:r>
      <w:r w:rsidR="00EC03CF" w:rsidRPr="00712201">
        <w:rPr>
          <w:rFonts w:ascii="Arial" w:hAnsi="Arial" w:cs="Arial"/>
          <w:color w:val="000000" w:themeColor="text1"/>
          <w:sz w:val="20"/>
          <w:szCs w:val="20"/>
        </w:rPr>
        <w:t xml:space="preserve">DEGs between the human ST-EPN-RELA and YAP1 tumors were subjected to the pathway enrichment analysis for each subgroup. </w:t>
      </w:r>
      <w:r w:rsidR="0088783B" w:rsidRPr="00712201">
        <w:rPr>
          <w:rFonts w:ascii="Arial" w:hAnsi="Arial" w:cs="Arial"/>
          <w:color w:val="000000" w:themeColor="text1"/>
          <w:sz w:val="20"/>
          <w:szCs w:val="20"/>
        </w:rPr>
        <w:t>Color nodes and the size represent the enriched gene set and the number of genes in each gene set, respectively.</w:t>
      </w:r>
      <w:r w:rsidR="00840AFF" w:rsidRPr="00712201">
        <w:rPr>
          <w:rFonts w:ascii="Arial" w:hAnsi="Arial" w:cs="Arial"/>
          <w:color w:val="000000" w:themeColor="text1"/>
          <w:sz w:val="20"/>
          <w:szCs w:val="20"/>
        </w:rPr>
        <w:t xml:space="preserve"> Significant enrichment of PDGF and RTK </w:t>
      </w:r>
      <w:proofErr w:type="spellStart"/>
      <w:r w:rsidR="00840AFF" w:rsidRPr="00712201">
        <w:rPr>
          <w:rFonts w:ascii="Arial" w:hAnsi="Arial" w:cs="Arial"/>
          <w:color w:val="000000" w:themeColor="text1"/>
          <w:sz w:val="20"/>
          <w:szCs w:val="20"/>
        </w:rPr>
        <w:t>signaling</w:t>
      </w:r>
      <w:r w:rsidR="00550195" w:rsidRPr="00712201">
        <w:rPr>
          <w:rFonts w:ascii="Arial" w:hAnsi="Arial" w:cs="Arial"/>
          <w:color w:val="000000" w:themeColor="text1"/>
          <w:sz w:val="20"/>
          <w:szCs w:val="20"/>
        </w:rPr>
        <w:t>s</w:t>
      </w:r>
      <w:proofErr w:type="spellEnd"/>
      <w:r w:rsidR="00840AFF" w:rsidRPr="00712201">
        <w:rPr>
          <w:rFonts w:ascii="Arial" w:hAnsi="Arial" w:cs="Arial"/>
          <w:color w:val="000000" w:themeColor="text1"/>
          <w:sz w:val="20"/>
          <w:szCs w:val="20"/>
        </w:rPr>
        <w:t xml:space="preserve"> in </w:t>
      </w:r>
      <w:r w:rsidR="000B4FE9" w:rsidRPr="00712201">
        <w:rPr>
          <w:rFonts w:ascii="Arial" w:hAnsi="Arial" w:cs="Arial"/>
          <w:color w:val="000000" w:themeColor="text1"/>
          <w:sz w:val="20"/>
          <w:szCs w:val="20"/>
        </w:rPr>
        <w:t xml:space="preserve">human </w:t>
      </w:r>
      <w:r w:rsidR="00CF6B4F" w:rsidRPr="00712201">
        <w:rPr>
          <w:rFonts w:ascii="Arial" w:hAnsi="Arial" w:cs="Arial"/>
          <w:color w:val="000000" w:themeColor="text1"/>
          <w:sz w:val="20"/>
          <w:szCs w:val="20"/>
        </w:rPr>
        <w:t>ST-EPN-</w:t>
      </w:r>
      <w:r w:rsidR="00840AFF" w:rsidRPr="00712201">
        <w:rPr>
          <w:rFonts w:ascii="Arial" w:hAnsi="Arial" w:cs="Arial"/>
          <w:color w:val="000000" w:themeColor="text1"/>
          <w:sz w:val="20"/>
          <w:szCs w:val="20"/>
        </w:rPr>
        <w:t>REL</w:t>
      </w:r>
      <w:r w:rsidR="00CF6B4F" w:rsidRPr="00712201">
        <w:rPr>
          <w:rFonts w:ascii="Arial" w:hAnsi="Arial" w:cs="Arial"/>
          <w:color w:val="000000" w:themeColor="text1"/>
          <w:sz w:val="20"/>
          <w:szCs w:val="20"/>
        </w:rPr>
        <w:t>A tumors</w:t>
      </w:r>
      <w:r w:rsidR="00FE5911" w:rsidRPr="00712201">
        <w:rPr>
          <w:rFonts w:ascii="Arial" w:hAnsi="Arial" w:cs="Arial"/>
          <w:color w:val="000000" w:themeColor="text1"/>
          <w:sz w:val="20"/>
          <w:szCs w:val="20"/>
        </w:rPr>
        <w:t xml:space="preserve"> was also reproduced in our analysis</w:t>
      </w:r>
      <w:r w:rsidR="00840AFF" w:rsidRPr="00712201">
        <w:rPr>
          <w:rFonts w:ascii="Arial" w:hAnsi="Arial" w:cs="Arial"/>
          <w:color w:val="000000" w:themeColor="text1"/>
          <w:sz w:val="20"/>
          <w:szCs w:val="20"/>
        </w:rPr>
        <w:t xml:space="preserve"> as demonstrated by the previous stud</w:t>
      </w:r>
      <w:r w:rsidR="00E91B9B" w:rsidRPr="00712201">
        <w:rPr>
          <w:rFonts w:ascii="Arial" w:hAnsi="Arial" w:cs="Arial"/>
          <w:color w:val="000000" w:themeColor="text1"/>
          <w:sz w:val="20"/>
          <w:szCs w:val="20"/>
        </w:rPr>
        <w:t>y</w:t>
      </w:r>
      <w:r w:rsidR="00EF5378" w:rsidRPr="00712201">
        <w:rPr>
          <w:color w:val="000000" w:themeColor="text1"/>
        </w:rPr>
        <w:t xml:space="preserve"> </w:t>
      </w:r>
      <w:r w:rsidR="00EF5378" w:rsidRPr="00712201">
        <w:rPr>
          <w:rFonts w:ascii="Arial" w:hAnsi="Arial" w:cs="Arial"/>
          <w:color w:val="000000" w:themeColor="text1"/>
          <w:sz w:val="20"/>
          <w:szCs w:val="20"/>
        </w:rPr>
        <w:fldChar w:fldCharType="begin">
          <w:fldData xml:space="preserve">PEVuZE5vdGU+PENpdGU+PEF1dGhvcj5QYWp0bGVyPC9BdXRob3I+PFllYXI+MjAxNTwvWWVhcj48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</w:fldData>
        </w:fldChar>
      </w:r>
      <w:r w:rsidR="00EF5378" w:rsidRPr="00712201">
        <w:rPr>
          <w:rFonts w:ascii="Arial" w:hAnsi="Arial" w:cs="Arial"/>
          <w:color w:val="000000" w:themeColor="text1"/>
          <w:sz w:val="20"/>
          <w:szCs w:val="20"/>
        </w:rPr>
        <w:instrText xml:space="preserve"> ADDIN EN.CITE </w:instrText>
      </w:r>
      <w:r w:rsidR="00EF5378" w:rsidRPr="00712201">
        <w:rPr>
          <w:rFonts w:ascii="Arial" w:hAnsi="Arial" w:cs="Arial"/>
          <w:color w:val="000000" w:themeColor="text1"/>
          <w:sz w:val="20"/>
          <w:szCs w:val="20"/>
        </w:rPr>
        <w:fldChar w:fldCharType="begin">
          <w:fldData xml:space="preserve">PEVuZE5vdGU+PENpdGU+PEF1dGhvcj5QYWp0bGVyPC9BdXRob3I+PFllYXI+MjAxNTwvWWVhcj48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</w:fldData>
        </w:fldChar>
      </w:r>
      <w:r w:rsidR="00EF5378" w:rsidRPr="00712201">
        <w:rPr>
          <w:rFonts w:ascii="Arial" w:hAnsi="Arial" w:cs="Arial"/>
          <w:color w:val="000000" w:themeColor="text1"/>
          <w:sz w:val="20"/>
          <w:szCs w:val="20"/>
        </w:rPr>
        <w:instrText xml:space="preserve"> ADDIN EN.CITE.DATA </w:instrText>
      </w:r>
      <w:r w:rsidR="00EF5378" w:rsidRPr="00712201">
        <w:rPr>
          <w:rFonts w:ascii="Arial" w:hAnsi="Arial" w:cs="Arial"/>
          <w:color w:val="000000" w:themeColor="text1"/>
          <w:sz w:val="20"/>
          <w:szCs w:val="20"/>
        </w:rPr>
      </w:r>
      <w:r w:rsidR="00EF5378" w:rsidRPr="00712201">
        <w:rPr>
          <w:rFonts w:ascii="Arial" w:hAnsi="Arial" w:cs="Arial"/>
          <w:color w:val="000000" w:themeColor="text1"/>
          <w:sz w:val="20"/>
          <w:szCs w:val="20"/>
        </w:rPr>
        <w:fldChar w:fldCharType="end"/>
      </w:r>
      <w:r w:rsidR="00EF5378" w:rsidRPr="00712201">
        <w:rPr>
          <w:rFonts w:ascii="Arial" w:hAnsi="Arial" w:cs="Arial"/>
          <w:color w:val="000000" w:themeColor="text1"/>
          <w:sz w:val="20"/>
          <w:szCs w:val="20"/>
        </w:rPr>
      </w:r>
      <w:r w:rsidR="00EF5378" w:rsidRPr="00712201">
        <w:rPr>
          <w:rFonts w:ascii="Arial" w:hAnsi="Arial" w:cs="Arial"/>
          <w:color w:val="000000" w:themeColor="text1"/>
          <w:sz w:val="20"/>
          <w:szCs w:val="20"/>
        </w:rPr>
        <w:fldChar w:fldCharType="separate"/>
      </w:r>
      <w:r w:rsidR="00EF5378" w:rsidRPr="00712201">
        <w:rPr>
          <w:rFonts w:ascii="Arial" w:hAnsi="Arial" w:cs="Arial"/>
          <w:noProof/>
          <w:color w:val="000000" w:themeColor="text1"/>
          <w:sz w:val="20"/>
          <w:szCs w:val="20"/>
        </w:rPr>
        <w:t>[13]</w:t>
      </w:r>
      <w:r w:rsidR="00EF5378" w:rsidRPr="00712201">
        <w:rPr>
          <w:rFonts w:ascii="Arial" w:hAnsi="Arial" w:cs="Arial"/>
          <w:color w:val="000000" w:themeColor="text1"/>
          <w:sz w:val="20"/>
          <w:szCs w:val="20"/>
        </w:rPr>
        <w:fldChar w:fldCharType="end"/>
      </w:r>
      <w:r w:rsidR="00E163E2" w:rsidRPr="00712201">
        <w:rPr>
          <w:rFonts w:ascii="Arial" w:hAnsi="Arial" w:cs="Arial"/>
          <w:color w:val="000000" w:themeColor="text1"/>
          <w:sz w:val="20"/>
          <w:szCs w:val="20"/>
        </w:rPr>
        <w:t>.</w:t>
      </w:r>
      <w:r w:rsidR="001166A9" w:rsidRPr="00712201">
        <w:rPr>
          <w:rFonts w:ascii="Arial" w:hAnsi="Arial" w:cs="Arial"/>
          <w:color w:val="000000" w:themeColor="text1"/>
          <w:sz w:val="20"/>
          <w:szCs w:val="20"/>
        </w:rPr>
        <w:t xml:space="preserve"> </w:t>
      </w:r>
      <w:r w:rsidR="00002748" w:rsidRPr="00712201">
        <w:rPr>
          <w:rFonts w:ascii="Arial" w:hAnsi="Arial" w:cs="Arial"/>
          <w:color w:val="000000" w:themeColor="text1"/>
          <w:sz w:val="20"/>
          <w:szCs w:val="20"/>
        </w:rPr>
        <w:t>(</w:t>
      </w:r>
      <w:r w:rsidR="00BA73AF" w:rsidRPr="00712201">
        <w:rPr>
          <w:rFonts w:ascii="Arial" w:hAnsi="Arial" w:cs="Arial"/>
          <w:color w:val="000000" w:themeColor="text1"/>
          <w:sz w:val="20"/>
          <w:szCs w:val="20"/>
        </w:rPr>
        <w:t>D</w:t>
      </w:r>
      <w:r w:rsidR="00002748" w:rsidRPr="00712201">
        <w:rPr>
          <w:rFonts w:ascii="Arial" w:hAnsi="Arial" w:cs="Arial"/>
          <w:color w:val="000000" w:themeColor="text1"/>
          <w:sz w:val="20"/>
          <w:szCs w:val="20"/>
        </w:rPr>
        <w:t xml:space="preserve">) </w:t>
      </w:r>
      <w:r w:rsidR="00002748" w:rsidRPr="00C45EBF">
        <w:rPr>
          <w:rFonts w:ascii="Arial" w:hAnsi="Arial" w:cs="Arial"/>
          <w:sz w:val="20"/>
          <w:szCs w:val="20"/>
        </w:rPr>
        <w:t>RELA</w:t>
      </w:r>
      <w:r w:rsidR="00002748" w:rsidRPr="00C45EBF">
        <w:rPr>
          <w:rFonts w:ascii="Arial" w:hAnsi="Arial" w:cs="Arial"/>
          <w:sz w:val="20"/>
          <w:szCs w:val="20"/>
          <w:vertAlign w:val="superscript"/>
        </w:rPr>
        <w:t>FUS1</w:t>
      </w:r>
      <w:r w:rsidR="00CF381A" w:rsidRPr="004F7A9A">
        <w:rPr>
          <w:rFonts w:ascii="Arial" w:hAnsi="Arial" w:cs="Arial"/>
          <w:sz w:val="20"/>
          <w:szCs w:val="20"/>
        </w:rPr>
        <w:t xml:space="preserve">, </w:t>
      </w:r>
      <w:proofErr w:type="spellStart"/>
      <w:r w:rsidR="00CF381A" w:rsidRPr="004F7A9A">
        <w:rPr>
          <w:rFonts w:ascii="Arial" w:hAnsi="Arial" w:cs="Arial"/>
          <w:sz w:val="20"/>
          <w:szCs w:val="20"/>
        </w:rPr>
        <w:t>Rela</w:t>
      </w:r>
      <w:proofErr w:type="spellEnd"/>
      <w:r w:rsidR="00002748" w:rsidRPr="00C45EBF">
        <w:rPr>
          <w:rFonts w:ascii="Arial" w:hAnsi="Arial" w:cs="Arial"/>
          <w:sz w:val="20"/>
          <w:szCs w:val="20"/>
        </w:rPr>
        <w:t xml:space="preserve"> and H3K27ac binding profiles surrounding the mouse </w:t>
      </w:r>
      <w:proofErr w:type="spellStart"/>
      <w:r w:rsidR="00002748" w:rsidRPr="00C45EBF">
        <w:rPr>
          <w:rFonts w:ascii="Arial" w:hAnsi="Arial" w:cs="Arial"/>
          <w:i/>
          <w:sz w:val="20"/>
          <w:szCs w:val="20"/>
        </w:rPr>
        <w:t>Pdgfa</w:t>
      </w:r>
      <w:proofErr w:type="spellEnd"/>
      <w:r w:rsidR="00002748" w:rsidRPr="00C45EBF">
        <w:rPr>
          <w:rFonts w:ascii="Arial" w:hAnsi="Arial" w:cs="Arial"/>
          <w:i/>
          <w:sz w:val="20"/>
          <w:szCs w:val="20"/>
        </w:rPr>
        <w:t xml:space="preserve">, </w:t>
      </w:r>
      <w:proofErr w:type="spellStart"/>
      <w:r w:rsidR="00002748" w:rsidRPr="00C45EBF">
        <w:rPr>
          <w:rFonts w:ascii="Arial" w:hAnsi="Arial" w:cs="Arial"/>
          <w:i/>
          <w:sz w:val="20"/>
          <w:szCs w:val="20"/>
        </w:rPr>
        <w:t>Pdgfb</w:t>
      </w:r>
      <w:proofErr w:type="spellEnd"/>
      <w:r w:rsidR="00002748" w:rsidRPr="00C45EBF">
        <w:rPr>
          <w:rFonts w:ascii="Arial" w:hAnsi="Arial" w:cs="Arial"/>
          <w:i/>
          <w:sz w:val="20"/>
          <w:szCs w:val="20"/>
        </w:rPr>
        <w:t xml:space="preserve">, </w:t>
      </w:r>
      <w:proofErr w:type="spellStart"/>
      <w:r w:rsidR="00002748" w:rsidRPr="00C45EBF">
        <w:rPr>
          <w:rFonts w:ascii="Arial" w:hAnsi="Arial" w:cs="Arial"/>
          <w:i/>
          <w:sz w:val="20"/>
          <w:szCs w:val="20"/>
        </w:rPr>
        <w:t>Pdgfra</w:t>
      </w:r>
      <w:proofErr w:type="spellEnd"/>
      <w:r w:rsidR="00002748" w:rsidRPr="00C45EBF">
        <w:rPr>
          <w:rFonts w:ascii="Arial" w:hAnsi="Arial" w:cs="Arial"/>
          <w:sz w:val="20"/>
          <w:szCs w:val="20"/>
        </w:rPr>
        <w:t xml:space="preserve">, and </w:t>
      </w:r>
      <w:proofErr w:type="spellStart"/>
      <w:r w:rsidR="00002748" w:rsidRPr="00C45EBF">
        <w:rPr>
          <w:rFonts w:ascii="Arial" w:hAnsi="Arial" w:cs="Arial"/>
          <w:i/>
          <w:sz w:val="20"/>
          <w:szCs w:val="20"/>
        </w:rPr>
        <w:t>Pdgfrb</w:t>
      </w:r>
      <w:proofErr w:type="spellEnd"/>
      <w:r w:rsidR="00002748" w:rsidRPr="00C45EBF">
        <w:rPr>
          <w:rFonts w:ascii="Arial" w:hAnsi="Arial" w:cs="Arial"/>
          <w:i/>
          <w:sz w:val="20"/>
          <w:szCs w:val="20"/>
        </w:rPr>
        <w:t xml:space="preserve"> </w:t>
      </w:r>
      <w:r w:rsidR="00002748" w:rsidRPr="00C45EBF">
        <w:rPr>
          <w:rFonts w:ascii="Arial" w:hAnsi="Arial" w:cs="Arial"/>
          <w:sz w:val="20"/>
          <w:szCs w:val="20"/>
        </w:rPr>
        <w:t xml:space="preserve">gene loci in </w:t>
      </w:r>
      <w:proofErr w:type="spellStart"/>
      <w:r w:rsidR="00002748" w:rsidRPr="00C45EBF">
        <w:rPr>
          <w:rFonts w:ascii="Arial" w:hAnsi="Arial" w:cs="Arial"/>
          <w:sz w:val="20"/>
          <w:szCs w:val="20"/>
        </w:rPr>
        <w:t>mEPN</w:t>
      </w:r>
      <w:proofErr w:type="spellEnd"/>
      <w:r w:rsidR="00002748" w:rsidRPr="00C45EBF">
        <w:rPr>
          <w:rFonts w:ascii="Arial" w:hAnsi="Arial" w:cs="Arial"/>
          <w:sz w:val="20"/>
          <w:szCs w:val="20"/>
        </w:rPr>
        <w:t xml:space="preserve"> cells</w:t>
      </w:r>
      <w:r w:rsidR="00D27124">
        <w:rPr>
          <w:rFonts w:ascii="Arial" w:hAnsi="Arial" w:cs="Arial"/>
          <w:sz w:val="20"/>
          <w:szCs w:val="20"/>
        </w:rPr>
        <w:t xml:space="preserve"> or</w:t>
      </w:r>
      <w:r w:rsidR="007D5691">
        <w:rPr>
          <w:rFonts w:ascii="Arial" w:hAnsi="Arial" w:cs="Arial"/>
          <w:sz w:val="20"/>
          <w:szCs w:val="20"/>
        </w:rPr>
        <w:t xml:space="preserve"> MEFs</w:t>
      </w:r>
      <w:r w:rsidR="00002748" w:rsidRPr="00C45EBF">
        <w:rPr>
          <w:rFonts w:ascii="Arial" w:hAnsi="Arial" w:cs="Arial"/>
          <w:sz w:val="20"/>
          <w:szCs w:val="20"/>
        </w:rPr>
        <w:t xml:space="preserve">. All peaks are shown with the same scale in </w:t>
      </w:r>
      <w:r w:rsidR="00E60513" w:rsidRPr="00C45EBF">
        <w:rPr>
          <w:rFonts w:ascii="Arial" w:hAnsi="Arial" w:cs="Arial"/>
          <w:sz w:val="20"/>
          <w:szCs w:val="20"/>
        </w:rPr>
        <w:t>each</w:t>
      </w:r>
      <w:r w:rsidR="00002748" w:rsidRPr="00C45EBF">
        <w:rPr>
          <w:rFonts w:ascii="Arial" w:hAnsi="Arial" w:cs="Arial"/>
          <w:sz w:val="20"/>
          <w:szCs w:val="20"/>
        </w:rPr>
        <w:t xml:space="preserve"> </w:t>
      </w:r>
      <w:r w:rsidR="005B6925" w:rsidRPr="00C45EBF">
        <w:rPr>
          <w:rFonts w:ascii="Arial" w:hAnsi="Arial" w:cs="Arial"/>
          <w:sz w:val="20"/>
          <w:szCs w:val="20"/>
        </w:rPr>
        <w:t>panel</w:t>
      </w:r>
      <w:r w:rsidR="00002748" w:rsidRPr="00C45EBF">
        <w:rPr>
          <w:rFonts w:ascii="Arial" w:hAnsi="Arial" w:cs="Arial"/>
          <w:sz w:val="20"/>
          <w:szCs w:val="20"/>
        </w:rPr>
        <w:t xml:space="preserve">. </w:t>
      </w:r>
      <w:proofErr w:type="spellStart"/>
      <w:r w:rsidR="00E60513" w:rsidRPr="00C45EBF">
        <w:rPr>
          <w:rFonts w:ascii="Arial" w:hAnsi="Arial" w:cs="Arial"/>
          <w:i/>
          <w:sz w:val="20"/>
          <w:szCs w:val="20"/>
        </w:rPr>
        <w:t>Pdgfa</w:t>
      </w:r>
      <w:proofErr w:type="spellEnd"/>
      <w:r w:rsidR="00E60513" w:rsidRPr="00C45EBF">
        <w:rPr>
          <w:rFonts w:ascii="Arial" w:hAnsi="Arial" w:cs="Arial"/>
          <w:sz w:val="20"/>
          <w:szCs w:val="20"/>
        </w:rPr>
        <w:t xml:space="preserve">, </w:t>
      </w:r>
      <w:proofErr w:type="spellStart"/>
      <w:r w:rsidR="00E60513" w:rsidRPr="00C45EBF">
        <w:rPr>
          <w:rFonts w:ascii="Arial" w:hAnsi="Arial" w:cs="Arial"/>
          <w:i/>
          <w:sz w:val="20"/>
          <w:szCs w:val="20"/>
        </w:rPr>
        <w:t>Pdgfb</w:t>
      </w:r>
      <w:proofErr w:type="spellEnd"/>
      <w:r w:rsidR="00E60513" w:rsidRPr="00C45EBF">
        <w:rPr>
          <w:rFonts w:ascii="Arial" w:hAnsi="Arial" w:cs="Arial"/>
          <w:sz w:val="20"/>
          <w:szCs w:val="20"/>
        </w:rPr>
        <w:t xml:space="preserve"> and </w:t>
      </w:r>
      <w:proofErr w:type="spellStart"/>
      <w:r w:rsidR="00E60513" w:rsidRPr="00C45EBF">
        <w:rPr>
          <w:rFonts w:ascii="Arial" w:hAnsi="Arial" w:cs="Arial"/>
          <w:i/>
          <w:sz w:val="20"/>
          <w:szCs w:val="20"/>
        </w:rPr>
        <w:t>Pdgfrb</w:t>
      </w:r>
      <w:proofErr w:type="spellEnd"/>
      <w:r w:rsidR="00E60513" w:rsidRPr="00C45EBF">
        <w:rPr>
          <w:rFonts w:ascii="Arial" w:hAnsi="Arial" w:cs="Arial"/>
          <w:sz w:val="20"/>
          <w:szCs w:val="20"/>
        </w:rPr>
        <w:t xml:space="preserve"> were found to be direct transcriptional target genes of </w:t>
      </w:r>
      <w:r w:rsidR="00E60513" w:rsidRPr="00712201">
        <w:rPr>
          <w:rFonts w:ascii="Arial" w:hAnsi="Arial" w:cs="Arial"/>
          <w:i/>
          <w:iCs/>
          <w:sz w:val="20"/>
          <w:szCs w:val="20"/>
        </w:rPr>
        <w:t>RELA</w:t>
      </w:r>
      <w:r w:rsidR="00E60513" w:rsidRPr="00712201">
        <w:rPr>
          <w:rFonts w:ascii="Arial" w:hAnsi="Arial" w:cs="Arial"/>
          <w:i/>
          <w:iCs/>
          <w:sz w:val="20"/>
          <w:szCs w:val="20"/>
          <w:vertAlign w:val="superscript"/>
        </w:rPr>
        <w:t>FUS1</w:t>
      </w:r>
      <w:r w:rsidR="00E60513" w:rsidRPr="00C45EBF">
        <w:rPr>
          <w:rFonts w:ascii="Arial" w:hAnsi="Arial" w:cs="Arial"/>
          <w:sz w:val="20"/>
          <w:szCs w:val="20"/>
        </w:rPr>
        <w:t xml:space="preserve"> in </w:t>
      </w:r>
      <w:proofErr w:type="spellStart"/>
      <w:r w:rsidR="00E60513" w:rsidRPr="00C45EBF">
        <w:rPr>
          <w:rFonts w:ascii="Arial" w:hAnsi="Arial" w:cs="Arial"/>
          <w:sz w:val="20"/>
          <w:szCs w:val="20"/>
        </w:rPr>
        <w:t>mEPN</w:t>
      </w:r>
      <w:proofErr w:type="spellEnd"/>
      <w:r w:rsidR="00E60513" w:rsidRPr="00C45EBF">
        <w:rPr>
          <w:rFonts w:ascii="Arial" w:hAnsi="Arial" w:cs="Arial"/>
          <w:sz w:val="20"/>
          <w:szCs w:val="20"/>
        </w:rPr>
        <w:t xml:space="preserve"> cells. </w:t>
      </w:r>
      <w:r w:rsidR="009F08AE" w:rsidRPr="00C45EBF">
        <w:rPr>
          <w:rFonts w:ascii="Arial" w:hAnsi="Arial" w:cs="Arial"/>
          <w:sz w:val="20"/>
          <w:szCs w:val="20"/>
        </w:rPr>
        <w:t>Whilst</w:t>
      </w:r>
      <w:r w:rsidR="00E60513" w:rsidRPr="00C45EBF">
        <w:rPr>
          <w:rFonts w:ascii="Arial" w:hAnsi="Arial" w:cs="Arial"/>
          <w:sz w:val="20"/>
          <w:szCs w:val="20"/>
        </w:rPr>
        <w:t xml:space="preserve">, </w:t>
      </w:r>
      <w:proofErr w:type="spellStart"/>
      <w:r w:rsidR="00E60513" w:rsidRPr="00C45EBF">
        <w:rPr>
          <w:rFonts w:ascii="Arial" w:hAnsi="Arial" w:cs="Arial"/>
          <w:i/>
          <w:sz w:val="20"/>
          <w:szCs w:val="20"/>
        </w:rPr>
        <w:t>Pdgfb</w:t>
      </w:r>
      <w:proofErr w:type="spellEnd"/>
      <w:r w:rsidR="00E60513" w:rsidRPr="00C45EBF">
        <w:rPr>
          <w:rFonts w:ascii="Arial" w:hAnsi="Arial" w:cs="Arial"/>
          <w:sz w:val="20"/>
          <w:szCs w:val="20"/>
        </w:rPr>
        <w:t xml:space="preserve">, </w:t>
      </w:r>
      <w:proofErr w:type="spellStart"/>
      <w:r w:rsidR="00E60513" w:rsidRPr="00C45EBF">
        <w:rPr>
          <w:rFonts w:ascii="Arial" w:hAnsi="Arial" w:cs="Arial"/>
          <w:i/>
          <w:sz w:val="20"/>
          <w:szCs w:val="20"/>
        </w:rPr>
        <w:t>Pdgfra</w:t>
      </w:r>
      <w:proofErr w:type="spellEnd"/>
      <w:r w:rsidR="00E60513" w:rsidRPr="00C45EBF">
        <w:rPr>
          <w:rFonts w:ascii="Arial" w:hAnsi="Arial" w:cs="Arial"/>
          <w:sz w:val="20"/>
          <w:szCs w:val="20"/>
        </w:rPr>
        <w:t xml:space="preserve"> and </w:t>
      </w:r>
      <w:proofErr w:type="spellStart"/>
      <w:r w:rsidR="00E60513" w:rsidRPr="00C45EBF">
        <w:rPr>
          <w:rFonts w:ascii="Arial" w:hAnsi="Arial" w:cs="Arial"/>
          <w:i/>
          <w:sz w:val="20"/>
          <w:szCs w:val="20"/>
        </w:rPr>
        <w:t>Pdgfrb</w:t>
      </w:r>
      <w:proofErr w:type="spellEnd"/>
      <w:r w:rsidR="00E60513" w:rsidRPr="00C45EBF">
        <w:rPr>
          <w:rFonts w:ascii="Arial" w:hAnsi="Arial" w:cs="Arial"/>
          <w:sz w:val="20"/>
          <w:szCs w:val="20"/>
        </w:rPr>
        <w:t xml:space="preserve"> were </w:t>
      </w:r>
      <w:proofErr w:type="spellStart"/>
      <w:r w:rsidR="00E60513" w:rsidRPr="00C45EBF">
        <w:rPr>
          <w:rFonts w:ascii="Arial" w:hAnsi="Arial" w:cs="Arial"/>
          <w:sz w:val="20"/>
          <w:szCs w:val="20"/>
        </w:rPr>
        <w:t>Rela</w:t>
      </w:r>
      <w:proofErr w:type="spellEnd"/>
      <w:r w:rsidR="00EB7638" w:rsidRPr="00C45EBF">
        <w:rPr>
          <w:rFonts w:ascii="Arial" w:hAnsi="Arial" w:cs="Arial"/>
          <w:sz w:val="20"/>
          <w:szCs w:val="20"/>
        </w:rPr>
        <w:t xml:space="preserve"> </w:t>
      </w:r>
      <w:r w:rsidR="00E60513" w:rsidRPr="00C45EBF">
        <w:rPr>
          <w:rFonts w:ascii="Arial" w:hAnsi="Arial" w:cs="Arial"/>
          <w:sz w:val="20"/>
          <w:szCs w:val="20"/>
        </w:rPr>
        <w:t xml:space="preserve">target genes (Table S1E). </w:t>
      </w:r>
      <w:r w:rsidR="00002748" w:rsidRPr="00C45EBF">
        <w:rPr>
          <w:rFonts w:ascii="Arial" w:hAnsi="Arial" w:cs="Arial"/>
          <w:sz w:val="20"/>
          <w:szCs w:val="20"/>
        </w:rPr>
        <w:t xml:space="preserve">The position of </w:t>
      </w:r>
      <w:r w:rsidR="000A01A8" w:rsidRPr="00C45EBF">
        <w:rPr>
          <w:rFonts w:ascii="Arial" w:hAnsi="Arial" w:cs="Arial"/>
          <w:sz w:val="20"/>
          <w:szCs w:val="20"/>
        </w:rPr>
        <w:t>the 293T-</w:t>
      </w:r>
      <w:r w:rsidR="00002748" w:rsidRPr="00C45EBF">
        <w:rPr>
          <w:rFonts w:ascii="Arial" w:hAnsi="Arial" w:cs="Arial"/>
          <w:sz w:val="20"/>
          <w:szCs w:val="20"/>
        </w:rPr>
        <w:t>RELA</w:t>
      </w:r>
      <w:r w:rsidR="00002748" w:rsidRPr="00C45EBF">
        <w:rPr>
          <w:rFonts w:ascii="Arial" w:hAnsi="Arial" w:cs="Arial"/>
          <w:sz w:val="20"/>
          <w:szCs w:val="20"/>
          <w:vertAlign w:val="superscript"/>
        </w:rPr>
        <w:t>FUS1</w:t>
      </w:r>
      <w:r w:rsidR="00002748" w:rsidRPr="00C45EBF">
        <w:rPr>
          <w:rFonts w:ascii="Arial" w:hAnsi="Arial" w:cs="Arial"/>
          <w:sz w:val="20"/>
          <w:szCs w:val="20"/>
        </w:rPr>
        <w:t xml:space="preserve">-MEME-2 </w:t>
      </w:r>
      <w:r w:rsidR="006116B6" w:rsidRPr="00C45EBF">
        <w:rPr>
          <w:rFonts w:ascii="Arial" w:hAnsi="Arial" w:cs="Arial"/>
          <w:sz w:val="20"/>
          <w:szCs w:val="20"/>
        </w:rPr>
        <w:t xml:space="preserve">and </w:t>
      </w:r>
      <w:r w:rsidR="009E2F2F" w:rsidRPr="00C45EBF">
        <w:rPr>
          <w:rFonts w:ascii="Symbol" w:eastAsia="Symbol" w:hAnsi="Symbol" w:cs="Symbol"/>
          <w:color w:val="000000" w:themeColor="text1"/>
          <w:sz w:val="20"/>
          <w:szCs w:val="20"/>
        </w:rPr>
        <w:t></w:t>
      </w:r>
      <w:r w:rsidR="006116B6" w:rsidRPr="00C45EBF">
        <w:rPr>
          <w:rFonts w:ascii="Arial" w:hAnsi="Arial" w:cs="Arial"/>
          <w:sz w:val="20"/>
          <w:szCs w:val="20"/>
        </w:rPr>
        <w:t>B site</w:t>
      </w:r>
      <w:r w:rsidR="00E34046" w:rsidRPr="00C45EBF">
        <w:rPr>
          <w:rFonts w:ascii="Arial" w:hAnsi="Arial" w:cs="Arial"/>
          <w:sz w:val="20"/>
          <w:szCs w:val="20"/>
        </w:rPr>
        <w:t xml:space="preserve"> i</w:t>
      </w:r>
      <w:r w:rsidR="006116B6" w:rsidRPr="00C45EBF">
        <w:rPr>
          <w:rFonts w:ascii="Arial" w:hAnsi="Arial" w:cs="Arial"/>
          <w:sz w:val="20"/>
          <w:szCs w:val="20"/>
        </w:rPr>
        <w:t>s</w:t>
      </w:r>
      <w:r w:rsidR="00002748" w:rsidRPr="00C45EBF">
        <w:rPr>
          <w:rFonts w:ascii="Arial" w:hAnsi="Arial" w:cs="Arial"/>
          <w:sz w:val="20"/>
          <w:szCs w:val="20"/>
        </w:rPr>
        <w:t xml:space="preserve"> shown as a blue vertical bar on positive (+) and negative (-) DNA strands. Representative images in two technical replicates were shown in the figure. </w:t>
      </w:r>
      <w:r w:rsidR="00002748" w:rsidRPr="00712201">
        <w:rPr>
          <w:rFonts w:ascii="Arial" w:hAnsi="Arial" w:cs="Arial"/>
          <w:color w:val="000000" w:themeColor="text1"/>
          <w:sz w:val="20"/>
          <w:szCs w:val="20"/>
        </w:rPr>
        <w:t>(</w:t>
      </w:r>
      <w:r w:rsidR="00FF3551" w:rsidRPr="00712201">
        <w:rPr>
          <w:rFonts w:ascii="Arial" w:hAnsi="Arial" w:cs="Arial"/>
          <w:color w:val="000000" w:themeColor="text1"/>
          <w:sz w:val="20"/>
          <w:szCs w:val="20"/>
        </w:rPr>
        <w:t>E</w:t>
      </w:r>
      <w:r w:rsidR="00002748" w:rsidRPr="00712201">
        <w:rPr>
          <w:rFonts w:ascii="Arial" w:hAnsi="Arial" w:cs="Arial"/>
          <w:color w:val="000000" w:themeColor="text1"/>
          <w:sz w:val="20"/>
          <w:szCs w:val="20"/>
        </w:rPr>
        <w:t xml:space="preserve">) </w:t>
      </w:r>
      <w:r w:rsidR="00002748" w:rsidRPr="00C45EBF">
        <w:rPr>
          <w:rFonts w:ascii="Arial" w:hAnsi="Arial" w:cs="Arial"/>
          <w:sz w:val="20"/>
          <w:szCs w:val="20"/>
        </w:rPr>
        <w:t>Correlation of cell viability</w:t>
      </w:r>
      <w:r w:rsidR="00427EB7" w:rsidRPr="00C45EBF">
        <w:rPr>
          <w:rFonts w:ascii="Arial" w:hAnsi="Arial" w:cs="Arial"/>
          <w:sz w:val="20"/>
          <w:szCs w:val="20"/>
        </w:rPr>
        <w:t xml:space="preserve"> (%</w:t>
      </w:r>
      <w:r w:rsidR="00AC4B92" w:rsidRPr="00C45EBF">
        <w:rPr>
          <w:rFonts w:ascii="Arial" w:hAnsi="Arial" w:cs="Arial"/>
          <w:sz w:val="20"/>
          <w:szCs w:val="20"/>
        </w:rPr>
        <w:t xml:space="preserve"> of control</w:t>
      </w:r>
      <w:r w:rsidR="00427EB7" w:rsidRPr="00C45EBF">
        <w:rPr>
          <w:rFonts w:ascii="Arial" w:hAnsi="Arial" w:cs="Arial"/>
          <w:sz w:val="20"/>
          <w:szCs w:val="20"/>
        </w:rPr>
        <w:t>)</w:t>
      </w:r>
      <w:r w:rsidR="00002748" w:rsidRPr="00C45EBF">
        <w:rPr>
          <w:rFonts w:ascii="Arial" w:hAnsi="Arial" w:cs="Arial"/>
          <w:sz w:val="20"/>
          <w:szCs w:val="20"/>
        </w:rPr>
        <w:t xml:space="preserve"> between first and second screening in </w:t>
      </w:r>
      <w:proofErr w:type="spellStart"/>
      <w:r w:rsidR="00713235" w:rsidRPr="00C45EBF">
        <w:rPr>
          <w:rFonts w:ascii="Arial" w:hAnsi="Arial" w:cs="Arial"/>
          <w:sz w:val="20"/>
          <w:szCs w:val="20"/>
        </w:rPr>
        <w:t>mEPN</w:t>
      </w:r>
      <w:proofErr w:type="spellEnd"/>
      <w:r w:rsidR="004C3A78" w:rsidRPr="00C45EBF">
        <w:rPr>
          <w:rFonts w:ascii="Arial" w:hAnsi="Arial" w:cs="Arial"/>
          <w:sz w:val="20"/>
          <w:szCs w:val="20"/>
        </w:rPr>
        <w:t xml:space="preserve"> (H41 and H1203)</w:t>
      </w:r>
      <w:r w:rsidR="00002748" w:rsidRPr="00C45EBF">
        <w:rPr>
          <w:rFonts w:ascii="Arial" w:hAnsi="Arial" w:cs="Arial"/>
          <w:sz w:val="20"/>
          <w:szCs w:val="20"/>
        </w:rPr>
        <w:t xml:space="preserve"> cells. Cells were treated with 17</w:t>
      </w:r>
      <w:r w:rsidR="00304BDF" w:rsidRPr="00C45EBF">
        <w:rPr>
          <w:rFonts w:ascii="Arial" w:hAnsi="Arial" w:cs="Arial"/>
          <w:sz w:val="20"/>
          <w:szCs w:val="20"/>
        </w:rPr>
        <w:t>9</w:t>
      </w:r>
      <w:r w:rsidR="00002748" w:rsidRPr="00C45EBF">
        <w:rPr>
          <w:rFonts w:ascii="Arial" w:hAnsi="Arial" w:cs="Arial"/>
          <w:sz w:val="20"/>
          <w:szCs w:val="20"/>
        </w:rPr>
        <w:t xml:space="preserve"> anti-cancer drugs with</w:t>
      </w:r>
      <w:r w:rsidR="00C75F51" w:rsidRPr="00C45EBF">
        <w:rPr>
          <w:rFonts w:ascii="Arial" w:hAnsi="Arial" w:cs="Arial"/>
          <w:sz w:val="20"/>
          <w:szCs w:val="20"/>
        </w:rPr>
        <w:t xml:space="preserve"> </w:t>
      </w:r>
      <w:r w:rsidR="00002748" w:rsidRPr="00C45EBF">
        <w:rPr>
          <w:rFonts w:ascii="Arial" w:hAnsi="Arial" w:cs="Arial"/>
          <w:sz w:val="20"/>
          <w:szCs w:val="20"/>
        </w:rPr>
        <w:t xml:space="preserve">10 </w:t>
      </w:r>
      <w:r w:rsidR="00002748" w:rsidRPr="00C45EBF">
        <w:rPr>
          <w:rFonts w:ascii="Arial" w:hAnsi="Arial" w:cs="Arial"/>
          <w:sz w:val="20"/>
          <w:szCs w:val="20"/>
          <w:lang w:val="el-GR"/>
        </w:rPr>
        <w:t>μ</w:t>
      </w:r>
      <w:r w:rsidR="00002748" w:rsidRPr="00C45EBF">
        <w:rPr>
          <w:rFonts w:ascii="Arial" w:hAnsi="Arial" w:cs="Arial"/>
          <w:sz w:val="20"/>
          <w:szCs w:val="20"/>
        </w:rPr>
        <w:t>M for 72 hours</w:t>
      </w:r>
      <w:r w:rsidR="00FB06AA" w:rsidRPr="00C45EBF">
        <w:rPr>
          <w:rFonts w:ascii="Arial" w:hAnsi="Arial" w:cs="Arial"/>
          <w:sz w:val="20"/>
          <w:szCs w:val="20"/>
        </w:rPr>
        <w:t>,</w:t>
      </w:r>
      <w:r w:rsidR="00002748" w:rsidRPr="00C45EBF">
        <w:rPr>
          <w:rFonts w:ascii="Arial" w:hAnsi="Arial" w:cs="Arial"/>
          <w:sz w:val="20"/>
          <w:szCs w:val="20"/>
        </w:rPr>
        <w:t xml:space="preserve"> and their cell viability was then evaluated. Means of two independent experiments in each technical duplicate are shown in x (1st screening) and y (2nd screening) axis.</w:t>
      </w:r>
      <w:r w:rsidR="006836C1" w:rsidRPr="00C45EBF">
        <w:rPr>
          <w:rFonts w:ascii="Arial" w:hAnsi="Arial" w:cs="Arial"/>
          <w:sz w:val="20"/>
          <w:szCs w:val="20"/>
        </w:rPr>
        <w:t xml:space="preserve"> Analysis was done using two-tailed Pearson's correlation.</w:t>
      </w:r>
      <w:r w:rsidR="002C2C60" w:rsidRPr="00C45EBF">
        <w:rPr>
          <w:rFonts w:ascii="Arial" w:hAnsi="Arial" w:cs="Arial"/>
          <w:bCs/>
          <w:sz w:val="20"/>
          <w:szCs w:val="20"/>
        </w:rPr>
        <w:t xml:space="preserve"> </w:t>
      </w:r>
      <w:r w:rsidR="002C2C60" w:rsidRPr="00712201">
        <w:rPr>
          <w:rFonts w:ascii="Arial" w:hAnsi="Arial" w:cs="Arial"/>
          <w:bCs/>
          <w:color w:val="000000" w:themeColor="text1"/>
          <w:sz w:val="20"/>
          <w:szCs w:val="20"/>
        </w:rPr>
        <w:t>(</w:t>
      </w:r>
      <w:r w:rsidR="00FF3551" w:rsidRPr="00712201">
        <w:rPr>
          <w:rFonts w:ascii="Arial" w:hAnsi="Arial" w:cs="Arial"/>
          <w:bCs/>
          <w:color w:val="000000" w:themeColor="text1"/>
          <w:sz w:val="20"/>
          <w:szCs w:val="20"/>
        </w:rPr>
        <w:t>F</w:t>
      </w:r>
      <w:r w:rsidR="002C2C60" w:rsidRPr="00712201">
        <w:rPr>
          <w:rFonts w:ascii="Arial" w:hAnsi="Arial" w:cs="Arial"/>
          <w:bCs/>
          <w:color w:val="000000" w:themeColor="text1"/>
          <w:sz w:val="20"/>
          <w:szCs w:val="20"/>
        </w:rPr>
        <w:t xml:space="preserve">) </w:t>
      </w:r>
      <w:r w:rsidR="002C2C60" w:rsidRPr="00C45EBF">
        <w:rPr>
          <w:rFonts w:ascii="Arial" w:hAnsi="Arial" w:cs="Arial"/>
          <w:sz w:val="20"/>
          <w:szCs w:val="20"/>
        </w:rPr>
        <w:t xml:space="preserve">Schematic of </w:t>
      </w:r>
      <w:r w:rsidR="00FB06AA" w:rsidRPr="00C45EBF">
        <w:rPr>
          <w:rFonts w:ascii="Arial" w:hAnsi="Arial" w:cs="Arial"/>
          <w:sz w:val="20"/>
          <w:szCs w:val="20"/>
        </w:rPr>
        <w:t xml:space="preserve">the </w:t>
      </w:r>
      <w:r w:rsidR="002C2C60" w:rsidRPr="00C45EBF">
        <w:rPr>
          <w:rFonts w:ascii="Arial" w:hAnsi="Arial" w:cs="Arial"/>
          <w:sz w:val="20"/>
          <w:szCs w:val="20"/>
        </w:rPr>
        <w:t xml:space="preserve">putative oncogenic mechanism of </w:t>
      </w:r>
      <w:r w:rsidR="002C2C60" w:rsidRPr="00C45EBF">
        <w:rPr>
          <w:rFonts w:ascii="Arial" w:hAnsi="Arial" w:cs="Arial"/>
          <w:i/>
          <w:sz w:val="20"/>
          <w:szCs w:val="20"/>
        </w:rPr>
        <w:t>RELA</w:t>
      </w:r>
      <w:r w:rsidR="002C2C60" w:rsidRPr="00C45EBF">
        <w:rPr>
          <w:rFonts w:ascii="Arial" w:hAnsi="Arial" w:cs="Arial"/>
          <w:i/>
          <w:sz w:val="20"/>
          <w:szCs w:val="20"/>
          <w:vertAlign w:val="superscript"/>
        </w:rPr>
        <w:t>FUS</w:t>
      </w:r>
      <w:r w:rsidR="002C2C60" w:rsidRPr="00C45EBF">
        <w:rPr>
          <w:rFonts w:ascii="Arial" w:hAnsi="Arial" w:cs="Arial"/>
          <w:sz w:val="20"/>
          <w:szCs w:val="20"/>
        </w:rPr>
        <w:t>-driven ependymoma formation</w:t>
      </w:r>
      <w:r w:rsidR="00FB06AA" w:rsidRPr="00C45EBF">
        <w:rPr>
          <w:rFonts w:ascii="Arial" w:hAnsi="Arial" w:cs="Arial"/>
          <w:sz w:val="20"/>
          <w:szCs w:val="20"/>
        </w:rPr>
        <w:t>.</w:t>
      </w:r>
    </w:p>
    <w:p w14:paraId="3BA5B487" w14:textId="77777777" w:rsidR="004F7A9A" w:rsidRDefault="004F7A9A" w:rsidP="00002748">
      <w:pPr>
        <w:spacing w:line="360" w:lineRule="auto"/>
        <w:jc w:val="both"/>
        <w:rPr>
          <w:rFonts w:ascii="Arial" w:hAnsi="Arial" w:cs="Arial"/>
          <w:b/>
          <w:sz w:val="20"/>
          <w:szCs w:val="20"/>
        </w:rPr>
        <w:sectPr w:rsidR="004F7A9A" w:rsidSect="007F1B1F">
          <w:pgSz w:w="11900" w:h="16840"/>
          <w:pgMar w:top="1440" w:right="1440" w:bottom="1440" w:left="1440" w:header="708" w:footer="708" w:gutter="0"/>
          <w:cols w:space="708"/>
          <w:docGrid w:linePitch="360"/>
        </w:sectPr>
      </w:pPr>
    </w:p>
    <w:p w14:paraId="1CC76262" w14:textId="282557CA" w:rsidR="00002748" w:rsidRPr="00C45EBF" w:rsidRDefault="00002748" w:rsidP="00002748">
      <w:pPr>
        <w:spacing w:line="360" w:lineRule="auto"/>
        <w:jc w:val="both"/>
        <w:rPr>
          <w:rFonts w:ascii="Arial" w:hAnsi="Arial" w:cs="Arial"/>
          <w:b/>
          <w:sz w:val="20"/>
          <w:szCs w:val="20"/>
        </w:rPr>
      </w:pPr>
      <w:r w:rsidRPr="00C45EBF">
        <w:rPr>
          <w:rFonts w:ascii="Arial" w:hAnsi="Arial" w:cs="Arial"/>
          <w:b/>
          <w:sz w:val="20"/>
          <w:szCs w:val="20"/>
        </w:rPr>
        <w:lastRenderedPageBreak/>
        <w:t>SUPPLEMENTARY TABLE LEGENDS</w:t>
      </w:r>
    </w:p>
    <w:p w14:paraId="24BFCFC0" w14:textId="54E69083" w:rsidR="006C43F8" w:rsidRPr="00C45EBF" w:rsidRDefault="002F60D0" w:rsidP="006C43F8">
      <w:pPr>
        <w:spacing w:line="360" w:lineRule="auto"/>
        <w:jc w:val="both"/>
        <w:rPr>
          <w:rFonts w:ascii="Arial" w:hAnsi="Arial" w:cs="Arial"/>
          <w:sz w:val="20"/>
          <w:szCs w:val="20"/>
        </w:rPr>
      </w:pPr>
      <w:r w:rsidRPr="00444FDD">
        <w:rPr>
          <w:rFonts w:ascii="Arial" w:hAnsi="Arial" w:cs="Arial"/>
          <w:b/>
          <w:sz w:val="20"/>
          <w:szCs w:val="20"/>
        </w:rPr>
        <w:t xml:space="preserve">Additional file </w:t>
      </w:r>
      <w:r>
        <w:rPr>
          <w:rFonts w:ascii="Arial" w:hAnsi="Arial" w:cs="Arial"/>
          <w:b/>
          <w:sz w:val="20"/>
          <w:szCs w:val="20"/>
        </w:rPr>
        <w:t>9</w:t>
      </w:r>
      <w:r w:rsidRPr="00444FDD">
        <w:rPr>
          <w:rFonts w:ascii="Arial" w:hAnsi="Arial" w:cs="Arial"/>
          <w:b/>
          <w:sz w:val="20"/>
          <w:szCs w:val="20"/>
        </w:rPr>
        <w:t>:</w:t>
      </w:r>
      <w:r>
        <w:rPr>
          <w:rFonts w:ascii="Arial" w:hAnsi="Arial" w:cs="Arial"/>
          <w:sz w:val="20"/>
          <w:szCs w:val="20"/>
        </w:rPr>
        <w:t xml:space="preserve"> </w:t>
      </w:r>
      <w:r w:rsidR="00002748" w:rsidRPr="00C45EBF">
        <w:rPr>
          <w:rFonts w:ascii="Arial" w:hAnsi="Arial" w:cs="Arial"/>
          <w:b/>
          <w:sz w:val="20"/>
          <w:szCs w:val="20"/>
        </w:rPr>
        <w:t>Table S1.</w:t>
      </w:r>
      <w:r w:rsidR="00002748" w:rsidRPr="00C45EBF">
        <w:rPr>
          <w:rFonts w:ascii="Arial" w:hAnsi="Arial" w:cs="Arial"/>
          <w:sz w:val="20"/>
          <w:szCs w:val="20"/>
        </w:rPr>
        <w:t xml:space="preserve"> (A) Summary of </w:t>
      </w:r>
      <w:proofErr w:type="spellStart"/>
      <w:r w:rsidR="005D4644" w:rsidRPr="00C45EBF">
        <w:rPr>
          <w:rFonts w:ascii="Arial" w:hAnsi="Arial" w:cs="Arial"/>
          <w:sz w:val="20"/>
          <w:szCs w:val="20"/>
        </w:rPr>
        <w:t>ChIP-seq</w:t>
      </w:r>
      <w:proofErr w:type="spellEnd"/>
      <w:r w:rsidR="00002748" w:rsidRPr="00C45EBF">
        <w:rPr>
          <w:rFonts w:ascii="Arial" w:hAnsi="Arial" w:cs="Arial"/>
          <w:sz w:val="20"/>
          <w:szCs w:val="20"/>
        </w:rPr>
        <w:t xml:space="preserve"> analysis in 293T/tv-a and </w:t>
      </w:r>
      <w:proofErr w:type="spellStart"/>
      <w:r w:rsidR="00002748" w:rsidRPr="00C45EBF">
        <w:rPr>
          <w:rFonts w:ascii="Arial" w:hAnsi="Arial" w:cs="Arial"/>
          <w:sz w:val="20"/>
          <w:szCs w:val="20"/>
        </w:rPr>
        <w:t>mEPN</w:t>
      </w:r>
      <w:proofErr w:type="spellEnd"/>
      <w:r w:rsidR="00002748" w:rsidRPr="00C45EBF">
        <w:rPr>
          <w:rFonts w:ascii="Arial" w:hAnsi="Arial" w:cs="Arial"/>
          <w:sz w:val="20"/>
          <w:szCs w:val="20"/>
        </w:rPr>
        <w:t xml:space="preserve"> cells</w:t>
      </w:r>
      <w:r w:rsidR="00FB06AA" w:rsidRPr="00C45EBF">
        <w:rPr>
          <w:rFonts w:ascii="Arial" w:hAnsi="Arial" w:cs="Arial"/>
          <w:sz w:val="20"/>
          <w:szCs w:val="20"/>
        </w:rPr>
        <w:t>.</w:t>
      </w:r>
      <w:r w:rsidR="00002748" w:rsidRPr="00C45EBF">
        <w:rPr>
          <w:rFonts w:ascii="Arial" w:hAnsi="Arial" w:cs="Arial"/>
          <w:sz w:val="20"/>
          <w:szCs w:val="20"/>
        </w:rPr>
        <w:t xml:space="preserve"> (B) List of RELA</w:t>
      </w:r>
      <w:r w:rsidR="00002748" w:rsidRPr="00C45EBF">
        <w:rPr>
          <w:rFonts w:ascii="Arial" w:hAnsi="Arial" w:cs="Arial"/>
          <w:sz w:val="20"/>
          <w:szCs w:val="20"/>
          <w:vertAlign w:val="superscript"/>
        </w:rPr>
        <w:t>FUS1</w:t>
      </w:r>
      <w:r w:rsidR="00002748" w:rsidRPr="00C45EBF">
        <w:rPr>
          <w:rFonts w:ascii="Arial" w:hAnsi="Arial" w:cs="Arial"/>
          <w:sz w:val="20"/>
          <w:szCs w:val="20"/>
        </w:rPr>
        <w:t>-HA peak</w:t>
      </w:r>
      <w:r w:rsidR="004B6956">
        <w:rPr>
          <w:rFonts w:ascii="Arial" w:hAnsi="Arial" w:cs="Arial"/>
          <w:sz w:val="20"/>
          <w:szCs w:val="20"/>
        </w:rPr>
        <w:t>s</w:t>
      </w:r>
      <w:r w:rsidR="00FA5B0E">
        <w:rPr>
          <w:rFonts w:ascii="Arial" w:hAnsi="Arial" w:cs="Arial"/>
          <w:sz w:val="20"/>
          <w:szCs w:val="20"/>
        </w:rPr>
        <w:t xml:space="preserve"> </w:t>
      </w:r>
      <w:r w:rsidR="00560F1A" w:rsidRPr="00C45EBF">
        <w:rPr>
          <w:rFonts w:ascii="Arial" w:hAnsi="Arial" w:cs="Arial"/>
          <w:sz w:val="20"/>
          <w:szCs w:val="20"/>
        </w:rPr>
        <w:t>in</w:t>
      </w:r>
      <w:r w:rsidR="00002748" w:rsidRPr="00C45EBF">
        <w:rPr>
          <w:rFonts w:ascii="Arial" w:hAnsi="Arial" w:cs="Arial"/>
          <w:sz w:val="20"/>
          <w:szCs w:val="20"/>
        </w:rPr>
        <w:t xml:space="preserve"> TSS±10kb in 293T/tv-a cells (779 peaks; 619 unique genes)</w:t>
      </w:r>
      <w:r w:rsidR="00FB06AA" w:rsidRPr="00C45EBF">
        <w:rPr>
          <w:rFonts w:ascii="Arial" w:hAnsi="Arial" w:cs="Arial"/>
          <w:sz w:val="20"/>
          <w:szCs w:val="20"/>
        </w:rPr>
        <w:t>.</w:t>
      </w:r>
      <w:r w:rsidR="00002748" w:rsidRPr="00C45EBF">
        <w:rPr>
          <w:rFonts w:ascii="Arial" w:hAnsi="Arial" w:cs="Arial"/>
          <w:sz w:val="20"/>
          <w:szCs w:val="20"/>
        </w:rPr>
        <w:t xml:space="preserve"> (C) List of RELA</w:t>
      </w:r>
      <w:r w:rsidR="00002748" w:rsidRPr="00C45EBF">
        <w:rPr>
          <w:rFonts w:ascii="Arial" w:hAnsi="Arial" w:cs="Arial"/>
          <w:sz w:val="20"/>
          <w:szCs w:val="20"/>
          <w:vertAlign w:val="superscript"/>
        </w:rPr>
        <w:t>FUS1-S48</w:t>
      </w:r>
      <w:r w:rsidR="00B7244C">
        <w:rPr>
          <w:rFonts w:ascii="Arial" w:hAnsi="Arial" w:cs="Arial"/>
          <w:sz w:val="20"/>
          <w:szCs w:val="20"/>
          <w:vertAlign w:val="superscript"/>
        </w:rPr>
        <w:t>6</w:t>
      </w:r>
      <w:r w:rsidR="00002748" w:rsidRPr="00C45EBF">
        <w:rPr>
          <w:rFonts w:ascii="Arial" w:hAnsi="Arial" w:cs="Arial"/>
          <w:sz w:val="20"/>
          <w:szCs w:val="20"/>
          <w:vertAlign w:val="superscript"/>
        </w:rPr>
        <w:t>E</w:t>
      </w:r>
      <w:r w:rsidR="00002748" w:rsidRPr="00C45EBF">
        <w:rPr>
          <w:rFonts w:ascii="Arial" w:hAnsi="Arial" w:cs="Arial"/>
          <w:sz w:val="20"/>
          <w:szCs w:val="20"/>
        </w:rPr>
        <w:t>-HA peak</w:t>
      </w:r>
      <w:r w:rsidR="00693A95">
        <w:rPr>
          <w:rFonts w:ascii="Arial" w:hAnsi="Arial" w:cs="Arial"/>
          <w:sz w:val="20"/>
          <w:szCs w:val="20"/>
        </w:rPr>
        <w:t>s</w:t>
      </w:r>
      <w:r w:rsidR="00002748" w:rsidRPr="00C45EBF">
        <w:rPr>
          <w:rFonts w:ascii="Arial" w:hAnsi="Arial" w:cs="Arial"/>
          <w:sz w:val="20"/>
          <w:szCs w:val="20"/>
        </w:rPr>
        <w:t xml:space="preserve"> </w:t>
      </w:r>
      <w:r w:rsidR="00353295" w:rsidRPr="00C45EBF">
        <w:rPr>
          <w:rFonts w:ascii="Arial" w:hAnsi="Arial" w:cs="Arial"/>
          <w:sz w:val="20"/>
          <w:szCs w:val="20"/>
        </w:rPr>
        <w:t>in</w:t>
      </w:r>
      <w:r w:rsidR="00002748" w:rsidRPr="00C45EBF">
        <w:rPr>
          <w:rFonts w:ascii="Arial" w:hAnsi="Arial" w:cs="Arial"/>
          <w:sz w:val="20"/>
          <w:szCs w:val="20"/>
        </w:rPr>
        <w:t xml:space="preserve"> TSS±10kb in 293T/tv-a cells (566 peaks; 446 unique genes)</w:t>
      </w:r>
      <w:r w:rsidR="00FB06AA" w:rsidRPr="00C45EBF">
        <w:rPr>
          <w:rFonts w:ascii="Arial" w:hAnsi="Arial" w:cs="Arial"/>
          <w:sz w:val="20"/>
          <w:szCs w:val="20"/>
        </w:rPr>
        <w:t>.</w:t>
      </w:r>
      <w:r w:rsidR="00002748" w:rsidRPr="00C45EBF">
        <w:rPr>
          <w:rFonts w:ascii="Arial" w:hAnsi="Arial" w:cs="Arial"/>
          <w:sz w:val="20"/>
          <w:szCs w:val="20"/>
        </w:rPr>
        <w:t xml:space="preserve"> </w:t>
      </w:r>
      <w:r w:rsidR="006C43F8" w:rsidRPr="00C45EBF">
        <w:rPr>
          <w:rFonts w:ascii="Arial" w:hAnsi="Arial" w:cs="Arial"/>
          <w:sz w:val="20"/>
          <w:szCs w:val="20"/>
        </w:rPr>
        <w:t xml:space="preserve">(D) </w:t>
      </w:r>
      <w:r w:rsidR="001C7047" w:rsidRPr="00C45EBF">
        <w:rPr>
          <w:rFonts w:ascii="Arial" w:hAnsi="Arial" w:cs="Arial"/>
          <w:sz w:val="20"/>
          <w:szCs w:val="20"/>
        </w:rPr>
        <w:t>List of RELA</w:t>
      </w:r>
      <w:r w:rsidR="001C7047" w:rsidRPr="00C45EBF">
        <w:rPr>
          <w:rFonts w:ascii="Arial" w:hAnsi="Arial" w:cs="Arial"/>
          <w:sz w:val="20"/>
          <w:szCs w:val="20"/>
          <w:vertAlign w:val="superscript"/>
        </w:rPr>
        <w:t>FUS1</w:t>
      </w:r>
      <w:r w:rsidR="001C7047" w:rsidRPr="00C45EBF">
        <w:rPr>
          <w:rFonts w:ascii="Arial" w:hAnsi="Arial" w:cs="Arial"/>
          <w:sz w:val="20"/>
          <w:szCs w:val="20"/>
        </w:rPr>
        <w:t xml:space="preserve"> or RELA</w:t>
      </w:r>
      <w:r w:rsidR="001C7047" w:rsidRPr="00C45EBF">
        <w:rPr>
          <w:rFonts w:ascii="Arial" w:hAnsi="Arial" w:cs="Arial"/>
          <w:sz w:val="20"/>
          <w:szCs w:val="20"/>
          <w:vertAlign w:val="superscript"/>
        </w:rPr>
        <w:t xml:space="preserve">FUS1-S486E </w:t>
      </w:r>
      <w:r w:rsidR="001C7047" w:rsidRPr="00C45EBF">
        <w:rPr>
          <w:rFonts w:ascii="Arial" w:hAnsi="Arial" w:cs="Arial"/>
          <w:sz w:val="20"/>
          <w:szCs w:val="20"/>
        </w:rPr>
        <w:t>specific target genes bound in TSS</w:t>
      </w:r>
      <w:r w:rsidR="00FB3058" w:rsidRPr="00C45EBF">
        <w:rPr>
          <w:rFonts w:ascii="Arial" w:hAnsi="Arial" w:cs="Arial"/>
          <w:sz w:val="20"/>
          <w:szCs w:val="20"/>
        </w:rPr>
        <w:t xml:space="preserve"> </w:t>
      </w:r>
      <w:r w:rsidR="001C7047" w:rsidRPr="00C45EBF">
        <w:rPr>
          <w:rFonts w:ascii="Arial" w:hAnsi="Arial" w:cs="Arial"/>
          <w:sz w:val="20"/>
          <w:szCs w:val="20"/>
        </w:rPr>
        <w:t>±10kb</w:t>
      </w:r>
      <w:r w:rsidR="000A5D12" w:rsidRPr="00C45EBF">
        <w:rPr>
          <w:rFonts w:ascii="Arial" w:hAnsi="Arial" w:cs="Arial"/>
          <w:sz w:val="20"/>
          <w:szCs w:val="20"/>
        </w:rPr>
        <w:t xml:space="preserve">. Red and blue </w:t>
      </w:r>
      <w:r w:rsidR="00EA08F6" w:rsidRPr="00C45EBF">
        <w:rPr>
          <w:rFonts w:ascii="Arial" w:hAnsi="Arial" w:cs="Arial"/>
          <w:sz w:val="20"/>
          <w:szCs w:val="20"/>
        </w:rPr>
        <w:t>letters denote RELA</w:t>
      </w:r>
      <w:r w:rsidR="00EA08F6" w:rsidRPr="00C45EBF">
        <w:rPr>
          <w:rFonts w:ascii="Arial" w:hAnsi="Arial" w:cs="Arial"/>
          <w:sz w:val="20"/>
          <w:szCs w:val="20"/>
          <w:vertAlign w:val="superscript"/>
        </w:rPr>
        <w:t>FUS1</w:t>
      </w:r>
      <w:r w:rsidR="00EA08F6" w:rsidRPr="00C45EBF">
        <w:rPr>
          <w:rFonts w:ascii="Arial" w:hAnsi="Arial" w:cs="Arial"/>
          <w:sz w:val="20"/>
          <w:szCs w:val="20"/>
        </w:rPr>
        <w:t xml:space="preserve"> and RELA</w:t>
      </w:r>
      <w:r w:rsidR="00EA08F6" w:rsidRPr="00C45EBF">
        <w:rPr>
          <w:rFonts w:ascii="Arial" w:hAnsi="Arial" w:cs="Arial"/>
          <w:sz w:val="20"/>
          <w:szCs w:val="20"/>
          <w:vertAlign w:val="superscript"/>
        </w:rPr>
        <w:t>FUS1-S486E</w:t>
      </w:r>
      <w:r w:rsidR="00EA08F6" w:rsidRPr="00C45EBF">
        <w:rPr>
          <w:rFonts w:ascii="Arial" w:hAnsi="Arial" w:cs="Arial"/>
          <w:sz w:val="20"/>
          <w:szCs w:val="20"/>
        </w:rPr>
        <w:t xml:space="preserve"> target genes</w:t>
      </w:r>
      <w:r w:rsidR="00561E23">
        <w:rPr>
          <w:rFonts w:ascii="Arial" w:hAnsi="Arial" w:cs="Arial"/>
          <w:sz w:val="20"/>
          <w:szCs w:val="20"/>
        </w:rPr>
        <w:t>, respectively</w:t>
      </w:r>
      <w:r w:rsidR="00FB06AA" w:rsidRPr="00C45EBF">
        <w:rPr>
          <w:rFonts w:ascii="Arial" w:hAnsi="Arial" w:cs="Arial"/>
          <w:sz w:val="20"/>
          <w:szCs w:val="20"/>
        </w:rPr>
        <w:t>.</w:t>
      </w:r>
      <w:r w:rsidR="00A3419C" w:rsidRPr="00C45EBF">
        <w:rPr>
          <w:rFonts w:ascii="Arial" w:hAnsi="Arial" w:cs="Arial"/>
          <w:sz w:val="20"/>
          <w:szCs w:val="20"/>
        </w:rPr>
        <w:t xml:space="preserve"> (E) </w:t>
      </w:r>
      <w:r w:rsidR="006C43F8" w:rsidRPr="00C45EBF">
        <w:rPr>
          <w:rFonts w:ascii="Arial" w:hAnsi="Arial" w:cs="Arial"/>
          <w:bCs/>
          <w:sz w:val="20"/>
          <w:szCs w:val="20"/>
        </w:rPr>
        <w:t xml:space="preserve">List of </w:t>
      </w:r>
      <w:r w:rsidR="004A4AEC" w:rsidRPr="00C45EBF">
        <w:rPr>
          <w:rFonts w:ascii="Arial" w:hAnsi="Arial" w:cs="Arial"/>
          <w:bCs/>
          <w:sz w:val="20"/>
          <w:szCs w:val="20"/>
        </w:rPr>
        <w:t>RELA</w:t>
      </w:r>
      <w:r w:rsidR="006C43F8" w:rsidRPr="00C45EBF">
        <w:rPr>
          <w:rFonts w:ascii="Arial" w:hAnsi="Arial" w:cs="Arial"/>
          <w:bCs/>
          <w:sz w:val="20"/>
          <w:szCs w:val="20"/>
          <w:vertAlign w:val="superscript"/>
        </w:rPr>
        <w:t>FUS1</w:t>
      </w:r>
      <w:r w:rsidR="00275FC4" w:rsidRPr="00C45EBF">
        <w:rPr>
          <w:rFonts w:ascii="Arial" w:hAnsi="Arial" w:cs="Arial"/>
          <w:bCs/>
          <w:sz w:val="20"/>
          <w:szCs w:val="20"/>
        </w:rPr>
        <w:t xml:space="preserve">, </w:t>
      </w:r>
      <w:r w:rsidR="004A4AEC" w:rsidRPr="00C45EBF">
        <w:rPr>
          <w:rFonts w:ascii="Arial" w:hAnsi="Arial" w:cs="Arial"/>
          <w:bCs/>
          <w:sz w:val="20"/>
          <w:szCs w:val="20"/>
        </w:rPr>
        <w:t>RELA</w:t>
      </w:r>
      <w:r w:rsidR="004A4AEC" w:rsidRPr="00C45EBF">
        <w:rPr>
          <w:rFonts w:ascii="Arial" w:hAnsi="Arial" w:cs="Arial"/>
          <w:bCs/>
          <w:sz w:val="20"/>
          <w:szCs w:val="20"/>
          <w:vertAlign w:val="superscript"/>
        </w:rPr>
        <w:t xml:space="preserve">FUS1-S486E </w:t>
      </w:r>
      <w:r w:rsidR="00275FC4" w:rsidRPr="00C45EBF">
        <w:rPr>
          <w:rFonts w:ascii="Arial" w:hAnsi="Arial" w:cs="Arial"/>
          <w:bCs/>
          <w:sz w:val="20"/>
          <w:szCs w:val="20"/>
        </w:rPr>
        <w:t xml:space="preserve">and </w:t>
      </w:r>
      <w:proofErr w:type="spellStart"/>
      <w:r w:rsidR="00275FC4" w:rsidRPr="00C45EBF">
        <w:rPr>
          <w:rFonts w:ascii="Arial" w:hAnsi="Arial" w:cs="Arial"/>
          <w:bCs/>
          <w:sz w:val="20"/>
          <w:szCs w:val="20"/>
        </w:rPr>
        <w:t>R</w:t>
      </w:r>
      <w:r w:rsidR="004E41BC">
        <w:rPr>
          <w:rFonts w:ascii="Arial" w:hAnsi="Arial" w:cs="Arial"/>
          <w:bCs/>
          <w:sz w:val="20"/>
          <w:szCs w:val="20"/>
        </w:rPr>
        <w:t>ela</w:t>
      </w:r>
      <w:proofErr w:type="spellEnd"/>
      <w:r w:rsidR="00275FC4" w:rsidRPr="00C45EBF">
        <w:rPr>
          <w:rFonts w:ascii="Arial" w:hAnsi="Arial" w:cs="Arial"/>
          <w:bCs/>
          <w:sz w:val="20"/>
          <w:szCs w:val="20"/>
        </w:rPr>
        <w:t xml:space="preserve"> </w:t>
      </w:r>
      <w:r w:rsidR="006C43F8" w:rsidRPr="00C45EBF">
        <w:rPr>
          <w:rFonts w:ascii="Arial" w:hAnsi="Arial" w:cs="Arial"/>
          <w:bCs/>
          <w:sz w:val="20"/>
          <w:szCs w:val="20"/>
        </w:rPr>
        <w:t>target genes</w:t>
      </w:r>
      <w:r w:rsidR="00562E1E" w:rsidRPr="00C45EBF">
        <w:rPr>
          <w:rFonts w:ascii="Arial" w:hAnsi="Arial" w:cs="Arial"/>
          <w:bCs/>
          <w:sz w:val="20"/>
          <w:szCs w:val="20"/>
        </w:rPr>
        <w:t xml:space="preserve"> bound in </w:t>
      </w:r>
      <w:r w:rsidR="00562E1E" w:rsidRPr="00C45EBF">
        <w:rPr>
          <w:rFonts w:ascii="Arial" w:hAnsi="Arial" w:cs="Arial"/>
          <w:sz w:val="20"/>
          <w:szCs w:val="20"/>
        </w:rPr>
        <w:t>TSS±10kb</w:t>
      </w:r>
      <w:r w:rsidR="00FB06AA" w:rsidRPr="00C45EBF">
        <w:rPr>
          <w:rFonts w:ascii="Arial" w:hAnsi="Arial" w:cs="Arial"/>
          <w:sz w:val="20"/>
          <w:szCs w:val="20"/>
        </w:rPr>
        <w:t>.</w:t>
      </w:r>
      <w:r w:rsidR="006C43F8" w:rsidRPr="00C45EBF">
        <w:rPr>
          <w:rFonts w:ascii="Arial" w:hAnsi="Arial" w:cs="Arial"/>
          <w:bCs/>
          <w:sz w:val="20"/>
          <w:szCs w:val="20"/>
        </w:rPr>
        <w:t xml:space="preserve"> </w:t>
      </w:r>
    </w:p>
    <w:p w14:paraId="71805892" w14:textId="77777777" w:rsidR="00002748" w:rsidRPr="00C45EBF" w:rsidRDefault="00002748" w:rsidP="00002748">
      <w:pPr>
        <w:spacing w:line="360" w:lineRule="auto"/>
        <w:jc w:val="both"/>
        <w:rPr>
          <w:rFonts w:ascii="Arial" w:hAnsi="Arial" w:cs="Arial"/>
          <w:sz w:val="20"/>
          <w:szCs w:val="20"/>
        </w:rPr>
      </w:pPr>
    </w:p>
    <w:p w14:paraId="37424EF6" w14:textId="4D9595D6" w:rsidR="00905470" w:rsidRPr="00712201" w:rsidRDefault="002F60D0" w:rsidP="00905470">
      <w:pPr>
        <w:spacing w:line="360" w:lineRule="auto"/>
        <w:jc w:val="both"/>
        <w:rPr>
          <w:rFonts w:ascii="Arial" w:hAnsi="Arial" w:cs="Arial"/>
          <w:bCs/>
          <w:color w:val="000000" w:themeColor="text1"/>
          <w:sz w:val="20"/>
          <w:szCs w:val="20"/>
        </w:rPr>
      </w:pPr>
      <w:r w:rsidRPr="00444FDD">
        <w:rPr>
          <w:rFonts w:ascii="Arial" w:hAnsi="Arial" w:cs="Arial"/>
          <w:b/>
          <w:sz w:val="20"/>
          <w:szCs w:val="20"/>
        </w:rPr>
        <w:t xml:space="preserve">Additional file </w:t>
      </w:r>
      <w:r>
        <w:rPr>
          <w:rFonts w:ascii="Arial" w:hAnsi="Arial" w:cs="Arial"/>
          <w:b/>
          <w:sz w:val="20"/>
          <w:szCs w:val="20"/>
        </w:rPr>
        <w:t>10</w:t>
      </w:r>
      <w:r w:rsidRPr="00444FDD">
        <w:rPr>
          <w:rFonts w:ascii="Arial" w:hAnsi="Arial" w:cs="Arial"/>
          <w:b/>
          <w:sz w:val="20"/>
          <w:szCs w:val="20"/>
        </w:rPr>
        <w:t>:</w:t>
      </w:r>
      <w:r>
        <w:rPr>
          <w:rFonts w:ascii="Arial" w:hAnsi="Arial" w:cs="Arial"/>
          <w:sz w:val="20"/>
          <w:szCs w:val="20"/>
        </w:rPr>
        <w:t xml:space="preserve"> </w:t>
      </w:r>
      <w:r w:rsidR="00002748" w:rsidRPr="00C45EBF">
        <w:rPr>
          <w:rFonts w:ascii="Arial" w:hAnsi="Arial" w:cs="Arial"/>
          <w:b/>
          <w:sz w:val="20"/>
          <w:szCs w:val="20"/>
        </w:rPr>
        <w:t xml:space="preserve">Table S2. </w:t>
      </w:r>
      <w:r w:rsidR="00002748" w:rsidRPr="00C45EBF">
        <w:rPr>
          <w:rFonts w:ascii="Arial" w:hAnsi="Arial" w:cs="Arial"/>
          <w:sz w:val="20"/>
          <w:szCs w:val="20"/>
        </w:rPr>
        <w:t>(A) List of RELA</w:t>
      </w:r>
      <w:r w:rsidR="00002748" w:rsidRPr="00C45EBF">
        <w:rPr>
          <w:rFonts w:ascii="Arial" w:hAnsi="Arial" w:cs="Arial"/>
          <w:sz w:val="20"/>
          <w:szCs w:val="20"/>
          <w:vertAlign w:val="superscript"/>
        </w:rPr>
        <w:t>FUS1</w:t>
      </w:r>
      <w:r w:rsidR="00002748" w:rsidRPr="00C45EBF">
        <w:rPr>
          <w:rFonts w:ascii="Arial" w:hAnsi="Arial" w:cs="Arial"/>
          <w:sz w:val="20"/>
          <w:szCs w:val="20"/>
        </w:rPr>
        <w:t>-HA peak</w:t>
      </w:r>
      <w:r w:rsidR="00D71465">
        <w:rPr>
          <w:rFonts w:ascii="Arial" w:hAnsi="Arial" w:cs="Arial"/>
          <w:sz w:val="20"/>
          <w:szCs w:val="20"/>
        </w:rPr>
        <w:t>s</w:t>
      </w:r>
      <w:r w:rsidR="00002748" w:rsidRPr="00C45EBF">
        <w:rPr>
          <w:rFonts w:ascii="Arial" w:hAnsi="Arial" w:cs="Arial"/>
          <w:sz w:val="20"/>
          <w:szCs w:val="20"/>
        </w:rPr>
        <w:t xml:space="preserve"> </w:t>
      </w:r>
      <w:r w:rsidR="00BD0DE3" w:rsidRPr="00C45EBF">
        <w:rPr>
          <w:rFonts w:ascii="Arial" w:hAnsi="Arial" w:cs="Arial"/>
          <w:sz w:val="20"/>
          <w:szCs w:val="20"/>
        </w:rPr>
        <w:t>in</w:t>
      </w:r>
      <w:r w:rsidR="00002748" w:rsidRPr="00C45EBF">
        <w:rPr>
          <w:rFonts w:ascii="Arial" w:hAnsi="Arial" w:cs="Arial"/>
          <w:sz w:val="20"/>
          <w:szCs w:val="20"/>
        </w:rPr>
        <w:t xml:space="preserve"> TSS±10kb in H1203-mEPN cells (649 peaks; 520 genes)</w:t>
      </w:r>
      <w:r w:rsidR="00FB06AA" w:rsidRPr="00C45EBF">
        <w:rPr>
          <w:rFonts w:ascii="Arial" w:hAnsi="Arial" w:cs="Arial"/>
          <w:sz w:val="20"/>
          <w:szCs w:val="20"/>
        </w:rPr>
        <w:t>.</w:t>
      </w:r>
      <w:r w:rsidR="00002748" w:rsidRPr="00C45EBF">
        <w:rPr>
          <w:rFonts w:ascii="Arial" w:hAnsi="Arial" w:cs="Arial"/>
          <w:sz w:val="20"/>
          <w:szCs w:val="20"/>
        </w:rPr>
        <w:t xml:space="preserve"> (B) List of H3K27ac peak</w:t>
      </w:r>
      <w:r w:rsidR="00BF1579">
        <w:rPr>
          <w:rFonts w:ascii="Arial" w:hAnsi="Arial" w:cs="Arial"/>
          <w:sz w:val="20"/>
          <w:szCs w:val="20"/>
        </w:rPr>
        <w:t>s</w:t>
      </w:r>
      <w:r w:rsidR="00002748" w:rsidRPr="00C45EBF">
        <w:rPr>
          <w:rFonts w:ascii="Arial" w:hAnsi="Arial" w:cs="Arial"/>
          <w:sz w:val="20"/>
          <w:szCs w:val="20"/>
        </w:rPr>
        <w:t xml:space="preserve"> in H41-mEPN cells</w:t>
      </w:r>
      <w:r w:rsidR="00FB06AA" w:rsidRPr="00C45EBF">
        <w:rPr>
          <w:rFonts w:ascii="Arial" w:hAnsi="Arial" w:cs="Arial"/>
          <w:sz w:val="20"/>
          <w:szCs w:val="20"/>
        </w:rPr>
        <w:t>.</w:t>
      </w:r>
      <w:r w:rsidR="00002748" w:rsidRPr="00C45EBF">
        <w:rPr>
          <w:rFonts w:ascii="Arial" w:hAnsi="Arial" w:cs="Arial"/>
          <w:sz w:val="20"/>
          <w:szCs w:val="20"/>
        </w:rPr>
        <w:t xml:space="preserve"> (C) List of H3K27ac peak</w:t>
      </w:r>
      <w:r w:rsidR="00BF1579">
        <w:rPr>
          <w:rFonts w:ascii="Arial" w:hAnsi="Arial" w:cs="Arial"/>
          <w:sz w:val="20"/>
          <w:szCs w:val="20"/>
        </w:rPr>
        <w:t>s</w:t>
      </w:r>
      <w:r w:rsidR="00002748" w:rsidRPr="00C45EBF">
        <w:rPr>
          <w:rFonts w:ascii="Arial" w:hAnsi="Arial" w:cs="Arial"/>
          <w:sz w:val="20"/>
          <w:szCs w:val="20"/>
        </w:rPr>
        <w:t xml:space="preserve"> in H1203-mEPN cells</w:t>
      </w:r>
      <w:r w:rsidR="00FB06AA" w:rsidRPr="00C45EBF">
        <w:rPr>
          <w:rFonts w:ascii="Arial" w:hAnsi="Arial" w:cs="Arial"/>
          <w:sz w:val="20"/>
          <w:szCs w:val="20"/>
        </w:rPr>
        <w:t>.</w:t>
      </w:r>
      <w:r w:rsidR="00002748" w:rsidRPr="00C45EBF">
        <w:rPr>
          <w:rFonts w:ascii="Arial" w:hAnsi="Arial" w:cs="Arial"/>
          <w:sz w:val="20"/>
          <w:szCs w:val="20"/>
        </w:rPr>
        <w:t xml:space="preserve"> (D and E) List of </w:t>
      </w:r>
      <w:r w:rsidR="00FB06AA" w:rsidRPr="00C45EBF">
        <w:rPr>
          <w:rFonts w:ascii="Arial" w:hAnsi="Arial" w:cs="Arial"/>
          <w:sz w:val="20"/>
          <w:szCs w:val="20"/>
        </w:rPr>
        <w:t>super-</w:t>
      </w:r>
      <w:r w:rsidR="00002748" w:rsidRPr="00C45EBF">
        <w:rPr>
          <w:rFonts w:ascii="Arial" w:hAnsi="Arial" w:cs="Arial"/>
          <w:sz w:val="20"/>
          <w:szCs w:val="20"/>
        </w:rPr>
        <w:t xml:space="preserve">enhancers (SEs) identified in H3K27ac peaks in </w:t>
      </w:r>
      <w:proofErr w:type="spellStart"/>
      <w:r w:rsidR="00002748" w:rsidRPr="00C45EBF">
        <w:rPr>
          <w:rFonts w:ascii="Arial" w:hAnsi="Arial" w:cs="Arial"/>
          <w:sz w:val="20"/>
          <w:szCs w:val="20"/>
        </w:rPr>
        <w:t>mEPN</w:t>
      </w:r>
      <w:proofErr w:type="spellEnd"/>
      <w:r w:rsidR="00002748" w:rsidRPr="00C45EBF">
        <w:rPr>
          <w:rFonts w:ascii="Arial" w:hAnsi="Arial" w:cs="Arial"/>
          <w:sz w:val="20"/>
          <w:szCs w:val="20"/>
        </w:rPr>
        <w:t xml:space="preserve"> cells</w:t>
      </w:r>
      <w:r w:rsidR="006B2132" w:rsidRPr="00C45EBF">
        <w:rPr>
          <w:rFonts w:ascii="Arial" w:hAnsi="Arial" w:cs="Arial"/>
          <w:sz w:val="20"/>
          <w:szCs w:val="20"/>
        </w:rPr>
        <w:t xml:space="preserve"> (D, H</w:t>
      </w:r>
      <w:proofErr w:type="gramStart"/>
      <w:r w:rsidR="006B2132" w:rsidRPr="00C45EBF">
        <w:rPr>
          <w:rFonts w:ascii="Arial" w:hAnsi="Arial" w:cs="Arial"/>
          <w:sz w:val="20"/>
          <w:szCs w:val="20"/>
        </w:rPr>
        <w:t>41  and</w:t>
      </w:r>
      <w:proofErr w:type="gramEnd"/>
      <w:r w:rsidR="006B2132" w:rsidRPr="00C45EBF">
        <w:rPr>
          <w:rFonts w:ascii="Arial" w:hAnsi="Arial" w:cs="Arial"/>
          <w:sz w:val="20"/>
          <w:szCs w:val="20"/>
        </w:rPr>
        <w:t xml:space="preserve"> E, H1203 cells)</w:t>
      </w:r>
      <w:r w:rsidR="00FB06AA" w:rsidRPr="00C45EBF">
        <w:rPr>
          <w:rFonts w:ascii="Arial" w:hAnsi="Arial" w:cs="Arial"/>
          <w:sz w:val="20"/>
          <w:szCs w:val="20"/>
        </w:rPr>
        <w:t>.</w:t>
      </w:r>
      <w:r w:rsidR="00002748" w:rsidRPr="00C45EBF">
        <w:rPr>
          <w:rFonts w:ascii="Arial" w:hAnsi="Arial" w:cs="Arial"/>
          <w:sz w:val="20"/>
          <w:szCs w:val="20"/>
        </w:rPr>
        <w:t xml:space="preserve"> (F) </w:t>
      </w:r>
      <w:r w:rsidR="001B3D34" w:rsidRPr="00C45EBF">
        <w:rPr>
          <w:rFonts w:ascii="Arial" w:hAnsi="Arial" w:cs="Arial"/>
          <w:sz w:val="20"/>
          <w:szCs w:val="20"/>
        </w:rPr>
        <w:t xml:space="preserve">List of </w:t>
      </w:r>
      <w:r w:rsidR="00002748" w:rsidRPr="00C45EBF">
        <w:rPr>
          <w:rFonts w:ascii="Arial" w:hAnsi="Arial" w:cs="Arial"/>
          <w:sz w:val="20"/>
          <w:szCs w:val="20"/>
        </w:rPr>
        <w:t xml:space="preserve">overlapping of </w:t>
      </w:r>
      <w:r w:rsidR="00FB06AA" w:rsidRPr="00C45EBF">
        <w:rPr>
          <w:rFonts w:ascii="Arial" w:hAnsi="Arial" w:cs="Arial"/>
          <w:sz w:val="20"/>
          <w:szCs w:val="20"/>
        </w:rPr>
        <w:t>super-</w:t>
      </w:r>
      <w:r w:rsidR="00002748" w:rsidRPr="00C45EBF">
        <w:rPr>
          <w:rFonts w:ascii="Arial" w:hAnsi="Arial" w:cs="Arial"/>
          <w:sz w:val="20"/>
          <w:szCs w:val="20"/>
        </w:rPr>
        <w:t>enhancers (SEs) in H41 and H1203-mEPN cells</w:t>
      </w:r>
      <w:r w:rsidR="00FB06AA" w:rsidRPr="00C45EBF">
        <w:rPr>
          <w:rFonts w:ascii="Arial" w:hAnsi="Arial" w:cs="Arial"/>
          <w:sz w:val="20"/>
          <w:szCs w:val="20"/>
        </w:rPr>
        <w:t>.</w:t>
      </w:r>
      <w:r w:rsidR="00926F87">
        <w:rPr>
          <w:rFonts w:ascii="Arial" w:hAnsi="Arial" w:cs="Arial"/>
          <w:sz w:val="20"/>
          <w:szCs w:val="20"/>
        </w:rPr>
        <w:t xml:space="preserve"> </w:t>
      </w:r>
      <w:r w:rsidR="00926F87" w:rsidRPr="00712201">
        <w:rPr>
          <w:rFonts w:ascii="Arial" w:hAnsi="Arial" w:cs="Arial"/>
          <w:color w:val="000000" w:themeColor="text1"/>
          <w:sz w:val="20"/>
          <w:szCs w:val="20"/>
        </w:rPr>
        <w:t>(G)</w:t>
      </w:r>
      <w:r w:rsidR="008620C4" w:rsidRPr="00712201">
        <w:rPr>
          <w:rFonts w:ascii="Arial" w:hAnsi="Arial" w:cs="Arial"/>
          <w:color w:val="000000" w:themeColor="text1"/>
          <w:sz w:val="20"/>
          <w:szCs w:val="20"/>
        </w:rPr>
        <w:t xml:space="preserve"> List of overlapping genes between </w:t>
      </w:r>
      <w:r w:rsidR="00F30AFB" w:rsidRPr="00712201">
        <w:rPr>
          <w:rFonts w:ascii="Arial" w:hAnsi="Arial" w:cs="Arial"/>
          <w:color w:val="000000" w:themeColor="text1"/>
          <w:sz w:val="20"/>
          <w:szCs w:val="20"/>
        </w:rPr>
        <w:t xml:space="preserve">the </w:t>
      </w:r>
      <w:r w:rsidR="001C7F42" w:rsidRPr="00712201">
        <w:rPr>
          <w:rFonts w:ascii="Arial" w:hAnsi="Arial" w:cs="Arial"/>
          <w:color w:val="000000" w:themeColor="text1"/>
          <w:sz w:val="20"/>
          <w:szCs w:val="20"/>
        </w:rPr>
        <w:t>single</w:t>
      </w:r>
      <w:r w:rsidR="009266FA" w:rsidRPr="00712201">
        <w:rPr>
          <w:rFonts w:ascii="Arial" w:hAnsi="Arial" w:cs="Arial"/>
          <w:color w:val="000000" w:themeColor="text1"/>
          <w:sz w:val="20"/>
          <w:szCs w:val="20"/>
        </w:rPr>
        <w:t>-</w:t>
      </w:r>
      <w:r w:rsidR="001C7F42" w:rsidRPr="00712201">
        <w:rPr>
          <w:rFonts w:ascii="Arial" w:hAnsi="Arial" w:cs="Arial"/>
          <w:color w:val="000000" w:themeColor="text1"/>
          <w:sz w:val="20"/>
          <w:szCs w:val="20"/>
        </w:rPr>
        <w:t xml:space="preserve">cell </w:t>
      </w:r>
      <w:r w:rsidR="008620C4" w:rsidRPr="00712201">
        <w:rPr>
          <w:rFonts w:ascii="Arial" w:hAnsi="Arial" w:cs="Arial"/>
          <w:color w:val="000000" w:themeColor="text1"/>
          <w:sz w:val="20"/>
          <w:szCs w:val="20"/>
        </w:rPr>
        <w:t>transcriptomic signature genes</w:t>
      </w:r>
      <w:r w:rsidR="0084017D" w:rsidRPr="00712201">
        <w:rPr>
          <w:rFonts w:ascii="Arial" w:hAnsi="Arial" w:cs="Arial"/>
          <w:color w:val="000000" w:themeColor="text1"/>
          <w:sz w:val="20"/>
          <w:szCs w:val="20"/>
        </w:rPr>
        <w:t xml:space="preserve"> </w:t>
      </w:r>
      <w:r w:rsidR="00776998" w:rsidRPr="00712201">
        <w:rPr>
          <w:rFonts w:ascii="Arial" w:hAnsi="Arial" w:cs="Arial"/>
          <w:color w:val="000000" w:themeColor="text1"/>
          <w:sz w:val="20"/>
          <w:szCs w:val="20"/>
        </w:rPr>
        <w:t>of</w:t>
      </w:r>
      <w:r w:rsidR="0084017D" w:rsidRPr="00712201">
        <w:rPr>
          <w:rFonts w:ascii="Arial" w:hAnsi="Arial" w:cs="Arial"/>
          <w:color w:val="000000" w:themeColor="text1"/>
          <w:sz w:val="20"/>
          <w:szCs w:val="20"/>
        </w:rPr>
        <w:t xml:space="preserve"> ST-ependymomas</w:t>
      </w:r>
      <w:r w:rsidR="008620C4" w:rsidRPr="00712201">
        <w:rPr>
          <w:rFonts w:ascii="Arial" w:hAnsi="Arial" w:cs="Arial"/>
          <w:color w:val="000000" w:themeColor="text1"/>
          <w:sz w:val="20"/>
          <w:szCs w:val="20"/>
        </w:rPr>
        <w:t xml:space="preserve"> and </w:t>
      </w:r>
      <w:r w:rsidR="00F30AFB" w:rsidRPr="00712201">
        <w:rPr>
          <w:rFonts w:ascii="Arial" w:hAnsi="Arial" w:cs="Arial"/>
          <w:color w:val="000000" w:themeColor="text1"/>
          <w:sz w:val="20"/>
          <w:szCs w:val="20"/>
        </w:rPr>
        <w:t xml:space="preserve">the </w:t>
      </w:r>
      <w:r w:rsidR="008620C4" w:rsidRPr="00712201">
        <w:rPr>
          <w:rFonts w:ascii="Arial" w:hAnsi="Arial" w:cs="Arial"/>
          <w:color w:val="000000" w:themeColor="text1"/>
          <w:sz w:val="20"/>
          <w:szCs w:val="20"/>
        </w:rPr>
        <w:t>RELA</w:t>
      </w:r>
      <w:r w:rsidR="008620C4" w:rsidRPr="00712201">
        <w:rPr>
          <w:rFonts w:ascii="Arial" w:hAnsi="Arial" w:cs="Arial"/>
          <w:color w:val="000000" w:themeColor="text1"/>
          <w:sz w:val="20"/>
          <w:szCs w:val="20"/>
          <w:vertAlign w:val="superscript"/>
        </w:rPr>
        <w:t>FUS1</w:t>
      </w:r>
      <w:r w:rsidR="008620C4" w:rsidRPr="00712201">
        <w:rPr>
          <w:rFonts w:ascii="Arial" w:hAnsi="Arial" w:cs="Arial"/>
          <w:color w:val="000000" w:themeColor="text1"/>
          <w:sz w:val="20"/>
          <w:szCs w:val="20"/>
        </w:rPr>
        <w:t xml:space="preserve"> target genes in </w:t>
      </w:r>
      <w:r w:rsidR="0084017D" w:rsidRPr="00712201">
        <w:rPr>
          <w:rFonts w:ascii="Arial" w:hAnsi="Arial" w:cs="Arial"/>
          <w:color w:val="000000" w:themeColor="text1"/>
          <w:sz w:val="20"/>
          <w:szCs w:val="20"/>
        </w:rPr>
        <w:t>293T-RELA</w:t>
      </w:r>
      <w:r w:rsidR="0084017D" w:rsidRPr="00712201">
        <w:rPr>
          <w:rFonts w:ascii="Arial" w:hAnsi="Arial" w:cs="Arial"/>
          <w:color w:val="000000" w:themeColor="text1"/>
          <w:sz w:val="20"/>
          <w:szCs w:val="20"/>
          <w:vertAlign w:val="superscript"/>
        </w:rPr>
        <w:t>FUS1</w:t>
      </w:r>
      <w:r w:rsidR="008620C4" w:rsidRPr="00712201">
        <w:rPr>
          <w:rFonts w:ascii="Arial" w:hAnsi="Arial" w:cs="Arial"/>
          <w:color w:val="000000" w:themeColor="text1"/>
          <w:sz w:val="20"/>
          <w:szCs w:val="20"/>
        </w:rPr>
        <w:t xml:space="preserve"> </w:t>
      </w:r>
      <w:r w:rsidR="00171981" w:rsidRPr="00712201">
        <w:rPr>
          <w:rFonts w:ascii="Arial" w:hAnsi="Arial" w:cs="Arial"/>
          <w:color w:val="000000" w:themeColor="text1"/>
          <w:sz w:val="20"/>
          <w:szCs w:val="20"/>
        </w:rPr>
        <w:t>or</w:t>
      </w:r>
      <w:r w:rsidR="008620C4" w:rsidRPr="00712201">
        <w:rPr>
          <w:rFonts w:ascii="Arial" w:hAnsi="Arial" w:cs="Arial"/>
          <w:color w:val="000000" w:themeColor="text1"/>
          <w:sz w:val="20"/>
          <w:szCs w:val="20"/>
        </w:rPr>
        <w:t xml:space="preserve"> </w:t>
      </w:r>
      <w:r w:rsidR="007A5313" w:rsidRPr="00712201">
        <w:rPr>
          <w:rFonts w:ascii="Arial" w:hAnsi="Arial" w:cs="Arial"/>
          <w:color w:val="000000" w:themeColor="text1"/>
          <w:sz w:val="20"/>
          <w:szCs w:val="20"/>
        </w:rPr>
        <w:t>mouse ependymoma</w:t>
      </w:r>
      <w:r w:rsidR="008620C4" w:rsidRPr="00712201">
        <w:rPr>
          <w:rFonts w:ascii="Arial" w:hAnsi="Arial" w:cs="Arial"/>
          <w:color w:val="000000" w:themeColor="text1"/>
          <w:sz w:val="20"/>
          <w:szCs w:val="20"/>
        </w:rPr>
        <w:t xml:space="preserve"> </w:t>
      </w:r>
      <w:r w:rsidR="00B70AA0" w:rsidRPr="00712201">
        <w:rPr>
          <w:rFonts w:ascii="Arial" w:hAnsi="Arial" w:cs="Arial"/>
          <w:color w:val="000000" w:themeColor="text1"/>
          <w:sz w:val="20"/>
          <w:szCs w:val="20"/>
        </w:rPr>
        <w:t>(</w:t>
      </w:r>
      <w:r w:rsidR="009D565A" w:rsidRPr="00712201">
        <w:rPr>
          <w:rFonts w:ascii="Arial" w:hAnsi="Arial" w:cs="Arial"/>
          <w:color w:val="000000" w:themeColor="text1"/>
          <w:sz w:val="20"/>
          <w:szCs w:val="20"/>
        </w:rPr>
        <w:t>H1203</w:t>
      </w:r>
      <w:r w:rsidR="00B70AA0" w:rsidRPr="00712201">
        <w:rPr>
          <w:rFonts w:ascii="Arial" w:hAnsi="Arial" w:cs="Arial"/>
          <w:color w:val="000000" w:themeColor="text1"/>
          <w:sz w:val="20"/>
          <w:szCs w:val="20"/>
        </w:rPr>
        <w:t>)</w:t>
      </w:r>
      <w:r w:rsidR="009D565A" w:rsidRPr="00712201">
        <w:rPr>
          <w:rFonts w:ascii="Arial" w:hAnsi="Arial" w:cs="Arial"/>
          <w:color w:val="000000" w:themeColor="text1"/>
          <w:sz w:val="20"/>
          <w:szCs w:val="20"/>
        </w:rPr>
        <w:t xml:space="preserve"> </w:t>
      </w:r>
      <w:r w:rsidR="008620C4" w:rsidRPr="00712201">
        <w:rPr>
          <w:rFonts w:ascii="Arial" w:hAnsi="Arial" w:cs="Arial"/>
          <w:color w:val="000000" w:themeColor="text1"/>
          <w:sz w:val="20"/>
          <w:szCs w:val="20"/>
        </w:rPr>
        <w:t>cells</w:t>
      </w:r>
    </w:p>
    <w:p w14:paraId="79ED485F" w14:textId="77777777" w:rsidR="00B53717" w:rsidRPr="00C45EBF" w:rsidRDefault="00B53717" w:rsidP="00002748">
      <w:pPr>
        <w:spacing w:line="360" w:lineRule="auto"/>
        <w:jc w:val="both"/>
        <w:rPr>
          <w:rFonts w:ascii="Arial" w:hAnsi="Arial" w:cs="Arial"/>
          <w:b/>
          <w:sz w:val="20"/>
          <w:szCs w:val="20"/>
        </w:rPr>
      </w:pPr>
    </w:p>
    <w:p w14:paraId="13BDC039" w14:textId="2948279F" w:rsidR="00903232" w:rsidRPr="00C45EBF" w:rsidRDefault="002F60D0" w:rsidP="00903232">
      <w:pPr>
        <w:spacing w:line="360" w:lineRule="auto"/>
        <w:jc w:val="both"/>
        <w:rPr>
          <w:rFonts w:ascii="Arial" w:hAnsi="Arial" w:cs="Arial"/>
          <w:bCs/>
          <w:sz w:val="20"/>
          <w:szCs w:val="20"/>
        </w:rPr>
      </w:pPr>
      <w:r w:rsidRPr="00444FDD">
        <w:rPr>
          <w:rFonts w:ascii="Arial" w:hAnsi="Arial" w:cs="Arial"/>
          <w:b/>
          <w:sz w:val="20"/>
          <w:szCs w:val="20"/>
        </w:rPr>
        <w:t xml:space="preserve">Additional file </w:t>
      </w:r>
      <w:r>
        <w:rPr>
          <w:rFonts w:ascii="Arial" w:hAnsi="Arial" w:cs="Arial"/>
          <w:b/>
          <w:sz w:val="20"/>
          <w:szCs w:val="20"/>
        </w:rPr>
        <w:t>11</w:t>
      </w:r>
      <w:r w:rsidRPr="00444FDD">
        <w:rPr>
          <w:rFonts w:ascii="Arial" w:hAnsi="Arial" w:cs="Arial"/>
          <w:b/>
          <w:sz w:val="20"/>
          <w:szCs w:val="20"/>
        </w:rPr>
        <w:t>:</w:t>
      </w:r>
      <w:r>
        <w:rPr>
          <w:rFonts w:ascii="Arial" w:hAnsi="Arial" w:cs="Arial"/>
          <w:sz w:val="20"/>
          <w:szCs w:val="20"/>
        </w:rPr>
        <w:t xml:space="preserve"> </w:t>
      </w:r>
      <w:r w:rsidR="00B53717" w:rsidRPr="00C45EBF">
        <w:rPr>
          <w:rFonts w:ascii="Arial" w:hAnsi="Arial" w:cs="Arial"/>
          <w:b/>
          <w:sz w:val="20"/>
          <w:szCs w:val="20"/>
        </w:rPr>
        <w:t>Table S3.</w:t>
      </w:r>
      <w:r w:rsidR="00B53717" w:rsidRPr="00C45EBF">
        <w:rPr>
          <w:rFonts w:ascii="Arial" w:hAnsi="Arial" w:cs="Arial"/>
          <w:b/>
          <w:bCs/>
          <w:color w:val="000000"/>
          <w:sz w:val="20"/>
          <w:szCs w:val="20"/>
        </w:rPr>
        <w:t xml:space="preserve"> </w:t>
      </w:r>
      <w:r w:rsidR="008B2039" w:rsidRPr="00C45EBF">
        <w:rPr>
          <w:rFonts w:ascii="Arial" w:hAnsi="Arial" w:cs="Arial"/>
          <w:bCs/>
          <w:color w:val="000000"/>
          <w:sz w:val="20"/>
          <w:szCs w:val="20"/>
        </w:rPr>
        <w:t>(A)</w:t>
      </w:r>
      <w:r w:rsidR="008B2039" w:rsidRPr="00C45EBF">
        <w:rPr>
          <w:rFonts w:ascii="Arial" w:hAnsi="Arial" w:cs="Arial"/>
          <w:b/>
          <w:bCs/>
          <w:color w:val="000000"/>
          <w:sz w:val="20"/>
          <w:szCs w:val="20"/>
        </w:rPr>
        <w:t xml:space="preserve"> </w:t>
      </w:r>
      <w:r w:rsidR="008B2039" w:rsidRPr="00C45EBF">
        <w:rPr>
          <w:rFonts w:ascii="Arial" w:hAnsi="Arial" w:cs="Arial"/>
          <w:bCs/>
          <w:color w:val="000000"/>
          <w:sz w:val="20"/>
          <w:szCs w:val="20"/>
        </w:rPr>
        <w:t>List of top 10 RELA</w:t>
      </w:r>
      <w:r w:rsidR="008B2039" w:rsidRPr="00C45EBF">
        <w:rPr>
          <w:rFonts w:ascii="Arial" w:hAnsi="Arial" w:cs="Arial"/>
          <w:bCs/>
          <w:color w:val="000000"/>
          <w:sz w:val="20"/>
          <w:szCs w:val="20"/>
          <w:vertAlign w:val="superscript"/>
        </w:rPr>
        <w:t>FUS1</w:t>
      </w:r>
      <w:r w:rsidR="008B2039" w:rsidRPr="00C45EBF">
        <w:rPr>
          <w:rFonts w:ascii="Arial" w:hAnsi="Arial" w:cs="Arial"/>
          <w:bCs/>
          <w:color w:val="000000"/>
          <w:sz w:val="20"/>
          <w:szCs w:val="20"/>
        </w:rPr>
        <w:t xml:space="preserve"> motifs </w:t>
      </w:r>
      <w:r w:rsidR="00833FFD" w:rsidRPr="00C45EBF">
        <w:rPr>
          <w:rFonts w:ascii="Arial" w:hAnsi="Arial" w:cs="Arial"/>
          <w:bCs/>
          <w:color w:val="000000"/>
          <w:sz w:val="20"/>
          <w:szCs w:val="20"/>
        </w:rPr>
        <w:t>in RELA</w:t>
      </w:r>
      <w:r w:rsidR="00833FFD" w:rsidRPr="00C45EBF">
        <w:rPr>
          <w:rFonts w:ascii="Arial" w:hAnsi="Arial" w:cs="Arial"/>
          <w:bCs/>
          <w:color w:val="000000"/>
          <w:sz w:val="20"/>
          <w:szCs w:val="20"/>
          <w:vertAlign w:val="superscript"/>
        </w:rPr>
        <w:t>FUS1</w:t>
      </w:r>
      <w:r w:rsidR="00833FFD" w:rsidRPr="00C45EBF">
        <w:rPr>
          <w:rFonts w:ascii="Arial" w:hAnsi="Arial" w:cs="Arial"/>
          <w:bCs/>
          <w:color w:val="000000"/>
          <w:sz w:val="20"/>
          <w:szCs w:val="20"/>
        </w:rPr>
        <w:t xml:space="preserve"> peaks </w:t>
      </w:r>
      <w:r w:rsidR="008B2039" w:rsidRPr="00C45EBF">
        <w:rPr>
          <w:rFonts w:ascii="Arial" w:hAnsi="Arial" w:cs="Arial"/>
          <w:bCs/>
          <w:color w:val="000000"/>
          <w:sz w:val="20"/>
          <w:szCs w:val="20"/>
        </w:rPr>
        <w:t>in 293T-RELA</w:t>
      </w:r>
      <w:r w:rsidR="008B2039" w:rsidRPr="00C45EBF">
        <w:rPr>
          <w:rFonts w:ascii="Arial" w:hAnsi="Arial" w:cs="Arial"/>
          <w:bCs/>
          <w:color w:val="000000"/>
          <w:sz w:val="20"/>
          <w:szCs w:val="20"/>
          <w:vertAlign w:val="superscript"/>
        </w:rPr>
        <w:t>FUS1</w:t>
      </w:r>
      <w:r w:rsidR="008B2039" w:rsidRPr="00C45EBF">
        <w:rPr>
          <w:rFonts w:ascii="Arial" w:hAnsi="Arial" w:cs="Arial"/>
          <w:bCs/>
          <w:color w:val="000000"/>
          <w:sz w:val="20"/>
          <w:szCs w:val="20"/>
        </w:rPr>
        <w:t xml:space="preserve"> cells.</w:t>
      </w:r>
      <w:r w:rsidR="008B2039" w:rsidRPr="00C45EBF">
        <w:rPr>
          <w:rFonts w:ascii="Arial" w:hAnsi="Arial" w:cs="Arial"/>
          <w:b/>
          <w:bCs/>
          <w:color w:val="000000"/>
          <w:sz w:val="20"/>
          <w:szCs w:val="20"/>
        </w:rPr>
        <w:t xml:space="preserve"> </w:t>
      </w:r>
      <w:r w:rsidR="00B53717" w:rsidRPr="00C45EBF">
        <w:rPr>
          <w:rFonts w:ascii="Arial" w:hAnsi="Arial" w:cs="Arial"/>
          <w:bCs/>
          <w:sz w:val="20"/>
          <w:szCs w:val="20"/>
        </w:rPr>
        <w:t>(</w:t>
      </w:r>
      <w:r w:rsidR="00503B8C" w:rsidRPr="00C45EBF">
        <w:rPr>
          <w:rFonts w:ascii="Arial" w:hAnsi="Arial" w:cs="Arial"/>
          <w:bCs/>
          <w:sz w:val="20"/>
          <w:szCs w:val="20"/>
        </w:rPr>
        <w:t>B</w:t>
      </w:r>
      <w:r w:rsidR="00B53717" w:rsidRPr="00C45EBF">
        <w:rPr>
          <w:rFonts w:ascii="Arial" w:hAnsi="Arial" w:cs="Arial"/>
          <w:bCs/>
          <w:sz w:val="20"/>
          <w:szCs w:val="20"/>
        </w:rPr>
        <w:t xml:space="preserve">) </w:t>
      </w:r>
      <w:r w:rsidR="00EA77CA" w:rsidRPr="00C45EBF">
        <w:rPr>
          <w:rFonts w:ascii="Arial" w:hAnsi="Arial" w:cs="Arial"/>
          <w:bCs/>
          <w:sz w:val="20"/>
          <w:szCs w:val="20"/>
        </w:rPr>
        <w:t xml:space="preserve">List of top 5 </w:t>
      </w:r>
      <w:proofErr w:type="spellStart"/>
      <w:r w:rsidR="00EA77CA" w:rsidRPr="00C45EBF">
        <w:rPr>
          <w:rFonts w:ascii="Arial" w:hAnsi="Arial" w:cs="Arial"/>
          <w:bCs/>
          <w:sz w:val="20"/>
          <w:szCs w:val="20"/>
        </w:rPr>
        <w:t>Rela</w:t>
      </w:r>
      <w:proofErr w:type="spellEnd"/>
      <w:r w:rsidR="00EA77CA" w:rsidRPr="00C45EBF">
        <w:rPr>
          <w:rFonts w:ascii="Arial" w:hAnsi="Arial" w:cs="Arial"/>
          <w:bCs/>
          <w:sz w:val="20"/>
          <w:szCs w:val="20"/>
        </w:rPr>
        <w:t xml:space="preserve"> motifs</w:t>
      </w:r>
      <w:r w:rsidR="00833FFD" w:rsidRPr="00C45EBF">
        <w:rPr>
          <w:rFonts w:ascii="Arial" w:hAnsi="Arial" w:cs="Arial"/>
          <w:bCs/>
          <w:color w:val="000000"/>
          <w:sz w:val="20"/>
          <w:szCs w:val="20"/>
        </w:rPr>
        <w:t xml:space="preserve"> in </w:t>
      </w:r>
      <w:proofErr w:type="spellStart"/>
      <w:r w:rsidR="00833FFD" w:rsidRPr="00C45EBF">
        <w:rPr>
          <w:rFonts w:ascii="Arial" w:hAnsi="Arial" w:cs="Arial"/>
          <w:bCs/>
          <w:color w:val="000000"/>
          <w:sz w:val="20"/>
          <w:szCs w:val="20"/>
        </w:rPr>
        <w:t>Rela</w:t>
      </w:r>
      <w:proofErr w:type="spellEnd"/>
      <w:r w:rsidR="00833FFD" w:rsidRPr="00C45EBF">
        <w:rPr>
          <w:rFonts w:ascii="Arial" w:hAnsi="Arial" w:cs="Arial"/>
          <w:bCs/>
          <w:color w:val="000000"/>
          <w:sz w:val="20"/>
          <w:szCs w:val="20"/>
        </w:rPr>
        <w:t xml:space="preserve"> peaks</w:t>
      </w:r>
      <w:r w:rsidR="00EA77CA" w:rsidRPr="00C45EBF">
        <w:rPr>
          <w:rFonts w:ascii="Arial" w:hAnsi="Arial" w:cs="Arial"/>
          <w:bCs/>
          <w:sz w:val="20"/>
          <w:szCs w:val="20"/>
        </w:rPr>
        <w:t xml:space="preserve"> in </w:t>
      </w:r>
      <w:r w:rsidR="00DD49BD">
        <w:rPr>
          <w:rFonts w:ascii="Arial" w:hAnsi="Arial" w:cs="Arial"/>
          <w:bCs/>
          <w:sz w:val="20"/>
          <w:szCs w:val="20"/>
        </w:rPr>
        <w:t>MEF</w:t>
      </w:r>
      <w:r w:rsidR="00EA77CA" w:rsidRPr="00C45EBF">
        <w:rPr>
          <w:rFonts w:ascii="Arial" w:hAnsi="Arial" w:cs="Arial"/>
          <w:bCs/>
          <w:sz w:val="20"/>
          <w:szCs w:val="20"/>
        </w:rPr>
        <w:t xml:space="preserve">s (C) </w:t>
      </w:r>
      <w:r w:rsidR="00B53717" w:rsidRPr="00C45EBF">
        <w:rPr>
          <w:rFonts w:ascii="Arial" w:hAnsi="Arial" w:cs="Arial"/>
          <w:bCs/>
          <w:sz w:val="20"/>
          <w:szCs w:val="20"/>
        </w:rPr>
        <w:t xml:space="preserve">List of DNA sequences identified as </w:t>
      </w:r>
      <w:r w:rsidR="00EA3E0C" w:rsidRPr="00C45EBF">
        <w:rPr>
          <w:rFonts w:ascii="Arial" w:hAnsi="Arial" w:cs="Arial"/>
          <w:bCs/>
          <w:sz w:val="20"/>
          <w:szCs w:val="20"/>
        </w:rPr>
        <w:t xml:space="preserve">the </w:t>
      </w:r>
      <w:r w:rsidR="00B53717" w:rsidRPr="00C45EBF">
        <w:rPr>
          <w:rFonts w:ascii="Arial" w:hAnsi="Arial" w:cs="Arial"/>
          <w:bCs/>
          <w:sz w:val="20"/>
          <w:szCs w:val="20"/>
        </w:rPr>
        <w:t>MEME-2 sequence in 293T-RELA</w:t>
      </w:r>
      <w:r w:rsidR="00B53717" w:rsidRPr="00C45EBF">
        <w:rPr>
          <w:rFonts w:ascii="Arial" w:hAnsi="Arial" w:cs="Arial"/>
          <w:bCs/>
          <w:sz w:val="20"/>
          <w:szCs w:val="20"/>
          <w:vertAlign w:val="superscript"/>
        </w:rPr>
        <w:t>FUS1</w:t>
      </w:r>
      <w:r w:rsidR="00B53717" w:rsidRPr="00C45EBF">
        <w:rPr>
          <w:rFonts w:ascii="Arial" w:hAnsi="Arial" w:cs="Arial"/>
          <w:bCs/>
          <w:sz w:val="20"/>
          <w:szCs w:val="20"/>
        </w:rPr>
        <w:t xml:space="preserve"> target genes</w:t>
      </w:r>
      <w:r w:rsidR="00FB06AA" w:rsidRPr="00C45EBF">
        <w:rPr>
          <w:rFonts w:ascii="Arial" w:hAnsi="Arial" w:cs="Arial"/>
          <w:bCs/>
          <w:sz w:val="20"/>
          <w:szCs w:val="20"/>
        </w:rPr>
        <w:t>.</w:t>
      </w:r>
      <w:r w:rsidR="001731A3" w:rsidRPr="00C45EBF">
        <w:rPr>
          <w:rFonts w:ascii="Arial" w:hAnsi="Arial" w:cs="Arial"/>
          <w:bCs/>
          <w:sz w:val="20"/>
          <w:szCs w:val="20"/>
        </w:rPr>
        <w:t xml:space="preserve"> </w:t>
      </w:r>
      <w:r w:rsidR="00503B8C" w:rsidRPr="00C45EBF">
        <w:rPr>
          <w:rFonts w:ascii="Arial" w:hAnsi="Arial" w:cs="Arial"/>
          <w:bCs/>
          <w:sz w:val="20"/>
          <w:szCs w:val="20"/>
        </w:rPr>
        <w:t>(</w:t>
      </w:r>
      <w:r w:rsidR="00173088" w:rsidRPr="00C45EBF">
        <w:rPr>
          <w:rFonts w:ascii="Arial" w:hAnsi="Arial" w:cs="Arial"/>
          <w:bCs/>
          <w:sz w:val="20"/>
          <w:szCs w:val="20"/>
        </w:rPr>
        <w:t>D</w:t>
      </w:r>
      <w:r w:rsidR="00503B8C" w:rsidRPr="00C45EBF">
        <w:rPr>
          <w:rFonts w:ascii="Arial" w:hAnsi="Arial" w:cs="Arial"/>
          <w:bCs/>
          <w:sz w:val="20"/>
          <w:szCs w:val="20"/>
        </w:rPr>
        <w:t>) List of top 10 RELA</w:t>
      </w:r>
      <w:r w:rsidR="00503B8C" w:rsidRPr="00C45EBF">
        <w:rPr>
          <w:rFonts w:ascii="Arial" w:hAnsi="Arial" w:cs="Arial"/>
          <w:bCs/>
          <w:sz w:val="20"/>
          <w:szCs w:val="20"/>
          <w:vertAlign w:val="superscript"/>
        </w:rPr>
        <w:t xml:space="preserve">FUS1 </w:t>
      </w:r>
      <w:r w:rsidR="00503B8C" w:rsidRPr="00C45EBF">
        <w:rPr>
          <w:rFonts w:ascii="Arial" w:hAnsi="Arial" w:cs="Arial"/>
          <w:bCs/>
          <w:sz w:val="20"/>
          <w:szCs w:val="20"/>
        </w:rPr>
        <w:t xml:space="preserve">motifs </w:t>
      </w:r>
      <w:r w:rsidR="00833FFD" w:rsidRPr="00C45EBF">
        <w:rPr>
          <w:rFonts w:ascii="Arial" w:hAnsi="Arial" w:cs="Arial"/>
          <w:bCs/>
          <w:color w:val="000000"/>
          <w:sz w:val="20"/>
          <w:szCs w:val="20"/>
        </w:rPr>
        <w:t>in RELA</w:t>
      </w:r>
      <w:r w:rsidR="00833FFD" w:rsidRPr="00C45EBF">
        <w:rPr>
          <w:rFonts w:ascii="Arial" w:hAnsi="Arial" w:cs="Arial"/>
          <w:bCs/>
          <w:color w:val="000000"/>
          <w:sz w:val="20"/>
          <w:szCs w:val="20"/>
          <w:vertAlign w:val="superscript"/>
        </w:rPr>
        <w:t>FUS1</w:t>
      </w:r>
      <w:r w:rsidR="00833FFD" w:rsidRPr="00C45EBF">
        <w:rPr>
          <w:rFonts w:ascii="Arial" w:hAnsi="Arial" w:cs="Arial"/>
          <w:bCs/>
          <w:color w:val="000000"/>
          <w:sz w:val="20"/>
          <w:szCs w:val="20"/>
        </w:rPr>
        <w:t xml:space="preserve"> peaks </w:t>
      </w:r>
      <w:r w:rsidR="00503B8C" w:rsidRPr="00C45EBF">
        <w:rPr>
          <w:rFonts w:ascii="Arial" w:hAnsi="Arial" w:cs="Arial"/>
          <w:bCs/>
          <w:sz w:val="20"/>
          <w:szCs w:val="20"/>
        </w:rPr>
        <w:t>in H1203-</w:t>
      </w:r>
      <w:r w:rsidR="00942FBE" w:rsidRPr="00C45EBF">
        <w:rPr>
          <w:rFonts w:ascii="Arial" w:hAnsi="Arial" w:cs="Arial"/>
          <w:bCs/>
          <w:sz w:val="20"/>
          <w:szCs w:val="20"/>
        </w:rPr>
        <w:t>EPN</w:t>
      </w:r>
      <w:r w:rsidR="00503B8C" w:rsidRPr="00C45EBF">
        <w:rPr>
          <w:rFonts w:ascii="Arial" w:hAnsi="Arial" w:cs="Arial"/>
          <w:bCs/>
          <w:sz w:val="20"/>
          <w:szCs w:val="20"/>
        </w:rPr>
        <w:t xml:space="preserve"> cells</w:t>
      </w:r>
      <w:r w:rsidR="00FB06AA" w:rsidRPr="00C45EBF">
        <w:rPr>
          <w:rFonts w:ascii="Arial" w:hAnsi="Arial" w:cs="Arial"/>
          <w:bCs/>
          <w:sz w:val="20"/>
          <w:szCs w:val="20"/>
        </w:rPr>
        <w:t>.</w:t>
      </w:r>
      <w:r w:rsidR="00503B8C" w:rsidRPr="00C45EBF">
        <w:rPr>
          <w:rFonts w:ascii="Arial" w:hAnsi="Arial" w:cs="Arial"/>
          <w:bCs/>
          <w:sz w:val="20"/>
          <w:szCs w:val="20"/>
        </w:rPr>
        <w:t xml:space="preserve"> </w:t>
      </w:r>
      <w:r w:rsidR="001731A3" w:rsidRPr="00C45EBF">
        <w:rPr>
          <w:rFonts w:ascii="Arial" w:hAnsi="Arial" w:cs="Arial"/>
          <w:bCs/>
          <w:sz w:val="20"/>
          <w:szCs w:val="20"/>
        </w:rPr>
        <w:t>(</w:t>
      </w:r>
      <w:r w:rsidR="007A27DE" w:rsidRPr="00C45EBF">
        <w:rPr>
          <w:rFonts w:ascii="Arial" w:hAnsi="Arial" w:cs="Arial"/>
          <w:bCs/>
          <w:sz w:val="20"/>
          <w:szCs w:val="20"/>
        </w:rPr>
        <w:t>E</w:t>
      </w:r>
      <w:r w:rsidR="001731A3" w:rsidRPr="00C45EBF">
        <w:rPr>
          <w:rFonts w:ascii="Arial" w:hAnsi="Arial" w:cs="Arial"/>
          <w:bCs/>
          <w:sz w:val="20"/>
          <w:szCs w:val="20"/>
        </w:rPr>
        <w:t xml:space="preserve">) </w:t>
      </w:r>
      <w:r w:rsidR="00903232" w:rsidRPr="00C45EBF">
        <w:rPr>
          <w:rFonts w:ascii="Arial" w:hAnsi="Arial" w:cs="Arial"/>
          <w:bCs/>
          <w:sz w:val="20"/>
          <w:szCs w:val="20"/>
        </w:rPr>
        <w:t>List of DNA sequences identified as the most enriched motif in H1203-RELA</w:t>
      </w:r>
      <w:r w:rsidR="00903232" w:rsidRPr="00C45EBF">
        <w:rPr>
          <w:rFonts w:ascii="Arial" w:hAnsi="Arial" w:cs="Arial"/>
          <w:bCs/>
          <w:sz w:val="20"/>
          <w:szCs w:val="20"/>
          <w:vertAlign w:val="superscript"/>
        </w:rPr>
        <w:t>FUS1</w:t>
      </w:r>
      <w:r w:rsidR="00903232" w:rsidRPr="00C45EBF">
        <w:rPr>
          <w:rFonts w:ascii="Arial" w:hAnsi="Arial" w:cs="Arial"/>
          <w:bCs/>
          <w:sz w:val="20"/>
          <w:szCs w:val="20"/>
        </w:rPr>
        <w:t xml:space="preserve"> target genes</w:t>
      </w:r>
      <w:r w:rsidR="00FB06AA" w:rsidRPr="00C45EBF">
        <w:rPr>
          <w:rFonts w:ascii="Arial" w:hAnsi="Arial" w:cs="Arial"/>
          <w:bCs/>
          <w:sz w:val="20"/>
          <w:szCs w:val="20"/>
        </w:rPr>
        <w:t>.</w:t>
      </w:r>
    </w:p>
    <w:p w14:paraId="5CE560A1" w14:textId="77777777" w:rsidR="00B53717" w:rsidRPr="00C45EBF" w:rsidRDefault="00B53717" w:rsidP="00002748">
      <w:pPr>
        <w:spacing w:line="360" w:lineRule="auto"/>
        <w:jc w:val="both"/>
        <w:rPr>
          <w:rFonts w:ascii="Arial" w:hAnsi="Arial" w:cs="Arial"/>
          <w:b/>
          <w:sz w:val="20"/>
          <w:szCs w:val="20"/>
        </w:rPr>
      </w:pPr>
    </w:p>
    <w:p w14:paraId="6DB6E518" w14:textId="2F93A942" w:rsidR="00002748" w:rsidRPr="00712201" w:rsidRDefault="002F60D0" w:rsidP="00002748">
      <w:pPr>
        <w:spacing w:line="360" w:lineRule="auto"/>
        <w:jc w:val="both"/>
        <w:rPr>
          <w:rFonts w:ascii="Arial" w:hAnsi="Arial" w:cs="Arial"/>
          <w:color w:val="000000" w:themeColor="text1"/>
          <w:sz w:val="20"/>
          <w:szCs w:val="20"/>
        </w:rPr>
      </w:pPr>
      <w:r w:rsidRPr="00444FDD">
        <w:rPr>
          <w:rFonts w:ascii="Arial" w:hAnsi="Arial" w:cs="Arial"/>
          <w:b/>
          <w:sz w:val="20"/>
          <w:szCs w:val="20"/>
        </w:rPr>
        <w:t xml:space="preserve">Additional file </w:t>
      </w:r>
      <w:r>
        <w:rPr>
          <w:rFonts w:ascii="Arial" w:hAnsi="Arial" w:cs="Arial"/>
          <w:b/>
          <w:sz w:val="20"/>
          <w:szCs w:val="20"/>
        </w:rPr>
        <w:t>12</w:t>
      </w:r>
      <w:r w:rsidRPr="00444FDD">
        <w:rPr>
          <w:rFonts w:ascii="Arial" w:hAnsi="Arial" w:cs="Arial"/>
          <w:b/>
          <w:sz w:val="20"/>
          <w:szCs w:val="20"/>
        </w:rPr>
        <w:t>:</w:t>
      </w:r>
      <w:r>
        <w:rPr>
          <w:rFonts w:ascii="Arial" w:hAnsi="Arial" w:cs="Arial"/>
          <w:sz w:val="20"/>
          <w:szCs w:val="20"/>
        </w:rPr>
        <w:t xml:space="preserve"> </w:t>
      </w:r>
      <w:r w:rsidR="00002748" w:rsidRPr="00C45EBF">
        <w:rPr>
          <w:rFonts w:ascii="Arial" w:hAnsi="Arial" w:cs="Arial"/>
          <w:b/>
          <w:sz w:val="20"/>
          <w:szCs w:val="20"/>
        </w:rPr>
        <w:t>Table S</w:t>
      </w:r>
      <w:r w:rsidR="00B53717" w:rsidRPr="00C45EBF">
        <w:rPr>
          <w:rFonts w:ascii="Arial" w:hAnsi="Arial" w:cs="Arial"/>
          <w:b/>
          <w:sz w:val="20"/>
          <w:szCs w:val="20"/>
        </w:rPr>
        <w:t>4</w:t>
      </w:r>
      <w:r w:rsidR="00002748" w:rsidRPr="00C45EBF">
        <w:rPr>
          <w:rFonts w:ascii="Arial" w:hAnsi="Arial" w:cs="Arial"/>
          <w:b/>
          <w:sz w:val="20"/>
          <w:szCs w:val="20"/>
        </w:rPr>
        <w:t>.</w:t>
      </w:r>
      <w:r w:rsidR="00002748" w:rsidRPr="00C45EBF">
        <w:rPr>
          <w:rFonts w:ascii="Arial" w:hAnsi="Arial" w:cs="Arial"/>
          <w:sz w:val="20"/>
          <w:szCs w:val="20"/>
        </w:rPr>
        <w:t xml:space="preserve"> (A) Dysregulated pathways driven by RELA</w:t>
      </w:r>
      <w:r w:rsidR="00002748" w:rsidRPr="00C45EBF">
        <w:rPr>
          <w:rFonts w:ascii="Arial" w:hAnsi="Arial" w:cs="Arial"/>
          <w:sz w:val="20"/>
          <w:szCs w:val="20"/>
          <w:vertAlign w:val="superscript"/>
        </w:rPr>
        <w:t>FUS1</w:t>
      </w:r>
      <w:r w:rsidR="00002748" w:rsidRPr="00C45EBF">
        <w:rPr>
          <w:rFonts w:ascii="Arial" w:hAnsi="Arial" w:cs="Arial"/>
          <w:sz w:val="20"/>
          <w:szCs w:val="20"/>
        </w:rPr>
        <w:t xml:space="preserve"> target genes </w:t>
      </w:r>
      <w:r w:rsidR="00411285" w:rsidRPr="00C45EBF">
        <w:rPr>
          <w:rFonts w:ascii="Arial" w:hAnsi="Arial" w:cs="Arial"/>
          <w:sz w:val="20"/>
          <w:szCs w:val="20"/>
        </w:rPr>
        <w:t>in</w:t>
      </w:r>
      <w:r w:rsidR="00002748" w:rsidRPr="00C45EBF">
        <w:rPr>
          <w:rFonts w:ascii="Arial" w:hAnsi="Arial" w:cs="Arial"/>
          <w:sz w:val="20"/>
          <w:szCs w:val="20"/>
        </w:rPr>
        <w:t xml:space="preserve"> TSS±10kb in 293T-RELA</w:t>
      </w:r>
      <w:r w:rsidR="00002748" w:rsidRPr="00C45EBF">
        <w:rPr>
          <w:rFonts w:ascii="Arial" w:hAnsi="Arial" w:cs="Arial"/>
          <w:sz w:val="20"/>
          <w:szCs w:val="20"/>
          <w:vertAlign w:val="superscript"/>
        </w:rPr>
        <w:t>FUS1</w:t>
      </w:r>
      <w:r w:rsidR="00002748" w:rsidRPr="00C45EBF">
        <w:rPr>
          <w:rFonts w:ascii="Arial" w:hAnsi="Arial" w:cs="Arial"/>
          <w:sz w:val="20"/>
          <w:szCs w:val="20"/>
        </w:rPr>
        <w:t xml:space="preserve"> cells</w:t>
      </w:r>
      <w:r w:rsidR="00FB06AA" w:rsidRPr="00C45EBF">
        <w:rPr>
          <w:rFonts w:ascii="Arial" w:hAnsi="Arial" w:cs="Arial"/>
          <w:sz w:val="20"/>
          <w:szCs w:val="20"/>
        </w:rPr>
        <w:t>.</w:t>
      </w:r>
      <w:r w:rsidR="00002748" w:rsidRPr="00C45EBF">
        <w:rPr>
          <w:rFonts w:ascii="Arial" w:hAnsi="Arial" w:cs="Arial"/>
          <w:sz w:val="20"/>
          <w:szCs w:val="20"/>
        </w:rPr>
        <w:t xml:space="preserve"> (B) Dysregulated pathways driven by RELA</w:t>
      </w:r>
      <w:r w:rsidR="00002748" w:rsidRPr="00C45EBF">
        <w:rPr>
          <w:rFonts w:ascii="Arial" w:hAnsi="Arial" w:cs="Arial"/>
          <w:sz w:val="20"/>
          <w:szCs w:val="20"/>
          <w:vertAlign w:val="superscript"/>
        </w:rPr>
        <w:t>FUS1</w:t>
      </w:r>
      <w:r w:rsidR="00002748" w:rsidRPr="00C45EBF">
        <w:rPr>
          <w:rFonts w:ascii="Arial" w:hAnsi="Arial" w:cs="Arial"/>
          <w:sz w:val="20"/>
          <w:szCs w:val="20"/>
        </w:rPr>
        <w:t xml:space="preserve"> target genes </w:t>
      </w:r>
      <w:r w:rsidR="00B11341" w:rsidRPr="00C45EBF">
        <w:rPr>
          <w:rFonts w:ascii="Arial" w:hAnsi="Arial" w:cs="Arial"/>
          <w:sz w:val="20"/>
          <w:szCs w:val="20"/>
        </w:rPr>
        <w:t>in</w:t>
      </w:r>
      <w:r w:rsidR="00002748" w:rsidRPr="00C45EBF">
        <w:rPr>
          <w:rFonts w:ascii="Arial" w:hAnsi="Arial" w:cs="Arial"/>
          <w:sz w:val="20"/>
          <w:szCs w:val="20"/>
        </w:rPr>
        <w:t xml:space="preserve"> TSS</w:t>
      </w:r>
      <w:r w:rsidR="00FB3058" w:rsidRPr="00C45EBF">
        <w:rPr>
          <w:rFonts w:ascii="Arial" w:hAnsi="Arial" w:cs="Arial"/>
          <w:sz w:val="20"/>
          <w:szCs w:val="20"/>
        </w:rPr>
        <w:t xml:space="preserve"> </w:t>
      </w:r>
      <w:r w:rsidR="00002748" w:rsidRPr="00C45EBF">
        <w:rPr>
          <w:rFonts w:ascii="Arial" w:hAnsi="Arial" w:cs="Arial"/>
          <w:sz w:val="20"/>
          <w:szCs w:val="20"/>
        </w:rPr>
        <w:t>±10kb in H1203-mEPN cells</w:t>
      </w:r>
      <w:r w:rsidR="00FB06AA" w:rsidRPr="00C45EBF">
        <w:rPr>
          <w:rFonts w:ascii="Arial" w:hAnsi="Arial" w:cs="Arial"/>
          <w:sz w:val="20"/>
          <w:szCs w:val="20"/>
        </w:rPr>
        <w:t>.</w:t>
      </w:r>
      <w:r w:rsidR="00002748" w:rsidRPr="00C45EBF">
        <w:rPr>
          <w:rFonts w:ascii="Arial" w:hAnsi="Arial" w:cs="Arial"/>
          <w:sz w:val="20"/>
          <w:szCs w:val="20"/>
        </w:rPr>
        <w:t xml:space="preserve"> (C) Dysregulated pathways driven by RELA</w:t>
      </w:r>
      <w:r w:rsidR="00002748" w:rsidRPr="00C45EBF">
        <w:rPr>
          <w:rFonts w:ascii="Arial" w:hAnsi="Arial" w:cs="Arial"/>
          <w:sz w:val="20"/>
          <w:szCs w:val="20"/>
          <w:vertAlign w:val="superscript"/>
        </w:rPr>
        <w:t>FUS1-S486E</w:t>
      </w:r>
      <w:r w:rsidR="00002748" w:rsidRPr="00C45EBF">
        <w:rPr>
          <w:rFonts w:ascii="Arial" w:hAnsi="Arial" w:cs="Arial"/>
          <w:sz w:val="20"/>
          <w:szCs w:val="20"/>
        </w:rPr>
        <w:t xml:space="preserve"> target genes </w:t>
      </w:r>
      <w:r w:rsidR="00892EEC" w:rsidRPr="00C45EBF">
        <w:rPr>
          <w:rFonts w:ascii="Arial" w:hAnsi="Arial" w:cs="Arial"/>
          <w:sz w:val="20"/>
          <w:szCs w:val="20"/>
        </w:rPr>
        <w:t>in</w:t>
      </w:r>
      <w:r w:rsidR="00002748" w:rsidRPr="00C45EBF">
        <w:rPr>
          <w:rFonts w:ascii="Arial" w:hAnsi="Arial" w:cs="Arial"/>
          <w:sz w:val="20"/>
          <w:szCs w:val="20"/>
        </w:rPr>
        <w:t xml:space="preserve"> TSS</w:t>
      </w:r>
      <w:r w:rsidR="00FB3058" w:rsidRPr="00C45EBF">
        <w:rPr>
          <w:rFonts w:ascii="Arial" w:hAnsi="Arial" w:cs="Arial"/>
          <w:sz w:val="20"/>
          <w:szCs w:val="20"/>
        </w:rPr>
        <w:t xml:space="preserve"> </w:t>
      </w:r>
      <w:r w:rsidR="00002748" w:rsidRPr="00C45EBF">
        <w:rPr>
          <w:rFonts w:ascii="Arial" w:hAnsi="Arial" w:cs="Arial"/>
          <w:sz w:val="20"/>
          <w:szCs w:val="20"/>
        </w:rPr>
        <w:t>±10kb in 293T-RELA</w:t>
      </w:r>
      <w:r w:rsidR="00002748" w:rsidRPr="00C45EBF">
        <w:rPr>
          <w:rFonts w:ascii="Arial" w:hAnsi="Arial" w:cs="Arial"/>
          <w:sz w:val="20"/>
          <w:szCs w:val="20"/>
          <w:vertAlign w:val="superscript"/>
        </w:rPr>
        <w:t xml:space="preserve">FUS1-S486E </w:t>
      </w:r>
      <w:r w:rsidR="00002748" w:rsidRPr="00C45EBF">
        <w:rPr>
          <w:rFonts w:ascii="Arial" w:hAnsi="Arial" w:cs="Arial"/>
          <w:sz w:val="20"/>
          <w:szCs w:val="20"/>
        </w:rPr>
        <w:t>cells</w:t>
      </w:r>
      <w:r w:rsidR="00FB06AA" w:rsidRPr="00C45EBF">
        <w:rPr>
          <w:rFonts w:ascii="Arial" w:hAnsi="Arial" w:cs="Arial"/>
          <w:sz w:val="20"/>
          <w:szCs w:val="20"/>
        </w:rPr>
        <w:t>.</w:t>
      </w:r>
      <w:r w:rsidR="00653C94">
        <w:rPr>
          <w:rFonts w:ascii="Arial" w:hAnsi="Arial" w:cs="Arial"/>
          <w:sz w:val="20"/>
          <w:szCs w:val="20"/>
        </w:rPr>
        <w:t xml:space="preserve"> </w:t>
      </w:r>
      <w:r w:rsidR="00653C94" w:rsidRPr="00712201">
        <w:rPr>
          <w:rFonts w:ascii="Arial" w:hAnsi="Arial" w:cs="Arial"/>
          <w:color w:val="000000" w:themeColor="text1"/>
          <w:sz w:val="20"/>
          <w:szCs w:val="20"/>
        </w:rPr>
        <w:t xml:space="preserve">(D) </w:t>
      </w:r>
      <w:r w:rsidR="00624D1E" w:rsidRPr="00712201">
        <w:rPr>
          <w:rFonts w:ascii="Arial" w:hAnsi="Arial" w:cs="Arial"/>
          <w:color w:val="000000" w:themeColor="text1"/>
          <w:sz w:val="20"/>
          <w:szCs w:val="20"/>
        </w:rPr>
        <w:t xml:space="preserve">Up-regulated genes in ST-EPN-RELA relative to ST-EPN-YAP1 </w:t>
      </w:r>
      <w:r w:rsidR="00257289" w:rsidRPr="00712201">
        <w:rPr>
          <w:rFonts w:ascii="Arial" w:hAnsi="Arial" w:cs="Arial"/>
          <w:color w:val="000000" w:themeColor="text1"/>
          <w:sz w:val="20"/>
          <w:szCs w:val="20"/>
        </w:rPr>
        <w:t>sub</w:t>
      </w:r>
      <w:r w:rsidR="00624D1E" w:rsidRPr="00712201">
        <w:rPr>
          <w:rFonts w:ascii="Arial" w:hAnsi="Arial" w:cs="Arial"/>
          <w:color w:val="000000" w:themeColor="text1"/>
          <w:sz w:val="20"/>
          <w:szCs w:val="20"/>
        </w:rPr>
        <w:t>group (</w:t>
      </w:r>
      <w:r w:rsidR="00F020B6" w:rsidRPr="00712201">
        <w:rPr>
          <w:rFonts w:ascii="Arial" w:hAnsi="Arial" w:cs="Arial"/>
          <w:color w:val="000000" w:themeColor="text1"/>
          <w:sz w:val="20"/>
          <w:szCs w:val="20"/>
        </w:rPr>
        <w:t>DEG</w:t>
      </w:r>
      <w:r w:rsidR="00323C7E" w:rsidRPr="00712201">
        <w:rPr>
          <w:rFonts w:ascii="Arial" w:hAnsi="Arial" w:cs="Arial"/>
          <w:color w:val="000000" w:themeColor="text1"/>
          <w:sz w:val="20"/>
          <w:szCs w:val="20"/>
        </w:rPr>
        <w:t>s</w:t>
      </w:r>
      <w:r w:rsidR="000B4C58" w:rsidRPr="00712201">
        <w:rPr>
          <w:rFonts w:ascii="Arial" w:hAnsi="Arial" w:cs="Arial"/>
          <w:color w:val="000000" w:themeColor="text1"/>
          <w:sz w:val="20"/>
          <w:szCs w:val="20"/>
        </w:rPr>
        <w:t xml:space="preserve">: </w:t>
      </w:r>
      <w:proofErr w:type="spellStart"/>
      <w:r w:rsidR="00323C7E" w:rsidRPr="00712201">
        <w:rPr>
          <w:rFonts w:ascii="Arial" w:hAnsi="Arial" w:cs="Arial"/>
          <w:color w:val="000000" w:themeColor="text1"/>
          <w:sz w:val="20"/>
          <w:szCs w:val="20"/>
        </w:rPr>
        <w:t>RELAup</w:t>
      </w:r>
      <w:proofErr w:type="spellEnd"/>
      <w:r w:rsidR="00323C7E" w:rsidRPr="00712201">
        <w:rPr>
          <w:rFonts w:ascii="Arial" w:hAnsi="Arial" w:cs="Arial"/>
          <w:color w:val="000000" w:themeColor="text1"/>
          <w:sz w:val="20"/>
          <w:szCs w:val="20"/>
        </w:rPr>
        <w:t xml:space="preserve"> vs YAP1</w:t>
      </w:r>
      <w:r w:rsidR="00F020B6" w:rsidRPr="00712201">
        <w:rPr>
          <w:rFonts w:ascii="Arial" w:hAnsi="Arial" w:cs="Arial"/>
          <w:color w:val="000000" w:themeColor="text1"/>
          <w:sz w:val="20"/>
          <w:szCs w:val="20"/>
        </w:rPr>
        <w:t xml:space="preserve">, </w:t>
      </w:r>
      <w:proofErr w:type="spellStart"/>
      <w:r w:rsidR="00323C7E" w:rsidRPr="00712201">
        <w:rPr>
          <w:rFonts w:ascii="Arial" w:hAnsi="Arial" w:cs="Arial"/>
          <w:color w:val="000000" w:themeColor="text1"/>
          <w:sz w:val="20"/>
          <w:szCs w:val="20"/>
        </w:rPr>
        <w:t>logFC</w:t>
      </w:r>
      <w:proofErr w:type="spellEnd"/>
      <w:r w:rsidR="00323C7E" w:rsidRPr="00712201">
        <w:rPr>
          <w:rFonts w:ascii="Arial" w:hAnsi="Arial" w:cs="Arial"/>
          <w:color w:val="000000" w:themeColor="text1"/>
          <w:sz w:val="20"/>
          <w:szCs w:val="20"/>
        </w:rPr>
        <w:t xml:space="preserve">&gt;1, FDR &lt; 0.05) </w:t>
      </w:r>
      <w:r w:rsidR="00E90158" w:rsidRPr="00712201">
        <w:rPr>
          <w:rFonts w:ascii="Arial" w:hAnsi="Arial" w:cs="Arial"/>
          <w:color w:val="000000" w:themeColor="text1"/>
          <w:sz w:val="20"/>
          <w:szCs w:val="20"/>
        </w:rPr>
        <w:t xml:space="preserve">(E) </w:t>
      </w:r>
      <w:r w:rsidR="002C7139" w:rsidRPr="00712201">
        <w:rPr>
          <w:rFonts w:ascii="Arial" w:hAnsi="Arial" w:cs="Arial"/>
          <w:color w:val="000000" w:themeColor="text1"/>
          <w:sz w:val="20"/>
          <w:szCs w:val="20"/>
        </w:rPr>
        <w:t xml:space="preserve">Down-regulated genes in ST-EPN-RELA relative to ST-EPN-YAP1 </w:t>
      </w:r>
      <w:r w:rsidR="00257289" w:rsidRPr="00712201">
        <w:rPr>
          <w:rFonts w:ascii="Arial" w:hAnsi="Arial" w:cs="Arial"/>
          <w:color w:val="000000" w:themeColor="text1"/>
          <w:sz w:val="20"/>
          <w:szCs w:val="20"/>
        </w:rPr>
        <w:t>sub</w:t>
      </w:r>
      <w:r w:rsidR="002C7139" w:rsidRPr="00712201">
        <w:rPr>
          <w:rFonts w:ascii="Arial" w:hAnsi="Arial" w:cs="Arial"/>
          <w:color w:val="000000" w:themeColor="text1"/>
          <w:sz w:val="20"/>
          <w:szCs w:val="20"/>
        </w:rPr>
        <w:t>group (</w:t>
      </w:r>
      <w:r w:rsidR="00323C7E" w:rsidRPr="00712201">
        <w:rPr>
          <w:rFonts w:ascii="Arial" w:hAnsi="Arial" w:cs="Arial"/>
          <w:color w:val="000000" w:themeColor="text1"/>
          <w:sz w:val="20"/>
          <w:szCs w:val="20"/>
        </w:rPr>
        <w:t>D</w:t>
      </w:r>
      <w:r w:rsidR="00B020B4" w:rsidRPr="00712201">
        <w:rPr>
          <w:rFonts w:ascii="Arial" w:hAnsi="Arial" w:cs="Arial"/>
          <w:color w:val="000000" w:themeColor="text1"/>
          <w:sz w:val="20"/>
          <w:szCs w:val="20"/>
        </w:rPr>
        <w:t>EG</w:t>
      </w:r>
      <w:r w:rsidR="00323C7E" w:rsidRPr="00712201">
        <w:rPr>
          <w:rFonts w:ascii="Arial" w:hAnsi="Arial" w:cs="Arial"/>
          <w:color w:val="000000" w:themeColor="text1"/>
          <w:sz w:val="20"/>
          <w:szCs w:val="20"/>
        </w:rPr>
        <w:t>s: RELA vs YAP1up</w:t>
      </w:r>
      <w:r w:rsidR="0047795E" w:rsidRPr="00712201">
        <w:rPr>
          <w:rFonts w:ascii="Arial" w:hAnsi="Arial" w:cs="Arial"/>
          <w:color w:val="000000" w:themeColor="text1"/>
          <w:sz w:val="20"/>
          <w:szCs w:val="20"/>
        </w:rPr>
        <w:t xml:space="preserve">, </w:t>
      </w:r>
      <w:proofErr w:type="spellStart"/>
      <w:r w:rsidR="00323C7E" w:rsidRPr="00712201">
        <w:rPr>
          <w:rFonts w:ascii="Arial" w:hAnsi="Arial" w:cs="Arial"/>
          <w:color w:val="000000" w:themeColor="text1"/>
          <w:sz w:val="20"/>
          <w:szCs w:val="20"/>
        </w:rPr>
        <w:t>logFC</w:t>
      </w:r>
      <w:proofErr w:type="spellEnd"/>
      <w:r w:rsidR="00323C7E" w:rsidRPr="00712201">
        <w:rPr>
          <w:rFonts w:ascii="Arial" w:hAnsi="Arial" w:cs="Arial"/>
          <w:color w:val="000000" w:themeColor="text1"/>
          <w:sz w:val="20"/>
          <w:szCs w:val="20"/>
        </w:rPr>
        <w:t xml:space="preserve"> &lt; -1, FDR &lt; 0.05)</w:t>
      </w:r>
      <w:r w:rsidR="002059C2" w:rsidRPr="00712201">
        <w:rPr>
          <w:rFonts w:ascii="Arial" w:hAnsi="Arial" w:cs="Arial"/>
          <w:color w:val="000000" w:themeColor="text1"/>
          <w:sz w:val="20"/>
          <w:szCs w:val="20"/>
        </w:rPr>
        <w:t xml:space="preserve"> (F) </w:t>
      </w:r>
      <w:r w:rsidR="00D36452" w:rsidRPr="00712201">
        <w:rPr>
          <w:rFonts w:ascii="Arial" w:hAnsi="Arial" w:cs="Arial"/>
          <w:color w:val="000000" w:themeColor="text1"/>
          <w:sz w:val="20"/>
          <w:szCs w:val="20"/>
        </w:rPr>
        <w:t>Up-</w:t>
      </w:r>
      <w:r w:rsidR="002059C2" w:rsidRPr="00712201">
        <w:rPr>
          <w:rFonts w:ascii="Arial" w:hAnsi="Arial" w:cs="Arial"/>
          <w:color w:val="000000" w:themeColor="text1"/>
          <w:sz w:val="20"/>
          <w:szCs w:val="20"/>
        </w:rPr>
        <w:t>regulated pathways in ST-EPN-RELA subgroup</w:t>
      </w:r>
      <w:r w:rsidR="00135251" w:rsidRPr="00712201">
        <w:rPr>
          <w:rFonts w:ascii="Arial" w:hAnsi="Arial" w:cs="Arial"/>
          <w:color w:val="000000" w:themeColor="text1"/>
          <w:sz w:val="20"/>
          <w:szCs w:val="20"/>
        </w:rPr>
        <w:t xml:space="preserve"> (G) </w:t>
      </w:r>
      <w:r w:rsidR="00D36452" w:rsidRPr="00712201">
        <w:rPr>
          <w:rFonts w:ascii="Arial" w:hAnsi="Arial" w:cs="Arial"/>
          <w:color w:val="000000" w:themeColor="text1"/>
          <w:sz w:val="20"/>
          <w:szCs w:val="20"/>
        </w:rPr>
        <w:t>Up-</w:t>
      </w:r>
      <w:r w:rsidR="006B49EE" w:rsidRPr="00712201">
        <w:rPr>
          <w:rFonts w:ascii="Arial" w:hAnsi="Arial" w:cs="Arial"/>
          <w:color w:val="000000" w:themeColor="text1"/>
          <w:sz w:val="20"/>
          <w:szCs w:val="20"/>
        </w:rPr>
        <w:t>regulated pathways in ST-EPN-YAP1 subgroup</w:t>
      </w:r>
    </w:p>
    <w:p w14:paraId="1C7FC846" w14:textId="77777777" w:rsidR="00002748" w:rsidRPr="00C45EBF" w:rsidRDefault="00002748" w:rsidP="00002748">
      <w:pPr>
        <w:spacing w:line="360" w:lineRule="auto"/>
        <w:jc w:val="both"/>
        <w:rPr>
          <w:rFonts w:ascii="Arial" w:hAnsi="Arial" w:cs="Arial"/>
          <w:sz w:val="20"/>
          <w:szCs w:val="20"/>
        </w:rPr>
      </w:pPr>
    </w:p>
    <w:p w14:paraId="6D32F753" w14:textId="4637945C" w:rsidR="00002748" w:rsidRPr="00C45EBF" w:rsidRDefault="002F60D0" w:rsidP="00002748">
      <w:pPr>
        <w:spacing w:line="360" w:lineRule="auto"/>
        <w:jc w:val="both"/>
        <w:rPr>
          <w:rFonts w:ascii="Arial" w:hAnsi="Arial" w:cs="Arial"/>
          <w:sz w:val="20"/>
          <w:szCs w:val="20"/>
        </w:rPr>
      </w:pPr>
      <w:r w:rsidRPr="00444FDD">
        <w:rPr>
          <w:rFonts w:ascii="Arial" w:hAnsi="Arial" w:cs="Arial"/>
          <w:b/>
          <w:sz w:val="20"/>
          <w:szCs w:val="20"/>
        </w:rPr>
        <w:t xml:space="preserve">Additional file </w:t>
      </w:r>
      <w:r>
        <w:rPr>
          <w:rFonts w:ascii="Arial" w:hAnsi="Arial" w:cs="Arial"/>
          <w:b/>
          <w:sz w:val="20"/>
          <w:szCs w:val="20"/>
        </w:rPr>
        <w:t>13</w:t>
      </w:r>
      <w:r w:rsidRPr="00444FDD">
        <w:rPr>
          <w:rFonts w:ascii="Arial" w:hAnsi="Arial" w:cs="Arial"/>
          <w:b/>
          <w:sz w:val="20"/>
          <w:szCs w:val="20"/>
        </w:rPr>
        <w:t>:</w:t>
      </w:r>
      <w:r>
        <w:rPr>
          <w:rFonts w:ascii="Arial" w:hAnsi="Arial" w:cs="Arial"/>
          <w:sz w:val="20"/>
          <w:szCs w:val="20"/>
        </w:rPr>
        <w:t xml:space="preserve"> </w:t>
      </w:r>
      <w:r w:rsidR="00002748" w:rsidRPr="00C45EBF">
        <w:rPr>
          <w:rFonts w:ascii="Arial" w:hAnsi="Arial" w:cs="Arial"/>
          <w:b/>
          <w:sz w:val="20"/>
          <w:szCs w:val="20"/>
        </w:rPr>
        <w:t>Table S</w:t>
      </w:r>
      <w:r w:rsidR="00B53717" w:rsidRPr="00C45EBF">
        <w:rPr>
          <w:rFonts w:ascii="Arial" w:hAnsi="Arial" w:cs="Arial"/>
          <w:b/>
          <w:sz w:val="20"/>
          <w:szCs w:val="20"/>
        </w:rPr>
        <w:t>5</w:t>
      </w:r>
      <w:r w:rsidR="00002748" w:rsidRPr="00C45EBF">
        <w:rPr>
          <w:rFonts w:ascii="Arial" w:hAnsi="Arial" w:cs="Arial"/>
          <w:b/>
          <w:sz w:val="20"/>
          <w:szCs w:val="20"/>
        </w:rPr>
        <w:t>.</w:t>
      </w:r>
      <w:r w:rsidR="00002748" w:rsidRPr="00C45EBF">
        <w:rPr>
          <w:rFonts w:ascii="Arial" w:hAnsi="Arial" w:cs="Arial"/>
          <w:sz w:val="20"/>
          <w:szCs w:val="20"/>
        </w:rPr>
        <w:t xml:space="preserve"> (A) List of 17</w:t>
      </w:r>
      <w:r w:rsidR="001A52BB" w:rsidRPr="00C45EBF">
        <w:rPr>
          <w:rFonts w:ascii="Arial" w:hAnsi="Arial" w:cs="Arial"/>
          <w:sz w:val="20"/>
          <w:szCs w:val="20"/>
        </w:rPr>
        <w:t>9</w:t>
      </w:r>
      <w:r w:rsidR="00002748" w:rsidRPr="00C45EBF">
        <w:rPr>
          <w:rFonts w:ascii="Arial" w:hAnsi="Arial" w:cs="Arial"/>
          <w:sz w:val="20"/>
          <w:szCs w:val="20"/>
        </w:rPr>
        <w:t xml:space="preserve"> drugs used in anti-cancer drug screening</w:t>
      </w:r>
      <w:r w:rsidR="00FB06AA" w:rsidRPr="00C45EBF">
        <w:rPr>
          <w:rFonts w:ascii="Arial" w:hAnsi="Arial" w:cs="Arial"/>
          <w:sz w:val="20"/>
          <w:szCs w:val="20"/>
        </w:rPr>
        <w:t>.</w:t>
      </w:r>
      <w:r w:rsidR="00002748" w:rsidRPr="00C45EBF">
        <w:rPr>
          <w:rFonts w:ascii="Arial" w:hAnsi="Arial" w:cs="Arial"/>
          <w:sz w:val="20"/>
          <w:szCs w:val="20"/>
        </w:rPr>
        <w:t xml:space="preserve"> (B) Result of the drug screening in H41- and H1203</w:t>
      </w:r>
      <w:r w:rsidR="00281CCF" w:rsidRPr="00C45EBF">
        <w:rPr>
          <w:rFonts w:ascii="Arial" w:hAnsi="Arial" w:cs="Arial"/>
          <w:sz w:val="20"/>
          <w:szCs w:val="20"/>
        </w:rPr>
        <w:t>-</w:t>
      </w:r>
      <w:r w:rsidR="00002748" w:rsidRPr="00C45EBF">
        <w:rPr>
          <w:rFonts w:ascii="Arial" w:hAnsi="Arial" w:cs="Arial"/>
          <w:sz w:val="20"/>
          <w:szCs w:val="20"/>
        </w:rPr>
        <w:t>mEPN cells</w:t>
      </w:r>
      <w:r w:rsidR="00281CCF" w:rsidRPr="00C45EBF">
        <w:rPr>
          <w:rFonts w:ascii="Arial" w:hAnsi="Arial" w:cs="Arial"/>
          <w:sz w:val="20"/>
          <w:szCs w:val="20"/>
        </w:rPr>
        <w:t xml:space="preserve">. </w:t>
      </w:r>
      <w:r w:rsidR="00D10030" w:rsidRPr="00C45EBF">
        <w:rPr>
          <w:rFonts w:ascii="Arial" w:hAnsi="Arial" w:cs="Arial"/>
          <w:sz w:val="20"/>
          <w:szCs w:val="20"/>
        </w:rPr>
        <w:t>The m</w:t>
      </w:r>
      <w:r w:rsidR="003D69F9" w:rsidRPr="00C45EBF">
        <w:rPr>
          <w:rFonts w:ascii="Arial" w:hAnsi="Arial" w:cs="Arial"/>
          <w:sz w:val="20"/>
          <w:szCs w:val="20"/>
        </w:rPr>
        <w:t>ean</w:t>
      </w:r>
      <w:r w:rsidR="00D10030" w:rsidRPr="00C45EBF">
        <w:rPr>
          <w:rFonts w:ascii="Arial" w:hAnsi="Arial" w:cs="Arial"/>
          <w:sz w:val="20"/>
          <w:szCs w:val="20"/>
        </w:rPr>
        <w:t xml:space="preserve"> values of</w:t>
      </w:r>
      <w:r w:rsidR="003D69F9" w:rsidRPr="00C45EBF">
        <w:rPr>
          <w:rFonts w:ascii="Arial" w:hAnsi="Arial" w:cs="Arial"/>
          <w:sz w:val="20"/>
          <w:szCs w:val="20"/>
        </w:rPr>
        <w:t xml:space="preserve"> </w:t>
      </w:r>
      <w:r w:rsidR="00C735D5" w:rsidRPr="00C45EBF">
        <w:rPr>
          <w:rFonts w:ascii="Arial" w:hAnsi="Arial" w:cs="Arial"/>
          <w:sz w:val="20"/>
          <w:szCs w:val="20"/>
        </w:rPr>
        <w:t xml:space="preserve">cell viability (% of control) </w:t>
      </w:r>
      <w:r w:rsidR="00D10030" w:rsidRPr="00C45EBF">
        <w:rPr>
          <w:rFonts w:ascii="Arial" w:hAnsi="Arial" w:cs="Arial"/>
          <w:sz w:val="20"/>
          <w:szCs w:val="20"/>
        </w:rPr>
        <w:t>in</w:t>
      </w:r>
      <w:r w:rsidR="00FF5324" w:rsidRPr="00C45EBF">
        <w:rPr>
          <w:rFonts w:ascii="Arial" w:hAnsi="Arial" w:cs="Arial"/>
          <w:sz w:val="20"/>
          <w:szCs w:val="20"/>
        </w:rPr>
        <w:t xml:space="preserve"> two </w:t>
      </w:r>
      <w:proofErr w:type="spellStart"/>
      <w:r w:rsidR="00FF5324" w:rsidRPr="00C45EBF">
        <w:rPr>
          <w:rFonts w:ascii="Arial" w:hAnsi="Arial" w:cs="Arial"/>
          <w:sz w:val="20"/>
          <w:szCs w:val="20"/>
        </w:rPr>
        <w:t>mEPN</w:t>
      </w:r>
      <w:proofErr w:type="spellEnd"/>
      <w:r w:rsidR="00FF5324" w:rsidRPr="00C45EBF">
        <w:rPr>
          <w:rFonts w:ascii="Arial" w:hAnsi="Arial" w:cs="Arial"/>
          <w:sz w:val="20"/>
          <w:szCs w:val="20"/>
        </w:rPr>
        <w:t xml:space="preserve"> cells </w:t>
      </w:r>
      <w:r w:rsidR="00D10030" w:rsidRPr="00C45EBF">
        <w:rPr>
          <w:rFonts w:ascii="Arial" w:hAnsi="Arial" w:cs="Arial"/>
          <w:sz w:val="20"/>
          <w:szCs w:val="20"/>
        </w:rPr>
        <w:t>are</w:t>
      </w:r>
      <w:r w:rsidR="00FF5324" w:rsidRPr="00C45EBF">
        <w:rPr>
          <w:rFonts w:ascii="Arial" w:hAnsi="Arial" w:cs="Arial"/>
          <w:sz w:val="20"/>
          <w:szCs w:val="20"/>
        </w:rPr>
        <w:t xml:space="preserve"> shown in the table.</w:t>
      </w:r>
    </w:p>
    <w:p w14:paraId="222BA72B" w14:textId="77777777" w:rsidR="00122CA1" w:rsidRPr="00C45EBF" w:rsidRDefault="00122CA1" w:rsidP="00002748">
      <w:pPr>
        <w:spacing w:line="360" w:lineRule="auto"/>
        <w:jc w:val="both"/>
        <w:rPr>
          <w:rFonts w:ascii="Arial" w:hAnsi="Arial" w:cs="Arial"/>
          <w:sz w:val="20"/>
          <w:szCs w:val="20"/>
        </w:rPr>
      </w:pPr>
    </w:p>
    <w:p w14:paraId="416BD9A4" w14:textId="7D420DFE" w:rsidR="00D8647B" w:rsidRPr="00C45EBF" w:rsidRDefault="002F60D0" w:rsidP="00D049FA">
      <w:pPr>
        <w:spacing w:line="360" w:lineRule="auto"/>
        <w:jc w:val="both"/>
        <w:rPr>
          <w:rFonts w:ascii="Arial" w:hAnsi="Arial" w:cs="Arial"/>
          <w:sz w:val="20"/>
          <w:szCs w:val="20"/>
        </w:rPr>
        <w:sectPr w:rsidR="00D8647B" w:rsidRPr="00C45EBF" w:rsidSect="007F1B1F">
          <w:pgSz w:w="11900" w:h="16840"/>
          <w:pgMar w:top="1440" w:right="1440" w:bottom="1440" w:left="1440" w:header="708" w:footer="708" w:gutter="0"/>
          <w:cols w:space="708"/>
          <w:docGrid w:linePitch="360"/>
        </w:sectPr>
      </w:pPr>
      <w:r w:rsidRPr="00444FDD">
        <w:rPr>
          <w:rFonts w:ascii="Arial" w:hAnsi="Arial" w:cs="Arial"/>
          <w:b/>
          <w:sz w:val="20"/>
          <w:szCs w:val="20"/>
        </w:rPr>
        <w:t xml:space="preserve">Additional file </w:t>
      </w:r>
      <w:r>
        <w:rPr>
          <w:rFonts w:ascii="Arial" w:hAnsi="Arial" w:cs="Arial"/>
          <w:b/>
          <w:sz w:val="20"/>
          <w:szCs w:val="20"/>
        </w:rPr>
        <w:t>14</w:t>
      </w:r>
      <w:r w:rsidRPr="00444FDD">
        <w:rPr>
          <w:rFonts w:ascii="Arial" w:hAnsi="Arial" w:cs="Arial"/>
          <w:b/>
          <w:sz w:val="20"/>
          <w:szCs w:val="20"/>
        </w:rPr>
        <w:t>:</w:t>
      </w:r>
      <w:r>
        <w:rPr>
          <w:rFonts w:ascii="Arial" w:hAnsi="Arial" w:cs="Arial"/>
          <w:sz w:val="20"/>
          <w:szCs w:val="20"/>
        </w:rPr>
        <w:t xml:space="preserve"> </w:t>
      </w:r>
      <w:r w:rsidR="00002748" w:rsidRPr="00C45EBF">
        <w:rPr>
          <w:rFonts w:ascii="Arial" w:hAnsi="Arial" w:cs="Arial"/>
          <w:b/>
          <w:sz w:val="20"/>
          <w:szCs w:val="20"/>
        </w:rPr>
        <w:t>Table S</w:t>
      </w:r>
      <w:r w:rsidR="00B53717" w:rsidRPr="00C45EBF">
        <w:rPr>
          <w:rFonts w:ascii="Arial" w:hAnsi="Arial" w:cs="Arial"/>
          <w:b/>
          <w:sz w:val="20"/>
          <w:szCs w:val="20"/>
        </w:rPr>
        <w:t>6</w:t>
      </w:r>
      <w:r w:rsidR="00002748" w:rsidRPr="00C45EBF">
        <w:rPr>
          <w:rFonts w:ascii="Arial" w:hAnsi="Arial" w:cs="Arial"/>
          <w:b/>
          <w:sz w:val="20"/>
          <w:szCs w:val="20"/>
        </w:rPr>
        <w:t>.</w:t>
      </w:r>
      <w:r w:rsidR="00002748" w:rsidRPr="00C45EBF">
        <w:rPr>
          <w:rFonts w:ascii="Arial" w:hAnsi="Arial" w:cs="Arial"/>
          <w:sz w:val="20"/>
          <w:szCs w:val="20"/>
        </w:rPr>
        <w:t xml:space="preserve"> </w:t>
      </w:r>
      <w:r w:rsidR="00002748" w:rsidRPr="00712201">
        <w:rPr>
          <w:rFonts w:ascii="Arial" w:hAnsi="Arial" w:cs="Arial"/>
          <w:color w:val="000000" w:themeColor="text1"/>
          <w:sz w:val="20"/>
          <w:szCs w:val="20"/>
        </w:rPr>
        <w:t>(A</w:t>
      </w:r>
      <w:r w:rsidR="009B31F7" w:rsidRPr="00712201">
        <w:rPr>
          <w:rFonts w:ascii="Arial" w:hAnsi="Arial" w:cs="Arial"/>
          <w:color w:val="000000" w:themeColor="text1"/>
          <w:sz w:val="20"/>
          <w:szCs w:val="20"/>
        </w:rPr>
        <w:t>-C</w:t>
      </w:r>
      <w:r w:rsidR="00002748" w:rsidRPr="00712201">
        <w:rPr>
          <w:rFonts w:ascii="Arial" w:hAnsi="Arial" w:cs="Arial"/>
          <w:color w:val="000000" w:themeColor="text1"/>
          <w:sz w:val="20"/>
          <w:szCs w:val="20"/>
        </w:rPr>
        <w:t xml:space="preserve">) </w:t>
      </w:r>
      <w:r w:rsidR="00002748" w:rsidRPr="00C45EBF">
        <w:rPr>
          <w:rFonts w:ascii="Arial" w:hAnsi="Arial" w:cs="Arial"/>
          <w:sz w:val="20"/>
          <w:szCs w:val="20"/>
        </w:rPr>
        <w:t>List of vector constructs</w:t>
      </w:r>
      <w:r w:rsidR="00B54DFD" w:rsidRPr="00C45EBF">
        <w:rPr>
          <w:rFonts w:ascii="Arial" w:hAnsi="Arial" w:cs="Arial"/>
          <w:sz w:val="20"/>
          <w:szCs w:val="20"/>
        </w:rPr>
        <w:t xml:space="preserve"> (A)</w:t>
      </w:r>
      <w:r w:rsidR="004D58AE" w:rsidRPr="00C45EBF">
        <w:rPr>
          <w:rFonts w:ascii="Arial" w:hAnsi="Arial" w:cs="Arial"/>
          <w:sz w:val="20"/>
          <w:szCs w:val="20"/>
        </w:rPr>
        <w:t xml:space="preserve"> and</w:t>
      </w:r>
      <w:r w:rsidR="00002748" w:rsidRPr="00C45EBF">
        <w:rPr>
          <w:rFonts w:ascii="Arial" w:hAnsi="Arial" w:cs="Arial"/>
          <w:sz w:val="20"/>
          <w:szCs w:val="20"/>
        </w:rPr>
        <w:t xml:space="preserve"> primers </w:t>
      </w:r>
      <w:r w:rsidR="00B54DFD" w:rsidRPr="00C45EBF">
        <w:rPr>
          <w:rFonts w:ascii="Arial" w:hAnsi="Arial" w:cs="Arial"/>
          <w:sz w:val="20"/>
          <w:szCs w:val="20"/>
        </w:rPr>
        <w:t>(B)</w:t>
      </w:r>
      <w:r w:rsidR="00E14D56" w:rsidRPr="00E14D56">
        <w:rPr>
          <w:rFonts w:ascii="Arial" w:eastAsia="Arial Unicode MS" w:hAnsi="Arial" w:cs="Arial"/>
          <w:sz w:val="22"/>
          <w:szCs w:val="22"/>
        </w:rPr>
        <w:t xml:space="preserve"> </w:t>
      </w:r>
      <w:r w:rsidR="00E14D56" w:rsidRPr="00E14D56">
        <w:rPr>
          <w:rFonts w:ascii="Arial" w:hAnsi="Arial" w:cs="Arial"/>
          <w:sz w:val="20"/>
          <w:szCs w:val="20"/>
        </w:rPr>
        <w:t>and antibodies (C)</w:t>
      </w:r>
      <w:r w:rsidR="00FB06AA" w:rsidRPr="00C45EBF">
        <w:rPr>
          <w:rFonts w:ascii="Arial" w:hAnsi="Arial" w:cs="Arial"/>
          <w:sz w:val="20"/>
          <w:szCs w:val="20"/>
        </w:rPr>
        <w:t>.</w:t>
      </w:r>
    </w:p>
    <w:p w14:paraId="63643091" w14:textId="597B1993" w:rsidR="00885CDA" w:rsidRPr="00C45EBF" w:rsidRDefault="00F94B98">
      <w:pPr>
        <w:spacing w:line="360" w:lineRule="auto"/>
        <w:jc w:val="both"/>
        <w:rPr>
          <w:rFonts w:ascii="Arial" w:hAnsi="Arial" w:cs="Arial"/>
          <w:b/>
          <w:sz w:val="20"/>
          <w:szCs w:val="20"/>
        </w:rPr>
      </w:pPr>
      <w:r w:rsidRPr="00C45EBF">
        <w:rPr>
          <w:rFonts w:ascii="Arial" w:hAnsi="Arial" w:cs="Arial"/>
          <w:b/>
          <w:sz w:val="20"/>
          <w:szCs w:val="20"/>
        </w:rPr>
        <w:lastRenderedPageBreak/>
        <w:t xml:space="preserve">SUPPLEMENTARY </w:t>
      </w:r>
      <w:r w:rsidR="0087483D" w:rsidRPr="00C45EBF">
        <w:rPr>
          <w:rFonts w:ascii="Arial" w:hAnsi="Arial" w:cs="Arial"/>
          <w:b/>
          <w:sz w:val="20"/>
          <w:szCs w:val="20"/>
        </w:rPr>
        <w:t>REFERENCES</w:t>
      </w:r>
    </w:p>
    <w:p w14:paraId="69773A1E" w14:textId="02143AE2" w:rsidR="00F27C9F" w:rsidRPr="00F27C9F" w:rsidRDefault="00885CDA" w:rsidP="00F27C9F">
      <w:pPr>
        <w:pStyle w:val="EndNoteBibliography"/>
        <w:spacing w:after="240"/>
        <w:ind w:left="720" w:hanging="720"/>
        <w:rPr>
          <w:noProof/>
        </w:rPr>
      </w:pPr>
      <w:r w:rsidRPr="00753355">
        <w:rPr>
          <w:szCs w:val="20"/>
        </w:rPr>
        <w:fldChar w:fldCharType="begin"/>
      </w:r>
      <w:r w:rsidRPr="00605A38">
        <w:rPr>
          <w:szCs w:val="20"/>
        </w:rPr>
        <w:instrText xml:space="preserve"> ADDIN EN.REFLIST </w:instrText>
      </w:r>
      <w:r w:rsidRPr="00753355">
        <w:rPr>
          <w:szCs w:val="20"/>
        </w:rPr>
        <w:fldChar w:fldCharType="separate"/>
      </w:r>
      <w:r w:rsidR="00F27C9F" w:rsidRPr="00F27C9F">
        <w:rPr>
          <w:noProof/>
        </w:rPr>
        <w:t>1</w:t>
      </w:r>
      <w:r w:rsidR="00F27C9F" w:rsidRPr="00F27C9F">
        <w:rPr>
          <w:noProof/>
        </w:rPr>
        <w:tab/>
        <w:t xml:space="preserve">Benchling (2020) [Biology Software]. Retrieved from </w:t>
      </w:r>
      <w:hyperlink r:id="rId12" w:history="1">
        <w:r w:rsidR="00F27C9F" w:rsidRPr="00F27C9F">
          <w:rPr>
            <w:rStyle w:val="Hyperlink"/>
            <w:noProof/>
          </w:rPr>
          <w:t>https://benchlingcom</w:t>
        </w:r>
      </w:hyperlink>
      <w:r w:rsidR="00F27C9F" w:rsidRPr="00F27C9F">
        <w:rPr>
          <w:noProof/>
        </w:rPr>
        <w:t xml:space="preserve">:  </w:t>
      </w:r>
    </w:p>
    <w:p w14:paraId="21C5FA5D" w14:textId="77777777" w:rsidR="00F27C9F" w:rsidRPr="00F27C9F" w:rsidRDefault="00F27C9F" w:rsidP="00F27C9F">
      <w:pPr>
        <w:pStyle w:val="EndNoteBibliography"/>
        <w:spacing w:after="240"/>
        <w:ind w:left="720" w:hanging="720"/>
        <w:rPr>
          <w:noProof/>
        </w:rPr>
      </w:pPr>
      <w:r w:rsidRPr="00F27C9F">
        <w:rPr>
          <w:noProof/>
        </w:rPr>
        <w:t>2</w:t>
      </w:r>
      <w:r w:rsidRPr="00F27C9F">
        <w:rPr>
          <w:noProof/>
        </w:rPr>
        <w:tab/>
        <w:t>Chen LF, Greene WC (2004) Shaping the nuclear action of NF-kappaB. Nature reviews Molecular cell biology 5: 392-401 Doi 10.1038/nrm1368</w:t>
      </w:r>
    </w:p>
    <w:p w14:paraId="4DE88775" w14:textId="77777777" w:rsidR="00F27C9F" w:rsidRPr="00F27C9F" w:rsidRDefault="00F27C9F" w:rsidP="00F27C9F">
      <w:pPr>
        <w:pStyle w:val="EndNoteBibliography"/>
        <w:spacing w:after="240"/>
        <w:ind w:left="720" w:hanging="720"/>
        <w:rPr>
          <w:noProof/>
        </w:rPr>
      </w:pPr>
      <w:r w:rsidRPr="00F27C9F">
        <w:rPr>
          <w:noProof/>
        </w:rPr>
        <w:t>3</w:t>
      </w:r>
      <w:r w:rsidRPr="00F27C9F">
        <w:rPr>
          <w:noProof/>
        </w:rPr>
        <w:tab/>
        <w:t>Fishilevich S, Nudel R, Rappaport N, Hadar R, Plaschkes I, Iny Stein T, Rosen N, Kohn A, Twik M, Safran Met al (2017) GeneHancer: genome-wide integration of enhancers and target genes in GeneCards. Database (Oxford) 2017:  Doi 10.1093/database/bax028</w:t>
      </w:r>
    </w:p>
    <w:p w14:paraId="7693706B" w14:textId="77777777" w:rsidR="00F27C9F" w:rsidRPr="00F27C9F" w:rsidRDefault="00F27C9F" w:rsidP="00F27C9F">
      <w:pPr>
        <w:pStyle w:val="EndNoteBibliography"/>
        <w:spacing w:after="240"/>
        <w:ind w:left="720" w:hanging="720"/>
        <w:rPr>
          <w:noProof/>
        </w:rPr>
      </w:pPr>
      <w:r w:rsidRPr="00F27C9F">
        <w:rPr>
          <w:noProof/>
        </w:rPr>
        <w:t>4</w:t>
      </w:r>
      <w:r w:rsidRPr="00F27C9F">
        <w:rPr>
          <w:noProof/>
        </w:rPr>
        <w:tab/>
        <w:t>Gessi M, Giagnacovo M, Modena P, Elefante G, Gianno F, Buttarelli FR, Arcella A, Donofrio V, Diomedi Camassei F, Nozza Pet al (2019) Role of Immunohistochemistry in the Identification of Supratentorial C11ORF95-RELA Fused Ependymoma in Routine Neuropathology. The American journal of surgical pathology 43: 56-63 Doi 10.1097/PAS.0000000000000979</w:t>
      </w:r>
    </w:p>
    <w:p w14:paraId="449BFFB9" w14:textId="14E73F33" w:rsidR="00F27C9F" w:rsidRPr="00F27C9F" w:rsidRDefault="00F27C9F" w:rsidP="00F27C9F">
      <w:pPr>
        <w:pStyle w:val="EndNoteBibliography"/>
        <w:spacing w:after="240"/>
        <w:ind w:left="720" w:hanging="720"/>
        <w:rPr>
          <w:noProof/>
        </w:rPr>
      </w:pPr>
      <w:r w:rsidRPr="00F27C9F">
        <w:rPr>
          <w:noProof/>
        </w:rPr>
        <w:t>5</w:t>
      </w:r>
      <w:r w:rsidRPr="00F27C9F">
        <w:rPr>
          <w:noProof/>
        </w:rPr>
        <w:tab/>
        <w:t xml:space="preserve">Gilmore TD Retrieved from </w:t>
      </w:r>
      <w:hyperlink r:id="rId13" w:history="1">
        <w:r w:rsidRPr="00F27C9F">
          <w:rPr>
            <w:rStyle w:val="Hyperlink"/>
            <w:noProof/>
          </w:rPr>
          <w:t>http://www.bu.edu/nf-kb/gene-resources/target-genes/</w:t>
        </w:r>
      </w:hyperlink>
      <w:r w:rsidRPr="00F27C9F">
        <w:rPr>
          <w:noProof/>
        </w:rPr>
        <w:t xml:space="preserve"> </w:t>
      </w:r>
    </w:p>
    <w:p w14:paraId="29C9B8E7" w14:textId="77777777" w:rsidR="00F27C9F" w:rsidRPr="00F27C9F" w:rsidRDefault="00F27C9F" w:rsidP="00F27C9F">
      <w:pPr>
        <w:pStyle w:val="EndNoteBibliography"/>
        <w:spacing w:after="240"/>
        <w:ind w:left="720" w:hanging="720"/>
        <w:rPr>
          <w:noProof/>
        </w:rPr>
      </w:pPr>
      <w:r w:rsidRPr="00F27C9F">
        <w:rPr>
          <w:noProof/>
        </w:rPr>
        <w:t>6</w:t>
      </w:r>
      <w:r w:rsidRPr="00F27C9F">
        <w:rPr>
          <w:noProof/>
        </w:rPr>
        <w:tab/>
        <w:t>Guttridge DC, Albanese C, Reuther JY, Pestell RG, Baldwin AS, Jr. (1999) NF-kappaB controls cell growth and differentiation through transcriptional regulation of cyclin D1. Molecular and cellular biology 19: 5785-5799 Doi 10.1128/mcb.19.8.5785</w:t>
      </w:r>
    </w:p>
    <w:p w14:paraId="4ABD7430" w14:textId="77777777" w:rsidR="00F27C9F" w:rsidRPr="00F27C9F" w:rsidRDefault="00F27C9F" w:rsidP="00F27C9F">
      <w:pPr>
        <w:pStyle w:val="EndNoteBibliography"/>
        <w:spacing w:after="240"/>
        <w:ind w:left="720" w:hanging="720"/>
        <w:rPr>
          <w:noProof/>
        </w:rPr>
      </w:pPr>
      <w:r w:rsidRPr="00F27C9F">
        <w:rPr>
          <w:noProof/>
        </w:rPr>
        <w:t>7</w:t>
      </w:r>
      <w:r w:rsidRPr="00F27C9F">
        <w:rPr>
          <w:noProof/>
        </w:rPr>
        <w:tab/>
        <w:t>Hinz M, Krappmann D, Eichten A, Heder A, Scheidereit C, Strauss M (1999) NF-kappaB function in growth control: regulation of cyclin D1 expression and G0/G1-to-S-phase transition. Molecular and cellular biology 19: 2690-2698 Doi 10.1128/mcb.19.4.2690</w:t>
      </w:r>
    </w:p>
    <w:p w14:paraId="6B2DCF94" w14:textId="77777777" w:rsidR="00F27C9F" w:rsidRPr="00F27C9F" w:rsidRDefault="00F27C9F" w:rsidP="00F27C9F">
      <w:pPr>
        <w:pStyle w:val="EndNoteBibliography"/>
        <w:spacing w:after="240"/>
        <w:ind w:left="720" w:hanging="720"/>
        <w:rPr>
          <w:noProof/>
        </w:rPr>
      </w:pPr>
      <w:r w:rsidRPr="00F27C9F">
        <w:rPr>
          <w:noProof/>
        </w:rPr>
        <w:t>8</w:t>
      </w:r>
      <w:r w:rsidRPr="00F27C9F">
        <w:rPr>
          <w:noProof/>
        </w:rPr>
        <w:tab/>
        <w:t>Huang B, Yang XD, Lamb A, Chen LF (2010) Posttranslational modifications of NF-kappaB: another layer of regulation for NF-kappaB signaling pathway. Cellular signalling 22: 1282-1290 Doi 10.1016/j.cellsig.2010.03.017</w:t>
      </w:r>
    </w:p>
    <w:p w14:paraId="1910203E" w14:textId="77777777" w:rsidR="00F27C9F" w:rsidRPr="00F27C9F" w:rsidRDefault="00F27C9F" w:rsidP="00F27C9F">
      <w:pPr>
        <w:pStyle w:val="EndNoteBibliography"/>
        <w:spacing w:after="240"/>
        <w:ind w:left="720" w:hanging="720"/>
        <w:rPr>
          <w:noProof/>
        </w:rPr>
      </w:pPr>
      <w:r w:rsidRPr="00F27C9F">
        <w:rPr>
          <w:noProof/>
        </w:rPr>
        <w:t>9</w:t>
      </w:r>
      <w:r w:rsidRPr="00F27C9F">
        <w:rPr>
          <w:noProof/>
        </w:rPr>
        <w:tab/>
        <w:t>Kent WJ, Sugnet CW, Furey TS, Roskin KM, Pringle TH, Zahler AM, Haussler D (2002) The human genome browser at UCSC. Genome Res 12: 996-1006 Doi 10.1101/gr.229102</w:t>
      </w:r>
    </w:p>
    <w:p w14:paraId="1BE7F6D3" w14:textId="77777777" w:rsidR="00F27C9F" w:rsidRPr="00F27C9F" w:rsidRDefault="00F27C9F" w:rsidP="00F27C9F">
      <w:pPr>
        <w:pStyle w:val="EndNoteBibliography"/>
        <w:spacing w:after="240"/>
        <w:ind w:left="720" w:hanging="720"/>
        <w:rPr>
          <w:noProof/>
        </w:rPr>
      </w:pPr>
      <w:r w:rsidRPr="00F27C9F">
        <w:rPr>
          <w:noProof/>
        </w:rPr>
        <w:t>10</w:t>
      </w:r>
      <w:r w:rsidRPr="00F27C9F">
        <w:rPr>
          <w:noProof/>
        </w:rPr>
        <w:tab/>
        <w:t>Mack SC, Pajtler KW, Chavez L, Okonechnikov K, Bertrand KC, Wang X, Erkek S, Federation A, Song A, Lee Cet al (2018) Therapeutic targeting of ependymoma as informed by oncogenic enhancer profiling. Nature 553: 101-105 Doi 10.1038/nature25169</w:t>
      </w:r>
    </w:p>
    <w:p w14:paraId="6D2B2830" w14:textId="77777777" w:rsidR="00F27C9F" w:rsidRPr="00F27C9F" w:rsidRDefault="00F27C9F" w:rsidP="00F27C9F">
      <w:pPr>
        <w:pStyle w:val="EndNoteBibliography"/>
        <w:spacing w:after="240"/>
        <w:ind w:left="720" w:hanging="720"/>
        <w:rPr>
          <w:noProof/>
        </w:rPr>
      </w:pPr>
      <w:r w:rsidRPr="00F27C9F">
        <w:rPr>
          <w:noProof/>
        </w:rPr>
        <w:t>11</w:t>
      </w:r>
      <w:r w:rsidRPr="00F27C9F">
        <w:rPr>
          <w:noProof/>
        </w:rPr>
        <w:tab/>
        <w:t>Ozawa T, Arora S, Szulzewsky F, Juric-Sekhar G, Miyajima Y, Bolouri H, Yasui Y, Barber J, Kupp R, Dalton Jet al (2018) A De Novo Mouse Model of C11orf95-RELA Fusion-Driven Ependymoma Identifies Driver Functions in Addition to NF-kappaB. Cell reports 23: 3787-3797 Doi 10.1016/j.celrep.2018.04.099</w:t>
      </w:r>
    </w:p>
    <w:p w14:paraId="3789AB49" w14:textId="77777777" w:rsidR="00F27C9F" w:rsidRPr="00F27C9F" w:rsidRDefault="00F27C9F" w:rsidP="00F27C9F">
      <w:pPr>
        <w:pStyle w:val="EndNoteBibliography"/>
        <w:spacing w:after="240"/>
        <w:ind w:left="720" w:hanging="720"/>
        <w:rPr>
          <w:noProof/>
        </w:rPr>
      </w:pPr>
      <w:r w:rsidRPr="00F27C9F">
        <w:rPr>
          <w:noProof/>
        </w:rPr>
        <w:t>12</w:t>
      </w:r>
      <w:r w:rsidRPr="00F27C9F">
        <w:rPr>
          <w:noProof/>
        </w:rPr>
        <w:tab/>
        <w:t>Pages M, Pajtler KW, Puget S, Castel D, Boddaert N, Tauziede-Espariat A, Picot S, Debily MA, Kool M, Capper Det al (2019) Diagnostics of pediatric supratentorial RELA ependymomas: integration of information from histopathology, genetics, DNA methylation and imaging. Brain Pathol 29: 325-335 Doi 10.1111/bpa.12664</w:t>
      </w:r>
    </w:p>
    <w:p w14:paraId="716C70FA" w14:textId="77777777" w:rsidR="00F27C9F" w:rsidRPr="00F27C9F" w:rsidRDefault="00F27C9F" w:rsidP="00F27C9F">
      <w:pPr>
        <w:pStyle w:val="EndNoteBibliography"/>
        <w:spacing w:after="240"/>
        <w:ind w:left="720" w:hanging="720"/>
        <w:rPr>
          <w:noProof/>
        </w:rPr>
      </w:pPr>
      <w:r w:rsidRPr="00F27C9F">
        <w:rPr>
          <w:noProof/>
        </w:rPr>
        <w:t>13</w:t>
      </w:r>
      <w:r w:rsidRPr="00F27C9F">
        <w:rPr>
          <w:noProof/>
        </w:rPr>
        <w:tab/>
        <w:t>Pajtler KW, Witt H, Sill M, Jones DT, Hovestadt V, Kratochwil F, Wani K, Tatevossian R, Punchihewa C, Johann Pet al (2015) Molecular Classification of Ependymal Tumors across All CNS Compartments, Histopathological Grades, and Age Groups. Cancer cell 27: 728-743 Doi 10.1016/j.ccell.2015.04.002</w:t>
      </w:r>
    </w:p>
    <w:p w14:paraId="799403E6" w14:textId="77777777" w:rsidR="00F27C9F" w:rsidRPr="00F27C9F" w:rsidRDefault="00F27C9F" w:rsidP="00F27C9F">
      <w:pPr>
        <w:pStyle w:val="EndNoteBibliography"/>
        <w:spacing w:after="240"/>
        <w:ind w:left="720" w:hanging="720"/>
        <w:rPr>
          <w:noProof/>
        </w:rPr>
      </w:pPr>
      <w:r w:rsidRPr="00F27C9F">
        <w:rPr>
          <w:noProof/>
        </w:rPr>
        <w:t>14</w:t>
      </w:r>
      <w:r w:rsidRPr="00F27C9F">
        <w:rPr>
          <w:noProof/>
        </w:rPr>
        <w:tab/>
        <w:t>Parker M, Mohankumar KM, Punchihewa C, Weinlich R, Dalton JD, Li Y, Lee R, Tatevossian RG, Phoenix TN, Thiruvenkatam Ret al (2014) C11orf95-RELA fusions drive oncogenic NF-kappaB signalling in ependymoma. Nature 506: 451-455 Doi 10.1038/nature13109</w:t>
      </w:r>
    </w:p>
    <w:p w14:paraId="0C23F2A7" w14:textId="77777777" w:rsidR="00F27C9F" w:rsidRPr="00F27C9F" w:rsidRDefault="00F27C9F" w:rsidP="00F27C9F">
      <w:pPr>
        <w:pStyle w:val="EndNoteBibliography"/>
        <w:spacing w:after="240"/>
        <w:ind w:left="720" w:hanging="720"/>
        <w:rPr>
          <w:noProof/>
        </w:rPr>
      </w:pPr>
      <w:r w:rsidRPr="00F27C9F">
        <w:rPr>
          <w:noProof/>
        </w:rPr>
        <w:t>15</w:t>
      </w:r>
      <w:r w:rsidRPr="00F27C9F">
        <w:rPr>
          <w:noProof/>
        </w:rPr>
        <w:tab/>
        <w:t>Stelzer G, Rosen N, Plaschkes I, Zimmerman S, Twik M, Fishilevich S, Stein TI, Nudel R, Lieder I, Mazor Yet al (2016) The GeneCards Suite: From Gene Data Mining to Disease Genome Sequence Analyses. Curr Protoc Bioinformatics 54: 1 30 31-31 30 33 Doi 10.1002/cpbi.5</w:t>
      </w:r>
    </w:p>
    <w:p w14:paraId="162845DF" w14:textId="77777777" w:rsidR="00F27C9F" w:rsidRPr="00F27C9F" w:rsidRDefault="00F27C9F" w:rsidP="00F27C9F">
      <w:pPr>
        <w:pStyle w:val="EndNoteBibliography"/>
        <w:spacing w:after="240"/>
        <w:ind w:left="720" w:hanging="720"/>
        <w:rPr>
          <w:noProof/>
        </w:rPr>
      </w:pPr>
      <w:r w:rsidRPr="00F27C9F">
        <w:rPr>
          <w:noProof/>
        </w:rPr>
        <w:lastRenderedPageBreak/>
        <w:t>16</w:t>
      </w:r>
      <w:r w:rsidRPr="00F27C9F">
        <w:rPr>
          <w:noProof/>
        </w:rPr>
        <w:tab/>
        <w:t>Suzuki A, Kawano S, Mitsuyama T, Suyama M, Kanai Y, Shirahige K, Sasaki H, Tokunaga K, Tsuchihara K, Sugano Set al (2018) DBTSS/DBKERO for integrated analysis of transcriptional regulation. Nucleic acids research 46: D229-D238 Doi 10.1093/nar/gkx1001</w:t>
      </w:r>
    </w:p>
    <w:p w14:paraId="5A95DCA9" w14:textId="77777777" w:rsidR="00F27C9F" w:rsidRPr="00F27C9F" w:rsidRDefault="00F27C9F" w:rsidP="00F27C9F">
      <w:pPr>
        <w:pStyle w:val="EndNoteBibliography"/>
        <w:spacing w:after="240"/>
        <w:ind w:left="720" w:hanging="720"/>
        <w:rPr>
          <w:noProof/>
        </w:rPr>
      </w:pPr>
      <w:r w:rsidRPr="00F27C9F">
        <w:rPr>
          <w:noProof/>
        </w:rPr>
        <w:t>17</w:t>
      </w:r>
      <w:r w:rsidRPr="00F27C9F">
        <w:rPr>
          <w:noProof/>
        </w:rPr>
        <w:tab/>
        <w:t>Torre M, Alexandrescu S, Dubuc AM, Ligon AH, Hornick JL, Meredith DM (2019) Characterization of molecular signatures of supratentorial ependymomas. Mod Pathol:  Doi 10.1038/s41379-019-0329-2</w:t>
      </w:r>
    </w:p>
    <w:p w14:paraId="681713EF" w14:textId="77777777" w:rsidR="00F27C9F" w:rsidRPr="00F27C9F" w:rsidRDefault="00F27C9F" w:rsidP="00F27C9F">
      <w:pPr>
        <w:pStyle w:val="EndNoteBibliography"/>
        <w:ind w:left="720" w:hanging="720"/>
        <w:rPr>
          <w:noProof/>
        </w:rPr>
      </w:pPr>
      <w:r w:rsidRPr="00F27C9F">
        <w:rPr>
          <w:noProof/>
        </w:rPr>
        <w:t>18</w:t>
      </w:r>
      <w:r w:rsidRPr="00F27C9F">
        <w:rPr>
          <w:noProof/>
        </w:rPr>
        <w:tab/>
        <w:t>Zhang Q, Sakamoto K, Wagner KU (2014) D-type Cyclins are important downstream effectors of cytokine signaling that regulate the proliferation of normal and neoplastic mammary epithelial cells. Mol Cell Endocrinol 382: 583-592 Doi 10.1016/j.mce.2013.03.016</w:t>
      </w:r>
    </w:p>
    <w:p w14:paraId="38666135" w14:textId="590D1D8A" w:rsidR="00430B41" w:rsidRPr="00753355" w:rsidRDefault="00885CDA" w:rsidP="00E93052">
      <w:pPr>
        <w:pStyle w:val="EndNoteBibliography"/>
        <w:rPr>
          <w:szCs w:val="20"/>
        </w:rPr>
      </w:pPr>
      <w:r w:rsidRPr="00753355">
        <w:rPr>
          <w:szCs w:val="20"/>
        </w:rPr>
        <w:fldChar w:fldCharType="end"/>
      </w:r>
    </w:p>
    <w:sectPr w:rsidR="00430B41" w:rsidRPr="00753355" w:rsidSect="007F1B1F">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617F05" w14:textId="77777777" w:rsidR="00D97F75" w:rsidRDefault="00D97F75" w:rsidP="00974A30">
      <w:r>
        <w:separator/>
      </w:r>
    </w:p>
  </w:endnote>
  <w:endnote w:type="continuationSeparator" w:id="0">
    <w:p w14:paraId="24839A8A" w14:textId="77777777" w:rsidR="00D97F75" w:rsidRDefault="00D97F75" w:rsidP="0097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82872850"/>
      <w:docPartObj>
        <w:docPartGallery w:val="Page Numbers (Bottom of Page)"/>
        <w:docPartUnique/>
      </w:docPartObj>
    </w:sdtPr>
    <w:sdtEndPr>
      <w:rPr>
        <w:rStyle w:val="PageNumber"/>
      </w:rPr>
    </w:sdtEndPr>
    <w:sdtContent>
      <w:p w14:paraId="32800FAB" w14:textId="77777777" w:rsidR="00902DD7" w:rsidRDefault="00902DD7" w:rsidP="00026E2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E5E829" w14:textId="77777777" w:rsidR="00902DD7" w:rsidRDefault="00902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05431056"/>
      <w:docPartObj>
        <w:docPartGallery w:val="Page Numbers (Bottom of Page)"/>
        <w:docPartUnique/>
      </w:docPartObj>
    </w:sdtPr>
    <w:sdtEndPr>
      <w:rPr>
        <w:rStyle w:val="PageNumber"/>
        <w:rFonts w:ascii="Arial" w:hAnsi="Arial" w:cs="Arial"/>
        <w:sz w:val="22"/>
        <w:szCs w:val="22"/>
      </w:rPr>
    </w:sdtEndPr>
    <w:sdtContent>
      <w:p w14:paraId="2F3CBF2C" w14:textId="4028826D" w:rsidR="00902DD7" w:rsidRPr="00BB49E9" w:rsidRDefault="00902DD7" w:rsidP="00026E22">
        <w:pPr>
          <w:pStyle w:val="Footer"/>
          <w:framePr w:wrap="none" w:vAnchor="text" w:hAnchor="margin" w:xAlign="center" w:y="1"/>
          <w:rPr>
            <w:rStyle w:val="PageNumber"/>
            <w:rFonts w:ascii="Arial" w:hAnsi="Arial" w:cs="Arial"/>
            <w:sz w:val="22"/>
            <w:szCs w:val="22"/>
          </w:rPr>
        </w:pPr>
        <w:r w:rsidRPr="00BB49E9">
          <w:rPr>
            <w:rStyle w:val="PageNumber"/>
            <w:rFonts w:ascii="Arial" w:hAnsi="Arial" w:cs="Arial"/>
            <w:sz w:val="22"/>
            <w:szCs w:val="22"/>
          </w:rPr>
          <w:fldChar w:fldCharType="begin"/>
        </w:r>
        <w:r w:rsidRPr="00BB49E9">
          <w:rPr>
            <w:rStyle w:val="PageNumber"/>
            <w:rFonts w:ascii="Arial" w:hAnsi="Arial" w:cs="Arial"/>
            <w:sz w:val="22"/>
            <w:szCs w:val="22"/>
          </w:rPr>
          <w:instrText xml:space="preserve"> PAGE </w:instrText>
        </w:r>
        <w:r w:rsidRPr="00BB49E9">
          <w:rPr>
            <w:rStyle w:val="PageNumber"/>
            <w:rFonts w:ascii="Arial" w:hAnsi="Arial" w:cs="Arial"/>
            <w:sz w:val="22"/>
            <w:szCs w:val="22"/>
          </w:rPr>
          <w:fldChar w:fldCharType="separate"/>
        </w:r>
        <w:r>
          <w:rPr>
            <w:rStyle w:val="PageNumber"/>
            <w:rFonts w:ascii="Arial" w:hAnsi="Arial" w:cs="Arial"/>
            <w:noProof/>
            <w:sz w:val="22"/>
            <w:szCs w:val="22"/>
          </w:rPr>
          <w:t>40</w:t>
        </w:r>
        <w:r w:rsidRPr="00BB49E9">
          <w:rPr>
            <w:rStyle w:val="PageNumber"/>
            <w:rFonts w:ascii="Arial" w:hAnsi="Arial" w:cs="Arial"/>
            <w:sz w:val="22"/>
            <w:szCs w:val="22"/>
          </w:rPr>
          <w:fldChar w:fldCharType="end"/>
        </w:r>
      </w:p>
    </w:sdtContent>
  </w:sdt>
  <w:p w14:paraId="487EBF2B" w14:textId="77777777" w:rsidR="00902DD7" w:rsidRPr="00BB49E9" w:rsidRDefault="00902DD7">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942EB" w14:textId="77777777" w:rsidR="00D97F75" w:rsidRDefault="00D97F75" w:rsidP="00974A30">
      <w:r>
        <w:separator/>
      </w:r>
    </w:p>
  </w:footnote>
  <w:footnote w:type="continuationSeparator" w:id="0">
    <w:p w14:paraId="0A7D48D0" w14:textId="77777777" w:rsidR="00D97F75" w:rsidRDefault="00D97F75" w:rsidP="00974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66837092"/>
      <w:docPartObj>
        <w:docPartGallery w:val="Page Numbers (Top of Page)"/>
        <w:docPartUnique/>
      </w:docPartObj>
    </w:sdtPr>
    <w:sdtEndPr>
      <w:rPr>
        <w:rStyle w:val="PageNumber"/>
      </w:rPr>
    </w:sdtEndPr>
    <w:sdtContent>
      <w:p w14:paraId="2590B0DE" w14:textId="77777777" w:rsidR="00902DD7" w:rsidRDefault="00902DD7" w:rsidP="00026E22">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DDF2B1" w14:textId="77777777" w:rsidR="00902DD7" w:rsidRDefault="00902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7C094" w14:textId="77777777" w:rsidR="00902DD7" w:rsidRDefault="00902DD7" w:rsidP="00026E22">
    <w:pPr>
      <w:pStyle w:val="Header"/>
      <w:jc w:val="right"/>
    </w:pPr>
    <w:r w:rsidRPr="00546C7C">
      <w:rPr>
        <w:rFonts w:ascii="Arial" w:hAnsi="Arial" w:cs="Arial"/>
        <w:i/>
        <w:sz w:val="22"/>
        <w:szCs w:val="22"/>
      </w:rPr>
      <w:t>Ozawa T.,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C4C1C"/>
    <w:multiLevelType w:val="hybridMultilevel"/>
    <w:tmpl w:val="1DE2CA5E"/>
    <w:lvl w:ilvl="0" w:tplc="2BC21C2C">
      <w:start w:val="1"/>
      <w:numFmt w:val="upperLetter"/>
      <w:lvlText w:val="(%1)"/>
      <w:lvlJc w:val="left"/>
      <w:pPr>
        <w:tabs>
          <w:tab w:val="num" w:pos="720"/>
        </w:tabs>
        <w:ind w:left="720" w:hanging="360"/>
      </w:pPr>
    </w:lvl>
    <w:lvl w:ilvl="1" w:tplc="12406DE2" w:tentative="1">
      <w:start w:val="1"/>
      <w:numFmt w:val="upperLetter"/>
      <w:lvlText w:val="(%2)"/>
      <w:lvlJc w:val="left"/>
      <w:pPr>
        <w:tabs>
          <w:tab w:val="num" w:pos="1440"/>
        </w:tabs>
        <w:ind w:left="1440" w:hanging="360"/>
      </w:pPr>
    </w:lvl>
    <w:lvl w:ilvl="2" w:tplc="14F44E84" w:tentative="1">
      <w:start w:val="1"/>
      <w:numFmt w:val="upperLetter"/>
      <w:lvlText w:val="(%3)"/>
      <w:lvlJc w:val="left"/>
      <w:pPr>
        <w:tabs>
          <w:tab w:val="num" w:pos="2160"/>
        </w:tabs>
        <w:ind w:left="2160" w:hanging="360"/>
      </w:pPr>
    </w:lvl>
    <w:lvl w:ilvl="3" w:tplc="70783542" w:tentative="1">
      <w:start w:val="1"/>
      <w:numFmt w:val="upperLetter"/>
      <w:lvlText w:val="(%4)"/>
      <w:lvlJc w:val="left"/>
      <w:pPr>
        <w:tabs>
          <w:tab w:val="num" w:pos="2880"/>
        </w:tabs>
        <w:ind w:left="2880" w:hanging="360"/>
      </w:pPr>
    </w:lvl>
    <w:lvl w:ilvl="4" w:tplc="845A0B8E" w:tentative="1">
      <w:start w:val="1"/>
      <w:numFmt w:val="upperLetter"/>
      <w:lvlText w:val="(%5)"/>
      <w:lvlJc w:val="left"/>
      <w:pPr>
        <w:tabs>
          <w:tab w:val="num" w:pos="3600"/>
        </w:tabs>
        <w:ind w:left="3600" w:hanging="360"/>
      </w:pPr>
    </w:lvl>
    <w:lvl w:ilvl="5" w:tplc="C2B8B614" w:tentative="1">
      <w:start w:val="1"/>
      <w:numFmt w:val="upperLetter"/>
      <w:lvlText w:val="(%6)"/>
      <w:lvlJc w:val="left"/>
      <w:pPr>
        <w:tabs>
          <w:tab w:val="num" w:pos="4320"/>
        </w:tabs>
        <w:ind w:left="4320" w:hanging="360"/>
      </w:pPr>
    </w:lvl>
    <w:lvl w:ilvl="6" w:tplc="9C4EFA4E" w:tentative="1">
      <w:start w:val="1"/>
      <w:numFmt w:val="upperLetter"/>
      <w:lvlText w:val="(%7)"/>
      <w:lvlJc w:val="left"/>
      <w:pPr>
        <w:tabs>
          <w:tab w:val="num" w:pos="5040"/>
        </w:tabs>
        <w:ind w:left="5040" w:hanging="360"/>
      </w:pPr>
    </w:lvl>
    <w:lvl w:ilvl="7" w:tplc="48F8A540" w:tentative="1">
      <w:start w:val="1"/>
      <w:numFmt w:val="upperLetter"/>
      <w:lvlText w:val="(%8)"/>
      <w:lvlJc w:val="left"/>
      <w:pPr>
        <w:tabs>
          <w:tab w:val="num" w:pos="5760"/>
        </w:tabs>
        <w:ind w:left="5760" w:hanging="360"/>
      </w:pPr>
    </w:lvl>
    <w:lvl w:ilvl="8" w:tplc="21CA83F0" w:tentative="1">
      <w:start w:val="1"/>
      <w:numFmt w:val="upperLetter"/>
      <w:lvlText w:val="(%9)"/>
      <w:lvlJc w:val="left"/>
      <w:pPr>
        <w:tabs>
          <w:tab w:val="num" w:pos="6480"/>
        </w:tabs>
        <w:ind w:left="6480" w:hanging="360"/>
      </w:pPr>
    </w:lvl>
  </w:abstractNum>
  <w:abstractNum w:abstractNumId="1" w15:restartNumberingAfterBreak="0">
    <w:nsid w:val="14791123"/>
    <w:multiLevelType w:val="hybridMultilevel"/>
    <w:tmpl w:val="5DA877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28689F"/>
    <w:multiLevelType w:val="hybridMultilevel"/>
    <w:tmpl w:val="C8B2F5AE"/>
    <w:lvl w:ilvl="0" w:tplc="C94CEC36">
      <w:start w:val="1"/>
      <w:numFmt w:val="upperLetter"/>
      <w:lvlText w:val="(%1)"/>
      <w:lvlJc w:val="left"/>
      <w:pPr>
        <w:tabs>
          <w:tab w:val="num" w:pos="720"/>
        </w:tabs>
        <w:ind w:left="720" w:hanging="360"/>
      </w:pPr>
    </w:lvl>
    <w:lvl w:ilvl="1" w:tplc="899C9DEC" w:tentative="1">
      <w:start w:val="1"/>
      <w:numFmt w:val="upperLetter"/>
      <w:lvlText w:val="(%2)"/>
      <w:lvlJc w:val="left"/>
      <w:pPr>
        <w:tabs>
          <w:tab w:val="num" w:pos="1440"/>
        </w:tabs>
        <w:ind w:left="1440" w:hanging="360"/>
      </w:pPr>
    </w:lvl>
    <w:lvl w:ilvl="2" w:tplc="F96E75E4" w:tentative="1">
      <w:start w:val="1"/>
      <w:numFmt w:val="upperLetter"/>
      <w:lvlText w:val="(%3)"/>
      <w:lvlJc w:val="left"/>
      <w:pPr>
        <w:tabs>
          <w:tab w:val="num" w:pos="2160"/>
        </w:tabs>
        <w:ind w:left="2160" w:hanging="360"/>
      </w:pPr>
    </w:lvl>
    <w:lvl w:ilvl="3" w:tplc="05D6535A" w:tentative="1">
      <w:start w:val="1"/>
      <w:numFmt w:val="upperLetter"/>
      <w:lvlText w:val="(%4)"/>
      <w:lvlJc w:val="left"/>
      <w:pPr>
        <w:tabs>
          <w:tab w:val="num" w:pos="2880"/>
        </w:tabs>
        <w:ind w:left="2880" w:hanging="360"/>
      </w:pPr>
    </w:lvl>
    <w:lvl w:ilvl="4" w:tplc="F6582CEA" w:tentative="1">
      <w:start w:val="1"/>
      <w:numFmt w:val="upperLetter"/>
      <w:lvlText w:val="(%5)"/>
      <w:lvlJc w:val="left"/>
      <w:pPr>
        <w:tabs>
          <w:tab w:val="num" w:pos="3600"/>
        </w:tabs>
        <w:ind w:left="3600" w:hanging="360"/>
      </w:pPr>
    </w:lvl>
    <w:lvl w:ilvl="5" w:tplc="943892B6" w:tentative="1">
      <w:start w:val="1"/>
      <w:numFmt w:val="upperLetter"/>
      <w:lvlText w:val="(%6)"/>
      <w:lvlJc w:val="left"/>
      <w:pPr>
        <w:tabs>
          <w:tab w:val="num" w:pos="4320"/>
        </w:tabs>
        <w:ind w:left="4320" w:hanging="360"/>
      </w:pPr>
    </w:lvl>
    <w:lvl w:ilvl="6" w:tplc="F1E69366" w:tentative="1">
      <w:start w:val="1"/>
      <w:numFmt w:val="upperLetter"/>
      <w:lvlText w:val="(%7)"/>
      <w:lvlJc w:val="left"/>
      <w:pPr>
        <w:tabs>
          <w:tab w:val="num" w:pos="5040"/>
        </w:tabs>
        <w:ind w:left="5040" w:hanging="360"/>
      </w:pPr>
    </w:lvl>
    <w:lvl w:ilvl="7" w:tplc="43FC7A9A" w:tentative="1">
      <w:start w:val="1"/>
      <w:numFmt w:val="upperLetter"/>
      <w:lvlText w:val="(%8)"/>
      <w:lvlJc w:val="left"/>
      <w:pPr>
        <w:tabs>
          <w:tab w:val="num" w:pos="5760"/>
        </w:tabs>
        <w:ind w:left="5760" w:hanging="360"/>
      </w:pPr>
    </w:lvl>
    <w:lvl w:ilvl="8" w:tplc="E618CE24" w:tentative="1">
      <w:start w:val="1"/>
      <w:numFmt w:val="upperLetter"/>
      <w:lvlText w:val="(%9)"/>
      <w:lvlJc w:val="left"/>
      <w:pPr>
        <w:tabs>
          <w:tab w:val="num" w:pos="6480"/>
        </w:tabs>
        <w:ind w:left="6480" w:hanging="360"/>
      </w:pPr>
    </w:lvl>
  </w:abstractNum>
  <w:abstractNum w:abstractNumId="3" w15:restartNumberingAfterBreak="0">
    <w:nsid w:val="1AC4101F"/>
    <w:multiLevelType w:val="hybridMultilevel"/>
    <w:tmpl w:val="4934D1A0"/>
    <w:lvl w:ilvl="0" w:tplc="975624B2">
      <w:start w:val="1"/>
      <w:numFmt w:val="upperLetter"/>
      <w:lvlText w:val="(%1)"/>
      <w:lvlJc w:val="left"/>
      <w:pPr>
        <w:tabs>
          <w:tab w:val="num" w:pos="720"/>
        </w:tabs>
        <w:ind w:left="720" w:hanging="360"/>
      </w:pPr>
    </w:lvl>
    <w:lvl w:ilvl="1" w:tplc="1AB27AB4" w:tentative="1">
      <w:start w:val="1"/>
      <w:numFmt w:val="upperLetter"/>
      <w:lvlText w:val="(%2)"/>
      <w:lvlJc w:val="left"/>
      <w:pPr>
        <w:tabs>
          <w:tab w:val="num" w:pos="1440"/>
        </w:tabs>
        <w:ind w:left="1440" w:hanging="360"/>
      </w:pPr>
    </w:lvl>
    <w:lvl w:ilvl="2" w:tplc="C7104600" w:tentative="1">
      <w:start w:val="1"/>
      <w:numFmt w:val="upperLetter"/>
      <w:lvlText w:val="(%3)"/>
      <w:lvlJc w:val="left"/>
      <w:pPr>
        <w:tabs>
          <w:tab w:val="num" w:pos="2160"/>
        </w:tabs>
        <w:ind w:left="2160" w:hanging="360"/>
      </w:pPr>
    </w:lvl>
    <w:lvl w:ilvl="3" w:tplc="02E20904" w:tentative="1">
      <w:start w:val="1"/>
      <w:numFmt w:val="upperLetter"/>
      <w:lvlText w:val="(%4)"/>
      <w:lvlJc w:val="left"/>
      <w:pPr>
        <w:tabs>
          <w:tab w:val="num" w:pos="2880"/>
        </w:tabs>
        <w:ind w:left="2880" w:hanging="360"/>
      </w:pPr>
    </w:lvl>
    <w:lvl w:ilvl="4" w:tplc="626401AE" w:tentative="1">
      <w:start w:val="1"/>
      <w:numFmt w:val="upperLetter"/>
      <w:lvlText w:val="(%5)"/>
      <w:lvlJc w:val="left"/>
      <w:pPr>
        <w:tabs>
          <w:tab w:val="num" w:pos="3600"/>
        </w:tabs>
        <w:ind w:left="3600" w:hanging="360"/>
      </w:pPr>
    </w:lvl>
    <w:lvl w:ilvl="5" w:tplc="D5C20346" w:tentative="1">
      <w:start w:val="1"/>
      <w:numFmt w:val="upperLetter"/>
      <w:lvlText w:val="(%6)"/>
      <w:lvlJc w:val="left"/>
      <w:pPr>
        <w:tabs>
          <w:tab w:val="num" w:pos="4320"/>
        </w:tabs>
        <w:ind w:left="4320" w:hanging="360"/>
      </w:pPr>
    </w:lvl>
    <w:lvl w:ilvl="6" w:tplc="EC22525E" w:tentative="1">
      <w:start w:val="1"/>
      <w:numFmt w:val="upperLetter"/>
      <w:lvlText w:val="(%7)"/>
      <w:lvlJc w:val="left"/>
      <w:pPr>
        <w:tabs>
          <w:tab w:val="num" w:pos="5040"/>
        </w:tabs>
        <w:ind w:left="5040" w:hanging="360"/>
      </w:pPr>
    </w:lvl>
    <w:lvl w:ilvl="7" w:tplc="4EF68D8A" w:tentative="1">
      <w:start w:val="1"/>
      <w:numFmt w:val="upperLetter"/>
      <w:lvlText w:val="(%8)"/>
      <w:lvlJc w:val="left"/>
      <w:pPr>
        <w:tabs>
          <w:tab w:val="num" w:pos="5760"/>
        </w:tabs>
        <w:ind w:left="5760" w:hanging="360"/>
      </w:pPr>
    </w:lvl>
    <w:lvl w:ilvl="8" w:tplc="943EAF46" w:tentative="1">
      <w:start w:val="1"/>
      <w:numFmt w:val="upperLetter"/>
      <w:lvlText w:val="(%9)"/>
      <w:lvlJc w:val="left"/>
      <w:pPr>
        <w:tabs>
          <w:tab w:val="num" w:pos="6480"/>
        </w:tabs>
        <w:ind w:left="6480" w:hanging="360"/>
      </w:pPr>
    </w:lvl>
  </w:abstractNum>
  <w:abstractNum w:abstractNumId="4" w15:restartNumberingAfterBreak="0">
    <w:nsid w:val="1C204096"/>
    <w:multiLevelType w:val="hybridMultilevel"/>
    <w:tmpl w:val="D5F01686"/>
    <w:lvl w:ilvl="0" w:tplc="89224DB0">
      <w:start w:val="1"/>
      <w:numFmt w:val="upperLetter"/>
      <w:lvlText w:val="(%1)"/>
      <w:lvlJc w:val="left"/>
      <w:pPr>
        <w:tabs>
          <w:tab w:val="num" w:pos="720"/>
        </w:tabs>
        <w:ind w:left="720" w:hanging="360"/>
      </w:pPr>
    </w:lvl>
    <w:lvl w:ilvl="1" w:tplc="F12E17E4" w:tentative="1">
      <w:start w:val="1"/>
      <w:numFmt w:val="upperLetter"/>
      <w:lvlText w:val="(%2)"/>
      <w:lvlJc w:val="left"/>
      <w:pPr>
        <w:tabs>
          <w:tab w:val="num" w:pos="1440"/>
        </w:tabs>
        <w:ind w:left="1440" w:hanging="360"/>
      </w:pPr>
    </w:lvl>
    <w:lvl w:ilvl="2" w:tplc="00169B16" w:tentative="1">
      <w:start w:val="1"/>
      <w:numFmt w:val="upperLetter"/>
      <w:lvlText w:val="(%3)"/>
      <w:lvlJc w:val="left"/>
      <w:pPr>
        <w:tabs>
          <w:tab w:val="num" w:pos="2160"/>
        </w:tabs>
        <w:ind w:left="2160" w:hanging="360"/>
      </w:pPr>
    </w:lvl>
    <w:lvl w:ilvl="3" w:tplc="1B5030E6" w:tentative="1">
      <w:start w:val="1"/>
      <w:numFmt w:val="upperLetter"/>
      <w:lvlText w:val="(%4)"/>
      <w:lvlJc w:val="left"/>
      <w:pPr>
        <w:tabs>
          <w:tab w:val="num" w:pos="2880"/>
        </w:tabs>
        <w:ind w:left="2880" w:hanging="360"/>
      </w:pPr>
    </w:lvl>
    <w:lvl w:ilvl="4" w:tplc="636823E8" w:tentative="1">
      <w:start w:val="1"/>
      <w:numFmt w:val="upperLetter"/>
      <w:lvlText w:val="(%5)"/>
      <w:lvlJc w:val="left"/>
      <w:pPr>
        <w:tabs>
          <w:tab w:val="num" w:pos="3600"/>
        </w:tabs>
        <w:ind w:left="3600" w:hanging="360"/>
      </w:pPr>
    </w:lvl>
    <w:lvl w:ilvl="5" w:tplc="FDA2E382" w:tentative="1">
      <w:start w:val="1"/>
      <w:numFmt w:val="upperLetter"/>
      <w:lvlText w:val="(%6)"/>
      <w:lvlJc w:val="left"/>
      <w:pPr>
        <w:tabs>
          <w:tab w:val="num" w:pos="4320"/>
        </w:tabs>
        <w:ind w:left="4320" w:hanging="360"/>
      </w:pPr>
    </w:lvl>
    <w:lvl w:ilvl="6" w:tplc="7ABAADCA" w:tentative="1">
      <w:start w:val="1"/>
      <w:numFmt w:val="upperLetter"/>
      <w:lvlText w:val="(%7)"/>
      <w:lvlJc w:val="left"/>
      <w:pPr>
        <w:tabs>
          <w:tab w:val="num" w:pos="5040"/>
        </w:tabs>
        <w:ind w:left="5040" w:hanging="360"/>
      </w:pPr>
    </w:lvl>
    <w:lvl w:ilvl="7" w:tplc="C4BAABDA" w:tentative="1">
      <w:start w:val="1"/>
      <w:numFmt w:val="upperLetter"/>
      <w:lvlText w:val="(%8)"/>
      <w:lvlJc w:val="left"/>
      <w:pPr>
        <w:tabs>
          <w:tab w:val="num" w:pos="5760"/>
        </w:tabs>
        <w:ind w:left="5760" w:hanging="360"/>
      </w:pPr>
    </w:lvl>
    <w:lvl w:ilvl="8" w:tplc="7F38045E" w:tentative="1">
      <w:start w:val="1"/>
      <w:numFmt w:val="upperLetter"/>
      <w:lvlText w:val="(%9)"/>
      <w:lvlJc w:val="left"/>
      <w:pPr>
        <w:tabs>
          <w:tab w:val="num" w:pos="6480"/>
        </w:tabs>
        <w:ind w:left="6480" w:hanging="360"/>
      </w:pPr>
    </w:lvl>
  </w:abstractNum>
  <w:abstractNum w:abstractNumId="5" w15:restartNumberingAfterBreak="0">
    <w:nsid w:val="208F3EDE"/>
    <w:multiLevelType w:val="hybridMultilevel"/>
    <w:tmpl w:val="4FAE4F08"/>
    <w:lvl w:ilvl="0" w:tplc="FAD43A7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D6077C"/>
    <w:multiLevelType w:val="hybridMultilevel"/>
    <w:tmpl w:val="EC646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800D50"/>
    <w:multiLevelType w:val="hybridMultilevel"/>
    <w:tmpl w:val="F724BDB0"/>
    <w:lvl w:ilvl="0" w:tplc="E988B610">
      <w:start w:val="1"/>
      <w:numFmt w:val="decimalFullWidth"/>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7E5D87"/>
    <w:multiLevelType w:val="hybridMultilevel"/>
    <w:tmpl w:val="1B18C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D36347"/>
    <w:multiLevelType w:val="hybridMultilevel"/>
    <w:tmpl w:val="2DB04524"/>
    <w:lvl w:ilvl="0" w:tplc="0B6693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3E53CE"/>
    <w:multiLevelType w:val="hybridMultilevel"/>
    <w:tmpl w:val="02B2E32A"/>
    <w:lvl w:ilvl="0" w:tplc="57C826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2"/>
  </w:num>
  <w:num w:numId="5">
    <w:abstractNumId w:val="4"/>
  </w:num>
  <w:num w:numId="6">
    <w:abstractNumId w:val="10"/>
  </w:num>
  <w:num w:numId="7">
    <w:abstractNumId w:val="5"/>
  </w:num>
  <w:num w:numId="8">
    <w:abstractNumId w:val="0"/>
  </w:num>
  <w:num w:numId="9">
    <w:abstractNumId w:val="8"/>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hideSpellingErrors/>
  <w:hideGrammaticalErrors/>
  <w:proofState w:spelling="clean" w:grammar="clean"/>
  <w:trackRevisions/>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AWIjUzMjMzNzM2MDSyUdpeDU4uLM/DyQAkPTWgDxYgS0LQAAAA=="/>
    <w:docVar w:name="EN.InstantFormat" w:val="&lt;ENInstantFormat&gt;&lt;Enabled&gt;1&lt;/Enabled&gt;&lt;ScanUnformatted&gt;1&lt;/ScanUnformatted&gt;&lt;ScanChanges&gt;1&lt;/ScanChanges&gt;&lt;Suspended&gt;0&lt;/Suspended&gt;&lt;/ENInstantFormat&gt;"/>
    <w:docVar w:name="EN.Layout" w:val="&lt;ENLayout&gt;&lt;Style&gt;Acta Neuropathologica&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dwz5ppd0gasedve92tmv5avqetz5v5trtt99&quot;&gt;Ependymoma Copy-Converted&lt;record-ids&gt;&lt;item&gt;37&lt;/item&gt;&lt;item&gt;65&lt;/item&gt;&lt;item&gt;74&lt;/item&gt;&lt;item&gt;86&lt;/item&gt;&lt;item&gt;194&lt;/item&gt;&lt;item&gt;196&lt;/item&gt;&lt;item&gt;207&lt;/item&gt;&lt;item&gt;209&lt;/item&gt;&lt;item&gt;211&lt;/item&gt;&lt;item&gt;249&lt;/item&gt;&lt;item&gt;250&lt;/item&gt;&lt;item&gt;251&lt;/item&gt;&lt;item&gt;257&lt;/item&gt;&lt;item&gt;258&lt;/item&gt;&lt;item&gt;259&lt;/item&gt;&lt;item&gt;261&lt;/item&gt;&lt;/record-ids&gt;&lt;/item&gt;&lt;/Libraries&gt;"/>
  </w:docVars>
  <w:rsids>
    <w:rsidRoot w:val="00506868"/>
    <w:rsid w:val="000001BB"/>
    <w:rsid w:val="000006A5"/>
    <w:rsid w:val="000007ED"/>
    <w:rsid w:val="00000980"/>
    <w:rsid w:val="0000099E"/>
    <w:rsid w:val="0000132D"/>
    <w:rsid w:val="0000140E"/>
    <w:rsid w:val="00001556"/>
    <w:rsid w:val="000016CA"/>
    <w:rsid w:val="000017C9"/>
    <w:rsid w:val="0000182B"/>
    <w:rsid w:val="0000195F"/>
    <w:rsid w:val="000019C2"/>
    <w:rsid w:val="000019C3"/>
    <w:rsid w:val="00001A26"/>
    <w:rsid w:val="00001B04"/>
    <w:rsid w:val="00001C43"/>
    <w:rsid w:val="00001CB4"/>
    <w:rsid w:val="00001E33"/>
    <w:rsid w:val="00001F6A"/>
    <w:rsid w:val="00002023"/>
    <w:rsid w:val="00002469"/>
    <w:rsid w:val="0000268D"/>
    <w:rsid w:val="00002748"/>
    <w:rsid w:val="00002A4B"/>
    <w:rsid w:val="00002AC6"/>
    <w:rsid w:val="00002BC6"/>
    <w:rsid w:val="00002D85"/>
    <w:rsid w:val="00002F7E"/>
    <w:rsid w:val="00003044"/>
    <w:rsid w:val="00003093"/>
    <w:rsid w:val="00003108"/>
    <w:rsid w:val="0000335A"/>
    <w:rsid w:val="00003660"/>
    <w:rsid w:val="000037F2"/>
    <w:rsid w:val="00003900"/>
    <w:rsid w:val="00003C7D"/>
    <w:rsid w:val="00003E74"/>
    <w:rsid w:val="000041D7"/>
    <w:rsid w:val="00004291"/>
    <w:rsid w:val="00004480"/>
    <w:rsid w:val="0000463D"/>
    <w:rsid w:val="00004747"/>
    <w:rsid w:val="00004754"/>
    <w:rsid w:val="00004759"/>
    <w:rsid w:val="00004776"/>
    <w:rsid w:val="000049DB"/>
    <w:rsid w:val="00004BBE"/>
    <w:rsid w:val="00004E1D"/>
    <w:rsid w:val="000053AB"/>
    <w:rsid w:val="00005459"/>
    <w:rsid w:val="000055B8"/>
    <w:rsid w:val="00005705"/>
    <w:rsid w:val="00005BB8"/>
    <w:rsid w:val="00006280"/>
    <w:rsid w:val="00006406"/>
    <w:rsid w:val="00006481"/>
    <w:rsid w:val="000065D7"/>
    <w:rsid w:val="0000669F"/>
    <w:rsid w:val="000066B9"/>
    <w:rsid w:val="000067DF"/>
    <w:rsid w:val="0000680A"/>
    <w:rsid w:val="00006AEE"/>
    <w:rsid w:val="00006E70"/>
    <w:rsid w:val="00006F13"/>
    <w:rsid w:val="0000713C"/>
    <w:rsid w:val="0000743C"/>
    <w:rsid w:val="00007565"/>
    <w:rsid w:val="000075C1"/>
    <w:rsid w:val="000075E4"/>
    <w:rsid w:val="00007710"/>
    <w:rsid w:val="00007877"/>
    <w:rsid w:val="00007A2C"/>
    <w:rsid w:val="00007B46"/>
    <w:rsid w:val="00007DDA"/>
    <w:rsid w:val="00010126"/>
    <w:rsid w:val="0001061E"/>
    <w:rsid w:val="00010BAC"/>
    <w:rsid w:val="00010D4F"/>
    <w:rsid w:val="000110B0"/>
    <w:rsid w:val="00011116"/>
    <w:rsid w:val="000114A9"/>
    <w:rsid w:val="000114DB"/>
    <w:rsid w:val="00011513"/>
    <w:rsid w:val="00011743"/>
    <w:rsid w:val="000119D5"/>
    <w:rsid w:val="00011D86"/>
    <w:rsid w:val="00011DF1"/>
    <w:rsid w:val="00012053"/>
    <w:rsid w:val="000123F3"/>
    <w:rsid w:val="0001270D"/>
    <w:rsid w:val="00012C44"/>
    <w:rsid w:val="00012D51"/>
    <w:rsid w:val="00012D58"/>
    <w:rsid w:val="00013717"/>
    <w:rsid w:val="00013BD4"/>
    <w:rsid w:val="00014041"/>
    <w:rsid w:val="000140E4"/>
    <w:rsid w:val="00014252"/>
    <w:rsid w:val="0001437E"/>
    <w:rsid w:val="00014615"/>
    <w:rsid w:val="00014AC2"/>
    <w:rsid w:val="00015344"/>
    <w:rsid w:val="000153F8"/>
    <w:rsid w:val="000154CA"/>
    <w:rsid w:val="00015703"/>
    <w:rsid w:val="0001582B"/>
    <w:rsid w:val="0001598A"/>
    <w:rsid w:val="00015B35"/>
    <w:rsid w:val="00015C6A"/>
    <w:rsid w:val="00015E38"/>
    <w:rsid w:val="00016428"/>
    <w:rsid w:val="00016783"/>
    <w:rsid w:val="00016E97"/>
    <w:rsid w:val="00017106"/>
    <w:rsid w:val="000172C5"/>
    <w:rsid w:val="0001733B"/>
    <w:rsid w:val="000173E4"/>
    <w:rsid w:val="00017733"/>
    <w:rsid w:val="00017764"/>
    <w:rsid w:val="000178C2"/>
    <w:rsid w:val="00017E03"/>
    <w:rsid w:val="00017E29"/>
    <w:rsid w:val="00017E74"/>
    <w:rsid w:val="00017F2E"/>
    <w:rsid w:val="0002005B"/>
    <w:rsid w:val="0002025C"/>
    <w:rsid w:val="00020451"/>
    <w:rsid w:val="0002100B"/>
    <w:rsid w:val="00021083"/>
    <w:rsid w:val="000210B2"/>
    <w:rsid w:val="00021228"/>
    <w:rsid w:val="0002152E"/>
    <w:rsid w:val="00021544"/>
    <w:rsid w:val="000215C0"/>
    <w:rsid w:val="00021688"/>
    <w:rsid w:val="00021756"/>
    <w:rsid w:val="00021A85"/>
    <w:rsid w:val="00021CB4"/>
    <w:rsid w:val="00021DAD"/>
    <w:rsid w:val="00022039"/>
    <w:rsid w:val="000222C3"/>
    <w:rsid w:val="00022463"/>
    <w:rsid w:val="000224B7"/>
    <w:rsid w:val="000224F8"/>
    <w:rsid w:val="000226DD"/>
    <w:rsid w:val="00022918"/>
    <w:rsid w:val="00022B9B"/>
    <w:rsid w:val="00022BA0"/>
    <w:rsid w:val="00022E9C"/>
    <w:rsid w:val="00022ED8"/>
    <w:rsid w:val="000232B1"/>
    <w:rsid w:val="0002372B"/>
    <w:rsid w:val="00023B36"/>
    <w:rsid w:val="00023D81"/>
    <w:rsid w:val="00023E35"/>
    <w:rsid w:val="00024152"/>
    <w:rsid w:val="000241FC"/>
    <w:rsid w:val="000242F4"/>
    <w:rsid w:val="000244E4"/>
    <w:rsid w:val="000245B8"/>
    <w:rsid w:val="000246FD"/>
    <w:rsid w:val="0002477D"/>
    <w:rsid w:val="00024B34"/>
    <w:rsid w:val="00024D23"/>
    <w:rsid w:val="00024EAB"/>
    <w:rsid w:val="0002501D"/>
    <w:rsid w:val="00025392"/>
    <w:rsid w:val="00025454"/>
    <w:rsid w:val="000257DE"/>
    <w:rsid w:val="00025867"/>
    <w:rsid w:val="0002594F"/>
    <w:rsid w:val="00025D11"/>
    <w:rsid w:val="00025FCC"/>
    <w:rsid w:val="00026275"/>
    <w:rsid w:val="00026584"/>
    <w:rsid w:val="00026588"/>
    <w:rsid w:val="00026729"/>
    <w:rsid w:val="0002672B"/>
    <w:rsid w:val="000267A7"/>
    <w:rsid w:val="0002684B"/>
    <w:rsid w:val="0002699F"/>
    <w:rsid w:val="00026C3C"/>
    <w:rsid w:val="00026CB8"/>
    <w:rsid w:val="00026D50"/>
    <w:rsid w:val="00026E22"/>
    <w:rsid w:val="00026E39"/>
    <w:rsid w:val="00026F6F"/>
    <w:rsid w:val="00027114"/>
    <w:rsid w:val="000271D1"/>
    <w:rsid w:val="00027344"/>
    <w:rsid w:val="00027C96"/>
    <w:rsid w:val="00030176"/>
    <w:rsid w:val="00030480"/>
    <w:rsid w:val="000304FA"/>
    <w:rsid w:val="00030545"/>
    <w:rsid w:val="000305F5"/>
    <w:rsid w:val="00030989"/>
    <w:rsid w:val="000310E7"/>
    <w:rsid w:val="000311F7"/>
    <w:rsid w:val="000317FE"/>
    <w:rsid w:val="00031933"/>
    <w:rsid w:val="00031EA1"/>
    <w:rsid w:val="00031EC6"/>
    <w:rsid w:val="000320D0"/>
    <w:rsid w:val="000323D6"/>
    <w:rsid w:val="00032824"/>
    <w:rsid w:val="00032B8D"/>
    <w:rsid w:val="00032D99"/>
    <w:rsid w:val="00032F77"/>
    <w:rsid w:val="0003338B"/>
    <w:rsid w:val="000336EB"/>
    <w:rsid w:val="00033759"/>
    <w:rsid w:val="0003394F"/>
    <w:rsid w:val="00033DA1"/>
    <w:rsid w:val="00033F83"/>
    <w:rsid w:val="00033FBE"/>
    <w:rsid w:val="000341DA"/>
    <w:rsid w:val="000344D5"/>
    <w:rsid w:val="0003453E"/>
    <w:rsid w:val="000349CC"/>
    <w:rsid w:val="00034C25"/>
    <w:rsid w:val="00034DF2"/>
    <w:rsid w:val="00035003"/>
    <w:rsid w:val="00035240"/>
    <w:rsid w:val="00035283"/>
    <w:rsid w:val="000353B7"/>
    <w:rsid w:val="00035488"/>
    <w:rsid w:val="0003556C"/>
    <w:rsid w:val="000359A0"/>
    <w:rsid w:val="00035AF9"/>
    <w:rsid w:val="00035B0A"/>
    <w:rsid w:val="00035C37"/>
    <w:rsid w:val="00035ED3"/>
    <w:rsid w:val="00036059"/>
    <w:rsid w:val="00036592"/>
    <w:rsid w:val="000367A1"/>
    <w:rsid w:val="00037015"/>
    <w:rsid w:val="00037018"/>
    <w:rsid w:val="0003742B"/>
    <w:rsid w:val="0003746B"/>
    <w:rsid w:val="00037660"/>
    <w:rsid w:val="00037CF1"/>
    <w:rsid w:val="0004004C"/>
    <w:rsid w:val="0004006C"/>
    <w:rsid w:val="00040612"/>
    <w:rsid w:val="00040750"/>
    <w:rsid w:val="00040791"/>
    <w:rsid w:val="000408DE"/>
    <w:rsid w:val="00040B1D"/>
    <w:rsid w:val="00040BEF"/>
    <w:rsid w:val="00041025"/>
    <w:rsid w:val="0004175F"/>
    <w:rsid w:val="000419A2"/>
    <w:rsid w:val="00041AD6"/>
    <w:rsid w:val="00041BBB"/>
    <w:rsid w:val="00041E88"/>
    <w:rsid w:val="00041E8F"/>
    <w:rsid w:val="00042149"/>
    <w:rsid w:val="000421F8"/>
    <w:rsid w:val="000429CF"/>
    <w:rsid w:val="00042B24"/>
    <w:rsid w:val="00042C83"/>
    <w:rsid w:val="00042D02"/>
    <w:rsid w:val="00042D52"/>
    <w:rsid w:val="00043036"/>
    <w:rsid w:val="000433C1"/>
    <w:rsid w:val="0004386C"/>
    <w:rsid w:val="00043882"/>
    <w:rsid w:val="000439B6"/>
    <w:rsid w:val="00043C28"/>
    <w:rsid w:val="00044037"/>
    <w:rsid w:val="00044047"/>
    <w:rsid w:val="000441CB"/>
    <w:rsid w:val="00044212"/>
    <w:rsid w:val="000442D5"/>
    <w:rsid w:val="0004482B"/>
    <w:rsid w:val="00044899"/>
    <w:rsid w:val="00044998"/>
    <w:rsid w:val="000449D2"/>
    <w:rsid w:val="00044DD5"/>
    <w:rsid w:val="00044ED9"/>
    <w:rsid w:val="00045195"/>
    <w:rsid w:val="000452EB"/>
    <w:rsid w:val="000453D1"/>
    <w:rsid w:val="00045747"/>
    <w:rsid w:val="0004574F"/>
    <w:rsid w:val="00045770"/>
    <w:rsid w:val="000458A9"/>
    <w:rsid w:val="00045B93"/>
    <w:rsid w:val="00045F9B"/>
    <w:rsid w:val="00046116"/>
    <w:rsid w:val="00046177"/>
    <w:rsid w:val="00046250"/>
    <w:rsid w:val="0004650F"/>
    <w:rsid w:val="00046663"/>
    <w:rsid w:val="00046B93"/>
    <w:rsid w:val="00047A48"/>
    <w:rsid w:val="00047C8B"/>
    <w:rsid w:val="0005001F"/>
    <w:rsid w:val="000500D9"/>
    <w:rsid w:val="000502ED"/>
    <w:rsid w:val="000503EC"/>
    <w:rsid w:val="0005089D"/>
    <w:rsid w:val="00050933"/>
    <w:rsid w:val="00050A44"/>
    <w:rsid w:val="00050D8B"/>
    <w:rsid w:val="00050DA9"/>
    <w:rsid w:val="00051322"/>
    <w:rsid w:val="00051335"/>
    <w:rsid w:val="0005180B"/>
    <w:rsid w:val="0005182C"/>
    <w:rsid w:val="0005183C"/>
    <w:rsid w:val="00051A7D"/>
    <w:rsid w:val="00051BA9"/>
    <w:rsid w:val="00051CC9"/>
    <w:rsid w:val="00051DD9"/>
    <w:rsid w:val="00051E67"/>
    <w:rsid w:val="00051FE2"/>
    <w:rsid w:val="00051FEC"/>
    <w:rsid w:val="0005218D"/>
    <w:rsid w:val="00052380"/>
    <w:rsid w:val="000524D1"/>
    <w:rsid w:val="00052522"/>
    <w:rsid w:val="000525F2"/>
    <w:rsid w:val="000527B2"/>
    <w:rsid w:val="00052AFB"/>
    <w:rsid w:val="00053094"/>
    <w:rsid w:val="00053609"/>
    <w:rsid w:val="000537EF"/>
    <w:rsid w:val="000538A7"/>
    <w:rsid w:val="00053D0B"/>
    <w:rsid w:val="00053FBC"/>
    <w:rsid w:val="000543F0"/>
    <w:rsid w:val="00054474"/>
    <w:rsid w:val="000545D3"/>
    <w:rsid w:val="00054A3D"/>
    <w:rsid w:val="00054A84"/>
    <w:rsid w:val="00054B6C"/>
    <w:rsid w:val="00054B9B"/>
    <w:rsid w:val="00054BB6"/>
    <w:rsid w:val="00054C22"/>
    <w:rsid w:val="00054E81"/>
    <w:rsid w:val="00055097"/>
    <w:rsid w:val="00055364"/>
    <w:rsid w:val="00055371"/>
    <w:rsid w:val="000554B6"/>
    <w:rsid w:val="0005555E"/>
    <w:rsid w:val="00055683"/>
    <w:rsid w:val="00055769"/>
    <w:rsid w:val="00055785"/>
    <w:rsid w:val="0005589F"/>
    <w:rsid w:val="000559DA"/>
    <w:rsid w:val="00055A5D"/>
    <w:rsid w:val="00055C93"/>
    <w:rsid w:val="00055CCF"/>
    <w:rsid w:val="00055DC5"/>
    <w:rsid w:val="000561B3"/>
    <w:rsid w:val="00056D96"/>
    <w:rsid w:val="00056E13"/>
    <w:rsid w:val="00056E2E"/>
    <w:rsid w:val="000570A8"/>
    <w:rsid w:val="000571CF"/>
    <w:rsid w:val="000572CC"/>
    <w:rsid w:val="000573F1"/>
    <w:rsid w:val="0005756D"/>
    <w:rsid w:val="00057607"/>
    <w:rsid w:val="0005777A"/>
    <w:rsid w:val="0005787B"/>
    <w:rsid w:val="00057891"/>
    <w:rsid w:val="000579A6"/>
    <w:rsid w:val="00057BCC"/>
    <w:rsid w:val="00057F06"/>
    <w:rsid w:val="000605D7"/>
    <w:rsid w:val="000605EE"/>
    <w:rsid w:val="0006090C"/>
    <w:rsid w:val="00060A9B"/>
    <w:rsid w:val="00060B7C"/>
    <w:rsid w:val="00060BC9"/>
    <w:rsid w:val="00060E7E"/>
    <w:rsid w:val="00061034"/>
    <w:rsid w:val="0006108F"/>
    <w:rsid w:val="000613A8"/>
    <w:rsid w:val="00061556"/>
    <w:rsid w:val="00061A67"/>
    <w:rsid w:val="00061ADB"/>
    <w:rsid w:val="00061B3B"/>
    <w:rsid w:val="00061FA5"/>
    <w:rsid w:val="00062274"/>
    <w:rsid w:val="0006294D"/>
    <w:rsid w:val="00062958"/>
    <w:rsid w:val="00062C7D"/>
    <w:rsid w:val="00062CCB"/>
    <w:rsid w:val="00062D1E"/>
    <w:rsid w:val="00062E5A"/>
    <w:rsid w:val="00062E65"/>
    <w:rsid w:val="00063149"/>
    <w:rsid w:val="0006352B"/>
    <w:rsid w:val="00063A38"/>
    <w:rsid w:val="00063D8C"/>
    <w:rsid w:val="00064026"/>
    <w:rsid w:val="000640EC"/>
    <w:rsid w:val="00064906"/>
    <w:rsid w:val="000650BF"/>
    <w:rsid w:val="000651A9"/>
    <w:rsid w:val="000652CA"/>
    <w:rsid w:val="00065AED"/>
    <w:rsid w:val="00065CF3"/>
    <w:rsid w:val="00066097"/>
    <w:rsid w:val="0006664D"/>
    <w:rsid w:val="000670C0"/>
    <w:rsid w:val="000670DE"/>
    <w:rsid w:val="00067275"/>
    <w:rsid w:val="000677DB"/>
    <w:rsid w:val="000679F9"/>
    <w:rsid w:val="000701FF"/>
    <w:rsid w:val="00070FDC"/>
    <w:rsid w:val="00071C3F"/>
    <w:rsid w:val="00071F14"/>
    <w:rsid w:val="00072174"/>
    <w:rsid w:val="00072289"/>
    <w:rsid w:val="00072411"/>
    <w:rsid w:val="00072C6E"/>
    <w:rsid w:val="00072D01"/>
    <w:rsid w:val="00072EC4"/>
    <w:rsid w:val="00072F2B"/>
    <w:rsid w:val="0007324D"/>
    <w:rsid w:val="0007343B"/>
    <w:rsid w:val="00073459"/>
    <w:rsid w:val="0007357D"/>
    <w:rsid w:val="00073606"/>
    <w:rsid w:val="0007385A"/>
    <w:rsid w:val="00073912"/>
    <w:rsid w:val="00073A40"/>
    <w:rsid w:val="0007442B"/>
    <w:rsid w:val="00074745"/>
    <w:rsid w:val="000749E0"/>
    <w:rsid w:val="00074A39"/>
    <w:rsid w:val="00074BDC"/>
    <w:rsid w:val="00075295"/>
    <w:rsid w:val="00075417"/>
    <w:rsid w:val="0007573F"/>
    <w:rsid w:val="00075AA0"/>
    <w:rsid w:val="00076833"/>
    <w:rsid w:val="0007683B"/>
    <w:rsid w:val="00076AEA"/>
    <w:rsid w:val="00076C60"/>
    <w:rsid w:val="00076F1C"/>
    <w:rsid w:val="0007709E"/>
    <w:rsid w:val="0007715F"/>
    <w:rsid w:val="0007718B"/>
    <w:rsid w:val="000772A0"/>
    <w:rsid w:val="000773A5"/>
    <w:rsid w:val="000773DF"/>
    <w:rsid w:val="000779BB"/>
    <w:rsid w:val="00077BC0"/>
    <w:rsid w:val="00077D85"/>
    <w:rsid w:val="00077E48"/>
    <w:rsid w:val="0008018D"/>
    <w:rsid w:val="0008050C"/>
    <w:rsid w:val="0008063A"/>
    <w:rsid w:val="00080763"/>
    <w:rsid w:val="00080A21"/>
    <w:rsid w:val="00080BEB"/>
    <w:rsid w:val="00081091"/>
    <w:rsid w:val="0008115E"/>
    <w:rsid w:val="000813F9"/>
    <w:rsid w:val="000815B2"/>
    <w:rsid w:val="0008171A"/>
    <w:rsid w:val="00081C98"/>
    <w:rsid w:val="00081E88"/>
    <w:rsid w:val="0008204D"/>
    <w:rsid w:val="000822C5"/>
    <w:rsid w:val="000822F4"/>
    <w:rsid w:val="000825DA"/>
    <w:rsid w:val="00082726"/>
    <w:rsid w:val="00082798"/>
    <w:rsid w:val="0008291C"/>
    <w:rsid w:val="00082AD5"/>
    <w:rsid w:val="00082D1E"/>
    <w:rsid w:val="00083907"/>
    <w:rsid w:val="00083E0E"/>
    <w:rsid w:val="00083EC6"/>
    <w:rsid w:val="00083EF1"/>
    <w:rsid w:val="00083FBB"/>
    <w:rsid w:val="00084279"/>
    <w:rsid w:val="00084445"/>
    <w:rsid w:val="00084A0D"/>
    <w:rsid w:val="00084A95"/>
    <w:rsid w:val="00084C1D"/>
    <w:rsid w:val="00084D90"/>
    <w:rsid w:val="00084DB1"/>
    <w:rsid w:val="00084E35"/>
    <w:rsid w:val="00084F2A"/>
    <w:rsid w:val="000850AD"/>
    <w:rsid w:val="00085310"/>
    <w:rsid w:val="00085432"/>
    <w:rsid w:val="000856F2"/>
    <w:rsid w:val="00085722"/>
    <w:rsid w:val="00085B7E"/>
    <w:rsid w:val="00085F3E"/>
    <w:rsid w:val="000861E7"/>
    <w:rsid w:val="00086B8B"/>
    <w:rsid w:val="0008725B"/>
    <w:rsid w:val="00087426"/>
    <w:rsid w:val="00087573"/>
    <w:rsid w:val="0008777F"/>
    <w:rsid w:val="00087856"/>
    <w:rsid w:val="00087877"/>
    <w:rsid w:val="000878CB"/>
    <w:rsid w:val="00087C8B"/>
    <w:rsid w:val="00087E14"/>
    <w:rsid w:val="00087FB0"/>
    <w:rsid w:val="000901D7"/>
    <w:rsid w:val="000901F2"/>
    <w:rsid w:val="000903A4"/>
    <w:rsid w:val="000904C8"/>
    <w:rsid w:val="00090517"/>
    <w:rsid w:val="0009053E"/>
    <w:rsid w:val="000905FB"/>
    <w:rsid w:val="0009067F"/>
    <w:rsid w:val="00090688"/>
    <w:rsid w:val="00090A8E"/>
    <w:rsid w:val="00090D00"/>
    <w:rsid w:val="00090F35"/>
    <w:rsid w:val="000914F5"/>
    <w:rsid w:val="000918D7"/>
    <w:rsid w:val="0009197E"/>
    <w:rsid w:val="00091AAE"/>
    <w:rsid w:val="00092573"/>
    <w:rsid w:val="000928BF"/>
    <w:rsid w:val="000929FF"/>
    <w:rsid w:val="00092AED"/>
    <w:rsid w:val="00093100"/>
    <w:rsid w:val="000931FB"/>
    <w:rsid w:val="0009321A"/>
    <w:rsid w:val="00093631"/>
    <w:rsid w:val="00093789"/>
    <w:rsid w:val="00093A89"/>
    <w:rsid w:val="00093A9E"/>
    <w:rsid w:val="00093BA1"/>
    <w:rsid w:val="00093CA5"/>
    <w:rsid w:val="00093CE6"/>
    <w:rsid w:val="00093CFB"/>
    <w:rsid w:val="000948E9"/>
    <w:rsid w:val="00094AE4"/>
    <w:rsid w:val="00094AF0"/>
    <w:rsid w:val="00094B38"/>
    <w:rsid w:val="00094CC3"/>
    <w:rsid w:val="00094FC6"/>
    <w:rsid w:val="000951ED"/>
    <w:rsid w:val="000952D9"/>
    <w:rsid w:val="0009569E"/>
    <w:rsid w:val="000956E8"/>
    <w:rsid w:val="00095918"/>
    <w:rsid w:val="00095C85"/>
    <w:rsid w:val="00095D80"/>
    <w:rsid w:val="00095E94"/>
    <w:rsid w:val="000965C6"/>
    <w:rsid w:val="000967B0"/>
    <w:rsid w:val="0009683D"/>
    <w:rsid w:val="0009698C"/>
    <w:rsid w:val="00096A1F"/>
    <w:rsid w:val="00096D37"/>
    <w:rsid w:val="00096FB0"/>
    <w:rsid w:val="000971E1"/>
    <w:rsid w:val="00097342"/>
    <w:rsid w:val="00097529"/>
    <w:rsid w:val="00097B0F"/>
    <w:rsid w:val="00097CAF"/>
    <w:rsid w:val="00097D42"/>
    <w:rsid w:val="00097E49"/>
    <w:rsid w:val="00097EF7"/>
    <w:rsid w:val="000A01A8"/>
    <w:rsid w:val="000A02DE"/>
    <w:rsid w:val="000A0369"/>
    <w:rsid w:val="000A0382"/>
    <w:rsid w:val="000A0573"/>
    <w:rsid w:val="000A094A"/>
    <w:rsid w:val="000A0F0C"/>
    <w:rsid w:val="000A14E7"/>
    <w:rsid w:val="000A1722"/>
    <w:rsid w:val="000A18AA"/>
    <w:rsid w:val="000A1ADB"/>
    <w:rsid w:val="000A1E82"/>
    <w:rsid w:val="000A23D5"/>
    <w:rsid w:val="000A2A2B"/>
    <w:rsid w:val="000A2AA3"/>
    <w:rsid w:val="000A2CF2"/>
    <w:rsid w:val="000A2FF9"/>
    <w:rsid w:val="000A30F6"/>
    <w:rsid w:val="000A3273"/>
    <w:rsid w:val="000A331A"/>
    <w:rsid w:val="000A3772"/>
    <w:rsid w:val="000A39C2"/>
    <w:rsid w:val="000A3EE8"/>
    <w:rsid w:val="000A42AC"/>
    <w:rsid w:val="000A4401"/>
    <w:rsid w:val="000A4C02"/>
    <w:rsid w:val="000A5057"/>
    <w:rsid w:val="000A5259"/>
    <w:rsid w:val="000A534E"/>
    <w:rsid w:val="000A5D11"/>
    <w:rsid w:val="000A5D12"/>
    <w:rsid w:val="000A5DB4"/>
    <w:rsid w:val="000A6016"/>
    <w:rsid w:val="000A635A"/>
    <w:rsid w:val="000A6517"/>
    <w:rsid w:val="000A68FC"/>
    <w:rsid w:val="000A718E"/>
    <w:rsid w:val="000A7707"/>
    <w:rsid w:val="000A7937"/>
    <w:rsid w:val="000A7C17"/>
    <w:rsid w:val="000A7E02"/>
    <w:rsid w:val="000B0026"/>
    <w:rsid w:val="000B00D3"/>
    <w:rsid w:val="000B148E"/>
    <w:rsid w:val="000B1A2D"/>
    <w:rsid w:val="000B1D37"/>
    <w:rsid w:val="000B1EE7"/>
    <w:rsid w:val="000B1F1E"/>
    <w:rsid w:val="000B1F34"/>
    <w:rsid w:val="000B2003"/>
    <w:rsid w:val="000B219D"/>
    <w:rsid w:val="000B22B3"/>
    <w:rsid w:val="000B23B1"/>
    <w:rsid w:val="000B2404"/>
    <w:rsid w:val="000B288C"/>
    <w:rsid w:val="000B28EA"/>
    <w:rsid w:val="000B2F61"/>
    <w:rsid w:val="000B3299"/>
    <w:rsid w:val="000B3358"/>
    <w:rsid w:val="000B3739"/>
    <w:rsid w:val="000B385E"/>
    <w:rsid w:val="000B388D"/>
    <w:rsid w:val="000B3AB8"/>
    <w:rsid w:val="000B3ACE"/>
    <w:rsid w:val="000B3BB0"/>
    <w:rsid w:val="000B3CFE"/>
    <w:rsid w:val="000B3D12"/>
    <w:rsid w:val="000B4276"/>
    <w:rsid w:val="000B42A1"/>
    <w:rsid w:val="000B43A1"/>
    <w:rsid w:val="000B4484"/>
    <w:rsid w:val="000B4597"/>
    <w:rsid w:val="000B45E7"/>
    <w:rsid w:val="000B4671"/>
    <w:rsid w:val="000B47E0"/>
    <w:rsid w:val="000B49FB"/>
    <w:rsid w:val="000B4C58"/>
    <w:rsid w:val="000B4EE1"/>
    <w:rsid w:val="000B4FE1"/>
    <w:rsid w:val="000B4FE9"/>
    <w:rsid w:val="000B5069"/>
    <w:rsid w:val="000B5083"/>
    <w:rsid w:val="000B5264"/>
    <w:rsid w:val="000B54D2"/>
    <w:rsid w:val="000B556D"/>
    <w:rsid w:val="000B56D9"/>
    <w:rsid w:val="000B5715"/>
    <w:rsid w:val="000B5726"/>
    <w:rsid w:val="000B5794"/>
    <w:rsid w:val="000B59FE"/>
    <w:rsid w:val="000B5A17"/>
    <w:rsid w:val="000B5A87"/>
    <w:rsid w:val="000B5D91"/>
    <w:rsid w:val="000B5FA1"/>
    <w:rsid w:val="000B5FFF"/>
    <w:rsid w:val="000B61DF"/>
    <w:rsid w:val="000B6478"/>
    <w:rsid w:val="000B6AAA"/>
    <w:rsid w:val="000B6D94"/>
    <w:rsid w:val="000B6EC0"/>
    <w:rsid w:val="000B6F5D"/>
    <w:rsid w:val="000B744B"/>
    <w:rsid w:val="000B7527"/>
    <w:rsid w:val="000B77CD"/>
    <w:rsid w:val="000B79D9"/>
    <w:rsid w:val="000B7C6A"/>
    <w:rsid w:val="000B7C7C"/>
    <w:rsid w:val="000B7FAC"/>
    <w:rsid w:val="000C0373"/>
    <w:rsid w:val="000C0413"/>
    <w:rsid w:val="000C0514"/>
    <w:rsid w:val="000C0966"/>
    <w:rsid w:val="000C09BC"/>
    <w:rsid w:val="000C0A89"/>
    <w:rsid w:val="000C0C2E"/>
    <w:rsid w:val="000C0F4F"/>
    <w:rsid w:val="000C0FDC"/>
    <w:rsid w:val="000C0FEF"/>
    <w:rsid w:val="000C10FE"/>
    <w:rsid w:val="000C125A"/>
    <w:rsid w:val="000C1293"/>
    <w:rsid w:val="000C165F"/>
    <w:rsid w:val="000C1736"/>
    <w:rsid w:val="000C181C"/>
    <w:rsid w:val="000C1AEC"/>
    <w:rsid w:val="000C1E4C"/>
    <w:rsid w:val="000C1E97"/>
    <w:rsid w:val="000C2423"/>
    <w:rsid w:val="000C259C"/>
    <w:rsid w:val="000C2606"/>
    <w:rsid w:val="000C26B7"/>
    <w:rsid w:val="000C2CF7"/>
    <w:rsid w:val="000C2FAB"/>
    <w:rsid w:val="000C327A"/>
    <w:rsid w:val="000C33EB"/>
    <w:rsid w:val="000C3668"/>
    <w:rsid w:val="000C36AE"/>
    <w:rsid w:val="000C36CF"/>
    <w:rsid w:val="000C38D5"/>
    <w:rsid w:val="000C3C13"/>
    <w:rsid w:val="000C447F"/>
    <w:rsid w:val="000C461F"/>
    <w:rsid w:val="000C46DB"/>
    <w:rsid w:val="000C484C"/>
    <w:rsid w:val="000C507C"/>
    <w:rsid w:val="000C51D2"/>
    <w:rsid w:val="000C53EB"/>
    <w:rsid w:val="000C5493"/>
    <w:rsid w:val="000C557A"/>
    <w:rsid w:val="000C581C"/>
    <w:rsid w:val="000C587D"/>
    <w:rsid w:val="000C596E"/>
    <w:rsid w:val="000C59C8"/>
    <w:rsid w:val="000C59DB"/>
    <w:rsid w:val="000C5B5D"/>
    <w:rsid w:val="000C5C3B"/>
    <w:rsid w:val="000C5C6F"/>
    <w:rsid w:val="000C5E0E"/>
    <w:rsid w:val="000C63B9"/>
    <w:rsid w:val="000C6762"/>
    <w:rsid w:val="000C677A"/>
    <w:rsid w:val="000C6800"/>
    <w:rsid w:val="000C69C7"/>
    <w:rsid w:val="000C6BFE"/>
    <w:rsid w:val="000C6C31"/>
    <w:rsid w:val="000C6C42"/>
    <w:rsid w:val="000C6E20"/>
    <w:rsid w:val="000C6F3E"/>
    <w:rsid w:val="000C70D0"/>
    <w:rsid w:val="000C7240"/>
    <w:rsid w:val="000C751C"/>
    <w:rsid w:val="000C75CD"/>
    <w:rsid w:val="000C778D"/>
    <w:rsid w:val="000C7CF6"/>
    <w:rsid w:val="000C7FA6"/>
    <w:rsid w:val="000D03B9"/>
    <w:rsid w:val="000D0B7B"/>
    <w:rsid w:val="000D0CD2"/>
    <w:rsid w:val="000D0E89"/>
    <w:rsid w:val="000D111D"/>
    <w:rsid w:val="000D1654"/>
    <w:rsid w:val="000D18E0"/>
    <w:rsid w:val="000D1984"/>
    <w:rsid w:val="000D1C17"/>
    <w:rsid w:val="000D1DBB"/>
    <w:rsid w:val="000D20E8"/>
    <w:rsid w:val="000D274D"/>
    <w:rsid w:val="000D2B5A"/>
    <w:rsid w:val="000D2B64"/>
    <w:rsid w:val="000D2CC3"/>
    <w:rsid w:val="000D2F1B"/>
    <w:rsid w:val="000D32EF"/>
    <w:rsid w:val="000D33D0"/>
    <w:rsid w:val="000D3560"/>
    <w:rsid w:val="000D3692"/>
    <w:rsid w:val="000D3944"/>
    <w:rsid w:val="000D3C09"/>
    <w:rsid w:val="000D3C0E"/>
    <w:rsid w:val="000D3CD7"/>
    <w:rsid w:val="000D41ED"/>
    <w:rsid w:val="000D4389"/>
    <w:rsid w:val="000D4478"/>
    <w:rsid w:val="000D44D0"/>
    <w:rsid w:val="000D472C"/>
    <w:rsid w:val="000D4A30"/>
    <w:rsid w:val="000D4ABC"/>
    <w:rsid w:val="000D4B82"/>
    <w:rsid w:val="000D4D0B"/>
    <w:rsid w:val="000D4D5B"/>
    <w:rsid w:val="000D4F16"/>
    <w:rsid w:val="000D503C"/>
    <w:rsid w:val="000D571C"/>
    <w:rsid w:val="000D5821"/>
    <w:rsid w:val="000D5A7D"/>
    <w:rsid w:val="000D5C08"/>
    <w:rsid w:val="000D5C4A"/>
    <w:rsid w:val="000D5C6A"/>
    <w:rsid w:val="000D61DF"/>
    <w:rsid w:val="000D642A"/>
    <w:rsid w:val="000D6B89"/>
    <w:rsid w:val="000D6BB2"/>
    <w:rsid w:val="000D74A0"/>
    <w:rsid w:val="000D7788"/>
    <w:rsid w:val="000D78C4"/>
    <w:rsid w:val="000D7945"/>
    <w:rsid w:val="000D79DF"/>
    <w:rsid w:val="000D79EF"/>
    <w:rsid w:val="000D7B00"/>
    <w:rsid w:val="000D7BBC"/>
    <w:rsid w:val="000D7C81"/>
    <w:rsid w:val="000D7D5B"/>
    <w:rsid w:val="000D7D8F"/>
    <w:rsid w:val="000E03FF"/>
    <w:rsid w:val="000E048F"/>
    <w:rsid w:val="000E04B4"/>
    <w:rsid w:val="000E0544"/>
    <w:rsid w:val="000E08B4"/>
    <w:rsid w:val="000E0C45"/>
    <w:rsid w:val="000E0CF5"/>
    <w:rsid w:val="000E0D3B"/>
    <w:rsid w:val="000E1229"/>
    <w:rsid w:val="000E1246"/>
    <w:rsid w:val="000E1309"/>
    <w:rsid w:val="000E14BF"/>
    <w:rsid w:val="000E1779"/>
    <w:rsid w:val="000E1B54"/>
    <w:rsid w:val="000E1BDF"/>
    <w:rsid w:val="000E1D3F"/>
    <w:rsid w:val="000E22D0"/>
    <w:rsid w:val="000E2DBC"/>
    <w:rsid w:val="000E324F"/>
    <w:rsid w:val="000E3E1A"/>
    <w:rsid w:val="000E3E3D"/>
    <w:rsid w:val="000E3ECF"/>
    <w:rsid w:val="000E418B"/>
    <w:rsid w:val="000E41F5"/>
    <w:rsid w:val="000E466B"/>
    <w:rsid w:val="000E46D2"/>
    <w:rsid w:val="000E4901"/>
    <w:rsid w:val="000E4EEA"/>
    <w:rsid w:val="000E4F4F"/>
    <w:rsid w:val="000E519E"/>
    <w:rsid w:val="000E51DD"/>
    <w:rsid w:val="000E523A"/>
    <w:rsid w:val="000E5601"/>
    <w:rsid w:val="000E56C3"/>
    <w:rsid w:val="000E576E"/>
    <w:rsid w:val="000E5E84"/>
    <w:rsid w:val="000E62A3"/>
    <w:rsid w:val="000E6707"/>
    <w:rsid w:val="000E6AB8"/>
    <w:rsid w:val="000E6D4A"/>
    <w:rsid w:val="000E6EF6"/>
    <w:rsid w:val="000E6F6A"/>
    <w:rsid w:val="000E7188"/>
    <w:rsid w:val="000E749A"/>
    <w:rsid w:val="000E7A5A"/>
    <w:rsid w:val="000E7BAC"/>
    <w:rsid w:val="000E7D32"/>
    <w:rsid w:val="000F012F"/>
    <w:rsid w:val="000F0169"/>
    <w:rsid w:val="000F01D4"/>
    <w:rsid w:val="000F023F"/>
    <w:rsid w:val="000F0375"/>
    <w:rsid w:val="000F0614"/>
    <w:rsid w:val="000F0644"/>
    <w:rsid w:val="000F0EA1"/>
    <w:rsid w:val="000F0F59"/>
    <w:rsid w:val="000F1291"/>
    <w:rsid w:val="000F15BA"/>
    <w:rsid w:val="000F18C2"/>
    <w:rsid w:val="000F19FD"/>
    <w:rsid w:val="000F1A94"/>
    <w:rsid w:val="000F1B07"/>
    <w:rsid w:val="000F1B4E"/>
    <w:rsid w:val="000F1EC5"/>
    <w:rsid w:val="000F221C"/>
    <w:rsid w:val="000F2A94"/>
    <w:rsid w:val="000F2B3A"/>
    <w:rsid w:val="000F2B49"/>
    <w:rsid w:val="000F2B92"/>
    <w:rsid w:val="000F2D44"/>
    <w:rsid w:val="000F2E7B"/>
    <w:rsid w:val="000F2F5B"/>
    <w:rsid w:val="000F336C"/>
    <w:rsid w:val="000F3515"/>
    <w:rsid w:val="000F374F"/>
    <w:rsid w:val="000F3922"/>
    <w:rsid w:val="000F3A7C"/>
    <w:rsid w:val="000F3BE0"/>
    <w:rsid w:val="000F3E20"/>
    <w:rsid w:val="000F4867"/>
    <w:rsid w:val="000F49A3"/>
    <w:rsid w:val="000F4ACE"/>
    <w:rsid w:val="000F4D86"/>
    <w:rsid w:val="000F5022"/>
    <w:rsid w:val="000F5693"/>
    <w:rsid w:val="000F586B"/>
    <w:rsid w:val="000F58A5"/>
    <w:rsid w:val="000F6068"/>
    <w:rsid w:val="000F664E"/>
    <w:rsid w:val="000F6A22"/>
    <w:rsid w:val="000F6A59"/>
    <w:rsid w:val="000F6CBA"/>
    <w:rsid w:val="000F70FE"/>
    <w:rsid w:val="000F7174"/>
    <w:rsid w:val="000F72BA"/>
    <w:rsid w:val="000F74F9"/>
    <w:rsid w:val="000F7564"/>
    <w:rsid w:val="000F77A6"/>
    <w:rsid w:val="000F77CD"/>
    <w:rsid w:val="000F784C"/>
    <w:rsid w:val="000F7937"/>
    <w:rsid w:val="000F7D27"/>
    <w:rsid w:val="001004EC"/>
    <w:rsid w:val="00100A6D"/>
    <w:rsid w:val="00100B78"/>
    <w:rsid w:val="00100C58"/>
    <w:rsid w:val="00100D67"/>
    <w:rsid w:val="001010A6"/>
    <w:rsid w:val="00101650"/>
    <w:rsid w:val="00101BC2"/>
    <w:rsid w:val="0010205A"/>
    <w:rsid w:val="0010232D"/>
    <w:rsid w:val="00102384"/>
    <w:rsid w:val="00102449"/>
    <w:rsid w:val="001024F2"/>
    <w:rsid w:val="0010251A"/>
    <w:rsid w:val="00102638"/>
    <w:rsid w:val="0010283C"/>
    <w:rsid w:val="00102B75"/>
    <w:rsid w:val="00102E93"/>
    <w:rsid w:val="00102FC1"/>
    <w:rsid w:val="001030FC"/>
    <w:rsid w:val="001032D0"/>
    <w:rsid w:val="00103819"/>
    <w:rsid w:val="0010406A"/>
    <w:rsid w:val="00104531"/>
    <w:rsid w:val="00104807"/>
    <w:rsid w:val="00104A48"/>
    <w:rsid w:val="00104F38"/>
    <w:rsid w:val="00104FC6"/>
    <w:rsid w:val="0010524D"/>
    <w:rsid w:val="0010539E"/>
    <w:rsid w:val="00105463"/>
    <w:rsid w:val="0010582A"/>
    <w:rsid w:val="00105905"/>
    <w:rsid w:val="0010597D"/>
    <w:rsid w:val="00105B83"/>
    <w:rsid w:val="00105D35"/>
    <w:rsid w:val="00105EBD"/>
    <w:rsid w:val="00105EDB"/>
    <w:rsid w:val="0010604A"/>
    <w:rsid w:val="0010629D"/>
    <w:rsid w:val="0010639C"/>
    <w:rsid w:val="0010640E"/>
    <w:rsid w:val="00106444"/>
    <w:rsid w:val="001067FA"/>
    <w:rsid w:val="0010694A"/>
    <w:rsid w:val="00106EC2"/>
    <w:rsid w:val="00107224"/>
    <w:rsid w:val="0010724A"/>
    <w:rsid w:val="00107275"/>
    <w:rsid w:val="001075DA"/>
    <w:rsid w:val="00107B62"/>
    <w:rsid w:val="001108A5"/>
    <w:rsid w:val="00110B49"/>
    <w:rsid w:val="00110C81"/>
    <w:rsid w:val="00110FE9"/>
    <w:rsid w:val="0011113D"/>
    <w:rsid w:val="0011128A"/>
    <w:rsid w:val="00111308"/>
    <w:rsid w:val="00111411"/>
    <w:rsid w:val="001115ED"/>
    <w:rsid w:val="00111607"/>
    <w:rsid w:val="001116CB"/>
    <w:rsid w:val="00111781"/>
    <w:rsid w:val="001117BE"/>
    <w:rsid w:val="00111F7F"/>
    <w:rsid w:val="001121B5"/>
    <w:rsid w:val="00112320"/>
    <w:rsid w:val="00112ADB"/>
    <w:rsid w:val="00112AE2"/>
    <w:rsid w:val="00112B15"/>
    <w:rsid w:val="00112C21"/>
    <w:rsid w:val="00112C98"/>
    <w:rsid w:val="00113002"/>
    <w:rsid w:val="001130CE"/>
    <w:rsid w:val="00113332"/>
    <w:rsid w:val="0011344A"/>
    <w:rsid w:val="0011376D"/>
    <w:rsid w:val="00113D7C"/>
    <w:rsid w:val="00114305"/>
    <w:rsid w:val="0011446A"/>
    <w:rsid w:val="00114521"/>
    <w:rsid w:val="001147B9"/>
    <w:rsid w:val="00114A5D"/>
    <w:rsid w:val="00114BD1"/>
    <w:rsid w:val="00114C25"/>
    <w:rsid w:val="00114CEC"/>
    <w:rsid w:val="001150AA"/>
    <w:rsid w:val="0011527E"/>
    <w:rsid w:val="0011562D"/>
    <w:rsid w:val="001156B7"/>
    <w:rsid w:val="001166A9"/>
    <w:rsid w:val="00116941"/>
    <w:rsid w:val="00116C73"/>
    <w:rsid w:val="0011737F"/>
    <w:rsid w:val="001173C6"/>
    <w:rsid w:val="00117732"/>
    <w:rsid w:val="001177E4"/>
    <w:rsid w:val="001179AE"/>
    <w:rsid w:val="00117A47"/>
    <w:rsid w:val="00117E05"/>
    <w:rsid w:val="00117E9E"/>
    <w:rsid w:val="00120334"/>
    <w:rsid w:val="001203F8"/>
    <w:rsid w:val="0012052A"/>
    <w:rsid w:val="0012065E"/>
    <w:rsid w:val="0012079D"/>
    <w:rsid w:val="00120925"/>
    <w:rsid w:val="00120C06"/>
    <w:rsid w:val="00120C62"/>
    <w:rsid w:val="00120E42"/>
    <w:rsid w:val="00120FB9"/>
    <w:rsid w:val="001210B2"/>
    <w:rsid w:val="001210E5"/>
    <w:rsid w:val="001211F9"/>
    <w:rsid w:val="0012148A"/>
    <w:rsid w:val="00121789"/>
    <w:rsid w:val="00121DBF"/>
    <w:rsid w:val="00121DDD"/>
    <w:rsid w:val="00121FA5"/>
    <w:rsid w:val="001223D7"/>
    <w:rsid w:val="001229AB"/>
    <w:rsid w:val="00122CA1"/>
    <w:rsid w:val="00122CB0"/>
    <w:rsid w:val="00122CD9"/>
    <w:rsid w:val="00122E12"/>
    <w:rsid w:val="0012341C"/>
    <w:rsid w:val="00123689"/>
    <w:rsid w:val="0012386A"/>
    <w:rsid w:val="00123B30"/>
    <w:rsid w:val="00123EFF"/>
    <w:rsid w:val="001240CE"/>
    <w:rsid w:val="001240E4"/>
    <w:rsid w:val="00124234"/>
    <w:rsid w:val="001243C1"/>
    <w:rsid w:val="0012445E"/>
    <w:rsid w:val="001247BD"/>
    <w:rsid w:val="001248AD"/>
    <w:rsid w:val="00124A04"/>
    <w:rsid w:val="00124A7E"/>
    <w:rsid w:val="00124AD0"/>
    <w:rsid w:val="00124CF7"/>
    <w:rsid w:val="0012522E"/>
    <w:rsid w:val="00125517"/>
    <w:rsid w:val="00125573"/>
    <w:rsid w:val="00125731"/>
    <w:rsid w:val="0012587E"/>
    <w:rsid w:val="00125A54"/>
    <w:rsid w:val="00125B0F"/>
    <w:rsid w:val="00125D2D"/>
    <w:rsid w:val="001260A9"/>
    <w:rsid w:val="001262A3"/>
    <w:rsid w:val="001266A0"/>
    <w:rsid w:val="001268A8"/>
    <w:rsid w:val="00126B84"/>
    <w:rsid w:val="00127085"/>
    <w:rsid w:val="0012762D"/>
    <w:rsid w:val="001279A2"/>
    <w:rsid w:val="00127FBC"/>
    <w:rsid w:val="0013040E"/>
    <w:rsid w:val="00130498"/>
    <w:rsid w:val="0013050E"/>
    <w:rsid w:val="00130675"/>
    <w:rsid w:val="00130B30"/>
    <w:rsid w:val="00130D0E"/>
    <w:rsid w:val="00130EB8"/>
    <w:rsid w:val="001313C9"/>
    <w:rsid w:val="001315AD"/>
    <w:rsid w:val="001315ED"/>
    <w:rsid w:val="001316CF"/>
    <w:rsid w:val="00131923"/>
    <w:rsid w:val="0013197E"/>
    <w:rsid w:val="0013198C"/>
    <w:rsid w:val="00131D78"/>
    <w:rsid w:val="00131E1B"/>
    <w:rsid w:val="00132121"/>
    <w:rsid w:val="00132168"/>
    <w:rsid w:val="0013256A"/>
    <w:rsid w:val="0013259D"/>
    <w:rsid w:val="00132A1B"/>
    <w:rsid w:val="00132C1F"/>
    <w:rsid w:val="0013300F"/>
    <w:rsid w:val="001331D8"/>
    <w:rsid w:val="001331ED"/>
    <w:rsid w:val="00133399"/>
    <w:rsid w:val="00133811"/>
    <w:rsid w:val="0013381B"/>
    <w:rsid w:val="00133CDC"/>
    <w:rsid w:val="00134088"/>
    <w:rsid w:val="001342BC"/>
    <w:rsid w:val="0013430C"/>
    <w:rsid w:val="001343E9"/>
    <w:rsid w:val="001344CF"/>
    <w:rsid w:val="001347C7"/>
    <w:rsid w:val="00134973"/>
    <w:rsid w:val="00134C57"/>
    <w:rsid w:val="00134D27"/>
    <w:rsid w:val="00135251"/>
    <w:rsid w:val="00135993"/>
    <w:rsid w:val="00135F2D"/>
    <w:rsid w:val="0013600D"/>
    <w:rsid w:val="0013651A"/>
    <w:rsid w:val="00136611"/>
    <w:rsid w:val="00136934"/>
    <w:rsid w:val="00136935"/>
    <w:rsid w:val="0013698E"/>
    <w:rsid w:val="00136991"/>
    <w:rsid w:val="00136BAE"/>
    <w:rsid w:val="0013710E"/>
    <w:rsid w:val="001373AE"/>
    <w:rsid w:val="0013750F"/>
    <w:rsid w:val="00137619"/>
    <w:rsid w:val="001379B3"/>
    <w:rsid w:val="00137A86"/>
    <w:rsid w:val="00137B58"/>
    <w:rsid w:val="00137BDC"/>
    <w:rsid w:val="00137E0C"/>
    <w:rsid w:val="00137E33"/>
    <w:rsid w:val="00137E7B"/>
    <w:rsid w:val="001400E2"/>
    <w:rsid w:val="001403BE"/>
    <w:rsid w:val="00140469"/>
    <w:rsid w:val="00140477"/>
    <w:rsid w:val="001407B7"/>
    <w:rsid w:val="00140CC8"/>
    <w:rsid w:val="00140CE4"/>
    <w:rsid w:val="0014102B"/>
    <w:rsid w:val="001410E4"/>
    <w:rsid w:val="001411DE"/>
    <w:rsid w:val="00141873"/>
    <w:rsid w:val="001418FE"/>
    <w:rsid w:val="00141969"/>
    <w:rsid w:val="00141C34"/>
    <w:rsid w:val="00142323"/>
    <w:rsid w:val="001424EF"/>
    <w:rsid w:val="0014267C"/>
    <w:rsid w:val="001427BB"/>
    <w:rsid w:val="00142898"/>
    <w:rsid w:val="00142B8E"/>
    <w:rsid w:val="00142CAD"/>
    <w:rsid w:val="00142F10"/>
    <w:rsid w:val="00143046"/>
    <w:rsid w:val="0014335F"/>
    <w:rsid w:val="001436D7"/>
    <w:rsid w:val="001437B1"/>
    <w:rsid w:val="001437C0"/>
    <w:rsid w:val="0014388C"/>
    <w:rsid w:val="001439A3"/>
    <w:rsid w:val="00143ADA"/>
    <w:rsid w:val="00143D24"/>
    <w:rsid w:val="00143D8E"/>
    <w:rsid w:val="00144099"/>
    <w:rsid w:val="001444A1"/>
    <w:rsid w:val="00144524"/>
    <w:rsid w:val="0014469A"/>
    <w:rsid w:val="001446E1"/>
    <w:rsid w:val="00144B64"/>
    <w:rsid w:val="00144CDA"/>
    <w:rsid w:val="00145396"/>
    <w:rsid w:val="001455FA"/>
    <w:rsid w:val="0014587A"/>
    <w:rsid w:val="00145A39"/>
    <w:rsid w:val="00145C1D"/>
    <w:rsid w:val="00145DBE"/>
    <w:rsid w:val="00145DF8"/>
    <w:rsid w:val="00146FF3"/>
    <w:rsid w:val="00147031"/>
    <w:rsid w:val="00147180"/>
    <w:rsid w:val="0014727A"/>
    <w:rsid w:val="00147282"/>
    <w:rsid w:val="001473F4"/>
    <w:rsid w:val="00147459"/>
    <w:rsid w:val="00147805"/>
    <w:rsid w:val="001479DC"/>
    <w:rsid w:val="00147A3B"/>
    <w:rsid w:val="00147CBA"/>
    <w:rsid w:val="00147CFA"/>
    <w:rsid w:val="00147D73"/>
    <w:rsid w:val="00147D8C"/>
    <w:rsid w:val="0015018D"/>
    <w:rsid w:val="001502CC"/>
    <w:rsid w:val="001506DD"/>
    <w:rsid w:val="00150879"/>
    <w:rsid w:val="00150BD7"/>
    <w:rsid w:val="00150CB2"/>
    <w:rsid w:val="00150E33"/>
    <w:rsid w:val="001512A6"/>
    <w:rsid w:val="001512A9"/>
    <w:rsid w:val="001512C0"/>
    <w:rsid w:val="0015148A"/>
    <w:rsid w:val="00151683"/>
    <w:rsid w:val="00151A68"/>
    <w:rsid w:val="00151AFD"/>
    <w:rsid w:val="00151B56"/>
    <w:rsid w:val="00151BA3"/>
    <w:rsid w:val="0015232E"/>
    <w:rsid w:val="00152508"/>
    <w:rsid w:val="00152642"/>
    <w:rsid w:val="0015264F"/>
    <w:rsid w:val="00152865"/>
    <w:rsid w:val="00152C76"/>
    <w:rsid w:val="00153031"/>
    <w:rsid w:val="001530D8"/>
    <w:rsid w:val="00153157"/>
    <w:rsid w:val="00153ACC"/>
    <w:rsid w:val="00153B0F"/>
    <w:rsid w:val="00153B9B"/>
    <w:rsid w:val="00153D89"/>
    <w:rsid w:val="00153F2F"/>
    <w:rsid w:val="00153F95"/>
    <w:rsid w:val="00153FAC"/>
    <w:rsid w:val="001540C5"/>
    <w:rsid w:val="001545A6"/>
    <w:rsid w:val="001545E0"/>
    <w:rsid w:val="00154E88"/>
    <w:rsid w:val="00154F70"/>
    <w:rsid w:val="00154FB0"/>
    <w:rsid w:val="00155054"/>
    <w:rsid w:val="00155418"/>
    <w:rsid w:val="00155491"/>
    <w:rsid w:val="00155547"/>
    <w:rsid w:val="00155566"/>
    <w:rsid w:val="001556B9"/>
    <w:rsid w:val="001557D9"/>
    <w:rsid w:val="0015598C"/>
    <w:rsid w:val="00155EE8"/>
    <w:rsid w:val="001560D5"/>
    <w:rsid w:val="0015659C"/>
    <w:rsid w:val="00156618"/>
    <w:rsid w:val="001568CF"/>
    <w:rsid w:val="00156B76"/>
    <w:rsid w:val="00156CB0"/>
    <w:rsid w:val="00156F34"/>
    <w:rsid w:val="0015700B"/>
    <w:rsid w:val="00157366"/>
    <w:rsid w:val="001573DF"/>
    <w:rsid w:val="00157704"/>
    <w:rsid w:val="00157833"/>
    <w:rsid w:val="001578BD"/>
    <w:rsid w:val="00157902"/>
    <w:rsid w:val="001579AE"/>
    <w:rsid w:val="00157B04"/>
    <w:rsid w:val="00157B0C"/>
    <w:rsid w:val="00160061"/>
    <w:rsid w:val="00160112"/>
    <w:rsid w:val="0016021A"/>
    <w:rsid w:val="0016044A"/>
    <w:rsid w:val="00160586"/>
    <w:rsid w:val="0016058C"/>
    <w:rsid w:val="00160C0A"/>
    <w:rsid w:val="00160CB8"/>
    <w:rsid w:val="00160D75"/>
    <w:rsid w:val="001614B0"/>
    <w:rsid w:val="00161A7D"/>
    <w:rsid w:val="00161AA0"/>
    <w:rsid w:val="00161E78"/>
    <w:rsid w:val="0016203D"/>
    <w:rsid w:val="00162178"/>
    <w:rsid w:val="00162382"/>
    <w:rsid w:val="001623E5"/>
    <w:rsid w:val="00162470"/>
    <w:rsid w:val="00162673"/>
    <w:rsid w:val="00162727"/>
    <w:rsid w:val="00162C07"/>
    <w:rsid w:val="00162E15"/>
    <w:rsid w:val="00162FB5"/>
    <w:rsid w:val="00163071"/>
    <w:rsid w:val="00163072"/>
    <w:rsid w:val="0016327D"/>
    <w:rsid w:val="00163342"/>
    <w:rsid w:val="0016370C"/>
    <w:rsid w:val="0016375B"/>
    <w:rsid w:val="001638D0"/>
    <w:rsid w:val="00163C90"/>
    <w:rsid w:val="00163EC9"/>
    <w:rsid w:val="0016400C"/>
    <w:rsid w:val="001643A6"/>
    <w:rsid w:val="001645B3"/>
    <w:rsid w:val="001647B1"/>
    <w:rsid w:val="0016490F"/>
    <w:rsid w:val="00164B66"/>
    <w:rsid w:val="00164CBD"/>
    <w:rsid w:val="00164DFA"/>
    <w:rsid w:val="00164F87"/>
    <w:rsid w:val="00165444"/>
    <w:rsid w:val="0016570D"/>
    <w:rsid w:val="001658BD"/>
    <w:rsid w:val="00165E39"/>
    <w:rsid w:val="00165FB1"/>
    <w:rsid w:val="00166049"/>
    <w:rsid w:val="0016607B"/>
    <w:rsid w:val="001662D1"/>
    <w:rsid w:val="00166319"/>
    <w:rsid w:val="00166768"/>
    <w:rsid w:val="00166824"/>
    <w:rsid w:val="0016694E"/>
    <w:rsid w:val="00166974"/>
    <w:rsid w:val="00167160"/>
    <w:rsid w:val="001675A5"/>
    <w:rsid w:val="00167677"/>
    <w:rsid w:val="001678F1"/>
    <w:rsid w:val="00167939"/>
    <w:rsid w:val="00167AA6"/>
    <w:rsid w:val="00167AAF"/>
    <w:rsid w:val="00167B07"/>
    <w:rsid w:val="00167B35"/>
    <w:rsid w:val="00167B92"/>
    <w:rsid w:val="00167C04"/>
    <w:rsid w:val="00167C44"/>
    <w:rsid w:val="00167D63"/>
    <w:rsid w:val="00167EB2"/>
    <w:rsid w:val="001700EF"/>
    <w:rsid w:val="0017031D"/>
    <w:rsid w:val="00170752"/>
    <w:rsid w:val="001709E1"/>
    <w:rsid w:val="00171139"/>
    <w:rsid w:val="00171153"/>
    <w:rsid w:val="001713AE"/>
    <w:rsid w:val="001714FB"/>
    <w:rsid w:val="00171981"/>
    <w:rsid w:val="00171B9A"/>
    <w:rsid w:val="00171E83"/>
    <w:rsid w:val="001720E5"/>
    <w:rsid w:val="001721D6"/>
    <w:rsid w:val="0017222D"/>
    <w:rsid w:val="00172533"/>
    <w:rsid w:val="0017255A"/>
    <w:rsid w:val="00172A5C"/>
    <w:rsid w:val="00172D46"/>
    <w:rsid w:val="00172DDA"/>
    <w:rsid w:val="00173088"/>
    <w:rsid w:val="001731A3"/>
    <w:rsid w:val="001731B9"/>
    <w:rsid w:val="00173470"/>
    <w:rsid w:val="00173542"/>
    <w:rsid w:val="001736F2"/>
    <w:rsid w:val="00173717"/>
    <w:rsid w:val="001737C3"/>
    <w:rsid w:val="001739D4"/>
    <w:rsid w:val="00174147"/>
    <w:rsid w:val="0017416C"/>
    <w:rsid w:val="001741C1"/>
    <w:rsid w:val="001745E9"/>
    <w:rsid w:val="00174711"/>
    <w:rsid w:val="00174E05"/>
    <w:rsid w:val="00174F47"/>
    <w:rsid w:val="001750A5"/>
    <w:rsid w:val="00175214"/>
    <w:rsid w:val="0017522E"/>
    <w:rsid w:val="00175804"/>
    <w:rsid w:val="00175BF6"/>
    <w:rsid w:val="00176185"/>
    <w:rsid w:val="00176424"/>
    <w:rsid w:val="00176F9D"/>
    <w:rsid w:val="001771C7"/>
    <w:rsid w:val="00177877"/>
    <w:rsid w:val="001778E9"/>
    <w:rsid w:val="00177D33"/>
    <w:rsid w:val="00177E01"/>
    <w:rsid w:val="00177EB0"/>
    <w:rsid w:val="00177F7E"/>
    <w:rsid w:val="00177FCE"/>
    <w:rsid w:val="00180189"/>
    <w:rsid w:val="001802D1"/>
    <w:rsid w:val="001804F3"/>
    <w:rsid w:val="001807DC"/>
    <w:rsid w:val="00180AD2"/>
    <w:rsid w:val="00180C66"/>
    <w:rsid w:val="0018102B"/>
    <w:rsid w:val="0018107B"/>
    <w:rsid w:val="0018120A"/>
    <w:rsid w:val="00181ACE"/>
    <w:rsid w:val="00181CF5"/>
    <w:rsid w:val="00181D39"/>
    <w:rsid w:val="00181DDD"/>
    <w:rsid w:val="00181E1B"/>
    <w:rsid w:val="00182065"/>
    <w:rsid w:val="001825AA"/>
    <w:rsid w:val="001825C8"/>
    <w:rsid w:val="001825CA"/>
    <w:rsid w:val="00182B2F"/>
    <w:rsid w:val="00182E7E"/>
    <w:rsid w:val="00182EAA"/>
    <w:rsid w:val="00183059"/>
    <w:rsid w:val="001830F2"/>
    <w:rsid w:val="00183130"/>
    <w:rsid w:val="0018326D"/>
    <w:rsid w:val="0018326E"/>
    <w:rsid w:val="0018341D"/>
    <w:rsid w:val="001835F4"/>
    <w:rsid w:val="0018362D"/>
    <w:rsid w:val="00183681"/>
    <w:rsid w:val="00183750"/>
    <w:rsid w:val="00183779"/>
    <w:rsid w:val="001838A2"/>
    <w:rsid w:val="00184062"/>
    <w:rsid w:val="0018427B"/>
    <w:rsid w:val="001842DC"/>
    <w:rsid w:val="00184499"/>
    <w:rsid w:val="00184539"/>
    <w:rsid w:val="001846B4"/>
    <w:rsid w:val="001846EB"/>
    <w:rsid w:val="00184706"/>
    <w:rsid w:val="00184B26"/>
    <w:rsid w:val="00184FD9"/>
    <w:rsid w:val="00185177"/>
    <w:rsid w:val="001852CE"/>
    <w:rsid w:val="0018537C"/>
    <w:rsid w:val="001858EC"/>
    <w:rsid w:val="00185B5D"/>
    <w:rsid w:val="00185BE7"/>
    <w:rsid w:val="00185E18"/>
    <w:rsid w:val="00185E63"/>
    <w:rsid w:val="00185EC5"/>
    <w:rsid w:val="00185EFC"/>
    <w:rsid w:val="00186081"/>
    <w:rsid w:val="00186714"/>
    <w:rsid w:val="00186B09"/>
    <w:rsid w:val="00186B64"/>
    <w:rsid w:val="00186C88"/>
    <w:rsid w:val="00186DB9"/>
    <w:rsid w:val="00186EAB"/>
    <w:rsid w:val="00187025"/>
    <w:rsid w:val="00187141"/>
    <w:rsid w:val="001875AD"/>
    <w:rsid w:val="00187758"/>
    <w:rsid w:val="00187B0B"/>
    <w:rsid w:val="00187B55"/>
    <w:rsid w:val="00187C28"/>
    <w:rsid w:val="00187C59"/>
    <w:rsid w:val="00187F6C"/>
    <w:rsid w:val="00190016"/>
    <w:rsid w:val="001900D1"/>
    <w:rsid w:val="001902E9"/>
    <w:rsid w:val="001904F3"/>
    <w:rsid w:val="0019060A"/>
    <w:rsid w:val="00190766"/>
    <w:rsid w:val="00190A90"/>
    <w:rsid w:val="001910B4"/>
    <w:rsid w:val="0019117E"/>
    <w:rsid w:val="001912DA"/>
    <w:rsid w:val="00191566"/>
    <w:rsid w:val="001917A2"/>
    <w:rsid w:val="00191858"/>
    <w:rsid w:val="00191B22"/>
    <w:rsid w:val="00191E81"/>
    <w:rsid w:val="00192422"/>
    <w:rsid w:val="001924BF"/>
    <w:rsid w:val="0019264B"/>
    <w:rsid w:val="00192745"/>
    <w:rsid w:val="001929C8"/>
    <w:rsid w:val="00192A4D"/>
    <w:rsid w:val="00192BFE"/>
    <w:rsid w:val="00192D77"/>
    <w:rsid w:val="00192D8F"/>
    <w:rsid w:val="00192DAA"/>
    <w:rsid w:val="00192DBA"/>
    <w:rsid w:val="00192EAD"/>
    <w:rsid w:val="00193514"/>
    <w:rsid w:val="00193642"/>
    <w:rsid w:val="0019385B"/>
    <w:rsid w:val="0019403E"/>
    <w:rsid w:val="00194085"/>
    <w:rsid w:val="00194206"/>
    <w:rsid w:val="00194342"/>
    <w:rsid w:val="001945D2"/>
    <w:rsid w:val="0019491F"/>
    <w:rsid w:val="00194C51"/>
    <w:rsid w:val="0019503C"/>
    <w:rsid w:val="001952EE"/>
    <w:rsid w:val="00195646"/>
    <w:rsid w:val="00195820"/>
    <w:rsid w:val="0019587F"/>
    <w:rsid w:val="00195A2F"/>
    <w:rsid w:val="00195CA5"/>
    <w:rsid w:val="00195F38"/>
    <w:rsid w:val="00196412"/>
    <w:rsid w:val="00196555"/>
    <w:rsid w:val="001969F3"/>
    <w:rsid w:val="00196AC9"/>
    <w:rsid w:val="00196AED"/>
    <w:rsid w:val="00196CD8"/>
    <w:rsid w:val="00196D87"/>
    <w:rsid w:val="0019708F"/>
    <w:rsid w:val="00197607"/>
    <w:rsid w:val="00197844"/>
    <w:rsid w:val="00197AAD"/>
    <w:rsid w:val="00197C3C"/>
    <w:rsid w:val="00197E12"/>
    <w:rsid w:val="00197E8B"/>
    <w:rsid w:val="00197EAA"/>
    <w:rsid w:val="00197F0A"/>
    <w:rsid w:val="00197F52"/>
    <w:rsid w:val="00197F81"/>
    <w:rsid w:val="001A0A0E"/>
    <w:rsid w:val="001A0A3F"/>
    <w:rsid w:val="001A0D2D"/>
    <w:rsid w:val="001A1063"/>
    <w:rsid w:val="001A1104"/>
    <w:rsid w:val="001A1176"/>
    <w:rsid w:val="001A1720"/>
    <w:rsid w:val="001A1968"/>
    <w:rsid w:val="001A1A28"/>
    <w:rsid w:val="001A1A94"/>
    <w:rsid w:val="001A1AE6"/>
    <w:rsid w:val="001A1DD4"/>
    <w:rsid w:val="001A1E27"/>
    <w:rsid w:val="001A2191"/>
    <w:rsid w:val="001A238A"/>
    <w:rsid w:val="001A2493"/>
    <w:rsid w:val="001A2A0A"/>
    <w:rsid w:val="001A2CBE"/>
    <w:rsid w:val="001A2D69"/>
    <w:rsid w:val="001A35B0"/>
    <w:rsid w:val="001A3724"/>
    <w:rsid w:val="001A37FA"/>
    <w:rsid w:val="001A380D"/>
    <w:rsid w:val="001A3971"/>
    <w:rsid w:val="001A3BCA"/>
    <w:rsid w:val="001A3F1E"/>
    <w:rsid w:val="001A3F2D"/>
    <w:rsid w:val="001A424E"/>
    <w:rsid w:val="001A436D"/>
    <w:rsid w:val="001A444C"/>
    <w:rsid w:val="001A4568"/>
    <w:rsid w:val="001A4766"/>
    <w:rsid w:val="001A4774"/>
    <w:rsid w:val="001A4EF7"/>
    <w:rsid w:val="001A52B5"/>
    <w:rsid w:val="001A52BB"/>
    <w:rsid w:val="001A53EF"/>
    <w:rsid w:val="001A548B"/>
    <w:rsid w:val="001A54B1"/>
    <w:rsid w:val="001A59ED"/>
    <w:rsid w:val="001A5EDA"/>
    <w:rsid w:val="001A6068"/>
    <w:rsid w:val="001A6420"/>
    <w:rsid w:val="001A651B"/>
    <w:rsid w:val="001A69D3"/>
    <w:rsid w:val="001A710C"/>
    <w:rsid w:val="001A742E"/>
    <w:rsid w:val="001A743A"/>
    <w:rsid w:val="001A7686"/>
    <w:rsid w:val="001A7DCB"/>
    <w:rsid w:val="001B015F"/>
    <w:rsid w:val="001B023B"/>
    <w:rsid w:val="001B02F1"/>
    <w:rsid w:val="001B0CB3"/>
    <w:rsid w:val="001B0CEF"/>
    <w:rsid w:val="001B0D01"/>
    <w:rsid w:val="001B0F5F"/>
    <w:rsid w:val="001B144C"/>
    <w:rsid w:val="001B170A"/>
    <w:rsid w:val="001B1E60"/>
    <w:rsid w:val="001B211F"/>
    <w:rsid w:val="001B22F3"/>
    <w:rsid w:val="001B25AB"/>
    <w:rsid w:val="001B277E"/>
    <w:rsid w:val="001B2785"/>
    <w:rsid w:val="001B29C9"/>
    <w:rsid w:val="001B2D15"/>
    <w:rsid w:val="001B2E00"/>
    <w:rsid w:val="001B3122"/>
    <w:rsid w:val="001B322C"/>
    <w:rsid w:val="001B3281"/>
    <w:rsid w:val="001B3294"/>
    <w:rsid w:val="001B33AD"/>
    <w:rsid w:val="001B344C"/>
    <w:rsid w:val="001B38BC"/>
    <w:rsid w:val="001B3964"/>
    <w:rsid w:val="001B3A69"/>
    <w:rsid w:val="001B3A84"/>
    <w:rsid w:val="001B3BF4"/>
    <w:rsid w:val="001B3D34"/>
    <w:rsid w:val="001B42CB"/>
    <w:rsid w:val="001B4338"/>
    <w:rsid w:val="001B4454"/>
    <w:rsid w:val="001B4AFA"/>
    <w:rsid w:val="001B4C3C"/>
    <w:rsid w:val="001B502F"/>
    <w:rsid w:val="001B50C1"/>
    <w:rsid w:val="001B5119"/>
    <w:rsid w:val="001B5243"/>
    <w:rsid w:val="001B533E"/>
    <w:rsid w:val="001B544B"/>
    <w:rsid w:val="001B568A"/>
    <w:rsid w:val="001B5966"/>
    <w:rsid w:val="001B5C67"/>
    <w:rsid w:val="001B612C"/>
    <w:rsid w:val="001B61F6"/>
    <w:rsid w:val="001B64CE"/>
    <w:rsid w:val="001B67DB"/>
    <w:rsid w:val="001B714A"/>
    <w:rsid w:val="001B73E8"/>
    <w:rsid w:val="001B78A9"/>
    <w:rsid w:val="001B796E"/>
    <w:rsid w:val="001B7DBF"/>
    <w:rsid w:val="001B7E80"/>
    <w:rsid w:val="001C01C1"/>
    <w:rsid w:val="001C06E0"/>
    <w:rsid w:val="001C0CD9"/>
    <w:rsid w:val="001C1154"/>
    <w:rsid w:val="001C15C4"/>
    <w:rsid w:val="001C15DC"/>
    <w:rsid w:val="001C161F"/>
    <w:rsid w:val="001C16F0"/>
    <w:rsid w:val="001C174B"/>
    <w:rsid w:val="001C18FE"/>
    <w:rsid w:val="001C1BA6"/>
    <w:rsid w:val="001C1C14"/>
    <w:rsid w:val="001C200E"/>
    <w:rsid w:val="001C2186"/>
    <w:rsid w:val="001C24A1"/>
    <w:rsid w:val="001C2989"/>
    <w:rsid w:val="001C2BF2"/>
    <w:rsid w:val="001C2C54"/>
    <w:rsid w:val="001C2E35"/>
    <w:rsid w:val="001C3090"/>
    <w:rsid w:val="001C3132"/>
    <w:rsid w:val="001C3158"/>
    <w:rsid w:val="001C33BE"/>
    <w:rsid w:val="001C3443"/>
    <w:rsid w:val="001C3F1E"/>
    <w:rsid w:val="001C3FAF"/>
    <w:rsid w:val="001C3FC7"/>
    <w:rsid w:val="001C432C"/>
    <w:rsid w:val="001C4405"/>
    <w:rsid w:val="001C459C"/>
    <w:rsid w:val="001C47A5"/>
    <w:rsid w:val="001C48F2"/>
    <w:rsid w:val="001C49C4"/>
    <w:rsid w:val="001C4B40"/>
    <w:rsid w:val="001C4C0C"/>
    <w:rsid w:val="001C52E2"/>
    <w:rsid w:val="001C5356"/>
    <w:rsid w:val="001C547F"/>
    <w:rsid w:val="001C55C8"/>
    <w:rsid w:val="001C57C9"/>
    <w:rsid w:val="001C59E1"/>
    <w:rsid w:val="001C6270"/>
    <w:rsid w:val="001C63A9"/>
    <w:rsid w:val="001C63AB"/>
    <w:rsid w:val="001C6400"/>
    <w:rsid w:val="001C67B6"/>
    <w:rsid w:val="001C681C"/>
    <w:rsid w:val="001C6C23"/>
    <w:rsid w:val="001C6C73"/>
    <w:rsid w:val="001C7047"/>
    <w:rsid w:val="001C7285"/>
    <w:rsid w:val="001C7328"/>
    <w:rsid w:val="001C76E5"/>
    <w:rsid w:val="001C79CC"/>
    <w:rsid w:val="001C7BFE"/>
    <w:rsid w:val="001C7D36"/>
    <w:rsid w:val="001C7F42"/>
    <w:rsid w:val="001D0230"/>
    <w:rsid w:val="001D03DB"/>
    <w:rsid w:val="001D0A28"/>
    <w:rsid w:val="001D0AC6"/>
    <w:rsid w:val="001D0BCE"/>
    <w:rsid w:val="001D0D0C"/>
    <w:rsid w:val="001D0FD4"/>
    <w:rsid w:val="001D13C2"/>
    <w:rsid w:val="001D147E"/>
    <w:rsid w:val="001D1904"/>
    <w:rsid w:val="001D1F4C"/>
    <w:rsid w:val="001D1F80"/>
    <w:rsid w:val="001D1FBA"/>
    <w:rsid w:val="001D203F"/>
    <w:rsid w:val="001D20D6"/>
    <w:rsid w:val="001D21EC"/>
    <w:rsid w:val="001D2604"/>
    <w:rsid w:val="001D26D2"/>
    <w:rsid w:val="001D29B4"/>
    <w:rsid w:val="001D2D0C"/>
    <w:rsid w:val="001D2F2F"/>
    <w:rsid w:val="001D31F8"/>
    <w:rsid w:val="001D33A6"/>
    <w:rsid w:val="001D3A5C"/>
    <w:rsid w:val="001D3BA6"/>
    <w:rsid w:val="001D3EFF"/>
    <w:rsid w:val="001D3FE2"/>
    <w:rsid w:val="001D407B"/>
    <w:rsid w:val="001D4183"/>
    <w:rsid w:val="001D431C"/>
    <w:rsid w:val="001D44C0"/>
    <w:rsid w:val="001D4509"/>
    <w:rsid w:val="001D47AF"/>
    <w:rsid w:val="001D4C7E"/>
    <w:rsid w:val="001D4F4B"/>
    <w:rsid w:val="001D569C"/>
    <w:rsid w:val="001D5EC9"/>
    <w:rsid w:val="001D61BF"/>
    <w:rsid w:val="001D62D7"/>
    <w:rsid w:val="001D637D"/>
    <w:rsid w:val="001D6488"/>
    <w:rsid w:val="001D680D"/>
    <w:rsid w:val="001D6AD3"/>
    <w:rsid w:val="001D6B39"/>
    <w:rsid w:val="001D6C36"/>
    <w:rsid w:val="001D6CBD"/>
    <w:rsid w:val="001D6D0C"/>
    <w:rsid w:val="001D6F39"/>
    <w:rsid w:val="001D7053"/>
    <w:rsid w:val="001D739B"/>
    <w:rsid w:val="001D7589"/>
    <w:rsid w:val="001D7807"/>
    <w:rsid w:val="001D7F63"/>
    <w:rsid w:val="001D7FD4"/>
    <w:rsid w:val="001E0022"/>
    <w:rsid w:val="001E00D9"/>
    <w:rsid w:val="001E0252"/>
    <w:rsid w:val="001E0305"/>
    <w:rsid w:val="001E0460"/>
    <w:rsid w:val="001E13B2"/>
    <w:rsid w:val="001E166E"/>
    <w:rsid w:val="001E1DA9"/>
    <w:rsid w:val="001E21F8"/>
    <w:rsid w:val="001E230F"/>
    <w:rsid w:val="001E23EC"/>
    <w:rsid w:val="001E293E"/>
    <w:rsid w:val="001E2968"/>
    <w:rsid w:val="001E2B8E"/>
    <w:rsid w:val="001E2CD9"/>
    <w:rsid w:val="001E3038"/>
    <w:rsid w:val="001E3508"/>
    <w:rsid w:val="001E36FF"/>
    <w:rsid w:val="001E3903"/>
    <w:rsid w:val="001E3987"/>
    <w:rsid w:val="001E3B3D"/>
    <w:rsid w:val="001E3DFE"/>
    <w:rsid w:val="001E3ECE"/>
    <w:rsid w:val="001E423A"/>
    <w:rsid w:val="001E43CE"/>
    <w:rsid w:val="001E4413"/>
    <w:rsid w:val="001E4659"/>
    <w:rsid w:val="001E472D"/>
    <w:rsid w:val="001E4739"/>
    <w:rsid w:val="001E4A29"/>
    <w:rsid w:val="001E4C0E"/>
    <w:rsid w:val="001E4C38"/>
    <w:rsid w:val="001E510D"/>
    <w:rsid w:val="001E53B7"/>
    <w:rsid w:val="001E5779"/>
    <w:rsid w:val="001E58D0"/>
    <w:rsid w:val="001E59C4"/>
    <w:rsid w:val="001E5AAF"/>
    <w:rsid w:val="001E5C27"/>
    <w:rsid w:val="001E5E07"/>
    <w:rsid w:val="001E61A8"/>
    <w:rsid w:val="001E6249"/>
    <w:rsid w:val="001E66E1"/>
    <w:rsid w:val="001E6850"/>
    <w:rsid w:val="001E6890"/>
    <w:rsid w:val="001E6E47"/>
    <w:rsid w:val="001E6E62"/>
    <w:rsid w:val="001E70CC"/>
    <w:rsid w:val="001E7572"/>
    <w:rsid w:val="001E764F"/>
    <w:rsid w:val="001E775C"/>
    <w:rsid w:val="001E7BE4"/>
    <w:rsid w:val="001F0217"/>
    <w:rsid w:val="001F0530"/>
    <w:rsid w:val="001F05AA"/>
    <w:rsid w:val="001F086A"/>
    <w:rsid w:val="001F099D"/>
    <w:rsid w:val="001F1278"/>
    <w:rsid w:val="001F12AF"/>
    <w:rsid w:val="001F1557"/>
    <w:rsid w:val="001F155F"/>
    <w:rsid w:val="001F1883"/>
    <w:rsid w:val="001F197E"/>
    <w:rsid w:val="001F1AE8"/>
    <w:rsid w:val="001F1C94"/>
    <w:rsid w:val="001F2368"/>
    <w:rsid w:val="001F23DF"/>
    <w:rsid w:val="001F24FD"/>
    <w:rsid w:val="001F2500"/>
    <w:rsid w:val="001F2871"/>
    <w:rsid w:val="001F2B05"/>
    <w:rsid w:val="001F2C38"/>
    <w:rsid w:val="001F2D73"/>
    <w:rsid w:val="001F3449"/>
    <w:rsid w:val="001F35B1"/>
    <w:rsid w:val="001F3BB8"/>
    <w:rsid w:val="001F3C02"/>
    <w:rsid w:val="001F3C55"/>
    <w:rsid w:val="001F3D54"/>
    <w:rsid w:val="001F40A6"/>
    <w:rsid w:val="001F40C8"/>
    <w:rsid w:val="001F4135"/>
    <w:rsid w:val="001F4179"/>
    <w:rsid w:val="001F4209"/>
    <w:rsid w:val="001F428D"/>
    <w:rsid w:val="001F4583"/>
    <w:rsid w:val="001F4941"/>
    <w:rsid w:val="001F4ED8"/>
    <w:rsid w:val="001F4F4D"/>
    <w:rsid w:val="001F5149"/>
    <w:rsid w:val="001F5290"/>
    <w:rsid w:val="001F534B"/>
    <w:rsid w:val="001F5702"/>
    <w:rsid w:val="001F5877"/>
    <w:rsid w:val="001F588D"/>
    <w:rsid w:val="001F59B9"/>
    <w:rsid w:val="001F5AC1"/>
    <w:rsid w:val="001F5C73"/>
    <w:rsid w:val="001F5D61"/>
    <w:rsid w:val="001F60E1"/>
    <w:rsid w:val="001F62F2"/>
    <w:rsid w:val="001F6E2F"/>
    <w:rsid w:val="001F6E9A"/>
    <w:rsid w:val="001F7329"/>
    <w:rsid w:val="001F7354"/>
    <w:rsid w:val="001F73A4"/>
    <w:rsid w:val="001F7C6B"/>
    <w:rsid w:val="001F7C9F"/>
    <w:rsid w:val="001F7E3C"/>
    <w:rsid w:val="001F7E83"/>
    <w:rsid w:val="0020003F"/>
    <w:rsid w:val="00200298"/>
    <w:rsid w:val="00200487"/>
    <w:rsid w:val="00200513"/>
    <w:rsid w:val="00200BEB"/>
    <w:rsid w:val="00200CDE"/>
    <w:rsid w:val="00200D78"/>
    <w:rsid w:val="0020130D"/>
    <w:rsid w:val="00201369"/>
    <w:rsid w:val="0020142B"/>
    <w:rsid w:val="002014C1"/>
    <w:rsid w:val="0020177C"/>
    <w:rsid w:val="00201792"/>
    <w:rsid w:val="00201898"/>
    <w:rsid w:val="00201ABE"/>
    <w:rsid w:val="00201FA8"/>
    <w:rsid w:val="00202670"/>
    <w:rsid w:val="002026D2"/>
    <w:rsid w:val="002029D3"/>
    <w:rsid w:val="002029D9"/>
    <w:rsid w:val="00203042"/>
    <w:rsid w:val="0020313E"/>
    <w:rsid w:val="002032F4"/>
    <w:rsid w:val="0020361F"/>
    <w:rsid w:val="002038F9"/>
    <w:rsid w:val="00203C8E"/>
    <w:rsid w:val="00203D51"/>
    <w:rsid w:val="00203E74"/>
    <w:rsid w:val="00203FCD"/>
    <w:rsid w:val="002044D6"/>
    <w:rsid w:val="0020458D"/>
    <w:rsid w:val="0020465D"/>
    <w:rsid w:val="0020478A"/>
    <w:rsid w:val="002047DA"/>
    <w:rsid w:val="00204924"/>
    <w:rsid w:val="00204B67"/>
    <w:rsid w:val="00204CD9"/>
    <w:rsid w:val="00204DFD"/>
    <w:rsid w:val="00204E23"/>
    <w:rsid w:val="002053C1"/>
    <w:rsid w:val="00205413"/>
    <w:rsid w:val="0020557F"/>
    <w:rsid w:val="00205605"/>
    <w:rsid w:val="0020584B"/>
    <w:rsid w:val="002058C9"/>
    <w:rsid w:val="002059C2"/>
    <w:rsid w:val="00205B37"/>
    <w:rsid w:val="00205DCB"/>
    <w:rsid w:val="00205F0F"/>
    <w:rsid w:val="00205F3E"/>
    <w:rsid w:val="0020601D"/>
    <w:rsid w:val="00206108"/>
    <w:rsid w:val="00206593"/>
    <w:rsid w:val="00206B2E"/>
    <w:rsid w:val="00206C7B"/>
    <w:rsid w:val="00206F50"/>
    <w:rsid w:val="00207080"/>
    <w:rsid w:val="0020761E"/>
    <w:rsid w:val="00207980"/>
    <w:rsid w:val="002100E8"/>
    <w:rsid w:val="00210148"/>
    <w:rsid w:val="0021022D"/>
    <w:rsid w:val="002104AF"/>
    <w:rsid w:val="00210775"/>
    <w:rsid w:val="0021091D"/>
    <w:rsid w:val="00210929"/>
    <w:rsid w:val="0021096F"/>
    <w:rsid w:val="00210A29"/>
    <w:rsid w:val="00210E3D"/>
    <w:rsid w:val="00211167"/>
    <w:rsid w:val="00211309"/>
    <w:rsid w:val="00211357"/>
    <w:rsid w:val="0021175E"/>
    <w:rsid w:val="00211976"/>
    <w:rsid w:val="00211BCD"/>
    <w:rsid w:val="00211C21"/>
    <w:rsid w:val="0021221E"/>
    <w:rsid w:val="00212323"/>
    <w:rsid w:val="002123A1"/>
    <w:rsid w:val="0021245D"/>
    <w:rsid w:val="002125F4"/>
    <w:rsid w:val="00212893"/>
    <w:rsid w:val="00212BC3"/>
    <w:rsid w:val="00212E68"/>
    <w:rsid w:val="0021330F"/>
    <w:rsid w:val="00213443"/>
    <w:rsid w:val="00213530"/>
    <w:rsid w:val="00213765"/>
    <w:rsid w:val="00213C4F"/>
    <w:rsid w:val="00214229"/>
    <w:rsid w:val="002143E5"/>
    <w:rsid w:val="002149F3"/>
    <w:rsid w:val="00214A07"/>
    <w:rsid w:val="00214BB4"/>
    <w:rsid w:val="00214C59"/>
    <w:rsid w:val="00214C5D"/>
    <w:rsid w:val="00214CE7"/>
    <w:rsid w:val="00214D58"/>
    <w:rsid w:val="00214E6E"/>
    <w:rsid w:val="00214F00"/>
    <w:rsid w:val="00215082"/>
    <w:rsid w:val="00215177"/>
    <w:rsid w:val="00215182"/>
    <w:rsid w:val="002153E3"/>
    <w:rsid w:val="0021550F"/>
    <w:rsid w:val="0021563A"/>
    <w:rsid w:val="00215A91"/>
    <w:rsid w:val="00215ABB"/>
    <w:rsid w:val="00215CD4"/>
    <w:rsid w:val="002160EF"/>
    <w:rsid w:val="0021612C"/>
    <w:rsid w:val="002161C9"/>
    <w:rsid w:val="002161FB"/>
    <w:rsid w:val="00216352"/>
    <w:rsid w:val="0021666E"/>
    <w:rsid w:val="00216B78"/>
    <w:rsid w:val="00216DF3"/>
    <w:rsid w:val="00216FE6"/>
    <w:rsid w:val="00217475"/>
    <w:rsid w:val="002175B6"/>
    <w:rsid w:val="00217C70"/>
    <w:rsid w:val="00217DE2"/>
    <w:rsid w:val="0022007C"/>
    <w:rsid w:val="002200E3"/>
    <w:rsid w:val="002201E5"/>
    <w:rsid w:val="0022025E"/>
    <w:rsid w:val="00220488"/>
    <w:rsid w:val="002204D0"/>
    <w:rsid w:val="002206E0"/>
    <w:rsid w:val="00220BB4"/>
    <w:rsid w:val="00220EE7"/>
    <w:rsid w:val="00221010"/>
    <w:rsid w:val="002211CE"/>
    <w:rsid w:val="002214E3"/>
    <w:rsid w:val="002217E4"/>
    <w:rsid w:val="002218E2"/>
    <w:rsid w:val="0022195B"/>
    <w:rsid w:val="00221A4B"/>
    <w:rsid w:val="00221A82"/>
    <w:rsid w:val="00221BE7"/>
    <w:rsid w:val="00221EF9"/>
    <w:rsid w:val="00221FBF"/>
    <w:rsid w:val="00222CFE"/>
    <w:rsid w:val="00222D75"/>
    <w:rsid w:val="00222E91"/>
    <w:rsid w:val="00223157"/>
    <w:rsid w:val="00223158"/>
    <w:rsid w:val="0022326A"/>
    <w:rsid w:val="00223325"/>
    <w:rsid w:val="002233B2"/>
    <w:rsid w:val="0022366D"/>
    <w:rsid w:val="00223987"/>
    <w:rsid w:val="00223A09"/>
    <w:rsid w:val="00223BF1"/>
    <w:rsid w:val="00224284"/>
    <w:rsid w:val="002242CA"/>
    <w:rsid w:val="0022483A"/>
    <w:rsid w:val="002248C7"/>
    <w:rsid w:val="002249E6"/>
    <w:rsid w:val="00224AE0"/>
    <w:rsid w:val="00224DD4"/>
    <w:rsid w:val="002250B1"/>
    <w:rsid w:val="00225172"/>
    <w:rsid w:val="002252EA"/>
    <w:rsid w:val="002254DA"/>
    <w:rsid w:val="0022555A"/>
    <w:rsid w:val="0022589D"/>
    <w:rsid w:val="00225C29"/>
    <w:rsid w:val="00225C7C"/>
    <w:rsid w:val="00225CBC"/>
    <w:rsid w:val="00225D44"/>
    <w:rsid w:val="002261DE"/>
    <w:rsid w:val="00226414"/>
    <w:rsid w:val="00226912"/>
    <w:rsid w:val="00226958"/>
    <w:rsid w:val="00226AAD"/>
    <w:rsid w:val="00226E5E"/>
    <w:rsid w:val="00226FAD"/>
    <w:rsid w:val="002271EC"/>
    <w:rsid w:val="00227838"/>
    <w:rsid w:val="00227845"/>
    <w:rsid w:val="002279D0"/>
    <w:rsid w:val="00227DF9"/>
    <w:rsid w:val="00230348"/>
    <w:rsid w:val="00230448"/>
    <w:rsid w:val="00230656"/>
    <w:rsid w:val="00230920"/>
    <w:rsid w:val="00230C7E"/>
    <w:rsid w:val="00230CC0"/>
    <w:rsid w:val="0023115E"/>
    <w:rsid w:val="0023122A"/>
    <w:rsid w:val="00231377"/>
    <w:rsid w:val="0023160A"/>
    <w:rsid w:val="00231A16"/>
    <w:rsid w:val="00231C46"/>
    <w:rsid w:val="00231D5B"/>
    <w:rsid w:val="00231D84"/>
    <w:rsid w:val="00231F25"/>
    <w:rsid w:val="00232095"/>
    <w:rsid w:val="00232096"/>
    <w:rsid w:val="002321D2"/>
    <w:rsid w:val="00232323"/>
    <w:rsid w:val="00232342"/>
    <w:rsid w:val="002325A1"/>
    <w:rsid w:val="0023282B"/>
    <w:rsid w:val="00232B9D"/>
    <w:rsid w:val="0023321E"/>
    <w:rsid w:val="0023338F"/>
    <w:rsid w:val="0023375E"/>
    <w:rsid w:val="00233C32"/>
    <w:rsid w:val="00233E55"/>
    <w:rsid w:val="00233F8C"/>
    <w:rsid w:val="00234427"/>
    <w:rsid w:val="00234763"/>
    <w:rsid w:val="002347AE"/>
    <w:rsid w:val="002349FA"/>
    <w:rsid w:val="00234A7F"/>
    <w:rsid w:val="00234B8D"/>
    <w:rsid w:val="002351AA"/>
    <w:rsid w:val="0023590F"/>
    <w:rsid w:val="002359B9"/>
    <w:rsid w:val="002359FC"/>
    <w:rsid w:val="00235CD6"/>
    <w:rsid w:val="00235CE5"/>
    <w:rsid w:val="00235D77"/>
    <w:rsid w:val="00235E12"/>
    <w:rsid w:val="00235E87"/>
    <w:rsid w:val="002365FE"/>
    <w:rsid w:val="00236774"/>
    <w:rsid w:val="00236A15"/>
    <w:rsid w:val="00236D80"/>
    <w:rsid w:val="00236F1F"/>
    <w:rsid w:val="00237048"/>
    <w:rsid w:val="002370C8"/>
    <w:rsid w:val="002370D5"/>
    <w:rsid w:val="0023731E"/>
    <w:rsid w:val="002377A7"/>
    <w:rsid w:val="002377AE"/>
    <w:rsid w:val="00237820"/>
    <w:rsid w:val="00237AF1"/>
    <w:rsid w:val="00237D38"/>
    <w:rsid w:val="00237F19"/>
    <w:rsid w:val="002401AC"/>
    <w:rsid w:val="00240337"/>
    <w:rsid w:val="00240ACC"/>
    <w:rsid w:val="00240E32"/>
    <w:rsid w:val="00240E7D"/>
    <w:rsid w:val="0024131B"/>
    <w:rsid w:val="002417CA"/>
    <w:rsid w:val="00241943"/>
    <w:rsid w:val="00241A30"/>
    <w:rsid w:val="00241B64"/>
    <w:rsid w:val="00241D35"/>
    <w:rsid w:val="0024296C"/>
    <w:rsid w:val="00242B24"/>
    <w:rsid w:val="00242C16"/>
    <w:rsid w:val="00242DC3"/>
    <w:rsid w:val="002430A8"/>
    <w:rsid w:val="002433C7"/>
    <w:rsid w:val="0024349E"/>
    <w:rsid w:val="00243849"/>
    <w:rsid w:val="002438EE"/>
    <w:rsid w:val="00243AB8"/>
    <w:rsid w:val="002440E0"/>
    <w:rsid w:val="00244288"/>
    <w:rsid w:val="0024443C"/>
    <w:rsid w:val="0024448E"/>
    <w:rsid w:val="0024449A"/>
    <w:rsid w:val="002449CE"/>
    <w:rsid w:val="00244CE9"/>
    <w:rsid w:val="00244EC9"/>
    <w:rsid w:val="002452B1"/>
    <w:rsid w:val="0024552F"/>
    <w:rsid w:val="002455B8"/>
    <w:rsid w:val="002455CF"/>
    <w:rsid w:val="002456B0"/>
    <w:rsid w:val="00245A74"/>
    <w:rsid w:val="00245CEB"/>
    <w:rsid w:val="00246740"/>
    <w:rsid w:val="00246B08"/>
    <w:rsid w:val="00246B96"/>
    <w:rsid w:val="00247045"/>
    <w:rsid w:val="002472F1"/>
    <w:rsid w:val="00247356"/>
    <w:rsid w:val="0024747C"/>
    <w:rsid w:val="002479FB"/>
    <w:rsid w:val="00247B0A"/>
    <w:rsid w:val="00247BE4"/>
    <w:rsid w:val="00247F5C"/>
    <w:rsid w:val="00247F7A"/>
    <w:rsid w:val="00250049"/>
    <w:rsid w:val="00250195"/>
    <w:rsid w:val="0025019E"/>
    <w:rsid w:val="0025038D"/>
    <w:rsid w:val="00250D85"/>
    <w:rsid w:val="00250E51"/>
    <w:rsid w:val="00250ED4"/>
    <w:rsid w:val="00251352"/>
    <w:rsid w:val="00251447"/>
    <w:rsid w:val="0025193D"/>
    <w:rsid w:val="00251D10"/>
    <w:rsid w:val="00251E7D"/>
    <w:rsid w:val="00251EFD"/>
    <w:rsid w:val="00251F6A"/>
    <w:rsid w:val="00252057"/>
    <w:rsid w:val="002522EB"/>
    <w:rsid w:val="002524DE"/>
    <w:rsid w:val="00252814"/>
    <w:rsid w:val="00253254"/>
    <w:rsid w:val="00253295"/>
    <w:rsid w:val="002539E9"/>
    <w:rsid w:val="00253A84"/>
    <w:rsid w:val="00253CEA"/>
    <w:rsid w:val="00253DEE"/>
    <w:rsid w:val="0025413A"/>
    <w:rsid w:val="002547C8"/>
    <w:rsid w:val="00254857"/>
    <w:rsid w:val="00254A2E"/>
    <w:rsid w:val="00254B20"/>
    <w:rsid w:val="00254E2C"/>
    <w:rsid w:val="00255250"/>
    <w:rsid w:val="00255331"/>
    <w:rsid w:val="0025539B"/>
    <w:rsid w:val="0025550E"/>
    <w:rsid w:val="00255610"/>
    <w:rsid w:val="00255655"/>
    <w:rsid w:val="002557AD"/>
    <w:rsid w:val="00255921"/>
    <w:rsid w:val="00255B19"/>
    <w:rsid w:val="002565AF"/>
    <w:rsid w:val="002565D4"/>
    <w:rsid w:val="00256610"/>
    <w:rsid w:val="0025666E"/>
    <w:rsid w:val="002567EC"/>
    <w:rsid w:val="002567FB"/>
    <w:rsid w:val="00256AD2"/>
    <w:rsid w:val="00256BC6"/>
    <w:rsid w:val="00256EC4"/>
    <w:rsid w:val="00256EE6"/>
    <w:rsid w:val="00257288"/>
    <w:rsid w:val="00257289"/>
    <w:rsid w:val="0025757D"/>
    <w:rsid w:val="002577EF"/>
    <w:rsid w:val="00257A43"/>
    <w:rsid w:val="00257AEE"/>
    <w:rsid w:val="002600C2"/>
    <w:rsid w:val="0026025E"/>
    <w:rsid w:val="00260760"/>
    <w:rsid w:val="002607CE"/>
    <w:rsid w:val="002609D2"/>
    <w:rsid w:val="00260A34"/>
    <w:rsid w:val="00260A7E"/>
    <w:rsid w:val="00260BA9"/>
    <w:rsid w:val="00260BCC"/>
    <w:rsid w:val="00261098"/>
    <w:rsid w:val="002614B3"/>
    <w:rsid w:val="00261781"/>
    <w:rsid w:val="00261CA0"/>
    <w:rsid w:val="002620AB"/>
    <w:rsid w:val="00262106"/>
    <w:rsid w:val="00262396"/>
    <w:rsid w:val="0026265E"/>
    <w:rsid w:val="002629E3"/>
    <w:rsid w:val="002629F4"/>
    <w:rsid w:val="00262B46"/>
    <w:rsid w:val="00262C1C"/>
    <w:rsid w:val="00262ED5"/>
    <w:rsid w:val="00262F90"/>
    <w:rsid w:val="00263049"/>
    <w:rsid w:val="002631CD"/>
    <w:rsid w:val="00263CB1"/>
    <w:rsid w:val="00263CD1"/>
    <w:rsid w:val="00264271"/>
    <w:rsid w:val="00264307"/>
    <w:rsid w:val="002643D4"/>
    <w:rsid w:val="0026442A"/>
    <w:rsid w:val="00264699"/>
    <w:rsid w:val="00264986"/>
    <w:rsid w:val="00264E21"/>
    <w:rsid w:val="0026565D"/>
    <w:rsid w:val="0026597A"/>
    <w:rsid w:val="00265BCA"/>
    <w:rsid w:val="00265F67"/>
    <w:rsid w:val="00266331"/>
    <w:rsid w:val="002663B5"/>
    <w:rsid w:val="002663EB"/>
    <w:rsid w:val="002667BF"/>
    <w:rsid w:val="00266894"/>
    <w:rsid w:val="00266C22"/>
    <w:rsid w:val="00266E5B"/>
    <w:rsid w:val="00267082"/>
    <w:rsid w:val="00267161"/>
    <w:rsid w:val="00267B6E"/>
    <w:rsid w:val="00267B83"/>
    <w:rsid w:val="00267C17"/>
    <w:rsid w:val="00267F09"/>
    <w:rsid w:val="00267FAE"/>
    <w:rsid w:val="002700F2"/>
    <w:rsid w:val="00270674"/>
    <w:rsid w:val="002707D8"/>
    <w:rsid w:val="00270885"/>
    <w:rsid w:val="00270A8A"/>
    <w:rsid w:val="00270DB2"/>
    <w:rsid w:val="00270E84"/>
    <w:rsid w:val="00270ED4"/>
    <w:rsid w:val="00270F02"/>
    <w:rsid w:val="00271051"/>
    <w:rsid w:val="002710FE"/>
    <w:rsid w:val="00271826"/>
    <w:rsid w:val="002719F2"/>
    <w:rsid w:val="00271A86"/>
    <w:rsid w:val="00271AC5"/>
    <w:rsid w:val="00271F80"/>
    <w:rsid w:val="002721FE"/>
    <w:rsid w:val="002727D4"/>
    <w:rsid w:val="00272C93"/>
    <w:rsid w:val="00272E75"/>
    <w:rsid w:val="00272F9B"/>
    <w:rsid w:val="002731B2"/>
    <w:rsid w:val="0027392A"/>
    <w:rsid w:val="002739BF"/>
    <w:rsid w:val="00273A57"/>
    <w:rsid w:val="00273ACB"/>
    <w:rsid w:val="00273B0F"/>
    <w:rsid w:val="00273BBB"/>
    <w:rsid w:val="00273BF1"/>
    <w:rsid w:val="00273F64"/>
    <w:rsid w:val="00273F7F"/>
    <w:rsid w:val="002740B5"/>
    <w:rsid w:val="00274117"/>
    <w:rsid w:val="002742B7"/>
    <w:rsid w:val="002742F6"/>
    <w:rsid w:val="002743EF"/>
    <w:rsid w:val="002747AF"/>
    <w:rsid w:val="00274A08"/>
    <w:rsid w:val="00274DAB"/>
    <w:rsid w:val="002750DB"/>
    <w:rsid w:val="002752F3"/>
    <w:rsid w:val="002756AB"/>
    <w:rsid w:val="00275761"/>
    <w:rsid w:val="0027593D"/>
    <w:rsid w:val="00275B61"/>
    <w:rsid w:val="00275F6F"/>
    <w:rsid w:val="00275FC4"/>
    <w:rsid w:val="002760A7"/>
    <w:rsid w:val="002760FA"/>
    <w:rsid w:val="002766A2"/>
    <w:rsid w:val="0027683A"/>
    <w:rsid w:val="002768C2"/>
    <w:rsid w:val="0027693A"/>
    <w:rsid w:val="00276AFE"/>
    <w:rsid w:val="00276B0B"/>
    <w:rsid w:val="00276D67"/>
    <w:rsid w:val="00276FEB"/>
    <w:rsid w:val="002770E2"/>
    <w:rsid w:val="002773C2"/>
    <w:rsid w:val="002773F5"/>
    <w:rsid w:val="00277575"/>
    <w:rsid w:val="0027777D"/>
    <w:rsid w:val="00277867"/>
    <w:rsid w:val="002779F4"/>
    <w:rsid w:val="00277A49"/>
    <w:rsid w:val="00277BFD"/>
    <w:rsid w:val="00277D34"/>
    <w:rsid w:val="0028034E"/>
    <w:rsid w:val="00280479"/>
    <w:rsid w:val="00280531"/>
    <w:rsid w:val="00280795"/>
    <w:rsid w:val="00280CA2"/>
    <w:rsid w:val="00280D54"/>
    <w:rsid w:val="0028143D"/>
    <w:rsid w:val="00281B36"/>
    <w:rsid w:val="00281C9E"/>
    <w:rsid w:val="00281CCF"/>
    <w:rsid w:val="00281FEC"/>
    <w:rsid w:val="0028246D"/>
    <w:rsid w:val="002824C5"/>
    <w:rsid w:val="002825E7"/>
    <w:rsid w:val="00282672"/>
    <w:rsid w:val="00282FCB"/>
    <w:rsid w:val="002833A1"/>
    <w:rsid w:val="00283488"/>
    <w:rsid w:val="00283621"/>
    <w:rsid w:val="0028367E"/>
    <w:rsid w:val="00283D16"/>
    <w:rsid w:val="00284390"/>
    <w:rsid w:val="0028446D"/>
    <w:rsid w:val="0028448D"/>
    <w:rsid w:val="0028470B"/>
    <w:rsid w:val="00284E81"/>
    <w:rsid w:val="00284FF2"/>
    <w:rsid w:val="0028505A"/>
    <w:rsid w:val="002851A9"/>
    <w:rsid w:val="002852A3"/>
    <w:rsid w:val="00285336"/>
    <w:rsid w:val="00285503"/>
    <w:rsid w:val="0028583D"/>
    <w:rsid w:val="002859F6"/>
    <w:rsid w:val="00285A32"/>
    <w:rsid w:val="00285E43"/>
    <w:rsid w:val="00286122"/>
    <w:rsid w:val="00286165"/>
    <w:rsid w:val="00286481"/>
    <w:rsid w:val="002865B4"/>
    <w:rsid w:val="00286631"/>
    <w:rsid w:val="00286833"/>
    <w:rsid w:val="002868EB"/>
    <w:rsid w:val="00287112"/>
    <w:rsid w:val="002876E1"/>
    <w:rsid w:val="00287902"/>
    <w:rsid w:val="00287CCA"/>
    <w:rsid w:val="00290060"/>
    <w:rsid w:val="002902B7"/>
    <w:rsid w:val="002906E1"/>
    <w:rsid w:val="00290A18"/>
    <w:rsid w:val="00290A24"/>
    <w:rsid w:val="00290B89"/>
    <w:rsid w:val="00290C0D"/>
    <w:rsid w:val="0029100F"/>
    <w:rsid w:val="00291174"/>
    <w:rsid w:val="0029122E"/>
    <w:rsid w:val="002913EA"/>
    <w:rsid w:val="00291580"/>
    <w:rsid w:val="00291689"/>
    <w:rsid w:val="00291806"/>
    <w:rsid w:val="002919F8"/>
    <w:rsid w:val="00291CE4"/>
    <w:rsid w:val="00292044"/>
    <w:rsid w:val="0029214C"/>
    <w:rsid w:val="0029274D"/>
    <w:rsid w:val="0029287C"/>
    <w:rsid w:val="00292CD5"/>
    <w:rsid w:val="00292F10"/>
    <w:rsid w:val="00292FCD"/>
    <w:rsid w:val="0029332B"/>
    <w:rsid w:val="00293416"/>
    <w:rsid w:val="00293472"/>
    <w:rsid w:val="00293703"/>
    <w:rsid w:val="0029379B"/>
    <w:rsid w:val="00293839"/>
    <w:rsid w:val="00293A76"/>
    <w:rsid w:val="00293B4E"/>
    <w:rsid w:val="00294108"/>
    <w:rsid w:val="002949E8"/>
    <w:rsid w:val="00294ACA"/>
    <w:rsid w:val="00294E39"/>
    <w:rsid w:val="00294E47"/>
    <w:rsid w:val="002953CB"/>
    <w:rsid w:val="002953ED"/>
    <w:rsid w:val="0029545C"/>
    <w:rsid w:val="002954E0"/>
    <w:rsid w:val="0029555B"/>
    <w:rsid w:val="00295688"/>
    <w:rsid w:val="002959E5"/>
    <w:rsid w:val="00295A85"/>
    <w:rsid w:val="00295D5F"/>
    <w:rsid w:val="00295F42"/>
    <w:rsid w:val="00296261"/>
    <w:rsid w:val="0029631D"/>
    <w:rsid w:val="002963DE"/>
    <w:rsid w:val="00296426"/>
    <w:rsid w:val="0029657D"/>
    <w:rsid w:val="002966DD"/>
    <w:rsid w:val="0029671F"/>
    <w:rsid w:val="00296CAA"/>
    <w:rsid w:val="00296DE7"/>
    <w:rsid w:val="00297421"/>
    <w:rsid w:val="0029760F"/>
    <w:rsid w:val="00297641"/>
    <w:rsid w:val="00297705"/>
    <w:rsid w:val="00297AEA"/>
    <w:rsid w:val="00297B0F"/>
    <w:rsid w:val="00297D53"/>
    <w:rsid w:val="002A086C"/>
    <w:rsid w:val="002A0ADE"/>
    <w:rsid w:val="002A0E89"/>
    <w:rsid w:val="002A0EB3"/>
    <w:rsid w:val="002A1142"/>
    <w:rsid w:val="002A1161"/>
    <w:rsid w:val="002A116D"/>
    <w:rsid w:val="002A149C"/>
    <w:rsid w:val="002A16A0"/>
    <w:rsid w:val="002A1ACD"/>
    <w:rsid w:val="002A21E0"/>
    <w:rsid w:val="002A2C61"/>
    <w:rsid w:val="002A3172"/>
    <w:rsid w:val="002A32C1"/>
    <w:rsid w:val="002A36AE"/>
    <w:rsid w:val="002A3B5F"/>
    <w:rsid w:val="002A3CCD"/>
    <w:rsid w:val="002A3D8A"/>
    <w:rsid w:val="002A3DA5"/>
    <w:rsid w:val="002A3EA2"/>
    <w:rsid w:val="002A3F7D"/>
    <w:rsid w:val="002A3F82"/>
    <w:rsid w:val="002A4773"/>
    <w:rsid w:val="002A4D06"/>
    <w:rsid w:val="002A4D33"/>
    <w:rsid w:val="002A4DD8"/>
    <w:rsid w:val="002A4E11"/>
    <w:rsid w:val="002A4E8E"/>
    <w:rsid w:val="002A5144"/>
    <w:rsid w:val="002A519C"/>
    <w:rsid w:val="002A51DB"/>
    <w:rsid w:val="002A524A"/>
    <w:rsid w:val="002A529D"/>
    <w:rsid w:val="002A5C85"/>
    <w:rsid w:val="002A5CD5"/>
    <w:rsid w:val="002A5E9E"/>
    <w:rsid w:val="002A61EC"/>
    <w:rsid w:val="002A6396"/>
    <w:rsid w:val="002A65CA"/>
    <w:rsid w:val="002A65E7"/>
    <w:rsid w:val="002A6651"/>
    <w:rsid w:val="002A669C"/>
    <w:rsid w:val="002A66FF"/>
    <w:rsid w:val="002A682B"/>
    <w:rsid w:val="002A685F"/>
    <w:rsid w:val="002A696C"/>
    <w:rsid w:val="002A6C2A"/>
    <w:rsid w:val="002A6D6D"/>
    <w:rsid w:val="002A73A9"/>
    <w:rsid w:val="002A770C"/>
    <w:rsid w:val="002A79A8"/>
    <w:rsid w:val="002A79AB"/>
    <w:rsid w:val="002A7C29"/>
    <w:rsid w:val="002A7E01"/>
    <w:rsid w:val="002A7F69"/>
    <w:rsid w:val="002B008E"/>
    <w:rsid w:val="002B049D"/>
    <w:rsid w:val="002B04E5"/>
    <w:rsid w:val="002B074B"/>
    <w:rsid w:val="002B0931"/>
    <w:rsid w:val="002B0BB8"/>
    <w:rsid w:val="002B0BC5"/>
    <w:rsid w:val="002B0C28"/>
    <w:rsid w:val="002B0C4D"/>
    <w:rsid w:val="002B0CBD"/>
    <w:rsid w:val="002B0D78"/>
    <w:rsid w:val="002B0F27"/>
    <w:rsid w:val="002B11C2"/>
    <w:rsid w:val="002B141F"/>
    <w:rsid w:val="002B1712"/>
    <w:rsid w:val="002B1A0F"/>
    <w:rsid w:val="002B1D09"/>
    <w:rsid w:val="002B1F5E"/>
    <w:rsid w:val="002B1FAA"/>
    <w:rsid w:val="002B24C6"/>
    <w:rsid w:val="002B24ED"/>
    <w:rsid w:val="002B2791"/>
    <w:rsid w:val="002B2DD0"/>
    <w:rsid w:val="002B2F57"/>
    <w:rsid w:val="002B3003"/>
    <w:rsid w:val="002B31B2"/>
    <w:rsid w:val="002B3469"/>
    <w:rsid w:val="002B3C56"/>
    <w:rsid w:val="002B461E"/>
    <w:rsid w:val="002B465F"/>
    <w:rsid w:val="002B481D"/>
    <w:rsid w:val="002B486F"/>
    <w:rsid w:val="002B4897"/>
    <w:rsid w:val="002B4F41"/>
    <w:rsid w:val="002B50F6"/>
    <w:rsid w:val="002B533C"/>
    <w:rsid w:val="002B5427"/>
    <w:rsid w:val="002B56E1"/>
    <w:rsid w:val="002B5914"/>
    <w:rsid w:val="002B5A25"/>
    <w:rsid w:val="002B5CA1"/>
    <w:rsid w:val="002B66AD"/>
    <w:rsid w:val="002B67D3"/>
    <w:rsid w:val="002B686C"/>
    <w:rsid w:val="002B6DE4"/>
    <w:rsid w:val="002B76E4"/>
    <w:rsid w:val="002B76FA"/>
    <w:rsid w:val="002B7792"/>
    <w:rsid w:val="002B78C9"/>
    <w:rsid w:val="002B78FD"/>
    <w:rsid w:val="002B795C"/>
    <w:rsid w:val="002B7DAB"/>
    <w:rsid w:val="002B7F1C"/>
    <w:rsid w:val="002C00BE"/>
    <w:rsid w:val="002C00C5"/>
    <w:rsid w:val="002C0162"/>
    <w:rsid w:val="002C02B8"/>
    <w:rsid w:val="002C04DC"/>
    <w:rsid w:val="002C07BB"/>
    <w:rsid w:val="002C084A"/>
    <w:rsid w:val="002C0935"/>
    <w:rsid w:val="002C0B1A"/>
    <w:rsid w:val="002C0B53"/>
    <w:rsid w:val="002C0D81"/>
    <w:rsid w:val="002C0DE1"/>
    <w:rsid w:val="002C0E55"/>
    <w:rsid w:val="002C0F99"/>
    <w:rsid w:val="002C0FCF"/>
    <w:rsid w:val="002C10FF"/>
    <w:rsid w:val="002C131D"/>
    <w:rsid w:val="002C1371"/>
    <w:rsid w:val="002C1812"/>
    <w:rsid w:val="002C1819"/>
    <w:rsid w:val="002C1975"/>
    <w:rsid w:val="002C19A5"/>
    <w:rsid w:val="002C1B1C"/>
    <w:rsid w:val="002C1C94"/>
    <w:rsid w:val="002C1E63"/>
    <w:rsid w:val="002C291A"/>
    <w:rsid w:val="002C2BD8"/>
    <w:rsid w:val="002C2C60"/>
    <w:rsid w:val="002C2F31"/>
    <w:rsid w:val="002C30B1"/>
    <w:rsid w:val="002C31F5"/>
    <w:rsid w:val="002C3361"/>
    <w:rsid w:val="002C34CE"/>
    <w:rsid w:val="002C3565"/>
    <w:rsid w:val="002C3613"/>
    <w:rsid w:val="002C37BB"/>
    <w:rsid w:val="002C3877"/>
    <w:rsid w:val="002C3F79"/>
    <w:rsid w:val="002C3F9E"/>
    <w:rsid w:val="002C43F9"/>
    <w:rsid w:val="002C44F4"/>
    <w:rsid w:val="002C4584"/>
    <w:rsid w:val="002C47FA"/>
    <w:rsid w:val="002C48B8"/>
    <w:rsid w:val="002C49DE"/>
    <w:rsid w:val="002C500F"/>
    <w:rsid w:val="002C5287"/>
    <w:rsid w:val="002C534D"/>
    <w:rsid w:val="002C544F"/>
    <w:rsid w:val="002C570D"/>
    <w:rsid w:val="002C574C"/>
    <w:rsid w:val="002C577E"/>
    <w:rsid w:val="002C5784"/>
    <w:rsid w:val="002C60F5"/>
    <w:rsid w:val="002C625C"/>
    <w:rsid w:val="002C63DF"/>
    <w:rsid w:val="002C643A"/>
    <w:rsid w:val="002C6624"/>
    <w:rsid w:val="002C6B09"/>
    <w:rsid w:val="002C6EB3"/>
    <w:rsid w:val="002C7139"/>
    <w:rsid w:val="002C7E5C"/>
    <w:rsid w:val="002C7F96"/>
    <w:rsid w:val="002C7FA6"/>
    <w:rsid w:val="002D0242"/>
    <w:rsid w:val="002D07DE"/>
    <w:rsid w:val="002D0A0E"/>
    <w:rsid w:val="002D0AE7"/>
    <w:rsid w:val="002D0E05"/>
    <w:rsid w:val="002D103A"/>
    <w:rsid w:val="002D10BF"/>
    <w:rsid w:val="002D128D"/>
    <w:rsid w:val="002D154B"/>
    <w:rsid w:val="002D1820"/>
    <w:rsid w:val="002D1AD8"/>
    <w:rsid w:val="002D1C1C"/>
    <w:rsid w:val="002D1CE5"/>
    <w:rsid w:val="002D1EF9"/>
    <w:rsid w:val="002D2218"/>
    <w:rsid w:val="002D225A"/>
    <w:rsid w:val="002D228F"/>
    <w:rsid w:val="002D22C0"/>
    <w:rsid w:val="002D22CE"/>
    <w:rsid w:val="002D2524"/>
    <w:rsid w:val="002D2CCA"/>
    <w:rsid w:val="002D3241"/>
    <w:rsid w:val="002D3629"/>
    <w:rsid w:val="002D3981"/>
    <w:rsid w:val="002D39FB"/>
    <w:rsid w:val="002D3DB7"/>
    <w:rsid w:val="002D3F0A"/>
    <w:rsid w:val="002D4081"/>
    <w:rsid w:val="002D43E2"/>
    <w:rsid w:val="002D48EC"/>
    <w:rsid w:val="002D4942"/>
    <w:rsid w:val="002D4C0E"/>
    <w:rsid w:val="002D4D1A"/>
    <w:rsid w:val="002D4F25"/>
    <w:rsid w:val="002D4F72"/>
    <w:rsid w:val="002D50F1"/>
    <w:rsid w:val="002D5263"/>
    <w:rsid w:val="002D5910"/>
    <w:rsid w:val="002D5DE0"/>
    <w:rsid w:val="002D5FD0"/>
    <w:rsid w:val="002D5FE9"/>
    <w:rsid w:val="002D62FA"/>
    <w:rsid w:val="002D65E4"/>
    <w:rsid w:val="002D690B"/>
    <w:rsid w:val="002D69B5"/>
    <w:rsid w:val="002D6A3C"/>
    <w:rsid w:val="002D6CB9"/>
    <w:rsid w:val="002D6D26"/>
    <w:rsid w:val="002D79A4"/>
    <w:rsid w:val="002D7DF1"/>
    <w:rsid w:val="002D7E91"/>
    <w:rsid w:val="002E000D"/>
    <w:rsid w:val="002E0180"/>
    <w:rsid w:val="002E064A"/>
    <w:rsid w:val="002E0FB0"/>
    <w:rsid w:val="002E1C26"/>
    <w:rsid w:val="002E1F2B"/>
    <w:rsid w:val="002E233E"/>
    <w:rsid w:val="002E251E"/>
    <w:rsid w:val="002E2535"/>
    <w:rsid w:val="002E2868"/>
    <w:rsid w:val="002E2EE1"/>
    <w:rsid w:val="002E2EFE"/>
    <w:rsid w:val="002E2FF9"/>
    <w:rsid w:val="002E305E"/>
    <w:rsid w:val="002E31C1"/>
    <w:rsid w:val="002E353D"/>
    <w:rsid w:val="002E35B9"/>
    <w:rsid w:val="002E3F72"/>
    <w:rsid w:val="002E441D"/>
    <w:rsid w:val="002E48C2"/>
    <w:rsid w:val="002E48CA"/>
    <w:rsid w:val="002E4F64"/>
    <w:rsid w:val="002E51CC"/>
    <w:rsid w:val="002E54A3"/>
    <w:rsid w:val="002E576D"/>
    <w:rsid w:val="002E580D"/>
    <w:rsid w:val="002E5FF3"/>
    <w:rsid w:val="002E62C7"/>
    <w:rsid w:val="002E62EF"/>
    <w:rsid w:val="002E62FC"/>
    <w:rsid w:val="002E6334"/>
    <w:rsid w:val="002E68A0"/>
    <w:rsid w:val="002E6DC4"/>
    <w:rsid w:val="002E6F24"/>
    <w:rsid w:val="002E733A"/>
    <w:rsid w:val="002E74EF"/>
    <w:rsid w:val="002E7754"/>
    <w:rsid w:val="002E7834"/>
    <w:rsid w:val="002E7C56"/>
    <w:rsid w:val="002F00EE"/>
    <w:rsid w:val="002F0252"/>
    <w:rsid w:val="002F039C"/>
    <w:rsid w:val="002F0403"/>
    <w:rsid w:val="002F05BF"/>
    <w:rsid w:val="002F05F6"/>
    <w:rsid w:val="002F069E"/>
    <w:rsid w:val="002F06F7"/>
    <w:rsid w:val="002F0733"/>
    <w:rsid w:val="002F0803"/>
    <w:rsid w:val="002F093E"/>
    <w:rsid w:val="002F0BEE"/>
    <w:rsid w:val="002F10F1"/>
    <w:rsid w:val="002F10FA"/>
    <w:rsid w:val="002F1AF9"/>
    <w:rsid w:val="002F1E01"/>
    <w:rsid w:val="002F249F"/>
    <w:rsid w:val="002F2D34"/>
    <w:rsid w:val="002F2DF0"/>
    <w:rsid w:val="002F2E05"/>
    <w:rsid w:val="002F301D"/>
    <w:rsid w:val="002F375B"/>
    <w:rsid w:val="002F3792"/>
    <w:rsid w:val="002F3A01"/>
    <w:rsid w:val="002F3C49"/>
    <w:rsid w:val="002F3DE8"/>
    <w:rsid w:val="002F4184"/>
    <w:rsid w:val="002F46B6"/>
    <w:rsid w:val="002F4814"/>
    <w:rsid w:val="002F4903"/>
    <w:rsid w:val="002F49FD"/>
    <w:rsid w:val="002F5083"/>
    <w:rsid w:val="002F5532"/>
    <w:rsid w:val="002F5618"/>
    <w:rsid w:val="002F5A58"/>
    <w:rsid w:val="002F5B4A"/>
    <w:rsid w:val="002F5B68"/>
    <w:rsid w:val="002F5C4C"/>
    <w:rsid w:val="002F5D62"/>
    <w:rsid w:val="002F5D96"/>
    <w:rsid w:val="002F5FF3"/>
    <w:rsid w:val="002F60D0"/>
    <w:rsid w:val="002F61BB"/>
    <w:rsid w:val="002F63C8"/>
    <w:rsid w:val="002F63D0"/>
    <w:rsid w:val="002F63D7"/>
    <w:rsid w:val="002F6725"/>
    <w:rsid w:val="002F67F3"/>
    <w:rsid w:val="002F68A0"/>
    <w:rsid w:val="002F699A"/>
    <w:rsid w:val="002F6F2C"/>
    <w:rsid w:val="002F73CD"/>
    <w:rsid w:val="002F7445"/>
    <w:rsid w:val="002F74E3"/>
    <w:rsid w:val="002F7529"/>
    <w:rsid w:val="002F7723"/>
    <w:rsid w:val="002F7812"/>
    <w:rsid w:val="002F78F3"/>
    <w:rsid w:val="002F79BA"/>
    <w:rsid w:val="002F7A98"/>
    <w:rsid w:val="002F7B4A"/>
    <w:rsid w:val="00300015"/>
    <w:rsid w:val="0030023F"/>
    <w:rsid w:val="00300384"/>
    <w:rsid w:val="00300545"/>
    <w:rsid w:val="00300F45"/>
    <w:rsid w:val="00301027"/>
    <w:rsid w:val="003010FC"/>
    <w:rsid w:val="003011B1"/>
    <w:rsid w:val="0030125E"/>
    <w:rsid w:val="0030144C"/>
    <w:rsid w:val="0030153E"/>
    <w:rsid w:val="00301679"/>
    <w:rsid w:val="003016A3"/>
    <w:rsid w:val="0030172A"/>
    <w:rsid w:val="00301931"/>
    <w:rsid w:val="00301957"/>
    <w:rsid w:val="00301971"/>
    <w:rsid w:val="003019F8"/>
    <w:rsid w:val="00301A2C"/>
    <w:rsid w:val="00301CF4"/>
    <w:rsid w:val="00301F02"/>
    <w:rsid w:val="0030224E"/>
    <w:rsid w:val="00302475"/>
    <w:rsid w:val="0030247F"/>
    <w:rsid w:val="00302530"/>
    <w:rsid w:val="00302700"/>
    <w:rsid w:val="003027C7"/>
    <w:rsid w:val="00303058"/>
    <w:rsid w:val="00303209"/>
    <w:rsid w:val="00303299"/>
    <w:rsid w:val="0030370D"/>
    <w:rsid w:val="0030375C"/>
    <w:rsid w:val="0030382B"/>
    <w:rsid w:val="003038B6"/>
    <w:rsid w:val="00303A0B"/>
    <w:rsid w:val="00303C18"/>
    <w:rsid w:val="00304319"/>
    <w:rsid w:val="003045C9"/>
    <w:rsid w:val="00304600"/>
    <w:rsid w:val="00304646"/>
    <w:rsid w:val="003046C1"/>
    <w:rsid w:val="003046FC"/>
    <w:rsid w:val="00304BD8"/>
    <w:rsid w:val="00304BDF"/>
    <w:rsid w:val="00304E37"/>
    <w:rsid w:val="00305245"/>
    <w:rsid w:val="00305C77"/>
    <w:rsid w:val="00305CF9"/>
    <w:rsid w:val="00305DF9"/>
    <w:rsid w:val="00305F4F"/>
    <w:rsid w:val="00305FD1"/>
    <w:rsid w:val="0030603A"/>
    <w:rsid w:val="00306280"/>
    <w:rsid w:val="00306349"/>
    <w:rsid w:val="003065D1"/>
    <w:rsid w:val="003068FC"/>
    <w:rsid w:val="00306961"/>
    <w:rsid w:val="00306FCE"/>
    <w:rsid w:val="00307418"/>
    <w:rsid w:val="00307D86"/>
    <w:rsid w:val="00307FB8"/>
    <w:rsid w:val="003100CD"/>
    <w:rsid w:val="0031027B"/>
    <w:rsid w:val="0031029C"/>
    <w:rsid w:val="003102CB"/>
    <w:rsid w:val="003105A3"/>
    <w:rsid w:val="00310683"/>
    <w:rsid w:val="00310AC5"/>
    <w:rsid w:val="00310AD9"/>
    <w:rsid w:val="00310B46"/>
    <w:rsid w:val="00310C95"/>
    <w:rsid w:val="00310C99"/>
    <w:rsid w:val="00310CB8"/>
    <w:rsid w:val="00310EC6"/>
    <w:rsid w:val="00310EF3"/>
    <w:rsid w:val="00311162"/>
    <w:rsid w:val="00311400"/>
    <w:rsid w:val="003114DE"/>
    <w:rsid w:val="0031159D"/>
    <w:rsid w:val="003115DA"/>
    <w:rsid w:val="003117D0"/>
    <w:rsid w:val="0031211B"/>
    <w:rsid w:val="003128D5"/>
    <w:rsid w:val="00312A4A"/>
    <w:rsid w:val="00312C86"/>
    <w:rsid w:val="00312E4E"/>
    <w:rsid w:val="0031309E"/>
    <w:rsid w:val="00313238"/>
    <w:rsid w:val="003132A9"/>
    <w:rsid w:val="00313344"/>
    <w:rsid w:val="00313472"/>
    <w:rsid w:val="00313782"/>
    <w:rsid w:val="0031378F"/>
    <w:rsid w:val="003139E0"/>
    <w:rsid w:val="00313BE6"/>
    <w:rsid w:val="00313FC8"/>
    <w:rsid w:val="003140B3"/>
    <w:rsid w:val="0031487B"/>
    <w:rsid w:val="003151EF"/>
    <w:rsid w:val="003152B3"/>
    <w:rsid w:val="0031530A"/>
    <w:rsid w:val="00315436"/>
    <w:rsid w:val="00315811"/>
    <w:rsid w:val="00315814"/>
    <w:rsid w:val="00315AFF"/>
    <w:rsid w:val="00315D1F"/>
    <w:rsid w:val="00315FCD"/>
    <w:rsid w:val="0031694A"/>
    <w:rsid w:val="00316ADF"/>
    <w:rsid w:val="00316D12"/>
    <w:rsid w:val="00316ED1"/>
    <w:rsid w:val="00317279"/>
    <w:rsid w:val="0031760D"/>
    <w:rsid w:val="003176C3"/>
    <w:rsid w:val="00317734"/>
    <w:rsid w:val="003178B4"/>
    <w:rsid w:val="00317C34"/>
    <w:rsid w:val="00317D64"/>
    <w:rsid w:val="00317E16"/>
    <w:rsid w:val="0032024D"/>
    <w:rsid w:val="003205F6"/>
    <w:rsid w:val="00320806"/>
    <w:rsid w:val="00320F60"/>
    <w:rsid w:val="00320FF6"/>
    <w:rsid w:val="00321289"/>
    <w:rsid w:val="003213B6"/>
    <w:rsid w:val="00321667"/>
    <w:rsid w:val="0032178C"/>
    <w:rsid w:val="00321D51"/>
    <w:rsid w:val="00321E24"/>
    <w:rsid w:val="0032208D"/>
    <w:rsid w:val="0032289B"/>
    <w:rsid w:val="00322BB9"/>
    <w:rsid w:val="00323050"/>
    <w:rsid w:val="003231F3"/>
    <w:rsid w:val="00323643"/>
    <w:rsid w:val="0032367D"/>
    <w:rsid w:val="00323895"/>
    <w:rsid w:val="003238FB"/>
    <w:rsid w:val="00323976"/>
    <w:rsid w:val="00323A0A"/>
    <w:rsid w:val="00323B12"/>
    <w:rsid w:val="00323C72"/>
    <w:rsid w:val="00323C7E"/>
    <w:rsid w:val="00323F38"/>
    <w:rsid w:val="0032406F"/>
    <w:rsid w:val="00324086"/>
    <w:rsid w:val="0032408C"/>
    <w:rsid w:val="0032413F"/>
    <w:rsid w:val="003241FC"/>
    <w:rsid w:val="003242C5"/>
    <w:rsid w:val="0032459F"/>
    <w:rsid w:val="003245AB"/>
    <w:rsid w:val="00324B68"/>
    <w:rsid w:val="00324BC7"/>
    <w:rsid w:val="00324F78"/>
    <w:rsid w:val="0032511F"/>
    <w:rsid w:val="00325333"/>
    <w:rsid w:val="00325366"/>
    <w:rsid w:val="0032586A"/>
    <w:rsid w:val="00325977"/>
    <w:rsid w:val="003259B0"/>
    <w:rsid w:val="00325D2D"/>
    <w:rsid w:val="00326322"/>
    <w:rsid w:val="0032669B"/>
    <w:rsid w:val="00326955"/>
    <w:rsid w:val="00326AB8"/>
    <w:rsid w:val="00326C9B"/>
    <w:rsid w:val="00326DFD"/>
    <w:rsid w:val="003271D7"/>
    <w:rsid w:val="00327316"/>
    <w:rsid w:val="00327817"/>
    <w:rsid w:val="00327A90"/>
    <w:rsid w:val="00327AA6"/>
    <w:rsid w:val="00327B47"/>
    <w:rsid w:val="00327C0F"/>
    <w:rsid w:val="00327C60"/>
    <w:rsid w:val="003305A7"/>
    <w:rsid w:val="00330883"/>
    <w:rsid w:val="003309B4"/>
    <w:rsid w:val="00330B1B"/>
    <w:rsid w:val="00330B4D"/>
    <w:rsid w:val="00330BEF"/>
    <w:rsid w:val="00330C8E"/>
    <w:rsid w:val="0033105B"/>
    <w:rsid w:val="003314D6"/>
    <w:rsid w:val="003316A1"/>
    <w:rsid w:val="00331713"/>
    <w:rsid w:val="00331A70"/>
    <w:rsid w:val="00331B84"/>
    <w:rsid w:val="00331CDE"/>
    <w:rsid w:val="00331EE7"/>
    <w:rsid w:val="00331F8A"/>
    <w:rsid w:val="003325FC"/>
    <w:rsid w:val="00332CE3"/>
    <w:rsid w:val="00332F01"/>
    <w:rsid w:val="0033323A"/>
    <w:rsid w:val="0033339E"/>
    <w:rsid w:val="0033349C"/>
    <w:rsid w:val="0033387F"/>
    <w:rsid w:val="00333945"/>
    <w:rsid w:val="003339D0"/>
    <w:rsid w:val="00333C63"/>
    <w:rsid w:val="0033426E"/>
    <w:rsid w:val="003342C1"/>
    <w:rsid w:val="0033485B"/>
    <w:rsid w:val="00334889"/>
    <w:rsid w:val="00334E2D"/>
    <w:rsid w:val="00335852"/>
    <w:rsid w:val="00335857"/>
    <w:rsid w:val="00335894"/>
    <w:rsid w:val="003359FC"/>
    <w:rsid w:val="00335AB3"/>
    <w:rsid w:val="00335B2A"/>
    <w:rsid w:val="00335FD0"/>
    <w:rsid w:val="003361DA"/>
    <w:rsid w:val="00336202"/>
    <w:rsid w:val="003363C0"/>
    <w:rsid w:val="0033641C"/>
    <w:rsid w:val="003366E0"/>
    <w:rsid w:val="00336A00"/>
    <w:rsid w:val="00336A8F"/>
    <w:rsid w:val="00336D05"/>
    <w:rsid w:val="00336DCF"/>
    <w:rsid w:val="00337025"/>
    <w:rsid w:val="0033720C"/>
    <w:rsid w:val="0033731B"/>
    <w:rsid w:val="00337528"/>
    <w:rsid w:val="003376EA"/>
    <w:rsid w:val="00337C9A"/>
    <w:rsid w:val="00337F74"/>
    <w:rsid w:val="00337FD2"/>
    <w:rsid w:val="003401F8"/>
    <w:rsid w:val="0034033E"/>
    <w:rsid w:val="0034033F"/>
    <w:rsid w:val="003403FF"/>
    <w:rsid w:val="00340494"/>
    <w:rsid w:val="003404FD"/>
    <w:rsid w:val="00340629"/>
    <w:rsid w:val="00340A40"/>
    <w:rsid w:val="00340D70"/>
    <w:rsid w:val="00341136"/>
    <w:rsid w:val="00341281"/>
    <w:rsid w:val="003417C8"/>
    <w:rsid w:val="00341934"/>
    <w:rsid w:val="00341B0B"/>
    <w:rsid w:val="0034205C"/>
    <w:rsid w:val="00342066"/>
    <w:rsid w:val="00342219"/>
    <w:rsid w:val="0034223F"/>
    <w:rsid w:val="00342742"/>
    <w:rsid w:val="003429D3"/>
    <w:rsid w:val="003429DE"/>
    <w:rsid w:val="00342A43"/>
    <w:rsid w:val="00342CD9"/>
    <w:rsid w:val="00342CF5"/>
    <w:rsid w:val="00342D04"/>
    <w:rsid w:val="00342DC6"/>
    <w:rsid w:val="00342EF9"/>
    <w:rsid w:val="00342F2C"/>
    <w:rsid w:val="00342FFE"/>
    <w:rsid w:val="00343039"/>
    <w:rsid w:val="0034315B"/>
    <w:rsid w:val="0034341C"/>
    <w:rsid w:val="003435E7"/>
    <w:rsid w:val="00343749"/>
    <w:rsid w:val="0034378B"/>
    <w:rsid w:val="003437C9"/>
    <w:rsid w:val="0034391A"/>
    <w:rsid w:val="00343989"/>
    <w:rsid w:val="00343A51"/>
    <w:rsid w:val="00343A53"/>
    <w:rsid w:val="00343C11"/>
    <w:rsid w:val="00343E19"/>
    <w:rsid w:val="00343E54"/>
    <w:rsid w:val="00343F7E"/>
    <w:rsid w:val="003443F6"/>
    <w:rsid w:val="003443F7"/>
    <w:rsid w:val="00344AC1"/>
    <w:rsid w:val="00344E22"/>
    <w:rsid w:val="00344E4B"/>
    <w:rsid w:val="00345270"/>
    <w:rsid w:val="003452A2"/>
    <w:rsid w:val="003453BF"/>
    <w:rsid w:val="00345638"/>
    <w:rsid w:val="00345783"/>
    <w:rsid w:val="00345823"/>
    <w:rsid w:val="00345AAD"/>
    <w:rsid w:val="00345B51"/>
    <w:rsid w:val="00345EE8"/>
    <w:rsid w:val="003460B2"/>
    <w:rsid w:val="003464BA"/>
    <w:rsid w:val="00346695"/>
    <w:rsid w:val="00346CFB"/>
    <w:rsid w:val="00346F85"/>
    <w:rsid w:val="00346F86"/>
    <w:rsid w:val="003473F8"/>
    <w:rsid w:val="00347A7E"/>
    <w:rsid w:val="00350390"/>
    <w:rsid w:val="003503A4"/>
    <w:rsid w:val="0035044F"/>
    <w:rsid w:val="003504D1"/>
    <w:rsid w:val="003505FB"/>
    <w:rsid w:val="00350FE9"/>
    <w:rsid w:val="003515F8"/>
    <w:rsid w:val="003516E2"/>
    <w:rsid w:val="003518EF"/>
    <w:rsid w:val="0035196A"/>
    <w:rsid w:val="00351CAC"/>
    <w:rsid w:val="00351E23"/>
    <w:rsid w:val="00351F9B"/>
    <w:rsid w:val="00352124"/>
    <w:rsid w:val="00352135"/>
    <w:rsid w:val="003523A1"/>
    <w:rsid w:val="00352486"/>
    <w:rsid w:val="003525F0"/>
    <w:rsid w:val="0035277A"/>
    <w:rsid w:val="00352B22"/>
    <w:rsid w:val="00352B83"/>
    <w:rsid w:val="00352D9D"/>
    <w:rsid w:val="003530A6"/>
    <w:rsid w:val="003530E5"/>
    <w:rsid w:val="00353178"/>
    <w:rsid w:val="003531CF"/>
    <w:rsid w:val="00353295"/>
    <w:rsid w:val="003533DA"/>
    <w:rsid w:val="003534E2"/>
    <w:rsid w:val="00353C1B"/>
    <w:rsid w:val="00353D43"/>
    <w:rsid w:val="003543A0"/>
    <w:rsid w:val="00354425"/>
    <w:rsid w:val="00354A6D"/>
    <w:rsid w:val="00354DF5"/>
    <w:rsid w:val="00355007"/>
    <w:rsid w:val="0035520D"/>
    <w:rsid w:val="003552CB"/>
    <w:rsid w:val="003552EE"/>
    <w:rsid w:val="00355994"/>
    <w:rsid w:val="00355B75"/>
    <w:rsid w:val="003567F0"/>
    <w:rsid w:val="003568A0"/>
    <w:rsid w:val="00356A5B"/>
    <w:rsid w:val="00356EEC"/>
    <w:rsid w:val="00356FC5"/>
    <w:rsid w:val="00357023"/>
    <w:rsid w:val="003570CA"/>
    <w:rsid w:val="003575E3"/>
    <w:rsid w:val="0035765B"/>
    <w:rsid w:val="00357CEF"/>
    <w:rsid w:val="00360048"/>
    <w:rsid w:val="00360271"/>
    <w:rsid w:val="003602D4"/>
    <w:rsid w:val="003603E6"/>
    <w:rsid w:val="003606E8"/>
    <w:rsid w:val="00360889"/>
    <w:rsid w:val="00360FA7"/>
    <w:rsid w:val="0036105E"/>
    <w:rsid w:val="003610E2"/>
    <w:rsid w:val="00361139"/>
    <w:rsid w:val="003612C0"/>
    <w:rsid w:val="00361C20"/>
    <w:rsid w:val="00361C5F"/>
    <w:rsid w:val="00361D4E"/>
    <w:rsid w:val="00361DDE"/>
    <w:rsid w:val="00361F18"/>
    <w:rsid w:val="00361FC9"/>
    <w:rsid w:val="00362207"/>
    <w:rsid w:val="00362483"/>
    <w:rsid w:val="003624EF"/>
    <w:rsid w:val="003628B6"/>
    <w:rsid w:val="00362DFF"/>
    <w:rsid w:val="00362EEA"/>
    <w:rsid w:val="0036389A"/>
    <w:rsid w:val="003638A1"/>
    <w:rsid w:val="0036396A"/>
    <w:rsid w:val="003639C9"/>
    <w:rsid w:val="00363A18"/>
    <w:rsid w:val="0036482F"/>
    <w:rsid w:val="00364900"/>
    <w:rsid w:val="003649B2"/>
    <w:rsid w:val="00364C39"/>
    <w:rsid w:val="00364D02"/>
    <w:rsid w:val="00364D40"/>
    <w:rsid w:val="00364D8C"/>
    <w:rsid w:val="00364FB8"/>
    <w:rsid w:val="00365566"/>
    <w:rsid w:val="003658A5"/>
    <w:rsid w:val="003662E3"/>
    <w:rsid w:val="0036634D"/>
    <w:rsid w:val="0036640F"/>
    <w:rsid w:val="00366768"/>
    <w:rsid w:val="00366769"/>
    <w:rsid w:val="003668EA"/>
    <w:rsid w:val="003668F3"/>
    <w:rsid w:val="00366967"/>
    <w:rsid w:val="00366AB0"/>
    <w:rsid w:val="00366C62"/>
    <w:rsid w:val="00366E4E"/>
    <w:rsid w:val="00366FFA"/>
    <w:rsid w:val="00367225"/>
    <w:rsid w:val="003673BC"/>
    <w:rsid w:val="00367909"/>
    <w:rsid w:val="003679AC"/>
    <w:rsid w:val="00367A77"/>
    <w:rsid w:val="00367CDF"/>
    <w:rsid w:val="00367F2E"/>
    <w:rsid w:val="003702D3"/>
    <w:rsid w:val="00370434"/>
    <w:rsid w:val="00370799"/>
    <w:rsid w:val="00370952"/>
    <w:rsid w:val="00370953"/>
    <w:rsid w:val="003713D8"/>
    <w:rsid w:val="00371544"/>
    <w:rsid w:val="003717D9"/>
    <w:rsid w:val="0037195F"/>
    <w:rsid w:val="003719B7"/>
    <w:rsid w:val="00371B1D"/>
    <w:rsid w:val="00371C15"/>
    <w:rsid w:val="00371E04"/>
    <w:rsid w:val="00371FE0"/>
    <w:rsid w:val="00372073"/>
    <w:rsid w:val="0037292C"/>
    <w:rsid w:val="00373165"/>
    <w:rsid w:val="0037331A"/>
    <w:rsid w:val="00373640"/>
    <w:rsid w:val="003736F9"/>
    <w:rsid w:val="00373705"/>
    <w:rsid w:val="0037372E"/>
    <w:rsid w:val="0037402C"/>
    <w:rsid w:val="00374046"/>
    <w:rsid w:val="003743B1"/>
    <w:rsid w:val="0037493F"/>
    <w:rsid w:val="00374ABC"/>
    <w:rsid w:val="00374CAE"/>
    <w:rsid w:val="00374F39"/>
    <w:rsid w:val="0037501C"/>
    <w:rsid w:val="0037509C"/>
    <w:rsid w:val="003750FF"/>
    <w:rsid w:val="00375240"/>
    <w:rsid w:val="003753CB"/>
    <w:rsid w:val="00375738"/>
    <w:rsid w:val="003758E8"/>
    <w:rsid w:val="00375A6D"/>
    <w:rsid w:val="00375D13"/>
    <w:rsid w:val="0037606E"/>
    <w:rsid w:val="0037629C"/>
    <w:rsid w:val="00376681"/>
    <w:rsid w:val="003768D5"/>
    <w:rsid w:val="00376C99"/>
    <w:rsid w:val="00376D30"/>
    <w:rsid w:val="00376E83"/>
    <w:rsid w:val="00376F8D"/>
    <w:rsid w:val="00377A02"/>
    <w:rsid w:val="00377DCD"/>
    <w:rsid w:val="00377E40"/>
    <w:rsid w:val="00377F85"/>
    <w:rsid w:val="00380019"/>
    <w:rsid w:val="00380474"/>
    <w:rsid w:val="00380493"/>
    <w:rsid w:val="00380503"/>
    <w:rsid w:val="0038098A"/>
    <w:rsid w:val="00380CC3"/>
    <w:rsid w:val="0038138F"/>
    <w:rsid w:val="003815B9"/>
    <w:rsid w:val="00381775"/>
    <w:rsid w:val="0038178E"/>
    <w:rsid w:val="003817C2"/>
    <w:rsid w:val="00381AD2"/>
    <w:rsid w:val="00381BF9"/>
    <w:rsid w:val="00382060"/>
    <w:rsid w:val="003820DF"/>
    <w:rsid w:val="003822DE"/>
    <w:rsid w:val="003824F8"/>
    <w:rsid w:val="003827ED"/>
    <w:rsid w:val="00382B5E"/>
    <w:rsid w:val="00382D41"/>
    <w:rsid w:val="003830A4"/>
    <w:rsid w:val="003830BE"/>
    <w:rsid w:val="003832D8"/>
    <w:rsid w:val="0038342C"/>
    <w:rsid w:val="003834BD"/>
    <w:rsid w:val="00383C8B"/>
    <w:rsid w:val="00383D37"/>
    <w:rsid w:val="00383D5B"/>
    <w:rsid w:val="003840BD"/>
    <w:rsid w:val="00384CC1"/>
    <w:rsid w:val="00384F38"/>
    <w:rsid w:val="003850BC"/>
    <w:rsid w:val="003851B1"/>
    <w:rsid w:val="003851E2"/>
    <w:rsid w:val="0038540E"/>
    <w:rsid w:val="003855C7"/>
    <w:rsid w:val="0038562A"/>
    <w:rsid w:val="00385659"/>
    <w:rsid w:val="00385751"/>
    <w:rsid w:val="00385753"/>
    <w:rsid w:val="00385CD2"/>
    <w:rsid w:val="00385CF8"/>
    <w:rsid w:val="00385F07"/>
    <w:rsid w:val="0038623D"/>
    <w:rsid w:val="0038625E"/>
    <w:rsid w:val="00386627"/>
    <w:rsid w:val="00387215"/>
    <w:rsid w:val="0038765E"/>
    <w:rsid w:val="003878A8"/>
    <w:rsid w:val="003879FC"/>
    <w:rsid w:val="00387EFD"/>
    <w:rsid w:val="00387F20"/>
    <w:rsid w:val="00387F2E"/>
    <w:rsid w:val="00390296"/>
    <w:rsid w:val="003903B2"/>
    <w:rsid w:val="0039042F"/>
    <w:rsid w:val="00390430"/>
    <w:rsid w:val="0039051B"/>
    <w:rsid w:val="0039054C"/>
    <w:rsid w:val="00390627"/>
    <w:rsid w:val="00390755"/>
    <w:rsid w:val="00390945"/>
    <w:rsid w:val="00391720"/>
    <w:rsid w:val="0039176E"/>
    <w:rsid w:val="003919B2"/>
    <w:rsid w:val="00391AA0"/>
    <w:rsid w:val="00391C4C"/>
    <w:rsid w:val="00392021"/>
    <w:rsid w:val="003920F5"/>
    <w:rsid w:val="00392102"/>
    <w:rsid w:val="00392867"/>
    <w:rsid w:val="00392ACA"/>
    <w:rsid w:val="00392D61"/>
    <w:rsid w:val="00392D90"/>
    <w:rsid w:val="00392FF6"/>
    <w:rsid w:val="003931B5"/>
    <w:rsid w:val="00393307"/>
    <w:rsid w:val="0039339E"/>
    <w:rsid w:val="00393452"/>
    <w:rsid w:val="0039380D"/>
    <w:rsid w:val="00393A37"/>
    <w:rsid w:val="00393EC5"/>
    <w:rsid w:val="00394025"/>
    <w:rsid w:val="00394145"/>
    <w:rsid w:val="0039414F"/>
    <w:rsid w:val="003945E7"/>
    <w:rsid w:val="0039462C"/>
    <w:rsid w:val="00394973"/>
    <w:rsid w:val="00394A32"/>
    <w:rsid w:val="00394BB3"/>
    <w:rsid w:val="00394CFF"/>
    <w:rsid w:val="0039542E"/>
    <w:rsid w:val="003956F2"/>
    <w:rsid w:val="0039580E"/>
    <w:rsid w:val="00395B40"/>
    <w:rsid w:val="00395B8A"/>
    <w:rsid w:val="00395CD6"/>
    <w:rsid w:val="00395E15"/>
    <w:rsid w:val="00396190"/>
    <w:rsid w:val="003961B6"/>
    <w:rsid w:val="003961E3"/>
    <w:rsid w:val="0039647F"/>
    <w:rsid w:val="00396565"/>
    <w:rsid w:val="00396671"/>
    <w:rsid w:val="003969F2"/>
    <w:rsid w:val="00396BAE"/>
    <w:rsid w:val="00397AA1"/>
    <w:rsid w:val="00397B76"/>
    <w:rsid w:val="00397BBE"/>
    <w:rsid w:val="00397BC1"/>
    <w:rsid w:val="003A015F"/>
    <w:rsid w:val="003A01A6"/>
    <w:rsid w:val="003A02A6"/>
    <w:rsid w:val="003A0460"/>
    <w:rsid w:val="003A05D6"/>
    <w:rsid w:val="003A071C"/>
    <w:rsid w:val="003A0A7C"/>
    <w:rsid w:val="003A1166"/>
    <w:rsid w:val="003A116F"/>
    <w:rsid w:val="003A134D"/>
    <w:rsid w:val="003A16E7"/>
    <w:rsid w:val="003A1923"/>
    <w:rsid w:val="003A19BB"/>
    <w:rsid w:val="003A1A78"/>
    <w:rsid w:val="003A1A91"/>
    <w:rsid w:val="003A1BF2"/>
    <w:rsid w:val="003A1C69"/>
    <w:rsid w:val="003A1C89"/>
    <w:rsid w:val="003A1E2E"/>
    <w:rsid w:val="003A2072"/>
    <w:rsid w:val="003A207A"/>
    <w:rsid w:val="003A20BB"/>
    <w:rsid w:val="003A2145"/>
    <w:rsid w:val="003A2204"/>
    <w:rsid w:val="003A26EE"/>
    <w:rsid w:val="003A2742"/>
    <w:rsid w:val="003A27B4"/>
    <w:rsid w:val="003A2821"/>
    <w:rsid w:val="003A299A"/>
    <w:rsid w:val="003A2CFB"/>
    <w:rsid w:val="003A2D4B"/>
    <w:rsid w:val="003A2E4C"/>
    <w:rsid w:val="003A2EB7"/>
    <w:rsid w:val="003A2F54"/>
    <w:rsid w:val="003A2FB1"/>
    <w:rsid w:val="003A2FFF"/>
    <w:rsid w:val="003A35E6"/>
    <w:rsid w:val="003A3653"/>
    <w:rsid w:val="003A3879"/>
    <w:rsid w:val="003A3A1E"/>
    <w:rsid w:val="003A3BD7"/>
    <w:rsid w:val="003A3D4C"/>
    <w:rsid w:val="003A4109"/>
    <w:rsid w:val="003A41B6"/>
    <w:rsid w:val="003A42A6"/>
    <w:rsid w:val="003A44A9"/>
    <w:rsid w:val="003A455A"/>
    <w:rsid w:val="003A47D4"/>
    <w:rsid w:val="003A489B"/>
    <w:rsid w:val="003A4B07"/>
    <w:rsid w:val="003A4C36"/>
    <w:rsid w:val="003A4D99"/>
    <w:rsid w:val="003A4F6D"/>
    <w:rsid w:val="003A4FBC"/>
    <w:rsid w:val="003A4FF7"/>
    <w:rsid w:val="003A4FF8"/>
    <w:rsid w:val="003A55B8"/>
    <w:rsid w:val="003A57D4"/>
    <w:rsid w:val="003A5843"/>
    <w:rsid w:val="003A5B64"/>
    <w:rsid w:val="003A5FF5"/>
    <w:rsid w:val="003A62EB"/>
    <w:rsid w:val="003A6999"/>
    <w:rsid w:val="003A6D9B"/>
    <w:rsid w:val="003A6E17"/>
    <w:rsid w:val="003A712B"/>
    <w:rsid w:val="003A7369"/>
    <w:rsid w:val="003A7664"/>
    <w:rsid w:val="003A77E9"/>
    <w:rsid w:val="003A794C"/>
    <w:rsid w:val="003A7CE2"/>
    <w:rsid w:val="003B056F"/>
    <w:rsid w:val="003B08E2"/>
    <w:rsid w:val="003B08E4"/>
    <w:rsid w:val="003B0BAE"/>
    <w:rsid w:val="003B0E7F"/>
    <w:rsid w:val="003B118F"/>
    <w:rsid w:val="003B14D3"/>
    <w:rsid w:val="003B1808"/>
    <w:rsid w:val="003B1AD8"/>
    <w:rsid w:val="003B268E"/>
    <w:rsid w:val="003B28E5"/>
    <w:rsid w:val="003B3070"/>
    <w:rsid w:val="003B31E0"/>
    <w:rsid w:val="003B36BC"/>
    <w:rsid w:val="003B3959"/>
    <w:rsid w:val="003B3967"/>
    <w:rsid w:val="003B3EB2"/>
    <w:rsid w:val="003B4222"/>
    <w:rsid w:val="003B42E8"/>
    <w:rsid w:val="003B4607"/>
    <w:rsid w:val="003B4743"/>
    <w:rsid w:val="003B4A96"/>
    <w:rsid w:val="003B4AA6"/>
    <w:rsid w:val="003B4B53"/>
    <w:rsid w:val="003B4C98"/>
    <w:rsid w:val="003B4EFB"/>
    <w:rsid w:val="003B502D"/>
    <w:rsid w:val="003B53D5"/>
    <w:rsid w:val="003B547D"/>
    <w:rsid w:val="003B54F3"/>
    <w:rsid w:val="003B5509"/>
    <w:rsid w:val="003B5C7D"/>
    <w:rsid w:val="003B5CE4"/>
    <w:rsid w:val="003B5DDB"/>
    <w:rsid w:val="003B5DF4"/>
    <w:rsid w:val="003B64FD"/>
    <w:rsid w:val="003B65C4"/>
    <w:rsid w:val="003B6630"/>
    <w:rsid w:val="003B6634"/>
    <w:rsid w:val="003B6802"/>
    <w:rsid w:val="003B6C62"/>
    <w:rsid w:val="003B6CEF"/>
    <w:rsid w:val="003B6D62"/>
    <w:rsid w:val="003B7403"/>
    <w:rsid w:val="003B748A"/>
    <w:rsid w:val="003B7494"/>
    <w:rsid w:val="003B7C80"/>
    <w:rsid w:val="003B7F8A"/>
    <w:rsid w:val="003C00F5"/>
    <w:rsid w:val="003C05F1"/>
    <w:rsid w:val="003C0A27"/>
    <w:rsid w:val="003C0D76"/>
    <w:rsid w:val="003C1047"/>
    <w:rsid w:val="003C1206"/>
    <w:rsid w:val="003C1587"/>
    <w:rsid w:val="003C15A1"/>
    <w:rsid w:val="003C1924"/>
    <w:rsid w:val="003C1A68"/>
    <w:rsid w:val="003C1B24"/>
    <w:rsid w:val="003C1C01"/>
    <w:rsid w:val="003C1F88"/>
    <w:rsid w:val="003C2397"/>
    <w:rsid w:val="003C261C"/>
    <w:rsid w:val="003C285B"/>
    <w:rsid w:val="003C2AD3"/>
    <w:rsid w:val="003C2BF7"/>
    <w:rsid w:val="003C3191"/>
    <w:rsid w:val="003C327F"/>
    <w:rsid w:val="003C3792"/>
    <w:rsid w:val="003C3E44"/>
    <w:rsid w:val="003C43CF"/>
    <w:rsid w:val="003C45CE"/>
    <w:rsid w:val="003C4D97"/>
    <w:rsid w:val="003C4DBD"/>
    <w:rsid w:val="003C4DFE"/>
    <w:rsid w:val="003C4E79"/>
    <w:rsid w:val="003C512D"/>
    <w:rsid w:val="003C5435"/>
    <w:rsid w:val="003C54EA"/>
    <w:rsid w:val="003C5737"/>
    <w:rsid w:val="003C57FE"/>
    <w:rsid w:val="003C5892"/>
    <w:rsid w:val="003C5934"/>
    <w:rsid w:val="003C5B25"/>
    <w:rsid w:val="003C5C61"/>
    <w:rsid w:val="003C5E19"/>
    <w:rsid w:val="003C63D3"/>
    <w:rsid w:val="003C63DB"/>
    <w:rsid w:val="003C693A"/>
    <w:rsid w:val="003C6A13"/>
    <w:rsid w:val="003C6FFE"/>
    <w:rsid w:val="003C702C"/>
    <w:rsid w:val="003C7D3E"/>
    <w:rsid w:val="003D0035"/>
    <w:rsid w:val="003D055D"/>
    <w:rsid w:val="003D1169"/>
    <w:rsid w:val="003D1308"/>
    <w:rsid w:val="003D1427"/>
    <w:rsid w:val="003D1433"/>
    <w:rsid w:val="003D1A4A"/>
    <w:rsid w:val="003D1BB5"/>
    <w:rsid w:val="003D1D83"/>
    <w:rsid w:val="003D1E26"/>
    <w:rsid w:val="003D1E81"/>
    <w:rsid w:val="003D2130"/>
    <w:rsid w:val="003D2378"/>
    <w:rsid w:val="003D2587"/>
    <w:rsid w:val="003D2CB7"/>
    <w:rsid w:val="003D2D88"/>
    <w:rsid w:val="003D2F33"/>
    <w:rsid w:val="003D30FF"/>
    <w:rsid w:val="003D31EE"/>
    <w:rsid w:val="003D3270"/>
    <w:rsid w:val="003D32F9"/>
    <w:rsid w:val="003D337E"/>
    <w:rsid w:val="003D33AE"/>
    <w:rsid w:val="003D34DF"/>
    <w:rsid w:val="003D36F2"/>
    <w:rsid w:val="003D3A03"/>
    <w:rsid w:val="003D3E43"/>
    <w:rsid w:val="003D4025"/>
    <w:rsid w:val="003D42E2"/>
    <w:rsid w:val="003D45FB"/>
    <w:rsid w:val="003D4849"/>
    <w:rsid w:val="003D48BE"/>
    <w:rsid w:val="003D4A27"/>
    <w:rsid w:val="003D4AF5"/>
    <w:rsid w:val="003D4F43"/>
    <w:rsid w:val="003D4F4A"/>
    <w:rsid w:val="003D4FC7"/>
    <w:rsid w:val="003D5016"/>
    <w:rsid w:val="003D520A"/>
    <w:rsid w:val="003D527D"/>
    <w:rsid w:val="003D557E"/>
    <w:rsid w:val="003D562A"/>
    <w:rsid w:val="003D5690"/>
    <w:rsid w:val="003D5713"/>
    <w:rsid w:val="003D5A01"/>
    <w:rsid w:val="003D5D8F"/>
    <w:rsid w:val="003D6127"/>
    <w:rsid w:val="003D6399"/>
    <w:rsid w:val="003D644F"/>
    <w:rsid w:val="003D648A"/>
    <w:rsid w:val="003D68FC"/>
    <w:rsid w:val="003D69F9"/>
    <w:rsid w:val="003D6B0C"/>
    <w:rsid w:val="003D6FC7"/>
    <w:rsid w:val="003D7037"/>
    <w:rsid w:val="003D70DB"/>
    <w:rsid w:val="003D72F2"/>
    <w:rsid w:val="003D770F"/>
    <w:rsid w:val="003D792C"/>
    <w:rsid w:val="003D7DFA"/>
    <w:rsid w:val="003E00BD"/>
    <w:rsid w:val="003E08EB"/>
    <w:rsid w:val="003E096F"/>
    <w:rsid w:val="003E0CC1"/>
    <w:rsid w:val="003E0DD3"/>
    <w:rsid w:val="003E0FAB"/>
    <w:rsid w:val="003E0FEE"/>
    <w:rsid w:val="003E109E"/>
    <w:rsid w:val="003E111E"/>
    <w:rsid w:val="003E11DE"/>
    <w:rsid w:val="003E121E"/>
    <w:rsid w:val="003E13DB"/>
    <w:rsid w:val="003E1708"/>
    <w:rsid w:val="003E1ED6"/>
    <w:rsid w:val="003E2179"/>
    <w:rsid w:val="003E2222"/>
    <w:rsid w:val="003E22BB"/>
    <w:rsid w:val="003E2857"/>
    <w:rsid w:val="003E2F09"/>
    <w:rsid w:val="003E2FCE"/>
    <w:rsid w:val="003E3230"/>
    <w:rsid w:val="003E32F0"/>
    <w:rsid w:val="003E333C"/>
    <w:rsid w:val="003E337C"/>
    <w:rsid w:val="003E37A7"/>
    <w:rsid w:val="003E381B"/>
    <w:rsid w:val="003E3A3A"/>
    <w:rsid w:val="003E3FEB"/>
    <w:rsid w:val="003E4040"/>
    <w:rsid w:val="003E407F"/>
    <w:rsid w:val="003E4272"/>
    <w:rsid w:val="003E4297"/>
    <w:rsid w:val="003E45AA"/>
    <w:rsid w:val="003E46F5"/>
    <w:rsid w:val="003E48DD"/>
    <w:rsid w:val="003E53A8"/>
    <w:rsid w:val="003E558A"/>
    <w:rsid w:val="003E58A3"/>
    <w:rsid w:val="003E603F"/>
    <w:rsid w:val="003E606B"/>
    <w:rsid w:val="003E6125"/>
    <w:rsid w:val="003E66B5"/>
    <w:rsid w:val="003E681E"/>
    <w:rsid w:val="003E6D66"/>
    <w:rsid w:val="003E6E2A"/>
    <w:rsid w:val="003E7073"/>
    <w:rsid w:val="003E7177"/>
    <w:rsid w:val="003E74E7"/>
    <w:rsid w:val="003E75E6"/>
    <w:rsid w:val="003E75EC"/>
    <w:rsid w:val="003E76BB"/>
    <w:rsid w:val="003E77C4"/>
    <w:rsid w:val="003E7A05"/>
    <w:rsid w:val="003F00F3"/>
    <w:rsid w:val="003F030E"/>
    <w:rsid w:val="003F098C"/>
    <w:rsid w:val="003F0A6B"/>
    <w:rsid w:val="003F0B8C"/>
    <w:rsid w:val="003F0BFD"/>
    <w:rsid w:val="003F109C"/>
    <w:rsid w:val="003F12F5"/>
    <w:rsid w:val="003F12F7"/>
    <w:rsid w:val="003F17D7"/>
    <w:rsid w:val="003F1A68"/>
    <w:rsid w:val="003F1F4D"/>
    <w:rsid w:val="003F20D5"/>
    <w:rsid w:val="003F212A"/>
    <w:rsid w:val="003F2156"/>
    <w:rsid w:val="003F2570"/>
    <w:rsid w:val="003F289E"/>
    <w:rsid w:val="003F2DBE"/>
    <w:rsid w:val="003F31AC"/>
    <w:rsid w:val="003F359B"/>
    <w:rsid w:val="003F3604"/>
    <w:rsid w:val="003F3663"/>
    <w:rsid w:val="003F3BF5"/>
    <w:rsid w:val="003F3CB1"/>
    <w:rsid w:val="003F3CB3"/>
    <w:rsid w:val="003F3E9F"/>
    <w:rsid w:val="003F4247"/>
    <w:rsid w:val="003F46D8"/>
    <w:rsid w:val="003F50FC"/>
    <w:rsid w:val="003F51FC"/>
    <w:rsid w:val="003F5208"/>
    <w:rsid w:val="003F56F2"/>
    <w:rsid w:val="003F580D"/>
    <w:rsid w:val="003F595E"/>
    <w:rsid w:val="003F5A8E"/>
    <w:rsid w:val="003F5D28"/>
    <w:rsid w:val="003F5E01"/>
    <w:rsid w:val="003F5F9C"/>
    <w:rsid w:val="003F66ED"/>
    <w:rsid w:val="003F6864"/>
    <w:rsid w:val="003F6904"/>
    <w:rsid w:val="003F6D5D"/>
    <w:rsid w:val="003F6E9E"/>
    <w:rsid w:val="003F732A"/>
    <w:rsid w:val="003F7B34"/>
    <w:rsid w:val="003F7D6B"/>
    <w:rsid w:val="003F7DA5"/>
    <w:rsid w:val="00400002"/>
    <w:rsid w:val="0040012A"/>
    <w:rsid w:val="0040042A"/>
    <w:rsid w:val="00400906"/>
    <w:rsid w:val="00400D0B"/>
    <w:rsid w:val="00400F3F"/>
    <w:rsid w:val="00401149"/>
    <w:rsid w:val="004012DB"/>
    <w:rsid w:val="004012ED"/>
    <w:rsid w:val="004014AB"/>
    <w:rsid w:val="00401729"/>
    <w:rsid w:val="0040182B"/>
    <w:rsid w:val="00401909"/>
    <w:rsid w:val="00401C2B"/>
    <w:rsid w:val="00401CCC"/>
    <w:rsid w:val="00401CF3"/>
    <w:rsid w:val="00401EB7"/>
    <w:rsid w:val="00401EE0"/>
    <w:rsid w:val="004027CD"/>
    <w:rsid w:val="004029F1"/>
    <w:rsid w:val="00402EE2"/>
    <w:rsid w:val="00402FDD"/>
    <w:rsid w:val="004030DE"/>
    <w:rsid w:val="004039C9"/>
    <w:rsid w:val="00403B0F"/>
    <w:rsid w:val="00403CE1"/>
    <w:rsid w:val="00403E57"/>
    <w:rsid w:val="0040412A"/>
    <w:rsid w:val="00404185"/>
    <w:rsid w:val="004042B5"/>
    <w:rsid w:val="004046B8"/>
    <w:rsid w:val="00404870"/>
    <w:rsid w:val="00404919"/>
    <w:rsid w:val="00404B69"/>
    <w:rsid w:val="00404B81"/>
    <w:rsid w:val="00404E8E"/>
    <w:rsid w:val="004057E2"/>
    <w:rsid w:val="004059C6"/>
    <w:rsid w:val="00405A95"/>
    <w:rsid w:val="00405BE5"/>
    <w:rsid w:val="00405E97"/>
    <w:rsid w:val="00405F4F"/>
    <w:rsid w:val="00405FED"/>
    <w:rsid w:val="004065CF"/>
    <w:rsid w:val="0040665F"/>
    <w:rsid w:val="00406816"/>
    <w:rsid w:val="00406910"/>
    <w:rsid w:val="00406DEA"/>
    <w:rsid w:val="00407340"/>
    <w:rsid w:val="00407861"/>
    <w:rsid w:val="00407A87"/>
    <w:rsid w:val="00407DB2"/>
    <w:rsid w:val="0041034F"/>
    <w:rsid w:val="00410904"/>
    <w:rsid w:val="00410AC1"/>
    <w:rsid w:val="00410C6E"/>
    <w:rsid w:val="00410D11"/>
    <w:rsid w:val="00410F96"/>
    <w:rsid w:val="004110B2"/>
    <w:rsid w:val="0041112C"/>
    <w:rsid w:val="00411285"/>
    <w:rsid w:val="00411577"/>
    <w:rsid w:val="004118BA"/>
    <w:rsid w:val="00411A7D"/>
    <w:rsid w:val="00411D4C"/>
    <w:rsid w:val="00411DAC"/>
    <w:rsid w:val="00412120"/>
    <w:rsid w:val="00412382"/>
    <w:rsid w:val="0041280A"/>
    <w:rsid w:val="00412989"/>
    <w:rsid w:val="00412B5A"/>
    <w:rsid w:val="00412CB1"/>
    <w:rsid w:val="00412E0B"/>
    <w:rsid w:val="00412F6B"/>
    <w:rsid w:val="00413575"/>
    <w:rsid w:val="00413617"/>
    <w:rsid w:val="00413871"/>
    <w:rsid w:val="00413E8B"/>
    <w:rsid w:val="004142AE"/>
    <w:rsid w:val="0041434B"/>
    <w:rsid w:val="0041445A"/>
    <w:rsid w:val="004144F5"/>
    <w:rsid w:val="0041464F"/>
    <w:rsid w:val="0041494D"/>
    <w:rsid w:val="00414A95"/>
    <w:rsid w:val="00414EAF"/>
    <w:rsid w:val="00415664"/>
    <w:rsid w:val="00415714"/>
    <w:rsid w:val="00415DEC"/>
    <w:rsid w:val="00415EC3"/>
    <w:rsid w:val="00415F85"/>
    <w:rsid w:val="00416054"/>
    <w:rsid w:val="0041613A"/>
    <w:rsid w:val="0041667A"/>
    <w:rsid w:val="00416788"/>
    <w:rsid w:val="004167FD"/>
    <w:rsid w:val="004168D9"/>
    <w:rsid w:val="004172B8"/>
    <w:rsid w:val="0041760C"/>
    <w:rsid w:val="0041771E"/>
    <w:rsid w:val="004178BD"/>
    <w:rsid w:val="00417964"/>
    <w:rsid w:val="00417A07"/>
    <w:rsid w:val="00417E70"/>
    <w:rsid w:val="00417F8F"/>
    <w:rsid w:val="00420437"/>
    <w:rsid w:val="00420628"/>
    <w:rsid w:val="00420EDA"/>
    <w:rsid w:val="004211BF"/>
    <w:rsid w:val="004211D1"/>
    <w:rsid w:val="00421378"/>
    <w:rsid w:val="00421656"/>
    <w:rsid w:val="00421A30"/>
    <w:rsid w:val="00421D58"/>
    <w:rsid w:val="004220B4"/>
    <w:rsid w:val="004221CB"/>
    <w:rsid w:val="004221D8"/>
    <w:rsid w:val="00422427"/>
    <w:rsid w:val="0042245C"/>
    <w:rsid w:val="00422511"/>
    <w:rsid w:val="00422DF2"/>
    <w:rsid w:val="00423198"/>
    <w:rsid w:val="004231C7"/>
    <w:rsid w:val="0042329C"/>
    <w:rsid w:val="004233F1"/>
    <w:rsid w:val="004239EE"/>
    <w:rsid w:val="00423A35"/>
    <w:rsid w:val="00423B9E"/>
    <w:rsid w:val="00423BF3"/>
    <w:rsid w:val="00423F6E"/>
    <w:rsid w:val="0042434F"/>
    <w:rsid w:val="00424B8C"/>
    <w:rsid w:val="00424BE2"/>
    <w:rsid w:val="00424C61"/>
    <w:rsid w:val="004255CF"/>
    <w:rsid w:val="0042573F"/>
    <w:rsid w:val="00425911"/>
    <w:rsid w:val="00425959"/>
    <w:rsid w:val="0042599B"/>
    <w:rsid w:val="00425A38"/>
    <w:rsid w:val="0042607D"/>
    <w:rsid w:val="00426720"/>
    <w:rsid w:val="00426953"/>
    <w:rsid w:val="00426A0A"/>
    <w:rsid w:val="00426ACE"/>
    <w:rsid w:val="00426D65"/>
    <w:rsid w:val="00426D89"/>
    <w:rsid w:val="00427062"/>
    <w:rsid w:val="00427105"/>
    <w:rsid w:val="00427152"/>
    <w:rsid w:val="00427222"/>
    <w:rsid w:val="0042750C"/>
    <w:rsid w:val="00427C80"/>
    <w:rsid w:val="00427D53"/>
    <w:rsid w:val="00427EB7"/>
    <w:rsid w:val="00427F62"/>
    <w:rsid w:val="004300A8"/>
    <w:rsid w:val="00430632"/>
    <w:rsid w:val="00430827"/>
    <w:rsid w:val="00430B41"/>
    <w:rsid w:val="00430B4A"/>
    <w:rsid w:val="00430F40"/>
    <w:rsid w:val="004318CB"/>
    <w:rsid w:val="00431A34"/>
    <w:rsid w:val="00431A58"/>
    <w:rsid w:val="004321B9"/>
    <w:rsid w:val="004322CA"/>
    <w:rsid w:val="004325F7"/>
    <w:rsid w:val="00432E49"/>
    <w:rsid w:val="00432E6A"/>
    <w:rsid w:val="00432EC9"/>
    <w:rsid w:val="00432F1D"/>
    <w:rsid w:val="00432F1F"/>
    <w:rsid w:val="004332D4"/>
    <w:rsid w:val="00433639"/>
    <w:rsid w:val="0043390C"/>
    <w:rsid w:val="00433D42"/>
    <w:rsid w:val="00433E52"/>
    <w:rsid w:val="00433FD5"/>
    <w:rsid w:val="004344A8"/>
    <w:rsid w:val="004345BF"/>
    <w:rsid w:val="0043477E"/>
    <w:rsid w:val="00434921"/>
    <w:rsid w:val="00434B74"/>
    <w:rsid w:val="00434D62"/>
    <w:rsid w:val="00434E59"/>
    <w:rsid w:val="00434F5D"/>
    <w:rsid w:val="00434FDC"/>
    <w:rsid w:val="004350FC"/>
    <w:rsid w:val="0043527B"/>
    <w:rsid w:val="00435459"/>
    <w:rsid w:val="004357F4"/>
    <w:rsid w:val="004358BC"/>
    <w:rsid w:val="0043599E"/>
    <w:rsid w:val="004359E0"/>
    <w:rsid w:val="00435A7B"/>
    <w:rsid w:val="00435ADC"/>
    <w:rsid w:val="00435B58"/>
    <w:rsid w:val="00435B5D"/>
    <w:rsid w:val="00435C9B"/>
    <w:rsid w:val="00435CCC"/>
    <w:rsid w:val="00435D90"/>
    <w:rsid w:val="00435FE8"/>
    <w:rsid w:val="004371BF"/>
    <w:rsid w:val="00437227"/>
    <w:rsid w:val="00437289"/>
    <w:rsid w:val="0043736B"/>
    <w:rsid w:val="00437421"/>
    <w:rsid w:val="0043779B"/>
    <w:rsid w:val="004378A0"/>
    <w:rsid w:val="00437DD3"/>
    <w:rsid w:val="00437F26"/>
    <w:rsid w:val="004401BC"/>
    <w:rsid w:val="004402DD"/>
    <w:rsid w:val="0044072B"/>
    <w:rsid w:val="004409E6"/>
    <w:rsid w:val="00440C65"/>
    <w:rsid w:val="00440E3A"/>
    <w:rsid w:val="00441045"/>
    <w:rsid w:val="00441277"/>
    <w:rsid w:val="0044144F"/>
    <w:rsid w:val="004415EA"/>
    <w:rsid w:val="00441662"/>
    <w:rsid w:val="00441834"/>
    <w:rsid w:val="00441D01"/>
    <w:rsid w:val="00441DC0"/>
    <w:rsid w:val="00441FAD"/>
    <w:rsid w:val="0044208D"/>
    <w:rsid w:val="00442193"/>
    <w:rsid w:val="00442365"/>
    <w:rsid w:val="0044237A"/>
    <w:rsid w:val="004423B7"/>
    <w:rsid w:val="004424F7"/>
    <w:rsid w:val="00442575"/>
    <w:rsid w:val="00442BC9"/>
    <w:rsid w:val="00443958"/>
    <w:rsid w:val="00443997"/>
    <w:rsid w:val="004439EE"/>
    <w:rsid w:val="00443A09"/>
    <w:rsid w:val="00443D42"/>
    <w:rsid w:val="00444220"/>
    <w:rsid w:val="004443B1"/>
    <w:rsid w:val="004447AB"/>
    <w:rsid w:val="0044496E"/>
    <w:rsid w:val="004455FE"/>
    <w:rsid w:val="00445777"/>
    <w:rsid w:val="00445EDB"/>
    <w:rsid w:val="00445F44"/>
    <w:rsid w:val="00446646"/>
    <w:rsid w:val="004466E5"/>
    <w:rsid w:val="00446B78"/>
    <w:rsid w:val="004470B1"/>
    <w:rsid w:val="00447848"/>
    <w:rsid w:val="00447927"/>
    <w:rsid w:val="004500BC"/>
    <w:rsid w:val="004500D6"/>
    <w:rsid w:val="00450383"/>
    <w:rsid w:val="0045094B"/>
    <w:rsid w:val="004509AB"/>
    <w:rsid w:val="00451405"/>
    <w:rsid w:val="00451694"/>
    <w:rsid w:val="00451771"/>
    <w:rsid w:val="00451986"/>
    <w:rsid w:val="00451A3A"/>
    <w:rsid w:val="00451C04"/>
    <w:rsid w:val="00451FD9"/>
    <w:rsid w:val="004521EE"/>
    <w:rsid w:val="004524A7"/>
    <w:rsid w:val="00452640"/>
    <w:rsid w:val="00452651"/>
    <w:rsid w:val="00452A00"/>
    <w:rsid w:val="00452A47"/>
    <w:rsid w:val="00452F24"/>
    <w:rsid w:val="004534E5"/>
    <w:rsid w:val="0045356C"/>
    <w:rsid w:val="00453911"/>
    <w:rsid w:val="004539E1"/>
    <w:rsid w:val="00453A0C"/>
    <w:rsid w:val="00453BD2"/>
    <w:rsid w:val="00453C53"/>
    <w:rsid w:val="00454041"/>
    <w:rsid w:val="00454062"/>
    <w:rsid w:val="004542D0"/>
    <w:rsid w:val="004547A2"/>
    <w:rsid w:val="00454843"/>
    <w:rsid w:val="00454850"/>
    <w:rsid w:val="00454A12"/>
    <w:rsid w:val="00454AA1"/>
    <w:rsid w:val="00454B59"/>
    <w:rsid w:val="004552E3"/>
    <w:rsid w:val="0045538E"/>
    <w:rsid w:val="00455542"/>
    <w:rsid w:val="00455896"/>
    <w:rsid w:val="0045590D"/>
    <w:rsid w:val="00456035"/>
    <w:rsid w:val="0045603B"/>
    <w:rsid w:val="004560DA"/>
    <w:rsid w:val="00456174"/>
    <w:rsid w:val="004562EE"/>
    <w:rsid w:val="00456546"/>
    <w:rsid w:val="004565F3"/>
    <w:rsid w:val="00456907"/>
    <w:rsid w:val="0045694D"/>
    <w:rsid w:val="00456A56"/>
    <w:rsid w:val="00456D1F"/>
    <w:rsid w:val="00456E59"/>
    <w:rsid w:val="00456F19"/>
    <w:rsid w:val="00457043"/>
    <w:rsid w:val="004572CA"/>
    <w:rsid w:val="0045739F"/>
    <w:rsid w:val="004579FD"/>
    <w:rsid w:val="00457C9F"/>
    <w:rsid w:val="00457CF3"/>
    <w:rsid w:val="00457E1A"/>
    <w:rsid w:val="004600B4"/>
    <w:rsid w:val="004600B7"/>
    <w:rsid w:val="0046051E"/>
    <w:rsid w:val="00460613"/>
    <w:rsid w:val="00460626"/>
    <w:rsid w:val="004607D3"/>
    <w:rsid w:val="0046090F"/>
    <w:rsid w:val="004609A6"/>
    <w:rsid w:val="00460A97"/>
    <w:rsid w:val="00460BDE"/>
    <w:rsid w:val="00460EB3"/>
    <w:rsid w:val="00460F21"/>
    <w:rsid w:val="00460FE8"/>
    <w:rsid w:val="00461443"/>
    <w:rsid w:val="00461CDE"/>
    <w:rsid w:val="00462244"/>
    <w:rsid w:val="00462298"/>
    <w:rsid w:val="00462605"/>
    <w:rsid w:val="00462655"/>
    <w:rsid w:val="004626F7"/>
    <w:rsid w:val="00462C2A"/>
    <w:rsid w:val="00462C33"/>
    <w:rsid w:val="00462E25"/>
    <w:rsid w:val="00462F31"/>
    <w:rsid w:val="00463439"/>
    <w:rsid w:val="00463506"/>
    <w:rsid w:val="004635BE"/>
    <w:rsid w:val="00463904"/>
    <w:rsid w:val="004641DF"/>
    <w:rsid w:val="00464260"/>
    <w:rsid w:val="00464453"/>
    <w:rsid w:val="00464872"/>
    <w:rsid w:val="00464CCB"/>
    <w:rsid w:val="00464EF6"/>
    <w:rsid w:val="00464FFA"/>
    <w:rsid w:val="00465275"/>
    <w:rsid w:val="00465321"/>
    <w:rsid w:val="00465550"/>
    <w:rsid w:val="004655E6"/>
    <w:rsid w:val="004656BC"/>
    <w:rsid w:val="00465734"/>
    <w:rsid w:val="004659C5"/>
    <w:rsid w:val="00465AEE"/>
    <w:rsid w:val="00465C00"/>
    <w:rsid w:val="00465CA5"/>
    <w:rsid w:val="00465D10"/>
    <w:rsid w:val="00465E63"/>
    <w:rsid w:val="00466581"/>
    <w:rsid w:val="0046663E"/>
    <w:rsid w:val="00466645"/>
    <w:rsid w:val="00466719"/>
    <w:rsid w:val="00466A1E"/>
    <w:rsid w:val="00466A52"/>
    <w:rsid w:val="00466BD4"/>
    <w:rsid w:val="00466C22"/>
    <w:rsid w:val="00466E55"/>
    <w:rsid w:val="0046714A"/>
    <w:rsid w:val="00467167"/>
    <w:rsid w:val="004671E3"/>
    <w:rsid w:val="00467B8E"/>
    <w:rsid w:val="0047028D"/>
    <w:rsid w:val="00470B57"/>
    <w:rsid w:val="00470D6F"/>
    <w:rsid w:val="00470DA0"/>
    <w:rsid w:val="00470F46"/>
    <w:rsid w:val="004712E4"/>
    <w:rsid w:val="00471389"/>
    <w:rsid w:val="00471457"/>
    <w:rsid w:val="0047152E"/>
    <w:rsid w:val="00471552"/>
    <w:rsid w:val="00471711"/>
    <w:rsid w:val="00471ADA"/>
    <w:rsid w:val="00471B59"/>
    <w:rsid w:val="00471BF7"/>
    <w:rsid w:val="00471C8A"/>
    <w:rsid w:val="00471E1C"/>
    <w:rsid w:val="00471F2C"/>
    <w:rsid w:val="00471F96"/>
    <w:rsid w:val="004721C9"/>
    <w:rsid w:val="004724FE"/>
    <w:rsid w:val="004728B7"/>
    <w:rsid w:val="004728DB"/>
    <w:rsid w:val="00472C11"/>
    <w:rsid w:val="00472E27"/>
    <w:rsid w:val="00472EDC"/>
    <w:rsid w:val="004739E4"/>
    <w:rsid w:val="00473A39"/>
    <w:rsid w:val="00473D73"/>
    <w:rsid w:val="00473EA8"/>
    <w:rsid w:val="00474390"/>
    <w:rsid w:val="00474841"/>
    <w:rsid w:val="004751BD"/>
    <w:rsid w:val="00475273"/>
    <w:rsid w:val="00475889"/>
    <w:rsid w:val="00475953"/>
    <w:rsid w:val="00475B37"/>
    <w:rsid w:val="00475C33"/>
    <w:rsid w:val="00475EEC"/>
    <w:rsid w:val="00476641"/>
    <w:rsid w:val="004766D8"/>
    <w:rsid w:val="0047672F"/>
    <w:rsid w:val="0047699D"/>
    <w:rsid w:val="00476BAB"/>
    <w:rsid w:val="00476FD8"/>
    <w:rsid w:val="004770CE"/>
    <w:rsid w:val="00477381"/>
    <w:rsid w:val="0047741F"/>
    <w:rsid w:val="00477718"/>
    <w:rsid w:val="004777BE"/>
    <w:rsid w:val="0047795E"/>
    <w:rsid w:val="00477A6D"/>
    <w:rsid w:val="00477B06"/>
    <w:rsid w:val="00477DD8"/>
    <w:rsid w:val="0048013B"/>
    <w:rsid w:val="004801CB"/>
    <w:rsid w:val="00480BAC"/>
    <w:rsid w:val="00480D15"/>
    <w:rsid w:val="0048108B"/>
    <w:rsid w:val="00481386"/>
    <w:rsid w:val="0048141D"/>
    <w:rsid w:val="004815E5"/>
    <w:rsid w:val="004824DC"/>
    <w:rsid w:val="0048286C"/>
    <w:rsid w:val="004829EF"/>
    <w:rsid w:val="004829F2"/>
    <w:rsid w:val="00482C02"/>
    <w:rsid w:val="00482DF1"/>
    <w:rsid w:val="00483161"/>
    <w:rsid w:val="004833A1"/>
    <w:rsid w:val="004833BC"/>
    <w:rsid w:val="004834A9"/>
    <w:rsid w:val="0048350F"/>
    <w:rsid w:val="0048378E"/>
    <w:rsid w:val="0048380D"/>
    <w:rsid w:val="004838D8"/>
    <w:rsid w:val="00483911"/>
    <w:rsid w:val="00483983"/>
    <w:rsid w:val="00483B52"/>
    <w:rsid w:val="004842C4"/>
    <w:rsid w:val="0048478F"/>
    <w:rsid w:val="00484AE8"/>
    <w:rsid w:val="00484F4A"/>
    <w:rsid w:val="004850FE"/>
    <w:rsid w:val="004851BA"/>
    <w:rsid w:val="00485210"/>
    <w:rsid w:val="004859BB"/>
    <w:rsid w:val="00485A4C"/>
    <w:rsid w:val="00485F4F"/>
    <w:rsid w:val="0048607F"/>
    <w:rsid w:val="004862CB"/>
    <w:rsid w:val="004862FF"/>
    <w:rsid w:val="004865A7"/>
    <w:rsid w:val="004866BA"/>
    <w:rsid w:val="0048672E"/>
    <w:rsid w:val="004876F3"/>
    <w:rsid w:val="0048771B"/>
    <w:rsid w:val="00487FC3"/>
    <w:rsid w:val="00487FDF"/>
    <w:rsid w:val="0049015A"/>
    <w:rsid w:val="00490341"/>
    <w:rsid w:val="004906FB"/>
    <w:rsid w:val="00490B3E"/>
    <w:rsid w:val="00490E88"/>
    <w:rsid w:val="0049151C"/>
    <w:rsid w:val="00491D1C"/>
    <w:rsid w:val="004920E5"/>
    <w:rsid w:val="00492356"/>
    <w:rsid w:val="00492625"/>
    <w:rsid w:val="00492A7C"/>
    <w:rsid w:val="00492D52"/>
    <w:rsid w:val="00493371"/>
    <w:rsid w:val="00493525"/>
    <w:rsid w:val="00493770"/>
    <w:rsid w:val="0049386D"/>
    <w:rsid w:val="00493B59"/>
    <w:rsid w:val="00493CBD"/>
    <w:rsid w:val="00493D5B"/>
    <w:rsid w:val="00493DBC"/>
    <w:rsid w:val="0049462B"/>
    <w:rsid w:val="0049469E"/>
    <w:rsid w:val="00494855"/>
    <w:rsid w:val="004948CA"/>
    <w:rsid w:val="00494ACF"/>
    <w:rsid w:val="00494F75"/>
    <w:rsid w:val="00495687"/>
    <w:rsid w:val="00495922"/>
    <w:rsid w:val="00495A89"/>
    <w:rsid w:val="00495EEE"/>
    <w:rsid w:val="00495F80"/>
    <w:rsid w:val="004960EC"/>
    <w:rsid w:val="004961EF"/>
    <w:rsid w:val="00496342"/>
    <w:rsid w:val="00496544"/>
    <w:rsid w:val="004969D2"/>
    <w:rsid w:val="004969FB"/>
    <w:rsid w:val="00496AB0"/>
    <w:rsid w:val="00497017"/>
    <w:rsid w:val="00497442"/>
    <w:rsid w:val="0049757C"/>
    <w:rsid w:val="00497662"/>
    <w:rsid w:val="0049778E"/>
    <w:rsid w:val="0049779E"/>
    <w:rsid w:val="004A0218"/>
    <w:rsid w:val="004A03CA"/>
    <w:rsid w:val="004A099C"/>
    <w:rsid w:val="004A0A56"/>
    <w:rsid w:val="004A0C00"/>
    <w:rsid w:val="004A0C27"/>
    <w:rsid w:val="004A0C7E"/>
    <w:rsid w:val="004A0CB7"/>
    <w:rsid w:val="004A1418"/>
    <w:rsid w:val="004A1A81"/>
    <w:rsid w:val="004A1F96"/>
    <w:rsid w:val="004A22E5"/>
    <w:rsid w:val="004A23D8"/>
    <w:rsid w:val="004A23E4"/>
    <w:rsid w:val="004A25A4"/>
    <w:rsid w:val="004A2902"/>
    <w:rsid w:val="004A2912"/>
    <w:rsid w:val="004A2B43"/>
    <w:rsid w:val="004A2F57"/>
    <w:rsid w:val="004A2FD3"/>
    <w:rsid w:val="004A30CB"/>
    <w:rsid w:val="004A31E0"/>
    <w:rsid w:val="004A323C"/>
    <w:rsid w:val="004A370D"/>
    <w:rsid w:val="004A37E1"/>
    <w:rsid w:val="004A38C8"/>
    <w:rsid w:val="004A3A0B"/>
    <w:rsid w:val="004A3AF8"/>
    <w:rsid w:val="004A3D82"/>
    <w:rsid w:val="004A4128"/>
    <w:rsid w:val="004A4493"/>
    <w:rsid w:val="004A44BB"/>
    <w:rsid w:val="004A4652"/>
    <w:rsid w:val="004A4670"/>
    <w:rsid w:val="004A487D"/>
    <w:rsid w:val="004A4AEC"/>
    <w:rsid w:val="004A4BF0"/>
    <w:rsid w:val="004A4DDF"/>
    <w:rsid w:val="004A4E2E"/>
    <w:rsid w:val="004A5197"/>
    <w:rsid w:val="004A58C4"/>
    <w:rsid w:val="004A5E88"/>
    <w:rsid w:val="004A6095"/>
    <w:rsid w:val="004A6593"/>
    <w:rsid w:val="004A6606"/>
    <w:rsid w:val="004A6944"/>
    <w:rsid w:val="004A6A26"/>
    <w:rsid w:val="004A6B34"/>
    <w:rsid w:val="004A6B3D"/>
    <w:rsid w:val="004A6E82"/>
    <w:rsid w:val="004A6E8F"/>
    <w:rsid w:val="004A6E99"/>
    <w:rsid w:val="004A6EBB"/>
    <w:rsid w:val="004A6EFD"/>
    <w:rsid w:val="004A6F76"/>
    <w:rsid w:val="004A776E"/>
    <w:rsid w:val="004A7A53"/>
    <w:rsid w:val="004A7C8B"/>
    <w:rsid w:val="004A7F1D"/>
    <w:rsid w:val="004A7F71"/>
    <w:rsid w:val="004B01AF"/>
    <w:rsid w:val="004B02C5"/>
    <w:rsid w:val="004B02EE"/>
    <w:rsid w:val="004B0C51"/>
    <w:rsid w:val="004B1037"/>
    <w:rsid w:val="004B1044"/>
    <w:rsid w:val="004B1211"/>
    <w:rsid w:val="004B130F"/>
    <w:rsid w:val="004B144B"/>
    <w:rsid w:val="004B1725"/>
    <w:rsid w:val="004B1A37"/>
    <w:rsid w:val="004B1C13"/>
    <w:rsid w:val="004B1D8A"/>
    <w:rsid w:val="004B20B5"/>
    <w:rsid w:val="004B27A5"/>
    <w:rsid w:val="004B29A1"/>
    <w:rsid w:val="004B2BFE"/>
    <w:rsid w:val="004B3266"/>
    <w:rsid w:val="004B335C"/>
    <w:rsid w:val="004B3980"/>
    <w:rsid w:val="004B3B7D"/>
    <w:rsid w:val="004B3E95"/>
    <w:rsid w:val="004B3F31"/>
    <w:rsid w:val="004B4111"/>
    <w:rsid w:val="004B4B64"/>
    <w:rsid w:val="004B4B6D"/>
    <w:rsid w:val="004B4C45"/>
    <w:rsid w:val="004B4CAE"/>
    <w:rsid w:val="004B4E63"/>
    <w:rsid w:val="004B5019"/>
    <w:rsid w:val="004B51A6"/>
    <w:rsid w:val="004B51F8"/>
    <w:rsid w:val="004B5990"/>
    <w:rsid w:val="004B5AFD"/>
    <w:rsid w:val="004B5B4A"/>
    <w:rsid w:val="004B5CDF"/>
    <w:rsid w:val="004B6188"/>
    <w:rsid w:val="004B6318"/>
    <w:rsid w:val="004B6521"/>
    <w:rsid w:val="004B65EF"/>
    <w:rsid w:val="004B6845"/>
    <w:rsid w:val="004B6928"/>
    <w:rsid w:val="004B6956"/>
    <w:rsid w:val="004B6AC1"/>
    <w:rsid w:val="004B6CF3"/>
    <w:rsid w:val="004B6F77"/>
    <w:rsid w:val="004B706B"/>
    <w:rsid w:val="004B7385"/>
    <w:rsid w:val="004B79D0"/>
    <w:rsid w:val="004B7A0D"/>
    <w:rsid w:val="004B7A6B"/>
    <w:rsid w:val="004B7F0D"/>
    <w:rsid w:val="004B7F8A"/>
    <w:rsid w:val="004C0177"/>
    <w:rsid w:val="004C0195"/>
    <w:rsid w:val="004C0232"/>
    <w:rsid w:val="004C0346"/>
    <w:rsid w:val="004C03D5"/>
    <w:rsid w:val="004C0562"/>
    <w:rsid w:val="004C0931"/>
    <w:rsid w:val="004C0BFF"/>
    <w:rsid w:val="004C0CCB"/>
    <w:rsid w:val="004C0D93"/>
    <w:rsid w:val="004C0E82"/>
    <w:rsid w:val="004C0F0A"/>
    <w:rsid w:val="004C0FC9"/>
    <w:rsid w:val="004C125C"/>
    <w:rsid w:val="004C14AA"/>
    <w:rsid w:val="004C1543"/>
    <w:rsid w:val="004C2260"/>
    <w:rsid w:val="004C226D"/>
    <w:rsid w:val="004C2379"/>
    <w:rsid w:val="004C23C0"/>
    <w:rsid w:val="004C248F"/>
    <w:rsid w:val="004C25D8"/>
    <w:rsid w:val="004C2631"/>
    <w:rsid w:val="004C27B9"/>
    <w:rsid w:val="004C2A1E"/>
    <w:rsid w:val="004C2F11"/>
    <w:rsid w:val="004C2FD5"/>
    <w:rsid w:val="004C3118"/>
    <w:rsid w:val="004C34D9"/>
    <w:rsid w:val="004C37F3"/>
    <w:rsid w:val="004C38C4"/>
    <w:rsid w:val="004C393F"/>
    <w:rsid w:val="004C3A78"/>
    <w:rsid w:val="004C3BA7"/>
    <w:rsid w:val="004C3BAC"/>
    <w:rsid w:val="004C3C2E"/>
    <w:rsid w:val="004C3F99"/>
    <w:rsid w:val="004C403D"/>
    <w:rsid w:val="004C408E"/>
    <w:rsid w:val="004C4211"/>
    <w:rsid w:val="004C4397"/>
    <w:rsid w:val="004C4544"/>
    <w:rsid w:val="004C49DF"/>
    <w:rsid w:val="004C4BA5"/>
    <w:rsid w:val="004C4CA6"/>
    <w:rsid w:val="004C4D1A"/>
    <w:rsid w:val="004C57FB"/>
    <w:rsid w:val="004C58B9"/>
    <w:rsid w:val="004C5A60"/>
    <w:rsid w:val="004C5BC5"/>
    <w:rsid w:val="004C5E5A"/>
    <w:rsid w:val="004C5F8A"/>
    <w:rsid w:val="004C6103"/>
    <w:rsid w:val="004C6322"/>
    <w:rsid w:val="004C63B5"/>
    <w:rsid w:val="004C64C7"/>
    <w:rsid w:val="004C64DE"/>
    <w:rsid w:val="004C6658"/>
    <w:rsid w:val="004C66A2"/>
    <w:rsid w:val="004C683E"/>
    <w:rsid w:val="004C687F"/>
    <w:rsid w:val="004C6AE4"/>
    <w:rsid w:val="004C6B4C"/>
    <w:rsid w:val="004C70B0"/>
    <w:rsid w:val="004C71A0"/>
    <w:rsid w:val="004C7274"/>
    <w:rsid w:val="004C7490"/>
    <w:rsid w:val="004C7A9C"/>
    <w:rsid w:val="004C7C75"/>
    <w:rsid w:val="004D015A"/>
    <w:rsid w:val="004D0469"/>
    <w:rsid w:val="004D0478"/>
    <w:rsid w:val="004D04C7"/>
    <w:rsid w:val="004D0742"/>
    <w:rsid w:val="004D0CC9"/>
    <w:rsid w:val="004D0D4B"/>
    <w:rsid w:val="004D0D4F"/>
    <w:rsid w:val="004D0F79"/>
    <w:rsid w:val="004D1238"/>
    <w:rsid w:val="004D149C"/>
    <w:rsid w:val="004D168A"/>
    <w:rsid w:val="004D16AE"/>
    <w:rsid w:val="004D227C"/>
    <w:rsid w:val="004D24A4"/>
    <w:rsid w:val="004D25BC"/>
    <w:rsid w:val="004D262C"/>
    <w:rsid w:val="004D265C"/>
    <w:rsid w:val="004D26FF"/>
    <w:rsid w:val="004D27A0"/>
    <w:rsid w:val="004D2834"/>
    <w:rsid w:val="004D2906"/>
    <w:rsid w:val="004D2B1A"/>
    <w:rsid w:val="004D2C8D"/>
    <w:rsid w:val="004D3C74"/>
    <w:rsid w:val="004D4633"/>
    <w:rsid w:val="004D4679"/>
    <w:rsid w:val="004D4981"/>
    <w:rsid w:val="004D4A0C"/>
    <w:rsid w:val="004D4B62"/>
    <w:rsid w:val="004D53CF"/>
    <w:rsid w:val="004D548D"/>
    <w:rsid w:val="004D57F8"/>
    <w:rsid w:val="004D5818"/>
    <w:rsid w:val="004D58AE"/>
    <w:rsid w:val="004D5936"/>
    <w:rsid w:val="004D5A1F"/>
    <w:rsid w:val="004D5CAE"/>
    <w:rsid w:val="004D5D4B"/>
    <w:rsid w:val="004D6058"/>
    <w:rsid w:val="004D64D1"/>
    <w:rsid w:val="004D6780"/>
    <w:rsid w:val="004D67F4"/>
    <w:rsid w:val="004D67F6"/>
    <w:rsid w:val="004D6882"/>
    <w:rsid w:val="004D6D39"/>
    <w:rsid w:val="004D6DC8"/>
    <w:rsid w:val="004D717E"/>
    <w:rsid w:val="004D7320"/>
    <w:rsid w:val="004D74E8"/>
    <w:rsid w:val="004D76A2"/>
    <w:rsid w:val="004D77C6"/>
    <w:rsid w:val="004D791B"/>
    <w:rsid w:val="004D7969"/>
    <w:rsid w:val="004D79D0"/>
    <w:rsid w:val="004D7D0A"/>
    <w:rsid w:val="004E0128"/>
    <w:rsid w:val="004E02E5"/>
    <w:rsid w:val="004E0322"/>
    <w:rsid w:val="004E0527"/>
    <w:rsid w:val="004E0780"/>
    <w:rsid w:val="004E0949"/>
    <w:rsid w:val="004E09F1"/>
    <w:rsid w:val="004E0A14"/>
    <w:rsid w:val="004E0BB4"/>
    <w:rsid w:val="004E0F64"/>
    <w:rsid w:val="004E1208"/>
    <w:rsid w:val="004E133C"/>
    <w:rsid w:val="004E1849"/>
    <w:rsid w:val="004E186A"/>
    <w:rsid w:val="004E18CB"/>
    <w:rsid w:val="004E1C01"/>
    <w:rsid w:val="004E1C1C"/>
    <w:rsid w:val="004E1CB9"/>
    <w:rsid w:val="004E1EA4"/>
    <w:rsid w:val="004E1FC6"/>
    <w:rsid w:val="004E2517"/>
    <w:rsid w:val="004E2668"/>
    <w:rsid w:val="004E293A"/>
    <w:rsid w:val="004E2BB5"/>
    <w:rsid w:val="004E2EAA"/>
    <w:rsid w:val="004E2FF4"/>
    <w:rsid w:val="004E3872"/>
    <w:rsid w:val="004E3BB1"/>
    <w:rsid w:val="004E3E0F"/>
    <w:rsid w:val="004E3F61"/>
    <w:rsid w:val="004E4009"/>
    <w:rsid w:val="004E40CB"/>
    <w:rsid w:val="004E40DF"/>
    <w:rsid w:val="004E41BC"/>
    <w:rsid w:val="004E43B5"/>
    <w:rsid w:val="004E459D"/>
    <w:rsid w:val="004E49E5"/>
    <w:rsid w:val="004E4B32"/>
    <w:rsid w:val="004E4C73"/>
    <w:rsid w:val="004E4DFB"/>
    <w:rsid w:val="004E5357"/>
    <w:rsid w:val="004E5B16"/>
    <w:rsid w:val="004E5C50"/>
    <w:rsid w:val="004E6072"/>
    <w:rsid w:val="004E67EB"/>
    <w:rsid w:val="004E69E4"/>
    <w:rsid w:val="004E6BB5"/>
    <w:rsid w:val="004E6C3C"/>
    <w:rsid w:val="004E6D4F"/>
    <w:rsid w:val="004E7BA3"/>
    <w:rsid w:val="004E7BFC"/>
    <w:rsid w:val="004E7FB2"/>
    <w:rsid w:val="004F03D5"/>
    <w:rsid w:val="004F0844"/>
    <w:rsid w:val="004F09CE"/>
    <w:rsid w:val="004F0B43"/>
    <w:rsid w:val="004F0F22"/>
    <w:rsid w:val="004F10E7"/>
    <w:rsid w:val="004F1110"/>
    <w:rsid w:val="004F1413"/>
    <w:rsid w:val="004F1436"/>
    <w:rsid w:val="004F1872"/>
    <w:rsid w:val="004F18F2"/>
    <w:rsid w:val="004F2019"/>
    <w:rsid w:val="004F264B"/>
    <w:rsid w:val="004F2686"/>
    <w:rsid w:val="004F2A68"/>
    <w:rsid w:val="004F2BD2"/>
    <w:rsid w:val="004F2BEE"/>
    <w:rsid w:val="004F2DD9"/>
    <w:rsid w:val="004F2E7F"/>
    <w:rsid w:val="004F2EA7"/>
    <w:rsid w:val="004F2F8F"/>
    <w:rsid w:val="004F32A3"/>
    <w:rsid w:val="004F33A2"/>
    <w:rsid w:val="004F364E"/>
    <w:rsid w:val="004F373E"/>
    <w:rsid w:val="004F4030"/>
    <w:rsid w:val="004F412F"/>
    <w:rsid w:val="004F4139"/>
    <w:rsid w:val="004F4196"/>
    <w:rsid w:val="004F41A7"/>
    <w:rsid w:val="004F436A"/>
    <w:rsid w:val="004F4A7D"/>
    <w:rsid w:val="004F50C5"/>
    <w:rsid w:val="004F5C8D"/>
    <w:rsid w:val="004F5FC8"/>
    <w:rsid w:val="004F61D7"/>
    <w:rsid w:val="004F61D8"/>
    <w:rsid w:val="004F6217"/>
    <w:rsid w:val="004F6240"/>
    <w:rsid w:val="004F6759"/>
    <w:rsid w:val="004F6858"/>
    <w:rsid w:val="004F68FD"/>
    <w:rsid w:val="004F6929"/>
    <w:rsid w:val="004F6A36"/>
    <w:rsid w:val="004F6C7C"/>
    <w:rsid w:val="004F7140"/>
    <w:rsid w:val="004F71B1"/>
    <w:rsid w:val="004F72B5"/>
    <w:rsid w:val="004F78B3"/>
    <w:rsid w:val="004F78BE"/>
    <w:rsid w:val="004F7951"/>
    <w:rsid w:val="004F7A90"/>
    <w:rsid w:val="004F7A9A"/>
    <w:rsid w:val="004F7C72"/>
    <w:rsid w:val="00500006"/>
    <w:rsid w:val="00500009"/>
    <w:rsid w:val="00500063"/>
    <w:rsid w:val="00500161"/>
    <w:rsid w:val="0050031A"/>
    <w:rsid w:val="0050038F"/>
    <w:rsid w:val="0050078A"/>
    <w:rsid w:val="005008FC"/>
    <w:rsid w:val="00500E1A"/>
    <w:rsid w:val="00501005"/>
    <w:rsid w:val="00501139"/>
    <w:rsid w:val="0050165D"/>
    <w:rsid w:val="00501B23"/>
    <w:rsid w:val="00501E57"/>
    <w:rsid w:val="00501F4C"/>
    <w:rsid w:val="005021E7"/>
    <w:rsid w:val="00502364"/>
    <w:rsid w:val="005024CB"/>
    <w:rsid w:val="00502796"/>
    <w:rsid w:val="00502B03"/>
    <w:rsid w:val="00502BBA"/>
    <w:rsid w:val="00502C88"/>
    <w:rsid w:val="005033C5"/>
    <w:rsid w:val="005033EC"/>
    <w:rsid w:val="005037D0"/>
    <w:rsid w:val="00503B8C"/>
    <w:rsid w:val="00503C05"/>
    <w:rsid w:val="00503EBC"/>
    <w:rsid w:val="005040D0"/>
    <w:rsid w:val="00504263"/>
    <w:rsid w:val="0050433C"/>
    <w:rsid w:val="00504480"/>
    <w:rsid w:val="005044D1"/>
    <w:rsid w:val="005045AC"/>
    <w:rsid w:val="00504ABE"/>
    <w:rsid w:val="00504E03"/>
    <w:rsid w:val="00504F9E"/>
    <w:rsid w:val="0050538D"/>
    <w:rsid w:val="00505889"/>
    <w:rsid w:val="005059D5"/>
    <w:rsid w:val="00505A88"/>
    <w:rsid w:val="00505E03"/>
    <w:rsid w:val="00505E24"/>
    <w:rsid w:val="0050667E"/>
    <w:rsid w:val="00506744"/>
    <w:rsid w:val="00506868"/>
    <w:rsid w:val="005068BE"/>
    <w:rsid w:val="005069DC"/>
    <w:rsid w:val="00506A74"/>
    <w:rsid w:val="00506C55"/>
    <w:rsid w:val="00506E20"/>
    <w:rsid w:val="00506E87"/>
    <w:rsid w:val="00506FA9"/>
    <w:rsid w:val="005071B0"/>
    <w:rsid w:val="0050741E"/>
    <w:rsid w:val="00507DFC"/>
    <w:rsid w:val="00507F56"/>
    <w:rsid w:val="005105A8"/>
    <w:rsid w:val="0051069D"/>
    <w:rsid w:val="00510751"/>
    <w:rsid w:val="00510818"/>
    <w:rsid w:val="00510844"/>
    <w:rsid w:val="005108E2"/>
    <w:rsid w:val="00511073"/>
    <w:rsid w:val="005110F5"/>
    <w:rsid w:val="00511875"/>
    <w:rsid w:val="005118FE"/>
    <w:rsid w:val="00511FB6"/>
    <w:rsid w:val="00512167"/>
    <w:rsid w:val="00512512"/>
    <w:rsid w:val="00512884"/>
    <w:rsid w:val="0051288E"/>
    <w:rsid w:val="0051294C"/>
    <w:rsid w:val="00512A10"/>
    <w:rsid w:val="00512A5F"/>
    <w:rsid w:val="00512BC5"/>
    <w:rsid w:val="00512E3A"/>
    <w:rsid w:val="00512ECF"/>
    <w:rsid w:val="005132BB"/>
    <w:rsid w:val="005132C5"/>
    <w:rsid w:val="0051343C"/>
    <w:rsid w:val="00513447"/>
    <w:rsid w:val="00513B20"/>
    <w:rsid w:val="00513F0B"/>
    <w:rsid w:val="00513F7A"/>
    <w:rsid w:val="005144A6"/>
    <w:rsid w:val="0051462A"/>
    <w:rsid w:val="00514A0F"/>
    <w:rsid w:val="00514D1B"/>
    <w:rsid w:val="00514EC3"/>
    <w:rsid w:val="00514F2C"/>
    <w:rsid w:val="005150BF"/>
    <w:rsid w:val="005150DC"/>
    <w:rsid w:val="00515402"/>
    <w:rsid w:val="00515816"/>
    <w:rsid w:val="00515994"/>
    <w:rsid w:val="00515D56"/>
    <w:rsid w:val="00515E48"/>
    <w:rsid w:val="00515ED0"/>
    <w:rsid w:val="00515FD0"/>
    <w:rsid w:val="005160F9"/>
    <w:rsid w:val="0051628C"/>
    <w:rsid w:val="005164EC"/>
    <w:rsid w:val="0051705B"/>
    <w:rsid w:val="0051708B"/>
    <w:rsid w:val="005174C4"/>
    <w:rsid w:val="00517879"/>
    <w:rsid w:val="005178CB"/>
    <w:rsid w:val="005210D9"/>
    <w:rsid w:val="0052110F"/>
    <w:rsid w:val="0052125F"/>
    <w:rsid w:val="005212F4"/>
    <w:rsid w:val="005213C8"/>
    <w:rsid w:val="0052145A"/>
    <w:rsid w:val="00521C58"/>
    <w:rsid w:val="0052210E"/>
    <w:rsid w:val="00522465"/>
    <w:rsid w:val="00522474"/>
    <w:rsid w:val="00522DAE"/>
    <w:rsid w:val="00522E01"/>
    <w:rsid w:val="00522E02"/>
    <w:rsid w:val="00522E1C"/>
    <w:rsid w:val="00522F24"/>
    <w:rsid w:val="00523006"/>
    <w:rsid w:val="0052312C"/>
    <w:rsid w:val="005231BD"/>
    <w:rsid w:val="005232F7"/>
    <w:rsid w:val="005237DE"/>
    <w:rsid w:val="00523857"/>
    <w:rsid w:val="005238E4"/>
    <w:rsid w:val="00523B9A"/>
    <w:rsid w:val="00523C6B"/>
    <w:rsid w:val="00523D2A"/>
    <w:rsid w:val="005241D9"/>
    <w:rsid w:val="005241E1"/>
    <w:rsid w:val="005243E9"/>
    <w:rsid w:val="0052447E"/>
    <w:rsid w:val="0052471C"/>
    <w:rsid w:val="0052496D"/>
    <w:rsid w:val="00524C4A"/>
    <w:rsid w:val="00524CFB"/>
    <w:rsid w:val="00524E53"/>
    <w:rsid w:val="00525224"/>
    <w:rsid w:val="0052527B"/>
    <w:rsid w:val="005253B4"/>
    <w:rsid w:val="00525668"/>
    <w:rsid w:val="0052575C"/>
    <w:rsid w:val="005257DD"/>
    <w:rsid w:val="005259C2"/>
    <w:rsid w:val="00525A2F"/>
    <w:rsid w:val="00525E4E"/>
    <w:rsid w:val="00525FE1"/>
    <w:rsid w:val="00526257"/>
    <w:rsid w:val="005265D7"/>
    <w:rsid w:val="0052680D"/>
    <w:rsid w:val="00526908"/>
    <w:rsid w:val="00526C8A"/>
    <w:rsid w:val="005271BF"/>
    <w:rsid w:val="00527211"/>
    <w:rsid w:val="005272E4"/>
    <w:rsid w:val="005275D2"/>
    <w:rsid w:val="005275D9"/>
    <w:rsid w:val="00527701"/>
    <w:rsid w:val="00527720"/>
    <w:rsid w:val="005278F0"/>
    <w:rsid w:val="005279C2"/>
    <w:rsid w:val="00527C46"/>
    <w:rsid w:val="00527DA8"/>
    <w:rsid w:val="00527E59"/>
    <w:rsid w:val="00530073"/>
    <w:rsid w:val="005300AB"/>
    <w:rsid w:val="00530112"/>
    <w:rsid w:val="00530223"/>
    <w:rsid w:val="005302F0"/>
    <w:rsid w:val="005306C5"/>
    <w:rsid w:val="0053083B"/>
    <w:rsid w:val="005309E9"/>
    <w:rsid w:val="00530A0D"/>
    <w:rsid w:val="00530ABC"/>
    <w:rsid w:val="00530BBD"/>
    <w:rsid w:val="00530D7B"/>
    <w:rsid w:val="0053109C"/>
    <w:rsid w:val="005313AE"/>
    <w:rsid w:val="00531433"/>
    <w:rsid w:val="005317C9"/>
    <w:rsid w:val="00531887"/>
    <w:rsid w:val="00531BC9"/>
    <w:rsid w:val="00531BED"/>
    <w:rsid w:val="00531DD9"/>
    <w:rsid w:val="00531DF6"/>
    <w:rsid w:val="00532439"/>
    <w:rsid w:val="005324CE"/>
    <w:rsid w:val="005325D8"/>
    <w:rsid w:val="00532804"/>
    <w:rsid w:val="00532BF5"/>
    <w:rsid w:val="00532EBB"/>
    <w:rsid w:val="00533373"/>
    <w:rsid w:val="0053365A"/>
    <w:rsid w:val="0053384F"/>
    <w:rsid w:val="00533A19"/>
    <w:rsid w:val="005347A1"/>
    <w:rsid w:val="00534827"/>
    <w:rsid w:val="005349EB"/>
    <w:rsid w:val="00534DCA"/>
    <w:rsid w:val="005350D9"/>
    <w:rsid w:val="00535544"/>
    <w:rsid w:val="00535701"/>
    <w:rsid w:val="005359BA"/>
    <w:rsid w:val="00535BB1"/>
    <w:rsid w:val="00535D60"/>
    <w:rsid w:val="00535E23"/>
    <w:rsid w:val="00535FD6"/>
    <w:rsid w:val="00536020"/>
    <w:rsid w:val="005362CB"/>
    <w:rsid w:val="005362F4"/>
    <w:rsid w:val="00536C30"/>
    <w:rsid w:val="00536C31"/>
    <w:rsid w:val="00536E22"/>
    <w:rsid w:val="00536EDA"/>
    <w:rsid w:val="005370C3"/>
    <w:rsid w:val="005375A2"/>
    <w:rsid w:val="0053761B"/>
    <w:rsid w:val="0053790F"/>
    <w:rsid w:val="00540028"/>
    <w:rsid w:val="005401AD"/>
    <w:rsid w:val="005404A6"/>
    <w:rsid w:val="0054052A"/>
    <w:rsid w:val="005405B0"/>
    <w:rsid w:val="005407D7"/>
    <w:rsid w:val="005408AF"/>
    <w:rsid w:val="00540FCC"/>
    <w:rsid w:val="005411C0"/>
    <w:rsid w:val="00541370"/>
    <w:rsid w:val="00541527"/>
    <w:rsid w:val="00541722"/>
    <w:rsid w:val="005419EA"/>
    <w:rsid w:val="00541C7B"/>
    <w:rsid w:val="00542235"/>
    <w:rsid w:val="00542450"/>
    <w:rsid w:val="005429A1"/>
    <w:rsid w:val="005429B9"/>
    <w:rsid w:val="00542A5D"/>
    <w:rsid w:val="00542B11"/>
    <w:rsid w:val="00542B51"/>
    <w:rsid w:val="00542C57"/>
    <w:rsid w:val="00543013"/>
    <w:rsid w:val="0054385F"/>
    <w:rsid w:val="00543B58"/>
    <w:rsid w:val="00543D14"/>
    <w:rsid w:val="00544004"/>
    <w:rsid w:val="005440E8"/>
    <w:rsid w:val="00544578"/>
    <w:rsid w:val="00544972"/>
    <w:rsid w:val="00544D10"/>
    <w:rsid w:val="00544E15"/>
    <w:rsid w:val="005451B0"/>
    <w:rsid w:val="005454BC"/>
    <w:rsid w:val="00545769"/>
    <w:rsid w:val="0054582F"/>
    <w:rsid w:val="00545AB2"/>
    <w:rsid w:val="00545CF8"/>
    <w:rsid w:val="005463D3"/>
    <w:rsid w:val="005464B3"/>
    <w:rsid w:val="005465BF"/>
    <w:rsid w:val="005468C4"/>
    <w:rsid w:val="00546939"/>
    <w:rsid w:val="00546B3E"/>
    <w:rsid w:val="00546CBF"/>
    <w:rsid w:val="00546E3F"/>
    <w:rsid w:val="00546E9F"/>
    <w:rsid w:val="00547016"/>
    <w:rsid w:val="00547396"/>
    <w:rsid w:val="0054780E"/>
    <w:rsid w:val="00547B7D"/>
    <w:rsid w:val="00547E6D"/>
    <w:rsid w:val="00547EA4"/>
    <w:rsid w:val="00547FFD"/>
    <w:rsid w:val="00550195"/>
    <w:rsid w:val="005502DC"/>
    <w:rsid w:val="0055033E"/>
    <w:rsid w:val="00550394"/>
    <w:rsid w:val="0055075F"/>
    <w:rsid w:val="0055089D"/>
    <w:rsid w:val="00550A3D"/>
    <w:rsid w:val="00550B3E"/>
    <w:rsid w:val="00550DDE"/>
    <w:rsid w:val="00550DE2"/>
    <w:rsid w:val="005510F8"/>
    <w:rsid w:val="005513B6"/>
    <w:rsid w:val="00551439"/>
    <w:rsid w:val="005517AA"/>
    <w:rsid w:val="005517E3"/>
    <w:rsid w:val="005518C7"/>
    <w:rsid w:val="00551A1C"/>
    <w:rsid w:val="00551A74"/>
    <w:rsid w:val="00551A96"/>
    <w:rsid w:val="00551B15"/>
    <w:rsid w:val="00551BF9"/>
    <w:rsid w:val="0055218A"/>
    <w:rsid w:val="00552550"/>
    <w:rsid w:val="005525C4"/>
    <w:rsid w:val="005526A2"/>
    <w:rsid w:val="005526C1"/>
    <w:rsid w:val="0055275F"/>
    <w:rsid w:val="00552B31"/>
    <w:rsid w:val="00553013"/>
    <w:rsid w:val="005531A2"/>
    <w:rsid w:val="005531BC"/>
    <w:rsid w:val="005533E3"/>
    <w:rsid w:val="00553912"/>
    <w:rsid w:val="005542E7"/>
    <w:rsid w:val="00554520"/>
    <w:rsid w:val="00554710"/>
    <w:rsid w:val="00554A8B"/>
    <w:rsid w:val="00554A98"/>
    <w:rsid w:val="00554AEE"/>
    <w:rsid w:val="00554CAC"/>
    <w:rsid w:val="00555041"/>
    <w:rsid w:val="0055535D"/>
    <w:rsid w:val="005553CA"/>
    <w:rsid w:val="00555569"/>
    <w:rsid w:val="00555B9B"/>
    <w:rsid w:val="00555FDA"/>
    <w:rsid w:val="00556470"/>
    <w:rsid w:val="0055667B"/>
    <w:rsid w:val="005568A1"/>
    <w:rsid w:val="00556950"/>
    <w:rsid w:val="00556B11"/>
    <w:rsid w:val="00556C34"/>
    <w:rsid w:val="00557A60"/>
    <w:rsid w:val="0056003D"/>
    <w:rsid w:val="005603EE"/>
    <w:rsid w:val="005606C8"/>
    <w:rsid w:val="005608CF"/>
    <w:rsid w:val="00560977"/>
    <w:rsid w:val="00560A0F"/>
    <w:rsid w:val="00560C60"/>
    <w:rsid w:val="00560DF7"/>
    <w:rsid w:val="00560E45"/>
    <w:rsid w:val="00560EA4"/>
    <w:rsid w:val="00560ED7"/>
    <w:rsid w:val="00560ED8"/>
    <w:rsid w:val="00560F1A"/>
    <w:rsid w:val="00560FF5"/>
    <w:rsid w:val="00561600"/>
    <w:rsid w:val="00561795"/>
    <w:rsid w:val="00561E23"/>
    <w:rsid w:val="005623C8"/>
    <w:rsid w:val="0056275D"/>
    <w:rsid w:val="005628BC"/>
    <w:rsid w:val="005629F4"/>
    <w:rsid w:val="00562AFA"/>
    <w:rsid w:val="00562B69"/>
    <w:rsid w:val="00562DE4"/>
    <w:rsid w:val="00562E1E"/>
    <w:rsid w:val="00563031"/>
    <w:rsid w:val="0056335F"/>
    <w:rsid w:val="00563588"/>
    <w:rsid w:val="00563622"/>
    <w:rsid w:val="00563860"/>
    <w:rsid w:val="0056404C"/>
    <w:rsid w:val="0056425D"/>
    <w:rsid w:val="00564270"/>
    <w:rsid w:val="00564286"/>
    <w:rsid w:val="005643C1"/>
    <w:rsid w:val="005645D4"/>
    <w:rsid w:val="005647CD"/>
    <w:rsid w:val="00564982"/>
    <w:rsid w:val="00564A36"/>
    <w:rsid w:val="00564E2D"/>
    <w:rsid w:val="00564EE0"/>
    <w:rsid w:val="00564F41"/>
    <w:rsid w:val="00565194"/>
    <w:rsid w:val="0056542C"/>
    <w:rsid w:val="0056552D"/>
    <w:rsid w:val="00565534"/>
    <w:rsid w:val="0056579C"/>
    <w:rsid w:val="005658AC"/>
    <w:rsid w:val="00565EB1"/>
    <w:rsid w:val="005660D0"/>
    <w:rsid w:val="005662FA"/>
    <w:rsid w:val="005663C6"/>
    <w:rsid w:val="00566680"/>
    <w:rsid w:val="005669ED"/>
    <w:rsid w:val="00566D39"/>
    <w:rsid w:val="00566D90"/>
    <w:rsid w:val="00566FEC"/>
    <w:rsid w:val="005672C5"/>
    <w:rsid w:val="0056743A"/>
    <w:rsid w:val="0056757F"/>
    <w:rsid w:val="005675C7"/>
    <w:rsid w:val="005677B9"/>
    <w:rsid w:val="00567C53"/>
    <w:rsid w:val="00570060"/>
    <w:rsid w:val="00570271"/>
    <w:rsid w:val="005702A2"/>
    <w:rsid w:val="00570371"/>
    <w:rsid w:val="005703C6"/>
    <w:rsid w:val="0057047A"/>
    <w:rsid w:val="0057053D"/>
    <w:rsid w:val="0057081C"/>
    <w:rsid w:val="0057082C"/>
    <w:rsid w:val="00570A06"/>
    <w:rsid w:val="00570C1F"/>
    <w:rsid w:val="005710FE"/>
    <w:rsid w:val="005713B5"/>
    <w:rsid w:val="005715D2"/>
    <w:rsid w:val="005717E6"/>
    <w:rsid w:val="00571854"/>
    <w:rsid w:val="00571E87"/>
    <w:rsid w:val="00572136"/>
    <w:rsid w:val="00572256"/>
    <w:rsid w:val="0057234D"/>
    <w:rsid w:val="00572788"/>
    <w:rsid w:val="00572892"/>
    <w:rsid w:val="005728A1"/>
    <w:rsid w:val="00572E56"/>
    <w:rsid w:val="00573075"/>
    <w:rsid w:val="005733C4"/>
    <w:rsid w:val="00573A30"/>
    <w:rsid w:val="00573D4A"/>
    <w:rsid w:val="00573DA7"/>
    <w:rsid w:val="00573F6F"/>
    <w:rsid w:val="0057411A"/>
    <w:rsid w:val="005742C2"/>
    <w:rsid w:val="005743A9"/>
    <w:rsid w:val="005744DF"/>
    <w:rsid w:val="005745BB"/>
    <w:rsid w:val="005745C1"/>
    <w:rsid w:val="00574802"/>
    <w:rsid w:val="005748B6"/>
    <w:rsid w:val="005749CC"/>
    <w:rsid w:val="00574C92"/>
    <w:rsid w:val="00574D24"/>
    <w:rsid w:val="00574DBE"/>
    <w:rsid w:val="00574E1A"/>
    <w:rsid w:val="00574EDE"/>
    <w:rsid w:val="0057502F"/>
    <w:rsid w:val="00575372"/>
    <w:rsid w:val="0057572F"/>
    <w:rsid w:val="00575819"/>
    <w:rsid w:val="00575AD2"/>
    <w:rsid w:val="00575CBC"/>
    <w:rsid w:val="00575DB7"/>
    <w:rsid w:val="00575E0C"/>
    <w:rsid w:val="00575F60"/>
    <w:rsid w:val="00575FA8"/>
    <w:rsid w:val="00576504"/>
    <w:rsid w:val="0057651B"/>
    <w:rsid w:val="0057665A"/>
    <w:rsid w:val="00576ABD"/>
    <w:rsid w:val="00576B3B"/>
    <w:rsid w:val="00576D69"/>
    <w:rsid w:val="00576F47"/>
    <w:rsid w:val="005771C4"/>
    <w:rsid w:val="005772A5"/>
    <w:rsid w:val="00577398"/>
    <w:rsid w:val="0057744D"/>
    <w:rsid w:val="00577577"/>
    <w:rsid w:val="00577595"/>
    <w:rsid w:val="00577664"/>
    <w:rsid w:val="00577CF6"/>
    <w:rsid w:val="00577E47"/>
    <w:rsid w:val="00577E50"/>
    <w:rsid w:val="0058000F"/>
    <w:rsid w:val="005800BB"/>
    <w:rsid w:val="0058033E"/>
    <w:rsid w:val="005805BF"/>
    <w:rsid w:val="005807B9"/>
    <w:rsid w:val="00580B20"/>
    <w:rsid w:val="005814BE"/>
    <w:rsid w:val="0058165E"/>
    <w:rsid w:val="00581726"/>
    <w:rsid w:val="0058174D"/>
    <w:rsid w:val="00581776"/>
    <w:rsid w:val="005818BA"/>
    <w:rsid w:val="00581BA7"/>
    <w:rsid w:val="00581C8E"/>
    <w:rsid w:val="00581D0E"/>
    <w:rsid w:val="005820BF"/>
    <w:rsid w:val="0058213A"/>
    <w:rsid w:val="00582570"/>
    <w:rsid w:val="00582729"/>
    <w:rsid w:val="00582A5B"/>
    <w:rsid w:val="00582BD3"/>
    <w:rsid w:val="00582BD9"/>
    <w:rsid w:val="00582BE2"/>
    <w:rsid w:val="0058314A"/>
    <w:rsid w:val="005832CC"/>
    <w:rsid w:val="005835F9"/>
    <w:rsid w:val="00583775"/>
    <w:rsid w:val="00583A15"/>
    <w:rsid w:val="00583B93"/>
    <w:rsid w:val="00583E30"/>
    <w:rsid w:val="00583F52"/>
    <w:rsid w:val="00583FD0"/>
    <w:rsid w:val="00584040"/>
    <w:rsid w:val="00584200"/>
    <w:rsid w:val="005843D0"/>
    <w:rsid w:val="00584526"/>
    <w:rsid w:val="005845E5"/>
    <w:rsid w:val="00584634"/>
    <w:rsid w:val="005849F7"/>
    <w:rsid w:val="00584A7D"/>
    <w:rsid w:val="005851BF"/>
    <w:rsid w:val="005855F5"/>
    <w:rsid w:val="005856DC"/>
    <w:rsid w:val="00585EE6"/>
    <w:rsid w:val="00585F7C"/>
    <w:rsid w:val="0058642F"/>
    <w:rsid w:val="00586AFF"/>
    <w:rsid w:val="005874EA"/>
    <w:rsid w:val="005876B9"/>
    <w:rsid w:val="00587B1D"/>
    <w:rsid w:val="00587B30"/>
    <w:rsid w:val="00587B61"/>
    <w:rsid w:val="0059080D"/>
    <w:rsid w:val="00590821"/>
    <w:rsid w:val="00590C62"/>
    <w:rsid w:val="00590C8B"/>
    <w:rsid w:val="005910EA"/>
    <w:rsid w:val="00591750"/>
    <w:rsid w:val="0059187C"/>
    <w:rsid w:val="00591911"/>
    <w:rsid w:val="00591BF6"/>
    <w:rsid w:val="00591C39"/>
    <w:rsid w:val="00591CDB"/>
    <w:rsid w:val="005920EF"/>
    <w:rsid w:val="005921C0"/>
    <w:rsid w:val="00592474"/>
    <w:rsid w:val="00592A6D"/>
    <w:rsid w:val="00592D72"/>
    <w:rsid w:val="00592F33"/>
    <w:rsid w:val="00593007"/>
    <w:rsid w:val="005933F2"/>
    <w:rsid w:val="0059385E"/>
    <w:rsid w:val="00594738"/>
    <w:rsid w:val="0059481B"/>
    <w:rsid w:val="00594994"/>
    <w:rsid w:val="00594CF7"/>
    <w:rsid w:val="00594E49"/>
    <w:rsid w:val="00594E65"/>
    <w:rsid w:val="00595023"/>
    <w:rsid w:val="005950FF"/>
    <w:rsid w:val="0059515F"/>
    <w:rsid w:val="005958E6"/>
    <w:rsid w:val="00595B9E"/>
    <w:rsid w:val="00595CD0"/>
    <w:rsid w:val="00595F55"/>
    <w:rsid w:val="005966AD"/>
    <w:rsid w:val="0059686F"/>
    <w:rsid w:val="00596BA0"/>
    <w:rsid w:val="00596C6F"/>
    <w:rsid w:val="00597133"/>
    <w:rsid w:val="005973A4"/>
    <w:rsid w:val="00597470"/>
    <w:rsid w:val="00597488"/>
    <w:rsid w:val="00597C31"/>
    <w:rsid w:val="00597FDD"/>
    <w:rsid w:val="005A0327"/>
    <w:rsid w:val="005A048E"/>
    <w:rsid w:val="005A04CE"/>
    <w:rsid w:val="005A04F0"/>
    <w:rsid w:val="005A0823"/>
    <w:rsid w:val="005A0993"/>
    <w:rsid w:val="005A0A6F"/>
    <w:rsid w:val="005A0C16"/>
    <w:rsid w:val="005A0E45"/>
    <w:rsid w:val="005A0FBC"/>
    <w:rsid w:val="005A1565"/>
    <w:rsid w:val="005A18C4"/>
    <w:rsid w:val="005A194D"/>
    <w:rsid w:val="005A1A0D"/>
    <w:rsid w:val="005A1C47"/>
    <w:rsid w:val="005A1CF3"/>
    <w:rsid w:val="005A1E9D"/>
    <w:rsid w:val="005A2005"/>
    <w:rsid w:val="005A2093"/>
    <w:rsid w:val="005A2536"/>
    <w:rsid w:val="005A276E"/>
    <w:rsid w:val="005A2A0A"/>
    <w:rsid w:val="005A2ACF"/>
    <w:rsid w:val="005A2D4B"/>
    <w:rsid w:val="005A2D4E"/>
    <w:rsid w:val="005A2FA7"/>
    <w:rsid w:val="005A323B"/>
    <w:rsid w:val="005A3694"/>
    <w:rsid w:val="005A36A4"/>
    <w:rsid w:val="005A36DD"/>
    <w:rsid w:val="005A3793"/>
    <w:rsid w:val="005A3901"/>
    <w:rsid w:val="005A3BE5"/>
    <w:rsid w:val="005A3D9E"/>
    <w:rsid w:val="005A3EA0"/>
    <w:rsid w:val="005A411F"/>
    <w:rsid w:val="005A46D0"/>
    <w:rsid w:val="005A48E0"/>
    <w:rsid w:val="005A4A3F"/>
    <w:rsid w:val="005A51F8"/>
    <w:rsid w:val="005A5457"/>
    <w:rsid w:val="005A5507"/>
    <w:rsid w:val="005A5AD2"/>
    <w:rsid w:val="005A5DB6"/>
    <w:rsid w:val="005A63D2"/>
    <w:rsid w:val="005A63E0"/>
    <w:rsid w:val="005A6545"/>
    <w:rsid w:val="005A6608"/>
    <w:rsid w:val="005A66E4"/>
    <w:rsid w:val="005A6887"/>
    <w:rsid w:val="005A6A52"/>
    <w:rsid w:val="005A6B22"/>
    <w:rsid w:val="005A6EC8"/>
    <w:rsid w:val="005A6F4F"/>
    <w:rsid w:val="005A6FF5"/>
    <w:rsid w:val="005A72D2"/>
    <w:rsid w:val="005A7391"/>
    <w:rsid w:val="005A7428"/>
    <w:rsid w:val="005A74BD"/>
    <w:rsid w:val="005A74D0"/>
    <w:rsid w:val="005A7AAB"/>
    <w:rsid w:val="005A7C56"/>
    <w:rsid w:val="005A7F51"/>
    <w:rsid w:val="005A7F86"/>
    <w:rsid w:val="005B001F"/>
    <w:rsid w:val="005B039D"/>
    <w:rsid w:val="005B0478"/>
    <w:rsid w:val="005B0668"/>
    <w:rsid w:val="005B0B13"/>
    <w:rsid w:val="005B0D9D"/>
    <w:rsid w:val="005B0F31"/>
    <w:rsid w:val="005B0F94"/>
    <w:rsid w:val="005B0FCB"/>
    <w:rsid w:val="005B1351"/>
    <w:rsid w:val="005B148C"/>
    <w:rsid w:val="005B1C0D"/>
    <w:rsid w:val="005B1CD9"/>
    <w:rsid w:val="005B1F21"/>
    <w:rsid w:val="005B1F72"/>
    <w:rsid w:val="005B218F"/>
    <w:rsid w:val="005B293C"/>
    <w:rsid w:val="005B29A6"/>
    <w:rsid w:val="005B2D06"/>
    <w:rsid w:val="005B2EF0"/>
    <w:rsid w:val="005B3132"/>
    <w:rsid w:val="005B3649"/>
    <w:rsid w:val="005B378C"/>
    <w:rsid w:val="005B37D1"/>
    <w:rsid w:val="005B3995"/>
    <w:rsid w:val="005B3D8D"/>
    <w:rsid w:val="005B3D9C"/>
    <w:rsid w:val="005B4357"/>
    <w:rsid w:val="005B4429"/>
    <w:rsid w:val="005B4455"/>
    <w:rsid w:val="005B4493"/>
    <w:rsid w:val="005B465B"/>
    <w:rsid w:val="005B4670"/>
    <w:rsid w:val="005B47AC"/>
    <w:rsid w:val="005B47EE"/>
    <w:rsid w:val="005B4814"/>
    <w:rsid w:val="005B4897"/>
    <w:rsid w:val="005B49AF"/>
    <w:rsid w:val="005B4B34"/>
    <w:rsid w:val="005B4CA6"/>
    <w:rsid w:val="005B4F21"/>
    <w:rsid w:val="005B51F3"/>
    <w:rsid w:val="005B5469"/>
    <w:rsid w:val="005B55BB"/>
    <w:rsid w:val="005B5985"/>
    <w:rsid w:val="005B5992"/>
    <w:rsid w:val="005B5997"/>
    <w:rsid w:val="005B5E6A"/>
    <w:rsid w:val="005B611F"/>
    <w:rsid w:val="005B625A"/>
    <w:rsid w:val="005B668C"/>
    <w:rsid w:val="005B6849"/>
    <w:rsid w:val="005B6925"/>
    <w:rsid w:val="005B6D25"/>
    <w:rsid w:val="005B7303"/>
    <w:rsid w:val="005B74B4"/>
    <w:rsid w:val="005B758F"/>
    <w:rsid w:val="005B793D"/>
    <w:rsid w:val="005B7C48"/>
    <w:rsid w:val="005B7C98"/>
    <w:rsid w:val="005B7D08"/>
    <w:rsid w:val="005B7DA5"/>
    <w:rsid w:val="005B7F6E"/>
    <w:rsid w:val="005B7F7D"/>
    <w:rsid w:val="005C00AB"/>
    <w:rsid w:val="005C029F"/>
    <w:rsid w:val="005C050E"/>
    <w:rsid w:val="005C0CDC"/>
    <w:rsid w:val="005C0D20"/>
    <w:rsid w:val="005C0E6E"/>
    <w:rsid w:val="005C0F66"/>
    <w:rsid w:val="005C1153"/>
    <w:rsid w:val="005C12C2"/>
    <w:rsid w:val="005C14EF"/>
    <w:rsid w:val="005C157B"/>
    <w:rsid w:val="005C160E"/>
    <w:rsid w:val="005C1766"/>
    <w:rsid w:val="005C181A"/>
    <w:rsid w:val="005C1E65"/>
    <w:rsid w:val="005C2285"/>
    <w:rsid w:val="005C25CB"/>
    <w:rsid w:val="005C2832"/>
    <w:rsid w:val="005C2B6C"/>
    <w:rsid w:val="005C35F8"/>
    <w:rsid w:val="005C36F7"/>
    <w:rsid w:val="005C383B"/>
    <w:rsid w:val="005C395A"/>
    <w:rsid w:val="005C3D58"/>
    <w:rsid w:val="005C4260"/>
    <w:rsid w:val="005C4360"/>
    <w:rsid w:val="005C4560"/>
    <w:rsid w:val="005C48DF"/>
    <w:rsid w:val="005C497C"/>
    <w:rsid w:val="005C4BE5"/>
    <w:rsid w:val="005C4D9A"/>
    <w:rsid w:val="005C50B7"/>
    <w:rsid w:val="005C50CC"/>
    <w:rsid w:val="005C527B"/>
    <w:rsid w:val="005C5384"/>
    <w:rsid w:val="005C57B6"/>
    <w:rsid w:val="005C59C1"/>
    <w:rsid w:val="005C5F9C"/>
    <w:rsid w:val="005C601B"/>
    <w:rsid w:val="005C64CA"/>
    <w:rsid w:val="005C66F5"/>
    <w:rsid w:val="005C6A0D"/>
    <w:rsid w:val="005C6AEB"/>
    <w:rsid w:val="005C6E7D"/>
    <w:rsid w:val="005C7094"/>
    <w:rsid w:val="005C7159"/>
    <w:rsid w:val="005C7179"/>
    <w:rsid w:val="005C733C"/>
    <w:rsid w:val="005C763A"/>
    <w:rsid w:val="005C7707"/>
    <w:rsid w:val="005C78BF"/>
    <w:rsid w:val="005C7A61"/>
    <w:rsid w:val="005C7BCD"/>
    <w:rsid w:val="005C7CBF"/>
    <w:rsid w:val="005C7DA5"/>
    <w:rsid w:val="005C7F88"/>
    <w:rsid w:val="005D00A8"/>
    <w:rsid w:val="005D012B"/>
    <w:rsid w:val="005D0665"/>
    <w:rsid w:val="005D0891"/>
    <w:rsid w:val="005D0896"/>
    <w:rsid w:val="005D0E46"/>
    <w:rsid w:val="005D149D"/>
    <w:rsid w:val="005D14E7"/>
    <w:rsid w:val="005D15CE"/>
    <w:rsid w:val="005D1840"/>
    <w:rsid w:val="005D1B8A"/>
    <w:rsid w:val="005D1F4E"/>
    <w:rsid w:val="005D224B"/>
    <w:rsid w:val="005D2306"/>
    <w:rsid w:val="005D23BB"/>
    <w:rsid w:val="005D23EC"/>
    <w:rsid w:val="005D258B"/>
    <w:rsid w:val="005D25A2"/>
    <w:rsid w:val="005D2731"/>
    <w:rsid w:val="005D2755"/>
    <w:rsid w:val="005D2979"/>
    <w:rsid w:val="005D298F"/>
    <w:rsid w:val="005D2AEA"/>
    <w:rsid w:val="005D2BF7"/>
    <w:rsid w:val="005D2CB3"/>
    <w:rsid w:val="005D2D75"/>
    <w:rsid w:val="005D2F41"/>
    <w:rsid w:val="005D374C"/>
    <w:rsid w:val="005D3920"/>
    <w:rsid w:val="005D3E8A"/>
    <w:rsid w:val="005D4214"/>
    <w:rsid w:val="005D44D4"/>
    <w:rsid w:val="005D4644"/>
    <w:rsid w:val="005D5253"/>
    <w:rsid w:val="005D5265"/>
    <w:rsid w:val="005D5327"/>
    <w:rsid w:val="005D54DB"/>
    <w:rsid w:val="005D554A"/>
    <w:rsid w:val="005D5728"/>
    <w:rsid w:val="005D57B7"/>
    <w:rsid w:val="005D5891"/>
    <w:rsid w:val="005D59B8"/>
    <w:rsid w:val="005D59D6"/>
    <w:rsid w:val="005D5AB4"/>
    <w:rsid w:val="005D5B52"/>
    <w:rsid w:val="005D615D"/>
    <w:rsid w:val="005D6220"/>
    <w:rsid w:val="005D6277"/>
    <w:rsid w:val="005D65A4"/>
    <w:rsid w:val="005D666C"/>
    <w:rsid w:val="005D6789"/>
    <w:rsid w:val="005D6822"/>
    <w:rsid w:val="005D68F5"/>
    <w:rsid w:val="005D6942"/>
    <w:rsid w:val="005D6BB7"/>
    <w:rsid w:val="005D6E2D"/>
    <w:rsid w:val="005D6F33"/>
    <w:rsid w:val="005D760C"/>
    <w:rsid w:val="005D7685"/>
    <w:rsid w:val="005D7F3C"/>
    <w:rsid w:val="005D7F53"/>
    <w:rsid w:val="005E0307"/>
    <w:rsid w:val="005E0412"/>
    <w:rsid w:val="005E04F6"/>
    <w:rsid w:val="005E0775"/>
    <w:rsid w:val="005E07E4"/>
    <w:rsid w:val="005E0807"/>
    <w:rsid w:val="005E0839"/>
    <w:rsid w:val="005E0B37"/>
    <w:rsid w:val="005E0E26"/>
    <w:rsid w:val="005E103D"/>
    <w:rsid w:val="005E131E"/>
    <w:rsid w:val="005E1355"/>
    <w:rsid w:val="005E1381"/>
    <w:rsid w:val="005E13C1"/>
    <w:rsid w:val="005E1456"/>
    <w:rsid w:val="005E165C"/>
    <w:rsid w:val="005E16C2"/>
    <w:rsid w:val="005E1963"/>
    <w:rsid w:val="005E1D8E"/>
    <w:rsid w:val="005E1DCB"/>
    <w:rsid w:val="005E1E9C"/>
    <w:rsid w:val="005E2075"/>
    <w:rsid w:val="005E20B4"/>
    <w:rsid w:val="005E214D"/>
    <w:rsid w:val="005E22B9"/>
    <w:rsid w:val="005E24BB"/>
    <w:rsid w:val="005E24C7"/>
    <w:rsid w:val="005E25ED"/>
    <w:rsid w:val="005E2746"/>
    <w:rsid w:val="005E2A8A"/>
    <w:rsid w:val="005E2EA4"/>
    <w:rsid w:val="005E3540"/>
    <w:rsid w:val="005E35DB"/>
    <w:rsid w:val="005E3782"/>
    <w:rsid w:val="005E3A16"/>
    <w:rsid w:val="005E3BC0"/>
    <w:rsid w:val="005E3C0E"/>
    <w:rsid w:val="005E3C20"/>
    <w:rsid w:val="005E3E51"/>
    <w:rsid w:val="005E4128"/>
    <w:rsid w:val="005E4495"/>
    <w:rsid w:val="005E47C5"/>
    <w:rsid w:val="005E47E3"/>
    <w:rsid w:val="005E4D54"/>
    <w:rsid w:val="005E4D62"/>
    <w:rsid w:val="005E5563"/>
    <w:rsid w:val="005E5730"/>
    <w:rsid w:val="005E5818"/>
    <w:rsid w:val="005E5861"/>
    <w:rsid w:val="005E5ABB"/>
    <w:rsid w:val="005E5FC1"/>
    <w:rsid w:val="005E605D"/>
    <w:rsid w:val="005E6277"/>
    <w:rsid w:val="005E6342"/>
    <w:rsid w:val="005E63C3"/>
    <w:rsid w:val="005E64A3"/>
    <w:rsid w:val="005E6930"/>
    <w:rsid w:val="005E6986"/>
    <w:rsid w:val="005E69FE"/>
    <w:rsid w:val="005E6B40"/>
    <w:rsid w:val="005E7070"/>
    <w:rsid w:val="005E71CC"/>
    <w:rsid w:val="005E7715"/>
    <w:rsid w:val="005E777E"/>
    <w:rsid w:val="005E7B27"/>
    <w:rsid w:val="005E7BDC"/>
    <w:rsid w:val="005E7D3A"/>
    <w:rsid w:val="005F0314"/>
    <w:rsid w:val="005F04D3"/>
    <w:rsid w:val="005F08E8"/>
    <w:rsid w:val="005F09B8"/>
    <w:rsid w:val="005F10C9"/>
    <w:rsid w:val="005F1256"/>
    <w:rsid w:val="005F1682"/>
    <w:rsid w:val="005F1820"/>
    <w:rsid w:val="005F1893"/>
    <w:rsid w:val="005F1A94"/>
    <w:rsid w:val="005F21C5"/>
    <w:rsid w:val="005F23F4"/>
    <w:rsid w:val="005F2430"/>
    <w:rsid w:val="005F2630"/>
    <w:rsid w:val="005F2771"/>
    <w:rsid w:val="005F2851"/>
    <w:rsid w:val="005F28E5"/>
    <w:rsid w:val="005F2C0E"/>
    <w:rsid w:val="005F2E3A"/>
    <w:rsid w:val="005F2FC4"/>
    <w:rsid w:val="005F304E"/>
    <w:rsid w:val="005F3208"/>
    <w:rsid w:val="005F3278"/>
    <w:rsid w:val="005F329C"/>
    <w:rsid w:val="005F335A"/>
    <w:rsid w:val="005F3419"/>
    <w:rsid w:val="005F3668"/>
    <w:rsid w:val="005F381B"/>
    <w:rsid w:val="005F384D"/>
    <w:rsid w:val="005F3D1B"/>
    <w:rsid w:val="005F3D2F"/>
    <w:rsid w:val="005F3F4A"/>
    <w:rsid w:val="005F3FCE"/>
    <w:rsid w:val="005F4065"/>
    <w:rsid w:val="005F41B8"/>
    <w:rsid w:val="005F41D7"/>
    <w:rsid w:val="005F4716"/>
    <w:rsid w:val="005F4717"/>
    <w:rsid w:val="005F4720"/>
    <w:rsid w:val="005F47D8"/>
    <w:rsid w:val="005F4B9B"/>
    <w:rsid w:val="005F4C91"/>
    <w:rsid w:val="005F4F7F"/>
    <w:rsid w:val="005F556D"/>
    <w:rsid w:val="005F5778"/>
    <w:rsid w:val="005F58D1"/>
    <w:rsid w:val="005F5905"/>
    <w:rsid w:val="005F593D"/>
    <w:rsid w:val="005F59F1"/>
    <w:rsid w:val="005F5B34"/>
    <w:rsid w:val="005F5BB1"/>
    <w:rsid w:val="005F5FE0"/>
    <w:rsid w:val="005F60A8"/>
    <w:rsid w:val="005F643E"/>
    <w:rsid w:val="005F6717"/>
    <w:rsid w:val="005F6751"/>
    <w:rsid w:val="005F6829"/>
    <w:rsid w:val="005F6A81"/>
    <w:rsid w:val="005F6E0E"/>
    <w:rsid w:val="005F6E64"/>
    <w:rsid w:val="005F6EBF"/>
    <w:rsid w:val="005F7124"/>
    <w:rsid w:val="005F72C1"/>
    <w:rsid w:val="005F76A5"/>
    <w:rsid w:val="005F7860"/>
    <w:rsid w:val="005F7F67"/>
    <w:rsid w:val="00600263"/>
    <w:rsid w:val="0060038C"/>
    <w:rsid w:val="00600588"/>
    <w:rsid w:val="00600626"/>
    <w:rsid w:val="0060088A"/>
    <w:rsid w:val="006008AA"/>
    <w:rsid w:val="00600944"/>
    <w:rsid w:val="00600A3E"/>
    <w:rsid w:val="00600A79"/>
    <w:rsid w:val="00600B4F"/>
    <w:rsid w:val="00600B87"/>
    <w:rsid w:val="0060107F"/>
    <w:rsid w:val="006010AF"/>
    <w:rsid w:val="0060118A"/>
    <w:rsid w:val="006014D5"/>
    <w:rsid w:val="0060188F"/>
    <w:rsid w:val="006019CF"/>
    <w:rsid w:val="00601CF3"/>
    <w:rsid w:val="00601F43"/>
    <w:rsid w:val="00602197"/>
    <w:rsid w:val="006022A8"/>
    <w:rsid w:val="0060230E"/>
    <w:rsid w:val="00602455"/>
    <w:rsid w:val="0060263E"/>
    <w:rsid w:val="00602911"/>
    <w:rsid w:val="00602CD2"/>
    <w:rsid w:val="00602E4F"/>
    <w:rsid w:val="00603513"/>
    <w:rsid w:val="00603811"/>
    <w:rsid w:val="006039B9"/>
    <w:rsid w:val="00603AB8"/>
    <w:rsid w:val="00604138"/>
    <w:rsid w:val="00604235"/>
    <w:rsid w:val="00604797"/>
    <w:rsid w:val="00604C69"/>
    <w:rsid w:val="00605379"/>
    <w:rsid w:val="00605452"/>
    <w:rsid w:val="0060553D"/>
    <w:rsid w:val="006055F7"/>
    <w:rsid w:val="00605A38"/>
    <w:rsid w:val="00605C13"/>
    <w:rsid w:val="00605D03"/>
    <w:rsid w:val="00605F7A"/>
    <w:rsid w:val="0060604C"/>
    <w:rsid w:val="00606171"/>
    <w:rsid w:val="006061C8"/>
    <w:rsid w:val="0060626A"/>
    <w:rsid w:val="006062E3"/>
    <w:rsid w:val="00606592"/>
    <w:rsid w:val="0060661B"/>
    <w:rsid w:val="006067B2"/>
    <w:rsid w:val="006067B4"/>
    <w:rsid w:val="006067C7"/>
    <w:rsid w:val="0060681C"/>
    <w:rsid w:val="00606B38"/>
    <w:rsid w:val="00606D61"/>
    <w:rsid w:val="00607060"/>
    <w:rsid w:val="006071BF"/>
    <w:rsid w:val="0060725E"/>
    <w:rsid w:val="006072B5"/>
    <w:rsid w:val="0060789C"/>
    <w:rsid w:val="00607BD4"/>
    <w:rsid w:val="00610268"/>
    <w:rsid w:val="0061032D"/>
    <w:rsid w:val="00610704"/>
    <w:rsid w:val="006109DB"/>
    <w:rsid w:val="00610ED6"/>
    <w:rsid w:val="006111EE"/>
    <w:rsid w:val="006116B6"/>
    <w:rsid w:val="00611863"/>
    <w:rsid w:val="00611A6B"/>
    <w:rsid w:val="00611CA4"/>
    <w:rsid w:val="00611E1A"/>
    <w:rsid w:val="006129EF"/>
    <w:rsid w:val="00612D44"/>
    <w:rsid w:val="00612D5E"/>
    <w:rsid w:val="00612D98"/>
    <w:rsid w:val="0061398F"/>
    <w:rsid w:val="00613A5F"/>
    <w:rsid w:val="00613A8C"/>
    <w:rsid w:val="00613AE2"/>
    <w:rsid w:val="00613C24"/>
    <w:rsid w:val="00613CA5"/>
    <w:rsid w:val="00613F19"/>
    <w:rsid w:val="00613F9D"/>
    <w:rsid w:val="006140E2"/>
    <w:rsid w:val="0061448B"/>
    <w:rsid w:val="00614509"/>
    <w:rsid w:val="00614537"/>
    <w:rsid w:val="00614818"/>
    <w:rsid w:val="006148E8"/>
    <w:rsid w:val="00614985"/>
    <w:rsid w:val="00614D0C"/>
    <w:rsid w:val="00615147"/>
    <w:rsid w:val="00615166"/>
    <w:rsid w:val="00615670"/>
    <w:rsid w:val="006158A9"/>
    <w:rsid w:val="00615E8C"/>
    <w:rsid w:val="00615F9B"/>
    <w:rsid w:val="00615FBF"/>
    <w:rsid w:val="006161BC"/>
    <w:rsid w:val="00616A62"/>
    <w:rsid w:val="00616CAF"/>
    <w:rsid w:val="00616D62"/>
    <w:rsid w:val="0061732A"/>
    <w:rsid w:val="0061739C"/>
    <w:rsid w:val="0061752B"/>
    <w:rsid w:val="0061763A"/>
    <w:rsid w:val="0061763C"/>
    <w:rsid w:val="00617698"/>
    <w:rsid w:val="00617CBE"/>
    <w:rsid w:val="00617F35"/>
    <w:rsid w:val="0062021B"/>
    <w:rsid w:val="00620359"/>
    <w:rsid w:val="00620570"/>
    <w:rsid w:val="0062078A"/>
    <w:rsid w:val="00620BA9"/>
    <w:rsid w:val="0062117A"/>
    <w:rsid w:val="00621187"/>
    <w:rsid w:val="00621311"/>
    <w:rsid w:val="006213B0"/>
    <w:rsid w:val="006216B0"/>
    <w:rsid w:val="006216FE"/>
    <w:rsid w:val="006217D6"/>
    <w:rsid w:val="00621A44"/>
    <w:rsid w:val="00621CAB"/>
    <w:rsid w:val="00621FBE"/>
    <w:rsid w:val="006221A8"/>
    <w:rsid w:val="0062251D"/>
    <w:rsid w:val="00622686"/>
    <w:rsid w:val="00622743"/>
    <w:rsid w:val="00622754"/>
    <w:rsid w:val="00622848"/>
    <w:rsid w:val="006228CD"/>
    <w:rsid w:val="00622C0A"/>
    <w:rsid w:val="006230C9"/>
    <w:rsid w:val="006231FD"/>
    <w:rsid w:val="00623453"/>
    <w:rsid w:val="0062370E"/>
    <w:rsid w:val="00623714"/>
    <w:rsid w:val="006238E9"/>
    <w:rsid w:val="00623A53"/>
    <w:rsid w:val="00623DDA"/>
    <w:rsid w:val="0062400D"/>
    <w:rsid w:val="00624598"/>
    <w:rsid w:val="006245AE"/>
    <w:rsid w:val="00624AF9"/>
    <w:rsid w:val="00624D1E"/>
    <w:rsid w:val="00624EC2"/>
    <w:rsid w:val="0062546C"/>
    <w:rsid w:val="006259FC"/>
    <w:rsid w:val="00625AA4"/>
    <w:rsid w:val="00625AFB"/>
    <w:rsid w:val="00625B4E"/>
    <w:rsid w:val="00626451"/>
    <w:rsid w:val="00626471"/>
    <w:rsid w:val="00626594"/>
    <w:rsid w:val="00626673"/>
    <w:rsid w:val="006269ED"/>
    <w:rsid w:val="00626A93"/>
    <w:rsid w:val="00626FC0"/>
    <w:rsid w:val="00627C08"/>
    <w:rsid w:val="00627F78"/>
    <w:rsid w:val="00630055"/>
    <w:rsid w:val="006301E3"/>
    <w:rsid w:val="00630309"/>
    <w:rsid w:val="00630401"/>
    <w:rsid w:val="00630505"/>
    <w:rsid w:val="006306F8"/>
    <w:rsid w:val="0063077D"/>
    <w:rsid w:val="006309B3"/>
    <w:rsid w:val="00630A08"/>
    <w:rsid w:val="00630ADC"/>
    <w:rsid w:val="00630C00"/>
    <w:rsid w:val="00630CBA"/>
    <w:rsid w:val="00630EF9"/>
    <w:rsid w:val="0063143A"/>
    <w:rsid w:val="00631675"/>
    <w:rsid w:val="00631A0F"/>
    <w:rsid w:val="00631BCB"/>
    <w:rsid w:val="00631E54"/>
    <w:rsid w:val="00631FF3"/>
    <w:rsid w:val="00632171"/>
    <w:rsid w:val="0063238B"/>
    <w:rsid w:val="0063267D"/>
    <w:rsid w:val="0063279E"/>
    <w:rsid w:val="00632840"/>
    <w:rsid w:val="00632C85"/>
    <w:rsid w:val="00633128"/>
    <w:rsid w:val="0063324F"/>
    <w:rsid w:val="0063362F"/>
    <w:rsid w:val="0063365D"/>
    <w:rsid w:val="00633ACD"/>
    <w:rsid w:val="00633C6A"/>
    <w:rsid w:val="00634360"/>
    <w:rsid w:val="006343CA"/>
    <w:rsid w:val="006345BB"/>
    <w:rsid w:val="006346DC"/>
    <w:rsid w:val="006346E1"/>
    <w:rsid w:val="00634E52"/>
    <w:rsid w:val="00634F86"/>
    <w:rsid w:val="00635204"/>
    <w:rsid w:val="00635363"/>
    <w:rsid w:val="00636110"/>
    <w:rsid w:val="0063612A"/>
    <w:rsid w:val="0063613A"/>
    <w:rsid w:val="00636C4D"/>
    <w:rsid w:val="006370DC"/>
    <w:rsid w:val="0063767F"/>
    <w:rsid w:val="0063771F"/>
    <w:rsid w:val="00637B51"/>
    <w:rsid w:val="00637CC9"/>
    <w:rsid w:val="00640109"/>
    <w:rsid w:val="00640843"/>
    <w:rsid w:val="00640AA1"/>
    <w:rsid w:val="00640CB8"/>
    <w:rsid w:val="006410DE"/>
    <w:rsid w:val="00641590"/>
    <w:rsid w:val="00641AD6"/>
    <w:rsid w:val="00641F09"/>
    <w:rsid w:val="006421FF"/>
    <w:rsid w:val="006422DC"/>
    <w:rsid w:val="006428C9"/>
    <w:rsid w:val="00642EFD"/>
    <w:rsid w:val="00642F05"/>
    <w:rsid w:val="00643515"/>
    <w:rsid w:val="00643C9D"/>
    <w:rsid w:val="00643EAA"/>
    <w:rsid w:val="00644120"/>
    <w:rsid w:val="006442C7"/>
    <w:rsid w:val="006442FD"/>
    <w:rsid w:val="00644569"/>
    <w:rsid w:val="00644769"/>
    <w:rsid w:val="00644C4D"/>
    <w:rsid w:val="00644FBE"/>
    <w:rsid w:val="0064522F"/>
    <w:rsid w:val="00645280"/>
    <w:rsid w:val="00645942"/>
    <w:rsid w:val="00645967"/>
    <w:rsid w:val="00645A1E"/>
    <w:rsid w:val="00645B38"/>
    <w:rsid w:val="00645BF3"/>
    <w:rsid w:val="00645F2A"/>
    <w:rsid w:val="00646026"/>
    <w:rsid w:val="00646042"/>
    <w:rsid w:val="00646209"/>
    <w:rsid w:val="006462C9"/>
    <w:rsid w:val="00646436"/>
    <w:rsid w:val="006467ED"/>
    <w:rsid w:val="00646AB5"/>
    <w:rsid w:val="00646AFE"/>
    <w:rsid w:val="00646C87"/>
    <w:rsid w:val="00646DFB"/>
    <w:rsid w:val="00646F47"/>
    <w:rsid w:val="0064704A"/>
    <w:rsid w:val="006471DD"/>
    <w:rsid w:val="00647483"/>
    <w:rsid w:val="00647842"/>
    <w:rsid w:val="00647B90"/>
    <w:rsid w:val="00647BF2"/>
    <w:rsid w:val="006500E7"/>
    <w:rsid w:val="00650295"/>
    <w:rsid w:val="006502C3"/>
    <w:rsid w:val="00650516"/>
    <w:rsid w:val="00650747"/>
    <w:rsid w:val="0065127F"/>
    <w:rsid w:val="0065155D"/>
    <w:rsid w:val="00651AD3"/>
    <w:rsid w:val="00652548"/>
    <w:rsid w:val="006526DC"/>
    <w:rsid w:val="006528C5"/>
    <w:rsid w:val="00652E7B"/>
    <w:rsid w:val="00652E90"/>
    <w:rsid w:val="00652EDA"/>
    <w:rsid w:val="00652EDD"/>
    <w:rsid w:val="00652F9C"/>
    <w:rsid w:val="00653028"/>
    <w:rsid w:val="006530C0"/>
    <w:rsid w:val="006532E8"/>
    <w:rsid w:val="006535AA"/>
    <w:rsid w:val="0065381C"/>
    <w:rsid w:val="00653890"/>
    <w:rsid w:val="006539EE"/>
    <w:rsid w:val="00653B61"/>
    <w:rsid w:val="00653C42"/>
    <w:rsid w:val="00653C94"/>
    <w:rsid w:val="00653E2E"/>
    <w:rsid w:val="00653FD4"/>
    <w:rsid w:val="00654036"/>
    <w:rsid w:val="00654310"/>
    <w:rsid w:val="0065462B"/>
    <w:rsid w:val="00654717"/>
    <w:rsid w:val="006549FA"/>
    <w:rsid w:val="00654BC9"/>
    <w:rsid w:val="00654E6B"/>
    <w:rsid w:val="00655370"/>
    <w:rsid w:val="0065550D"/>
    <w:rsid w:val="00655626"/>
    <w:rsid w:val="006556D9"/>
    <w:rsid w:val="0065599D"/>
    <w:rsid w:val="00655A12"/>
    <w:rsid w:val="00655D2A"/>
    <w:rsid w:val="00655FD9"/>
    <w:rsid w:val="00656043"/>
    <w:rsid w:val="006561B0"/>
    <w:rsid w:val="006563C7"/>
    <w:rsid w:val="006569C9"/>
    <w:rsid w:val="00656A60"/>
    <w:rsid w:val="00656B8D"/>
    <w:rsid w:val="00656BC2"/>
    <w:rsid w:val="00656CA6"/>
    <w:rsid w:val="00656D5B"/>
    <w:rsid w:val="006573A5"/>
    <w:rsid w:val="006574A6"/>
    <w:rsid w:val="00657614"/>
    <w:rsid w:val="00657678"/>
    <w:rsid w:val="0065767A"/>
    <w:rsid w:val="006578B0"/>
    <w:rsid w:val="0065790B"/>
    <w:rsid w:val="00657968"/>
    <w:rsid w:val="00657A80"/>
    <w:rsid w:val="00657B4F"/>
    <w:rsid w:val="00657BF4"/>
    <w:rsid w:val="00657C04"/>
    <w:rsid w:val="00657C1F"/>
    <w:rsid w:val="00657C2C"/>
    <w:rsid w:val="00657D68"/>
    <w:rsid w:val="00657F89"/>
    <w:rsid w:val="006600F1"/>
    <w:rsid w:val="00660393"/>
    <w:rsid w:val="006606B1"/>
    <w:rsid w:val="006608BE"/>
    <w:rsid w:val="0066116B"/>
    <w:rsid w:val="00661299"/>
    <w:rsid w:val="00661710"/>
    <w:rsid w:val="0066175D"/>
    <w:rsid w:val="00661820"/>
    <w:rsid w:val="00661A66"/>
    <w:rsid w:val="00661B58"/>
    <w:rsid w:val="00661E5F"/>
    <w:rsid w:val="0066248B"/>
    <w:rsid w:val="0066250A"/>
    <w:rsid w:val="006627AB"/>
    <w:rsid w:val="00662AEA"/>
    <w:rsid w:val="00662D93"/>
    <w:rsid w:val="00662F3E"/>
    <w:rsid w:val="00663077"/>
    <w:rsid w:val="006633F8"/>
    <w:rsid w:val="006636AE"/>
    <w:rsid w:val="00663738"/>
    <w:rsid w:val="0066376F"/>
    <w:rsid w:val="0066378F"/>
    <w:rsid w:val="00663859"/>
    <w:rsid w:val="0066390E"/>
    <w:rsid w:val="00664007"/>
    <w:rsid w:val="0066414D"/>
    <w:rsid w:val="00664197"/>
    <w:rsid w:val="006641F3"/>
    <w:rsid w:val="006642C1"/>
    <w:rsid w:val="00664924"/>
    <w:rsid w:val="00664981"/>
    <w:rsid w:val="00664CD0"/>
    <w:rsid w:val="00664D2E"/>
    <w:rsid w:val="00665013"/>
    <w:rsid w:val="00665218"/>
    <w:rsid w:val="006654B0"/>
    <w:rsid w:val="006657D0"/>
    <w:rsid w:val="00665896"/>
    <w:rsid w:val="00665A07"/>
    <w:rsid w:val="00665C55"/>
    <w:rsid w:val="00665C71"/>
    <w:rsid w:val="00665D9A"/>
    <w:rsid w:val="00665E16"/>
    <w:rsid w:val="0066652D"/>
    <w:rsid w:val="00666716"/>
    <w:rsid w:val="00666953"/>
    <w:rsid w:val="006669BD"/>
    <w:rsid w:val="006669DB"/>
    <w:rsid w:val="00666D51"/>
    <w:rsid w:val="0066705D"/>
    <w:rsid w:val="006672AF"/>
    <w:rsid w:val="006676C5"/>
    <w:rsid w:val="00667831"/>
    <w:rsid w:val="00667A2B"/>
    <w:rsid w:val="00667A5B"/>
    <w:rsid w:val="00667C73"/>
    <w:rsid w:val="0067011E"/>
    <w:rsid w:val="00670310"/>
    <w:rsid w:val="00670331"/>
    <w:rsid w:val="00670BB6"/>
    <w:rsid w:val="00670D20"/>
    <w:rsid w:val="00670F27"/>
    <w:rsid w:val="00671243"/>
    <w:rsid w:val="006717FF"/>
    <w:rsid w:val="0067187C"/>
    <w:rsid w:val="00671B55"/>
    <w:rsid w:val="00671DA7"/>
    <w:rsid w:val="00671F5B"/>
    <w:rsid w:val="00672062"/>
    <w:rsid w:val="00672133"/>
    <w:rsid w:val="00672182"/>
    <w:rsid w:val="00672567"/>
    <w:rsid w:val="00672A59"/>
    <w:rsid w:val="00672E04"/>
    <w:rsid w:val="006730A2"/>
    <w:rsid w:val="00673338"/>
    <w:rsid w:val="0067369F"/>
    <w:rsid w:val="006737EB"/>
    <w:rsid w:val="006738AE"/>
    <w:rsid w:val="00673CCB"/>
    <w:rsid w:val="006741FD"/>
    <w:rsid w:val="00674393"/>
    <w:rsid w:val="00674397"/>
    <w:rsid w:val="006745A2"/>
    <w:rsid w:val="0067478F"/>
    <w:rsid w:val="0067488F"/>
    <w:rsid w:val="00674FA9"/>
    <w:rsid w:val="006751FA"/>
    <w:rsid w:val="00675232"/>
    <w:rsid w:val="00675476"/>
    <w:rsid w:val="00675770"/>
    <w:rsid w:val="00675AE7"/>
    <w:rsid w:val="00675E86"/>
    <w:rsid w:val="00675F01"/>
    <w:rsid w:val="00676072"/>
    <w:rsid w:val="0067627D"/>
    <w:rsid w:val="00676402"/>
    <w:rsid w:val="006765AC"/>
    <w:rsid w:val="00676A49"/>
    <w:rsid w:val="00676C13"/>
    <w:rsid w:val="00676CC1"/>
    <w:rsid w:val="00676F86"/>
    <w:rsid w:val="0067707B"/>
    <w:rsid w:val="006773E6"/>
    <w:rsid w:val="00677470"/>
    <w:rsid w:val="006774E8"/>
    <w:rsid w:val="00677510"/>
    <w:rsid w:val="006776C9"/>
    <w:rsid w:val="00677731"/>
    <w:rsid w:val="006777B1"/>
    <w:rsid w:val="00677B1F"/>
    <w:rsid w:val="00677CA3"/>
    <w:rsid w:val="00680053"/>
    <w:rsid w:val="006800B1"/>
    <w:rsid w:val="00680189"/>
    <w:rsid w:val="006802B7"/>
    <w:rsid w:val="00680334"/>
    <w:rsid w:val="006805DC"/>
    <w:rsid w:val="006805E3"/>
    <w:rsid w:val="006806B0"/>
    <w:rsid w:val="006807D2"/>
    <w:rsid w:val="006808E4"/>
    <w:rsid w:val="00680AA8"/>
    <w:rsid w:val="00680BB0"/>
    <w:rsid w:val="00680BE7"/>
    <w:rsid w:val="00680C2C"/>
    <w:rsid w:val="00680EE8"/>
    <w:rsid w:val="00680F6F"/>
    <w:rsid w:val="00680F82"/>
    <w:rsid w:val="0068119D"/>
    <w:rsid w:val="0068126C"/>
    <w:rsid w:val="00681277"/>
    <w:rsid w:val="0068157F"/>
    <w:rsid w:val="00681B09"/>
    <w:rsid w:val="00681BD0"/>
    <w:rsid w:val="00681C15"/>
    <w:rsid w:val="006820A5"/>
    <w:rsid w:val="006821D8"/>
    <w:rsid w:val="0068224E"/>
    <w:rsid w:val="00682BD5"/>
    <w:rsid w:val="00682FBC"/>
    <w:rsid w:val="0068339F"/>
    <w:rsid w:val="006835C1"/>
    <w:rsid w:val="006836C1"/>
    <w:rsid w:val="0068371B"/>
    <w:rsid w:val="006838C8"/>
    <w:rsid w:val="00683D6D"/>
    <w:rsid w:val="00683DED"/>
    <w:rsid w:val="0068410B"/>
    <w:rsid w:val="006841A1"/>
    <w:rsid w:val="00684576"/>
    <w:rsid w:val="00684705"/>
    <w:rsid w:val="0068475C"/>
    <w:rsid w:val="006847A8"/>
    <w:rsid w:val="0068486D"/>
    <w:rsid w:val="0068496B"/>
    <w:rsid w:val="00684B3A"/>
    <w:rsid w:val="00684CB0"/>
    <w:rsid w:val="00684CC9"/>
    <w:rsid w:val="00684EC9"/>
    <w:rsid w:val="00684ECD"/>
    <w:rsid w:val="006854D2"/>
    <w:rsid w:val="00685634"/>
    <w:rsid w:val="0068564F"/>
    <w:rsid w:val="0068574B"/>
    <w:rsid w:val="00685B58"/>
    <w:rsid w:val="00685BF4"/>
    <w:rsid w:val="00685D3A"/>
    <w:rsid w:val="00685D4E"/>
    <w:rsid w:val="0068601B"/>
    <w:rsid w:val="006860AE"/>
    <w:rsid w:val="006860C3"/>
    <w:rsid w:val="00686622"/>
    <w:rsid w:val="00686800"/>
    <w:rsid w:val="00686EA6"/>
    <w:rsid w:val="0068730A"/>
    <w:rsid w:val="0068736D"/>
    <w:rsid w:val="006874C6"/>
    <w:rsid w:val="00687547"/>
    <w:rsid w:val="00687769"/>
    <w:rsid w:val="006878D8"/>
    <w:rsid w:val="0068797B"/>
    <w:rsid w:val="006879AC"/>
    <w:rsid w:val="00687C98"/>
    <w:rsid w:val="00687D39"/>
    <w:rsid w:val="006904EC"/>
    <w:rsid w:val="00690644"/>
    <w:rsid w:val="0069068B"/>
    <w:rsid w:val="00690819"/>
    <w:rsid w:val="00690B56"/>
    <w:rsid w:val="006910B3"/>
    <w:rsid w:val="006912F7"/>
    <w:rsid w:val="0069159A"/>
    <w:rsid w:val="006916C8"/>
    <w:rsid w:val="00691BDD"/>
    <w:rsid w:val="006921F3"/>
    <w:rsid w:val="00692365"/>
    <w:rsid w:val="006925EF"/>
    <w:rsid w:val="006930E3"/>
    <w:rsid w:val="00693439"/>
    <w:rsid w:val="006935D9"/>
    <w:rsid w:val="00693A95"/>
    <w:rsid w:val="00693DAE"/>
    <w:rsid w:val="00693E47"/>
    <w:rsid w:val="00693F4A"/>
    <w:rsid w:val="00694205"/>
    <w:rsid w:val="00694278"/>
    <w:rsid w:val="006945D3"/>
    <w:rsid w:val="006946A2"/>
    <w:rsid w:val="006948CD"/>
    <w:rsid w:val="00694947"/>
    <w:rsid w:val="00694977"/>
    <w:rsid w:val="006949A7"/>
    <w:rsid w:val="00694BA0"/>
    <w:rsid w:val="00694C75"/>
    <w:rsid w:val="00694F86"/>
    <w:rsid w:val="00694FCA"/>
    <w:rsid w:val="0069504E"/>
    <w:rsid w:val="00695191"/>
    <w:rsid w:val="00695314"/>
    <w:rsid w:val="00695318"/>
    <w:rsid w:val="0069562A"/>
    <w:rsid w:val="006958FD"/>
    <w:rsid w:val="00695B08"/>
    <w:rsid w:val="00695E1A"/>
    <w:rsid w:val="006960CF"/>
    <w:rsid w:val="00696576"/>
    <w:rsid w:val="0069677F"/>
    <w:rsid w:val="006967F4"/>
    <w:rsid w:val="00696871"/>
    <w:rsid w:val="0069703C"/>
    <w:rsid w:val="00697335"/>
    <w:rsid w:val="0069787E"/>
    <w:rsid w:val="00697A0E"/>
    <w:rsid w:val="00697C07"/>
    <w:rsid w:val="00697C51"/>
    <w:rsid w:val="00697F61"/>
    <w:rsid w:val="006A066B"/>
    <w:rsid w:val="006A084B"/>
    <w:rsid w:val="006A0B8C"/>
    <w:rsid w:val="006A0C54"/>
    <w:rsid w:val="006A0CFB"/>
    <w:rsid w:val="006A0DF9"/>
    <w:rsid w:val="006A0FF4"/>
    <w:rsid w:val="006A10A1"/>
    <w:rsid w:val="006A1156"/>
    <w:rsid w:val="006A11A9"/>
    <w:rsid w:val="006A14CA"/>
    <w:rsid w:val="006A157D"/>
    <w:rsid w:val="006A16EB"/>
    <w:rsid w:val="006A18E5"/>
    <w:rsid w:val="006A19EF"/>
    <w:rsid w:val="006A1E14"/>
    <w:rsid w:val="006A226C"/>
    <w:rsid w:val="006A24EB"/>
    <w:rsid w:val="006A2633"/>
    <w:rsid w:val="006A2A3B"/>
    <w:rsid w:val="006A2A45"/>
    <w:rsid w:val="006A2E0A"/>
    <w:rsid w:val="006A30C5"/>
    <w:rsid w:val="006A320B"/>
    <w:rsid w:val="006A330B"/>
    <w:rsid w:val="006A3471"/>
    <w:rsid w:val="006A3733"/>
    <w:rsid w:val="006A377D"/>
    <w:rsid w:val="006A3B3B"/>
    <w:rsid w:val="006A3BEC"/>
    <w:rsid w:val="006A3D3E"/>
    <w:rsid w:val="006A3F10"/>
    <w:rsid w:val="006A4466"/>
    <w:rsid w:val="006A44F5"/>
    <w:rsid w:val="006A45C1"/>
    <w:rsid w:val="006A4892"/>
    <w:rsid w:val="006A4DC4"/>
    <w:rsid w:val="006A4F83"/>
    <w:rsid w:val="006A50E1"/>
    <w:rsid w:val="006A5147"/>
    <w:rsid w:val="006A5479"/>
    <w:rsid w:val="006A594A"/>
    <w:rsid w:val="006A5A68"/>
    <w:rsid w:val="006A5B8B"/>
    <w:rsid w:val="006A60ED"/>
    <w:rsid w:val="006A64E0"/>
    <w:rsid w:val="006A68AC"/>
    <w:rsid w:val="006A68DA"/>
    <w:rsid w:val="006A7085"/>
    <w:rsid w:val="006A710C"/>
    <w:rsid w:val="006A722B"/>
    <w:rsid w:val="006A73B2"/>
    <w:rsid w:val="006A79A3"/>
    <w:rsid w:val="006A7B23"/>
    <w:rsid w:val="006B01AA"/>
    <w:rsid w:val="006B0222"/>
    <w:rsid w:val="006B03A3"/>
    <w:rsid w:val="006B076F"/>
    <w:rsid w:val="006B07B3"/>
    <w:rsid w:val="006B094D"/>
    <w:rsid w:val="006B0BCB"/>
    <w:rsid w:val="006B0FB9"/>
    <w:rsid w:val="006B1083"/>
    <w:rsid w:val="006B128A"/>
    <w:rsid w:val="006B1310"/>
    <w:rsid w:val="006B150D"/>
    <w:rsid w:val="006B17A6"/>
    <w:rsid w:val="006B1897"/>
    <w:rsid w:val="006B1C55"/>
    <w:rsid w:val="006B1EEC"/>
    <w:rsid w:val="006B2132"/>
    <w:rsid w:val="006B22D0"/>
    <w:rsid w:val="006B2530"/>
    <w:rsid w:val="006B29A5"/>
    <w:rsid w:val="006B2BE3"/>
    <w:rsid w:val="006B2D48"/>
    <w:rsid w:val="006B2F29"/>
    <w:rsid w:val="006B2F3A"/>
    <w:rsid w:val="006B3008"/>
    <w:rsid w:val="006B34FD"/>
    <w:rsid w:val="006B36E9"/>
    <w:rsid w:val="006B37C0"/>
    <w:rsid w:val="006B381A"/>
    <w:rsid w:val="006B3959"/>
    <w:rsid w:val="006B397C"/>
    <w:rsid w:val="006B3A6C"/>
    <w:rsid w:val="006B3B7E"/>
    <w:rsid w:val="006B3CE1"/>
    <w:rsid w:val="006B3D63"/>
    <w:rsid w:val="006B3F2C"/>
    <w:rsid w:val="006B40CA"/>
    <w:rsid w:val="006B4271"/>
    <w:rsid w:val="006B470C"/>
    <w:rsid w:val="006B471A"/>
    <w:rsid w:val="006B48A9"/>
    <w:rsid w:val="006B49EE"/>
    <w:rsid w:val="006B4A04"/>
    <w:rsid w:val="006B4C02"/>
    <w:rsid w:val="006B4E09"/>
    <w:rsid w:val="006B4E7D"/>
    <w:rsid w:val="006B5108"/>
    <w:rsid w:val="006B5111"/>
    <w:rsid w:val="006B5253"/>
    <w:rsid w:val="006B559B"/>
    <w:rsid w:val="006B56AE"/>
    <w:rsid w:val="006B5833"/>
    <w:rsid w:val="006B5903"/>
    <w:rsid w:val="006B59B0"/>
    <w:rsid w:val="006B6017"/>
    <w:rsid w:val="006B652D"/>
    <w:rsid w:val="006B68C7"/>
    <w:rsid w:val="006B69DD"/>
    <w:rsid w:val="006B6D6E"/>
    <w:rsid w:val="006B71C0"/>
    <w:rsid w:val="006B72A0"/>
    <w:rsid w:val="006B7408"/>
    <w:rsid w:val="006B7CCD"/>
    <w:rsid w:val="006B7E4A"/>
    <w:rsid w:val="006B7E66"/>
    <w:rsid w:val="006B7E88"/>
    <w:rsid w:val="006C0115"/>
    <w:rsid w:val="006C0411"/>
    <w:rsid w:val="006C081E"/>
    <w:rsid w:val="006C0942"/>
    <w:rsid w:val="006C09EB"/>
    <w:rsid w:val="006C0A1A"/>
    <w:rsid w:val="006C0A57"/>
    <w:rsid w:val="006C0DEB"/>
    <w:rsid w:val="006C0EED"/>
    <w:rsid w:val="006C10BB"/>
    <w:rsid w:val="006C13F7"/>
    <w:rsid w:val="006C1696"/>
    <w:rsid w:val="006C16B8"/>
    <w:rsid w:val="006C16F6"/>
    <w:rsid w:val="006C1722"/>
    <w:rsid w:val="006C172C"/>
    <w:rsid w:val="006C1DEF"/>
    <w:rsid w:val="006C22B8"/>
    <w:rsid w:val="006C241F"/>
    <w:rsid w:val="006C2451"/>
    <w:rsid w:val="006C24FE"/>
    <w:rsid w:val="006C2705"/>
    <w:rsid w:val="006C2A54"/>
    <w:rsid w:val="006C2CB7"/>
    <w:rsid w:val="006C2D14"/>
    <w:rsid w:val="006C2E78"/>
    <w:rsid w:val="006C2EBC"/>
    <w:rsid w:val="006C2EF2"/>
    <w:rsid w:val="006C2F48"/>
    <w:rsid w:val="006C315F"/>
    <w:rsid w:val="006C35D4"/>
    <w:rsid w:val="006C3AF7"/>
    <w:rsid w:val="006C3AFA"/>
    <w:rsid w:val="006C3D28"/>
    <w:rsid w:val="006C3E87"/>
    <w:rsid w:val="006C3EB2"/>
    <w:rsid w:val="006C3EDF"/>
    <w:rsid w:val="006C43F8"/>
    <w:rsid w:val="006C4916"/>
    <w:rsid w:val="006C4BB6"/>
    <w:rsid w:val="006C4BFB"/>
    <w:rsid w:val="006C4C35"/>
    <w:rsid w:val="006C4D33"/>
    <w:rsid w:val="006C4FF3"/>
    <w:rsid w:val="006C50F4"/>
    <w:rsid w:val="006C5221"/>
    <w:rsid w:val="006C5517"/>
    <w:rsid w:val="006C55E7"/>
    <w:rsid w:val="006C58CC"/>
    <w:rsid w:val="006C5A8C"/>
    <w:rsid w:val="006C5B0D"/>
    <w:rsid w:val="006C5C7B"/>
    <w:rsid w:val="006C5D1E"/>
    <w:rsid w:val="006C602D"/>
    <w:rsid w:val="006C61C5"/>
    <w:rsid w:val="006C623A"/>
    <w:rsid w:val="006C62C3"/>
    <w:rsid w:val="006C642E"/>
    <w:rsid w:val="006C6621"/>
    <w:rsid w:val="006C67A4"/>
    <w:rsid w:val="006C67B0"/>
    <w:rsid w:val="006C690C"/>
    <w:rsid w:val="006C6B2F"/>
    <w:rsid w:val="006C6D97"/>
    <w:rsid w:val="006C7135"/>
    <w:rsid w:val="006C72C3"/>
    <w:rsid w:val="006C7322"/>
    <w:rsid w:val="006C73FB"/>
    <w:rsid w:val="006C75E4"/>
    <w:rsid w:val="006C7C71"/>
    <w:rsid w:val="006C7CAA"/>
    <w:rsid w:val="006C7E05"/>
    <w:rsid w:val="006C7E66"/>
    <w:rsid w:val="006C7EAC"/>
    <w:rsid w:val="006D002A"/>
    <w:rsid w:val="006D015A"/>
    <w:rsid w:val="006D0546"/>
    <w:rsid w:val="006D064C"/>
    <w:rsid w:val="006D07B0"/>
    <w:rsid w:val="006D08E9"/>
    <w:rsid w:val="006D0A19"/>
    <w:rsid w:val="006D0CAE"/>
    <w:rsid w:val="006D0F17"/>
    <w:rsid w:val="006D1413"/>
    <w:rsid w:val="006D15F1"/>
    <w:rsid w:val="006D176C"/>
    <w:rsid w:val="006D191E"/>
    <w:rsid w:val="006D1B60"/>
    <w:rsid w:val="006D1C40"/>
    <w:rsid w:val="006D1F21"/>
    <w:rsid w:val="006D1FB0"/>
    <w:rsid w:val="006D2081"/>
    <w:rsid w:val="006D231C"/>
    <w:rsid w:val="006D250F"/>
    <w:rsid w:val="006D289E"/>
    <w:rsid w:val="006D2B41"/>
    <w:rsid w:val="006D2FC9"/>
    <w:rsid w:val="006D30E3"/>
    <w:rsid w:val="006D338D"/>
    <w:rsid w:val="006D34AE"/>
    <w:rsid w:val="006D356C"/>
    <w:rsid w:val="006D3695"/>
    <w:rsid w:val="006D3790"/>
    <w:rsid w:val="006D39D8"/>
    <w:rsid w:val="006D3C26"/>
    <w:rsid w:val="006D3EBA"/>
    <w:rsid w:val="006D41D7"/>
    <w:rsid w:val="006D4243"/>
    <w:rsid w:val="006D45FF"/>
    <w:rsid w:val="006D461F"/>
    <w:rsid w:val="006D47FC"/>
    <w:rsid w:val="006D49C7"/>
    <w:rsid w:val="006D4CDD"/>
    <w:rsid w:val="006D4D9D"/>
    <w:rsid w:val="006D4E2A"/>
    <w:rsid w:val="006D4EFC"/>
    <w:rsid w:val="006D541D"/>
    <w:rsid w:val="006D5A1E"/>
    <w:rsid w:val="006D5ACE"/>
    <w:rsid w:val="006D5BDC"/>
    <w:rsid w:val="006D60A1"/>
    <w:rsid w:val="006D648D"/>
    <w:rsid w:val="006D66B2"/>
    <w:rsid w:val="006D6722"/>
    <w:rsid w:val="006D6AA8"/>
    <w:rsid w:val="006D76EC"/>
    <w:rsid w:val="006D7A62"/>
    <w:rsid w:val="006D7B0F"/>
    <w:rsid w:val="006D7B15"/>
    <w:rsid w:val="006D7E28"/>
    <w:rsid w:val="006E031E"/>
    <w:rsid w:val="006E04BC"/>
    <w:rsid w:val="006E0598"/>
    <w:rsid w:val="006E07EE"/>
    <w:rsid w:val="006E0846"/>
    <w:rsid w:val="006E0AC6"/>
    <w:rsid w:val="006E0AE6"/>
    <w:rsid w:val="006E1170"/>
    <w:rsid w:val="006E1422"/>
    <w:rsid w:val="006E1613"/>
    <w:rsid w:val="006E1752"/>
    <w:rsid w:val="006E1C90"/>
    <w:rsid w:val="006E1F93"/>
    <w:rsid w:val="006E1F9F"/>
    <w:rsid w:val="006E2138"/>
    <w:rsid w:val="006E238E"/>
    <w:rsid w:val="006E277E"/>
    <w:rsid w:val="006E2B0C"/>
    <w:rsid w:val="006E2B55"/>
    <w:rsid w:val="006E2CAC"/>
    <w:rsid w:val="006E2CCA"/>
    <w:rsid w:val="006E2D57"/>
    <w:rsid w:val="006E30DF"/>
    <w:rsid w:val="006E3104"/>
    <w:rsid w:val="006E3193"/>
    <w:rsid w:val="006E352D"/>
    <w:rsid w:val="006E3782"/>
    <w:rsid w:val="006E37C3"/>
    <w:rsid w:val="006E3862"/>
    <w:rsid w:val="006E3C45"/>
    <w:rsid w:val="006E3E10"/>
    <w:rsid w:val="006E3E3C"/>
    <w:rsid w:val="006E3E5E"/>
    <w:rsid w:val="006E40D2"/>
    <w:rsid w:val="006E4AD6"/>
    <w:rsid w:val="006E4B26"/>
    <w:rsid w:val="006E4C2B"/>
    <w:rsid w:val="006E4C33"/>
    <w:rsid w:val="006E4DBC"/>
    <w:rsid w:val="006E5597"/>
    <w:rsid w:val="006E5605"/>
    <w:rsid w:val="006E560F"/>
    <w:rsid w:val="006E584D"/>
    <w:rsid w:val="006E5BC6"/>
    <w:rsid w:val="006E5ED9"/>
    <w:rsid w:val="006E5FD2"/>
    <w:rsid w:val="006E610F"/>
    <w:rsid w:val="006E64EF"/>
    <w:rsid w:val="006E69EA"/>
    <w:rsid w:val="006E7087"/>
    <w:rsid w:val="006E7674"/>
    <w:rsid w:val="006E793C"/>
    <w:rsid w:val="006E7B20"/>
    <w:rsid w:val="006E7F5A"/>
    <w:rsid w:val="006E7FE1"/>
    <w:rsid w:val="006F05C4"/>
    <w:rsid w:val="006F0DA0"/>
    <w:rsid w:val="006F0F4B"/>
    <w:rsid w:val="006F0FE3"/>
    <w:rsid w:val="006F10BA"/>
    <w:rsid w:val="006F1328"/>
    <w:rsid w:val="006F13E1"/>
    <w:rsid w:val="006F152C"/>
    <w:rsid w:val="006F173D"/>
    <w:rsid w:val="006F1F4B"/>
    <w:rsid w:val="006F1F52"/>
    <w:rsid w:val="006F2053"/>
    <w:rsid w:val="006F210E"/>
    <w:rsid w:val="006F212B"/>
    <w:rsid w:val="006F23C7"/>
    <w:rsid w:val="006F258E"/>
    <w:rsid w:val="006F2B68"/>
    <w:rsid w:val="006F2E51"/>
    <w:rsid w:val="006F3129"/>
    <w:rsid w:val="006F3182"/>
    <w:rsid w:val="006F367B"/>
    <w:rsid w:val="006F38B3"/>
    <w:rsid w:val="006F3D46"/>
    <w:rsid w:val="006F3FD9"/>
    <w:rsid w:val="006F42C9"/>
    <w:rsid w:val="006F458D"/>
    <w:rsid w:val="006F48A3"/>
    <w:rsid w:val="006F49D2"/>
    <w:rsid w:val="006F4EBB"/>
    <w:rsid w:val="006F56BD"/>
    <w:rsid w:val="006F5820"/>
    <w:rsid w:val="006F6228"/>
    <w:rsid w:val="006F6751"/>
    <w:rsid w:val="006F6778"/>
    <w:rsid w:val="006F6F26"/>
    <w:rsid w:val="006F7007"/>
    <w:rsid w:val="006F722B"/>
    <w:rsid w:val="006F7442"/>
    <w:rsid w:val="006F7AD0"/>
    <w:rsid w:val="006F7B44"/>
    <w:rsid w:val="006F7EB2"/>
    <w:rsid w:val="007000ED"/>
    <w:rsid w:val="00700241"/>
    <w:rsid w:val="007002E6"/>
    <w:rsid w:val="007007D7"/>
    <w:rsid w:val="0070081C"/>
    <w:rsid w:val="007008D4"/>
    <w:rsid w:val="00700BBD"/>
    <w:rsid w:val="00700F78"/>
    <w:rsid w:val="007010C0"/>
    <w:rsid w:val="0070110F"/>
    <w:rsid w:val="00701272"/>
    <w:rsid w:val="0070140A"/>
    <w:rsid w:val="0070144D"/>
    <w:rsid w:val="00701476"/>
    <w:rsid w:val="0070199B"/>
    <w:rsid w:val="00701C4E"/>
    <w:rsid w:val="00701F54"/>
    <w:rsid w:val="007023DA"/>
    <w:rsid w:val="0070247B"/>
    <w:rsid w:val="00702AA0"/>
    <w:rsid w:val="00702B8D"/>
    <w:rsid w:val="00702E4C"/>
    <w:rsid w:val="007030A8"/>
    <w:rsid w:val="00703375"/>
    <w:rsid w:val="0070345B"/>
    <w:rsid w:val="007034C4"/>
    <w:rsid w:val="00703501"/>
    <w:rsid w:val="0070354D"/>
    <w:rsid w:val="0070363D"/>
    <w:rsid w:val="007036BE"/>
    <w:rsid w:val="007040DF"/>
    <w:rsid w:val="007041AA"/>
    <w:rsid w:val="00704229"/>
    <w:rsid w:val="00704314"/>
    <w:rsid w:val="007043D2"/>
    <w:rsid w:val="007048C7"/>
    <w:rsid w:val="00704917"/>
    <w:rsid w:val="00704B29"/>
    <w:rsid w:val="00704BD2"/>
    <w:rsid w:val="00704C79"/>
    <w:rsid w:val="00704CE5"/>
    <w:rsid w:val="00704D2C"/>
    <w:rsid w:val="00705105"/>
    <w:rsid w:val="007051E5"/>
    <w:rsid w:val="0070554A"/>
    <w:rsid w:val="0070582F"/>
    <w:rsid w:val="0070587F"/>
    <w:rsid w:val="00705A39"/>
    <w:rsid w:val="00705C12"/>
    <w:rsid w:val="00705DF0"/>
    <w:rsid w:val="00706067"/>
    <w:rsid w:val="00706341"/>
    <w:rsid w:val="0070647F"/>
    <w:rsid w:val="007069CC"/>
    <w:rsid w:val="00706C2F"/>
    <w:rsid w:val="00706EBB"/>
    <w:rsid w:val="007071C7"/>
    <w:rsid w:val="007071F6"/>
    <w:rsid w:val="0070724A"/>
    <w:rsid w:val="007072AC"/>
    <w:rsid w:val="00707437"/>
    <w:rsid w:val="0070746D"/>
    <w:rsid w:val="00707632"/>
    <w:rsid w:val="00707B82"/>
    <w:rsid w:val="00707B94"/>
    <w:rsid w:val="00707C0D"/>
    <w:rsid w:val="00707C2D"/>
    <w:rsid w:val="00707C7E"/>
    <w:rsid w:val="00707C91"/>
    <w:rsid w:val="00707CD7"/>
    <w:rsid w:val="00707D2B"/>
    <w:rsid w:val="00707D9D"/>
    <w:rsid w:val="007101B1"/>
    <w:rsid w:val="00710338"/>
    <w:rsid w:val="00710354"/>
    <w:rsid w:val="00710875"/>
    <w:rsid w:val="007109BF"/>
    <w:rsid w:val="00710AA9"/>
    <w:rsid w:val="00710CB0"/>
    <w:rsid w:val="00710DD5"/>
    <w:rsid w:val="00711031"/>
    <w:rsid w:val="00711393"/>
    <w:rsid w:val="0071143C"/>
    <w:rsid w:val="007117AD"/>
    <w:rsid w:val="007118AD"/>
    <w:rsid w:val="00711BCD"/>
    <w:rsid w:val="00712201"/>
    <w:rsid w:val="00712221"/>
    <w:rsid w:val="00712361"/>
    <w:rsid w:val="0071252F"/>
    <w:rsid w:val="00712672"/>
    <w:rsid w:val="00712AD9"/>
    <w:rsid w:val="00712F8B"/>
    <w:rsid w:val="00713235"/>
    <w:rsid w:val="00713956"/>
    <w:rsid w:val="00713AFE"/>
    <w:rsid w:val="00713CDC"/>
    <w:rsid w:val="00713D4D"/>
    <w:rsid w:val="00713F77"/>
    <w:rsid w:val="0071480C"/>
    <w:rsid w:val="007148EA"/>
    <w:rsid w:val="00714EE5"/>
    <w:rsid w:val="00714F45"/>
    <w:rsid w:val="0071519C"/>
    <w:rsid w:val="00715206"/>
    <w:rsid w:val="007155B8"/>
    <w:rsid w:val="00715758"/>
    <w:rsid w:val="00715930"/>
    <w:rsid w:val="00715AF3"/>
    <w:rsid w:val="00715B4E"/>
    <w:rsid w:val="00715F7B"/>
    <w:rsid w:val="00715FDE"/>
    <w:rsid w:val="007162AB"/>
    <w:rsid w:val="00716378"/>
    <w:rsid w:val="007164CA"/>
    <w:rsid w:val="00716603"/>
    <w:rsid w:val="0071662A"/>
    <w:rsid w:val="007166B0"/>
    <w:rsid w:val="007166E7"/>
    <w:rsid w:val="007169A9"/>
    <w:rsid w:val="0071706A"/>
    <w:rsid w:val="00717140"/>
    <w:rsid w:val="007172A8"/>
    <w:rsid w:val="007172DE"/>
    <w:rsid w:val="007174FE"/>
    <w:rsid w:val="0071751F"/>
    <w:rsid w:val="007175D4"/>
    <w:rsid w:val="00717BEA"/>
    <w:rsid w:val="00717C6F"/>
    <w:rsid w:val="007201E2"/>
    <w:rsid w:val="0072078E"/>
    <w:rsid w:val="007208AF"/>
    <w:rsid w:val="00720B46"/>
    <w:rsid w:val="00720D45"/>
    <w:rsid w:val="00720E8D"/>
    <w:rsid w:val="007211A3"/>
    <w:rsid w:val="007214FD"/>
    <w:rsid w:val="0072189E"/>
    <w:rsid w:val="00721A17"/>
    <w:rsid w:val="00721B86"/>
    <w:rsid w:val="00721C2C"/>
    <w:rsid w:val="00721C68"/>
    <w:rsid w:val="00721E17"/>
    <w:rsid w:val="00721FB4"/>
    <w:rsid w:val="00722060"/>
    <w:rsid w:val="007221F2"/>
    <w:rsid w:val="007222BE"/>
    <w:rsid w:val="007222E5"/>
    <w:rsid w:val="007224CC"/>
    <w:rsid w:val="00722DCD"/>
    <w:rsid w:val="00722E06"/>
    <w:rsid w:val="00723122"/>
    <w:rsid w:val="007234D2"/>
    <w:rsid w:val="007235C1"/>
    <w:rsid w:val="00723857"/>
    <w:rsid w:val="00723F4B"/>
    <w:rsid w:val="00724124"/>
    <w:rsid w:val="00724136"/>
    <w:rsid w:val="00724141"/>
    <w:rsid w:val="007246A6"/>
    <w:rsid w:val="007248B0"/>
    <w:rsid w:val="0072493D"/>
    <w:rsid w:val="00724B91"/>
    <w:rsid w:val="00724F3C"/>
    <w:rsid w:val="00725240"/>
    <w:rsid w:val="007253C3"/>
    <w:rsid w:val="007253E1"/>
    <w:rsid w:val="0072567E"/>
    <w:rsid w:val="00725819"/>
    <w:rsid w:val="00725B5E"/>
    <w:rsid w:val="00725F06"/>
    <w:rsid w:val="00725F2A"/>
    <w:rsid w:val="00725FF4"/>
    <w:rsid w:val="007261E3"/>
    <w:rsid w:val="007263BE"/>
    <w:rsid w:val="00726946"/>
    <w:rsid w:val="007269DA"/>
    <w:rsid w:val="00726A50"/>
    <w:rsid w:val="00726AD9"/>
    <w:rsid w:val="00726B0C"/>
    <w:rsid w:val="0072787D"/>
    <w:rsid w:val="00727EE6"/>
    <w:rsid w:val="00727FDF"/>
    <w:rsid w:val="007302E5"/>
    <w:rsid w:val="00730594"/>
    <w:rsid w:val="00730CC8"/>
    <w:rsid w:val="0073116E"/>
    <w:rsid w:val="007311A8"/>
    <w:rsid w:val="007315A6"/>
    <w:rsid w:val="007315B2"/>
    <w:rsid w:val="00731907"/>
    <w:rsid w:val="00731916"/>
    <w:rsid w:val="0073202C"/>
    <w:rsid w:val="007320F1"/>
    <w:rsid w:val="00732646"/>
    <w:rsid w:val="007326EF"/>
    <w:rsid w:val="00732B30"/>
    <w:rsid w:val="00732D46"/>
    <w:rsid w:val="007332B1"/>
    <w:rsid w:val="00733522"/>
    <w:rsid w:val="00733707"/>
    <w:rsid w:val="007339F6"/>
    <w:rsid w:val="0073418F"/>
    <w:rsid w:val="0073419F"/>
    <w:rsid w:val="00734988"/>
    <w:rsid w:val="00734A0E"/>
    <w:rsid w:val="00734F45"/>
    <w:rsid w:val="00734F68"/>
    <w:rsid w:val="00734FB9"/>
    <w:rsid w:val="00734FCD"/>
    <w:rsid w:val="00735009"/>
    <w:rsid w:val="007351E3"/>
    <w:rsid w:val="007354A2"/>
    <w:rsid w:val="00736153"/>
    <w:rsid w:val="007361A4"/>
    <w:rsid w:val="0073631B"/>
    <w:rsid w:val="00736AAC"/>
    <w:rsid w:val="00736F81"/>
    <w:rsid w:val="007370FF"/>
    <w:rsid w:val="00737209"/>
    <w:rsid w:val="007376F5"/>
    <w:rsid w:val="00737874"/>
    <w:rsid w:val="00737A24"/>
    <w:rsid w:val="00737A5B"/>
    <w:rsid w:val="00737C5C"/>
    <w:rsid w:val="00737E13"/>
    <w:rsid w:val="007405FA"/>
    <w:rsid w:val="00740665"/>
    <w:rsid w:val="00740805"/>
    <w:rsid w:val="00740AFA"/>
    <w:rsid w:val="00740CDC"/>
    <w:rsid w:val="00740DEF"/>
    <w:rsid w:val="00740E86"/>
    <w:rsid w:val="007411F1"/>
    <w:rsid w:val="00741CDE"/>
    <w:rsid w:val="00741E82"/>
    <w:rsid w:val="007424E9"/>
    <w:rsid w:val="0074251F"/>
    <w:rsid w:val="0074263A"/>
    <w:rsid w:val="00742B1F"/>
    <w:rsid w:val="00742B5A"/>
    <w:rsid w:val="00742F8A"/>
    <w:rsid w:val="00743053"/>
    <w:rsid w:val="007438DB"/>
    <w:rsid w:val="007439AB"/>
    <w:rsid w:val="00743C10"/>
    <w:rsid w:val="00743E2D"/>
    <w:rsid w:val="00743E39"/>
    <w:rsid w:val="00743F29"/>
    <w:rsid w:val="00743FAC"/>
    <w:rsid w:val="00744167"/>
    <w:rsid w:val="0074464E"/>
    <w:rsid w:val="00744914"/>
    <w:rsid w:val="00744CAB"/>
    <w:rsid w:val="00744F3C"/>
    <w:rsid w:val="0074518F"/>
    <w:rsid w:val="0074519D"/>
    <w:rsid w:val="00745238"/>
    <w:rsid w:val="0074530E"/>
    <w:rsid w:val="00745477"/>
    <w:rsid w:val="007454CD"/>
    <w:rsid w:val="00745749"/>
    <w:rsid w:val="00745926"/>
    <w:rsid w:val="00745FAF"/>
    <w:rsid w:val="00746259"/>
    <w:rsid w:val="00746376"/>
    <w:rsid w:val="00746683"/>
    <w:rsid w:val="007467AE"/>
    <w:rsid w:val="007467FF"/>
    <w:rsid w:val="00746830"/>
    <w:rsid w:val="00747095"/>
    <w:rsid w:val="0074721D"/>
    <w:rsid w:val="00747232"/>
    <w:rsid w:val="00747E7C"/>
    <w:rsid w:val="007502CE"/>
    <w:rsid w:val="007502ED"/>
    <w:rsid w:val="007503DE"/>
    <w:rsid w:val="00750480"/>
    <w:rsid w:val="0075089D"/>
    <w:rsid w:val="00750CB7"/>
    <w:rsid w:val="00750E31"/>
    <w:rsid w:val="00750E55"/>
    <w:rsid w:val="00750EAA"/>
    <w:rsid w:val="00750EF4"/>
    <w:rsid w:val="00750FB5"/>
    <w:rsid w:val="007511F5"/>
    <w:rsid w:val="007519E6"/>
    <w:rsid w:val="00751A60"/>
    <w:rsid w:val="00751C1A"/>
    <w:rsid w:val="00751D79"/>
    <w:rsid w:val="00751DEC"/>
    <w:rsid w:val="0075237F"/>
    <w:rsid w:val="00752406"/>
    <w:rsid w:val="007525B9"/>
    <w:rsid w:val="0075276C"/>
    <w:rsid w:val="0075297A"/>
    <w:rsid w:val="00752D08"/>
    <w:rsid w:val="00752ED4"/>
    <w:rsid w:val="007531D5"/>
    <w:rsid w:val="0075327A"/>
    <w:rsid w:val="007532ED"/>
    <w:rsid w:val="00753355"/>
    <w:rsid w:val="0075340F"/>
    <w:rsid w:val="00753593"/>
    <w:rsid w:val="0075384B"/>
    <w:rsid w:val="00753BC3"/>
    <w:rsid w:val="00753D19"/>
    <w:rsid w:val="00753F11"/>
    <w:rsid w:val="00754030"/>
    <w:rsid w:val="00754082"/>
    <w:rsid w:val="007540BA"/>
    <w:rsid w:val="0075466E"/>
    <w:rsid w:val="0075498F"/>
    <w:rsid w:val="00754C45"/>
    <w:rsid w:val="00754F52"/>
    <w:rsid w:val="007558C0"/>
    <w:rsid w:val="00755900"/>
    <w:rsid w:val="007559BE"/>
    <w:rsid w:val="00755D05"/>
    <w:rsid w:val="00755D9E"/>
    <w:rsid w:val="00755FF5"/>
    <w:rsid w:val="00756118"/>
    <w:rsid w:val="0075622D"/>
    <w:rsid w:val="00756992"/>
    <w:rsid w:val="00756AE3"/>
    <w:rsid w:val="00756CA4"/>
    <w:rsid w:val="00756D24"/>
    <w:rsid w:val="00756D9D"/>
    <w:rsid w:val="00756EF8"/>
    <w:rsid w:val="00756F1A"/>
    <w:rsid w:val="007571AF"/>
    <w:rsid w:val="00757959"/>
    <w:rsid w:val="00757965"/>
    <w:rsid w:val="00757966"/>
    <w:rsid w:val="007579D5"/>
    <w:rsid w:val="007579F1"/>
    <w:rsid w:val="00757C34"/>
    <w:rsid w:val="00757CA6"/>
    <w:rsid w:val="00757EB4"/>
    <w:rsid w:val="00757F76"/>
    <w:rsid w:val="007600CE"/>
    <w:rsid w:val="007602AA"/>
    <w:rsid w:val="0076059E"/>
    <w:rsid w:val="00760D6E"/>
    <w:rsid w:val="00760EAD"/>
    <w:rsid w:val="00761154"/>
    <w:rsid w:val="0076121F"/>
    <w:rsid w:val="00761590"/>
    <w:rsid w:val="00761681"/>
    <w:rsid w:val="00761744"/>
    <w:rsid w:val="0076177F"/>
    <w:rsid w:val="00761ABD"/>
    <w:rsid w:val="00761BB4"/>
    <w:rsid w:val="00762351"/>
    <w:rsid w:val="0076239F"/>
    <w:rsid w:val="007623AF"/>
    <w:rsid w:val="007625C1"/>
    <w:rsid w:val="00762936"/>
    <w:rsid w:val="00762A95"/>
    <w:rsid w:val="00762FB6"/>
    <w:rsid w:val="00762FF7"/>
    <w:rsid w:val="00763089"/>
    <w:rsid w:val="007631F1"/>
    <w:rsid w:val="0076334B"/>
    <w:rsid w:val="007634CD"/>
    <w:rsid w:val="00763860"/>
    <w:rsid w:val="00763995"/>
    <w:rsid w:val="0076399D"/>
    <w:rsid w:val="00763A37"/>
    <w:rsid w:val="00763CF0"/>
    <w:rsid w:val="00764201"/>
    <w:rsid w:val="00764396"/>
    <w:rsid w:val="00764976"/>
    <w:rsid w:val="00764F88"/>
    <w:rsid w:val="0076536C"/>
    <w:rsid w:val="007653C6"/>
    <w:rsid w:val="00765635"/>
    <w:rsid w:val="00765AED"/>
    <w:rsid w:val="00765C7E"/>
    <w:rsid w:val="00765D2F"/>
    <w:rsid w:val="00765DA5"/>
    <w:rsid w:val="00765E59"/>
    <w:rsid w:val="007663AB"/>
    <w:rsid w:val="00766480"/>
    <w:rsid w:val="007665CB"/>
    <w:rsid w:val="00766768"/>
    <w:rsid w:val="00766855"/>
    <w:rsid w:val="00766B28"/>
    <w:rsid w:val="00766F7A"/>
    <w:rsid w:val="0076709C"/>
    <w:rsid w:val="0076722E"/>
    <w:rsid w:val="00767BFD"/>
    <w:rsid w:val="00767EA9"/>
    <w:rsid w:val="00767EBC"/>
    <w:rsid w:val="0077029A"/>
    <w:rsid w:val="0077036E"/>
    <w:rsid w:val="00770524"/>
    <w:rsid w:val="007709F3"/>
    <w:rsid w:val="00770E21"/>
    <w:rsid w:val="00770F7A"/>
    <w:rsid w:val="0077176F"/>
    <w:rsid w:val="007719B9"/>
    <w:rsid w:val="00771A36"/>
    <w:rsid w:val="00771EFB"/>
    <w:rsid w:val="0077200D"/>
    <w:rsid w:val="00772159"/>
    <w:rsid w:val="00772219"/>
    <w:rsid w:val="007723CF"/>
    <w:rsid w:val="0077255D"/>
    <w:rsid w:val="007728D2"/>
    <w:rsid w:val="007729B5"/>
    <w:rsid w:val="00772A0B"/>
    <w:rsid w:val="00772A9A"/>
    <w:rsid w:val="00772B1D"/>
    <w:rsid w:val="00772CFA"/>
    <w:rsid w:val="007731F1"/>
    <w:rsid w:val="007733B1"/>
    <w:rsid w:val="00773963"/>
    <w:rsid w:val="00773E20"/>
    <w:rsid w:val="00774043"/>
    <w:rsid w:val="007740C0"/>
    <w:rsid w:val="00774219"/>
    <w:rsid w:val="007742FD"/>
    <w:rsid w:val="00774644"/>
    <w:rsid w:val="00774713"/>
    <w:rsid w:val="00774CC9"/>
    <w:rsid w:val="00774FE0"/>
    <w:rsid w:val="0077534D"/>
    <w:rsid w:val="00775846"/>
    <w:rsid w:val="0077598F"/>
    <w:rsid w:val="007759F5"/>
    <w:rsid w:val="00775C09"/>
    <w:rsid w:val="00775C82"/>
    <w:rsid w:val="00775CA2"/>
    <w:rsid w:val="00775CF2"/>
    <w:rsid w:val="00775DAA"/>
    <w:rsid w:val="00775E78"/>
    <w:rsid w:val="00776123"/>
    <w:rsid w:val="007762A3"/>
    <w:rsid w:val="007763BA"/>
    <w:rsid w:val="007767CC"/>
    <w:rsid w:val="00776998"/>
    <w:rsid w:val="007769BC"/>
    <w:rsid w:val="00776CF8"/>
    <w:rsid w:val="00776ECA"/>
    <w:rsid w:val="00777186"/>
    <w:rsid w:val="00777523"/>
    <w:rsid w:val="007777BD"/>
    <w:rsid w:val="0077788B"/>
    <w:rsid w:val="00777AC2"/>
    <w:rsid w:val="00777C50"/>
    <w:rsid w:val="00777DDC"/>
    <w:rsid w:val="00780079"/>
    <w:rsid w:val="007800EA"/>
    <w:rsid w:val="0078029A"/>
    <w:rsid w:val="00780318"/>
    <w:rsid w:val="00780721"/>
    <w:rsid w:val="007810B4"/>
    <w:rsid w:val="007810E5"/>
    <w:rsid w:val="007813F3"/>
    <w:rsid w:val="007815BC"/>
    <w:rsid w:val="00781683"/>
    <w:rsid w:val="007816A6"/>
    <w:rsid w:val="007816C6"/>
    <w:rsid w:val="00781D85"/>
    <w:rsid w:val="00781E08"/>
    <w:rsid w:val="00781F1E"/>
    <w:rsid w:val="0078221D"/>
    <w:rsid w:val="007823B5"/>
    <w:rsid w:val="00782588"/>
    <w:rsid w:val="007829D8"/>
    <w:rsid w:val="00782D4C"/>
    <w:rsid w:val="00782DD5"/>
    <w:rsid w:val="00782F3E"/>
    <w:rsid w:val="007831A6"/>
    <w:rsid w:val="00783222"/>
    <w:rsid w:val="0078322C"/>
    <w:rsid w:val="00783B10"/>
    <w:rsid w:val="00784016"/>
    <w:rsid w:val="00784090"/>
    <w:rsid w:val="00784393"/>
    <w:rsid w:val="0078458D"/>
    <w:rsid w:val="00784781"/>
    <w:rsid w:val="007847C3"/>
    <w:rsid w:val="007848B0"/>
    <w:rsid w:val="007848F8"/>
    <w:rsid w:val="00784ACB"/>
    <w:rsid w:val="00784B5B"/>
    <w:rsid w:val="00784BA0"/>
    <w:rsid w:val="007850BC"/>
    <w:rsid w:val="007851BF"/>
    <w:rsid w:val="007852C8"/>
    <w:rsid w:val="00785409"/>
    <w:rsid w:val="00785509"/>
    <w:rsid w:val="0078589E"/>
    <w:rsid w:val="00785A8C"/>
    <w:rsid w:val="00785C8E"/>
    <w:rsid w:val="00785E82"/>
    <w:rsid w:val="00785E8E"/>
    <w:rsid w:val="0078615D"/>
    <w:rsid w:val="007861F9"/>
    <w:rsid w:val="00786360"/>
    <w:rsid w:val="00786638"/>
    <w:rsid w:val="0078668D"/>
    <w:rsid w:val="0078670C"/>
    <w:rsid w:val="0078682C"/>
    <w:rsid w:val="0078689D"/>
    <w:rsid w:val="00786BA4"/>
    <w:rsid w:val="00786EFD"/>
    <w:rsid w:val="00787171"/>
    <w:rsid w:val="007876CE"/>
    <w:rsid w:val="0078773B"/>
    <w:rsid w:val="00787779"/>
    <w:rsid w:val="00787860"/>
    <w:rsid w:val="00787B55"/>
    <w:rsid w:val="00787CD9"/>
    <w:rsid w:val="00787CFD"/>
    <w:rsid w:val="00787E5F"/>
    <w:rsid w:val="007900BB"/>
    <w:rsid w:val="00790656"/>
    <w:rsid w:val="007906F9"/>
    <w:rsid w:val="00790ED2"/>
    <w:rsid w:val="00790F1F"/>
    <w:rsid w:val="007910AB"/>
    <w:rsid w:val="00791143"/>
    <w:rsid w:val="00791152"/>
    <w:rsid w:val="00791482"/>
    <w:rsid w:val="007914A4"/>
    <w:rsid w:val="00791546"/>
    <w:rsid w:val="0079155C"/>
    <w:rsid w:val="00791ABE"/>
    <w:rsid w:val="00791C4F"/>
    <w:rsid w:val="00791E7F"/>
    <w:rsid w:val="00791FCF"/>
    <w:rsid w:val="00792046"/>
    <w:rsid w:val="0079230A"/>
    <w:rsid w:val="007925B9"/>
    <w:rsid w:val="007927D8"/>
    <w:rsid w:val="00792E18"/>
    <w:rsid w:val="00792F2E"/>
    <w:rsid w:val="00793109"/>
    <w:rsid w:val="00793211"/>
    <w:rsid w:val="0079379A"/>
    <w:rsid w:val="0079391A"/>
    <w:rsid w:val="00793B6A"/>
    <w:rsid w:val="00793DFA"/>
    <w:rsid w:val="00793F82"/>
    <w:rsid w:val="00794350"/>
    <w:rsid w:val="007947C6"/>
    <w:rsid w:val="00795423"/>
    <w:rsid w:val="0079578A"/>
    <w:rsid w:val="007958FF"/>
    <w:rsid w:val="00795A31"/>
    <w:rsid w:val="00795B04"/>
    <w:rsid w:val="00795CB8"/>
    <w:rsid w:val="0079606D"/>
    <w:rsid w:val="00796857"/>
    <w:rsid w:val="00796A02"/>
    <w:rsid w:val="00796A05"/>
    <w:rsid w:val="00796B72"/>
    <w:rsid w:val="00796BEE"/>
    <w:rsid w:val="00796D01"/>
    <w:rsid w:val="00796DDE"/>
    <w:rsid w:val="00796DE5"/>
    <w:rsid w:val="00797103"/>
    <w:rsid w:val="007973FB"/>
    <w:rsid w:val="00797665"/>
    <w:rsid w:val="007976FD"/>
    <w:rsid w:val="00797B5D"/>
    <w:rsid w:val="007A031A"/>
    <w:rsid w:val="007A0ADE"/>
    <w:rsid w:val="007A0DB7"/>
    <w:rsid w:val="007A1013"/>
    <w:rsid w:val="007A106C"/>
    <w:rsid w:val="007A14E7"/>
    <w:rsid w:val="007A1879"/>
    <w:rsid w:val="007A1B94"/>
    <w:rsid w:val="007A1D0D"/>
    <w:rsid w:val="007A205B"/>
    <w:rsid w:val="007A249A"/>
    <w:rsid w:val="007A2646"/>
    <w:rsid w:val="007A27DE"/>
    <w:rsid w:val="007A2C21"/>
    <w:rsid w:val="007A2D02"/>
    <w:rsid w:val="007A2D04"/>
    <w:rsid w:val="007A3090"/>
    <w:rsid w:val="007A327F"/>
    <w:rsid w:val="007A341F"/>
    <w:rsid w:val="007A3421"/>
    <w:rsid w:val="007A3999"/>
    <w:rsid w:val="007A3D0A"/>
    <w:rsid w:val="007A3D80"/>
    <w:rsid w:val="007A3ED9"/>
    <w:rsid w:val="007A3FFC"/>
    <w:rsid w:val="007A4382"/>
    <w:rsid w:val="007A4B07"/>
    <w:rsid w:val="007A4B0D"/>
    <w:rsid w:val="007A4DCD"/>
    <w:rsid w:val="007A50B5"/>
    <w:rsid w:val="007A5209"/>
    <w:rsid w:val="007A5313"/>
    <w:rsid w:val="007A5C79"/>
    <w:rsid w:val="007A63F9"/>
    <w:rsid w:val="007A6558"/>
    <w:rsid w:val="007A65CF"/>
    <w:rsid w:val="007A673F"/>
    <w:rsid w:val="007A68BC"/>
    <w:rsid w:val="007A68C0"/>
    <w:rsid w:val="007A696F"/>
    <w:rsid w:val="007A6B54"/>
    <w:rsid w:val="007A719E"/>
    <w:rsid w:val="007A72AB"/>
    <w:rsid w:val="007A72B1"/>
    <w:rsid w:val="007A76CF"/>
    <w:rsid w:val="007A7BE2"/>
    <w:rsid w:val="007B003B"/>
    <w:rsid w:val="007B0607"/>
    <w:rsid w:val="007B0626"/>
    <w:rsid w:val="007B06A3"/>
    <w:rsid w:val="007B0779"/>
    <w:rsid w:val="007B0829"/>
    <w:rsid w:val="007B0C3A"/>
    <w:rsid w:val="007B1021"/>
    <w:rsid w:val="007B1073"/>
    <w:rsid w:val="007B155D"/>
    <w:rsid w:val="007B15E2"/>
    <w:rsid w:val="007B190D"/>
    <w:rsid w:val="007B1A7B"/>
    <w:rsid w:val="007B1E4C"/>
    <w:rsid w:val="007B1EC9"/>
    <w:rsid w:val="007B201C"/>
    <w:rsid w:val="007B2318"/>
    <w:rsid w:val="007B2502"/>
    <w:rsid w:val="007B2AD6"/>
    <w:rsid w:val="007B2CE7"/>
    <w:rsid w:val="007B2DCF"/>
    <w:rsid w:val="007B2E7C"/>
    <w:rsid w:val="007B30C6"/>
    <w:rsid w:val="007B3212"/>
    <w:rsid w:val="007B351F"/>
    <w:rsid w:val="007B36BB"/>
    <w:rsid w:val="007B3817"/>
    <w:rsid w:val="007B3B38"/>
    <w:rsid w:val="007B4076"/>
    <w:rsid w:val="007B4196"/>
    <w:rsid w:val="007B444C"/>
    <w:rsid w:val="007B4C22"/>
    <w:rsid w:val="007B533D"/>
    <w:rsid w:val="007B56C3"/>
    <w:rsid w:val="007B56E4"/>
    <w:rsid w:val="007B5724"/>
    <w:rsid w:val="007B5B2F"/>
    <w:rsid w:val="007B5CEB"/>
    <w:rsid w:val="007B5D82"/>
    <w:rsid w:val="007B6115"/>
    <w:rsid w:val="007B61FC"/>
    <w:rsid w:val="007B6313"/>
    <w:rsid w:val="007B6697"/>
    <w:rsid w:val="007B6BD3"/>
    <w:rsid w:val="007B6BDA"/>
    <w:rsid w:val="007B6C37"/>
    <w:rsid w:val="007B71C6"/>
    <w:rsid w:val="007B724E"/>
    <w:rsid w:val="007B766B"/>
    <w:rsid w:val="007B79B8"/>
    <w:rsid w:val="007B7B4E"/>
    <w:rsid w:val="007B7EDE"/>
    <w:rsid w:val="007C02F0"/>
    <w:rsid w:val="007C04EC"/>
    <w:rsid w:val="007C091E"/>
    <w:rsid w:val="007C0A11"/>
    <w:rsid w:val="007C0CBB"/>
    <w:rsid w:val="007C0CEE"/>
    <w:rsid w:val="007C118A"/>
    <w:rsid w:val="007C11F9"/>
    <w:rsid w:val="007C1A43"/>
    <w:rsid w:val="007C1E3C"/>
    <w:rsid w:val="007C1FF7"/>
    <w:rsid w:val="007C20A3"/>
    <w:rsid w:val="007C21C3"/>
    <w:rsid w:val="007C2463"/>
    <w:rsid w:val="007C24E4"/>
    <w:rsid w:val="007C25D1"/>
    <w:rsid w:val="007C2620"/>
    <w:rsid w:val="007C2A1C"/>
    <w:rsid w:val="007C2AE4"/>
    <w:rsid w:val="007C330D"/>
    <w:rsid w:val="007C33A8"/>
    <w:rsid w:val="007C3508"/>
    <w:rsid w:val="007C35E3"/>
    <w:rsid w:val="007C362C"/>
    <w:rsid w:val="007C3B13"/>
    <w:rsid w:val="007C3E41"/>
    <w:rsid w:val="007C3EA1"/>
    <w:rsid w:val="007C4107"/>
    <w:rsid w:val="007C41CE"/>
    <w:rsid w:val="007C41D0"/>
    <w:rsid w:val="007C4F46"/>
    <w:rsid w:val="007C51D4"/>
    <w:rsid w:val="007C5381"/>
    <w:rsid w:val="007C5709"/>
    <w:rsid w:val="007C5945"/>
    <w:rsid w:val="007C594A"/>
    <w:rsid w:val="007C5A8F"/>
    <w:rsid w:val="007C5BF9"/>
    <w:rsid w:val="007C5C86"/>
    <w:rsid w:val="007C5E21"/>
    <w:rsid w:val="007C5EFD"/>
    <w:rsid w:val="007C6345"/>
    <w:rsid w:val="007C6677"/>
    <w:rsid w:val="007C66DD"/>
    <w:rsid w:val="007C6751"/>
    <w:rsid w:val="007C68EE"/>
    <w:rsid w:val="007C6C30"/>
    <w:rsid w:val="007C6D4E"/>
    <w:rsid w:val="007C6E9E"/>
    <w:rsid w:val="007C76F0"/>
    <w:rsid w:val="007C7749"/>
    <w:rsid w:val="007C783C"/>
    <w:rsid w:val="007C7993"/>
    <w:rsid w:val="007C7B5B"/>
    <w:rsid w:val="007C7C2D"/>
    <w:rsid w:val="007C7DB4"/>
    <w:rsid w:val="007C7F98"/>
    <w:rsid w:val="007D0DC1"/>
    <w:rsid w:val="007D116E"/>
    <w:rsid w:val="007D11B1"/>
    <w:rsid w:val="007D166B"/>
    <w:rsid w:val="007D16CA"/>
    <w:rsid w:val="007D1727"/>
    <w:rsid w:val="007D1AE8"/>
    <w:rsid w:val="007D1B26"/>
    <w:rsid w:val="007D1B82"/>
    <w:rsid w:val="007D1C52"/>
    <w:rsid w:val="007D1FA0"/>
    <w:rsid w:val="007D1FC6"/>
    <w:rsid w:val="007D244B"/>
    <w:rsid w:val="007D260E"/>
    <w:rsid w:val="007D2DA0"/>
    <w:rsid w:val="007D2E0F"/>
    <w:rsid w:val="007D2FC3"/>
    <w:rsid w:val="007D31C6"/>
    <w:rsid w:val="007D3261"/>
    <w:rsid w:val="007D3397"/>
    <w:rsid w:val="007D3783"/>
    <w:rsid w:val="007D3B06"/>
    <w:rsid w:val="007D3E1E"/>
    <w:rsid w:val="007D3EFB"/>
    <w:rsid w:val="007D415B"/>
    <w:rsid w:val="007D436D"/>
    <w:rsid w:val="007D4380"/>
    <w:rsid w:val="007D4545"/>
    <w:rsid w:val="007D4650"/>
    <w:rsid w:val="007D4694"/>
    <w:rsid w:val="007D49FA"/>
    <w:rsid w:val="007D4A00"/>
    <w:rsid w:val="007D4A5A"/>
    <w:rsid w:val="007D4E5C"/>
    <w:rsid w:val="007D4FB7"/>
    <w:rsid w:val="007D5691"/>
    <w:rsid w:val="007D5906"/>
    <w:rsid w:val="007D59A9"/>
    <w:rsid w:val="007D5A55"/>
    <w:rsid w:val="007D5E16"/>
    <w:rsid w:val="007D5E17"/>
    <w:rsid w:val="007D5FA3"/>
    <w:rsid w:val="007D5FF4"/>
    <w:rsid w:val="007D6040"/>
    <w:rsid w:val="007D6355"/>
    <w:rsid w:val="007D6615"/>
    <w:rsid w:val="007D6666"/>
    <w:rsid w:val="007D66FC"/>
    <w:rsid w:val="007D6928"/>
    <w:rsid w:val="007D6997"/>
    <w:rsid w:val="007D70B4"/>
    <w:rsid w:val="007D7349"/>
    <w:rsid w:val="007D7535"/>
    <w:rsid w:val="007D7968"/>
    <w:rsid w:val="007D7BD5"/>
    <w:rsid w:val="007E0019"/>
    <w:rsid w:val="007E044D"/>
    <w:rsid w:val="007E060E"/>
    <w:rsid w:val="007E0AAE"/>
    <w:rsid w:val="007E0C2A"/>
    <w:rsid w:val="007E0D29"/>
    <w:rsid w:val="007E0D9C"/>
    <w:rsid w:val="007E0DD3"/>
    <w:rsid w:val="007E0EF1"/>
    <w:rsid w:val="007E136F"/>
    <w:rsid w:val="007E1598"/>
    <w:rsid w:val="007E15B2"/>
    <w:rsid w:val="007E16D2"/>
    <w:rsid w:val="007E18AF"/>
    <w:rsid w:val="007E192F"/>
    <w:rsid w:val="007E21C0"/>
    <w:rsid w:val="007E21E3"/>
    <w:rsid w:val="007E2361"/>
    <w:rsid w:val="007E241E"/>
    <w:rsid w:val="007E2769"/>
    <w:rsid w:val="007E27D7"/>
    <w:rsid w:val="007E2951"/>
    <w:rsid w:val="007E2EF2"/>
    <w:rsid w:val="007E3060"/>
    <w:rsid w:val="007E3335"/>
    <w:rsid w:val="007E3477"/>
    <w:rsid w:val="007E4550"/>
    <w:rsid w:val="007E4640"/>
    <w:rsid w:val="007E4991"/>
    <w:rsid w:val="007E4A0A"/>
    <w:rsid w:val="007E4C8C"/>
    <w:rsid w:val="007E4DD3"/>
    <w:rsid w:val="007E4F62"/>
    <w:rsid w:val="007E55B3"/>
    <w:rsid w:val="007E55F6"/>
    <w:rsid w:val="007E5761"/>
    <w:rsid w:val="007E59B8"/>
    <w:rsid w:val="007E5E3B"/>
    <w:rsid w:val="007E5EFD"/>
    <w:rsid w:val="007E6056"/>
    <w:rsid w:val="007E6073"/>
    <w:rsid w:val="007E60AD"/>
    <w:rsid w:val="007E6491"/>
    <w:rsid w:val="007E65A7"/>
    <w:rsid w:val="007E65DC"/>
    <w:rsid w:val="007E672F"/>
    <w:rsid w:val="007E67E4"/>
    <w:rsid w:val="007E68FB"/>
    <w:rsid w:val="007E6ABD"/>
    <w:rsid w:val="007E6CA7"/>
    <w:rsid w:val="007E74FD"/>
    <w:rsid w:val="007E7574"/>
    <w:rsid w:val="007E758C"/>
    <w:rsid w:val="007E7759"/>
    <w:rsid w:val="007E7FA4"/>
    <w:rsid w:val="007F0010"/>
    <w:rsid w:val="007F032F"/>
    <w:rsid w:val="007F039D"/>
    <w:rsid w:val="007F056A"/>
    <w:rsid w:val="007F0910"/>
    <w:rsid w:val="007F0AD1"/>
    <w:rsid w:val="007F0B8E"/>
    <w:rsid w:val="007F0C56"/>
    <w:rsid w:val="007F0CB0"/>
    <w:rsid w:val="007F0F09"/>
    <w:rsid w:val="007F0FBC"/>
    <w:rsid w:val="007F14B3"/>
    <w:rsid w:val="007F174F"/>
    <w:rsid w:val="007F1A56"/>
    <w:rsid w:val="007F1AD2"/>
    <w:rsid w:val="007F1B1F"/>
    <w:rsid w:val="007F1B92"/>
    <w:rsid w:val="007F1D28"/>
    <w:rsid w:val="007F1FF0"/>
    <w:rsid w:val="007F2912"/>
    <w:rsid w:val="007F2947"/>
    <w:rsid w:val="007F2D1B"/>
    <w:rsid w:val="007F32BA"/>
    <w:rsid w:val="007F3406"/>
    <w:rsid w:val="007F35B0"/>
    <w:rsid w:val="007F3676"/>
    <w:rsid w:val="007F36D9"/>
    <w:rsid w:val="007F3A4B"/>
    <w:rsid w:val="007F3B5B"/>
    <w:rsid w:val="007F40B5"/>
    <w:rsid w:val="007F40CC"/>
    <w:rsid w:val="007F438E"/>
    <w:rsid w:val="007F4581"/>
    <w:rsid w:val="007F4952"/>
    <w:rsid w:val="007F5363"/>
    <w:rsid w:val="007F5379"/>
    <w:rsid w:val="007F53F0"/>
    <w:rsid w:val="007F54B6"/>
    <w:rsid w:val="007F5674"/>
    <w:rsid w:val="007F5717"/>
    <w:rsid w:val="007F5C86"/>
    <w:rsid w:val="007F5F35"/>
    <w:rsid w:val="007F61FA"/>
    <w:rsid w:val="007F6230"/>
    <w:rsid w:val="007F629B"/>
    <w:rsid w:val="007F62C0"/>
    <w:rsid w:val="007F6421"/>
    <w:rsid w:val="007F64F6"/>
    <w:rsid w:val="007F668A"/>
    <w:rsid w:val="007F6FFF"/>
    <w:rsid w:val="007F75D1"/>
    <w:rsid w:val="007F7C53"/>
    <w:rsid w:val="007F7DFE"/>
    <w:rsid w:val="0080001B"/>
    <w:rsid w:val="00800151"/>
    <w:rsid w:val="008006FF"/>
    <w:rsid w:val="00800840"/>
    <w:rsid w:val="008012E7"/>
    <w:rsid w:val="00801541"/>
    <w:rsid w:val="00801732"/>
    <w:rsid w:val="00801A28"/>
    <w:rsid w:val="00801CC0"/>
    <w:rsid w:val="00802075"/>
    <w:rsid w:val="008026FE"/>
    <w:rsid w:val="0080295B"/>
    <w:rsid w:val="00802ACD"/>
    <w:rsid w:val="00802BCC"/>
    <w:rsid w:val="00802D39"/>
    <w:rsid w:val="00802E8A"/>
    <w:rsid w:val="008036FD"/>
    <w:rsid w:val="00803AB0"/>
    <w:rsid w:val="00803BFF"/>
    <w:rsid w:val="00803C35"/>
    <w:rsid w:val="00803D5C"/>
    <w:rsid w:val="008044FC"/>
    <w:rsid w:val="0080462B"/>
    <w:rsid w:val="0080524A"/>
    <w:rsid w:val="00805264"/>
    <w:rsid w:val="00805413"/>
    <w:rsid w:val="0080550F"/>
    <w:rsid w:val="008057F5"/>
    <w:rsid w:val="0080586F"/>
    <w:rsid w:val="00805901"/>
    <w:rsid w:val="00805A85"/>
    <w:rsid w:val="00805BC8"/>
    <w:rsid w:val="00805D19"/>
    <w:rsid w:val="00805E5F"/>
    <w:rsid w:val="00806009"/>
    <w:rsid w:val="00806079"/>
    <w:rsid w:val="008066D6"/>
    <w:rsid w:val="008067FB"/>
    <w:rsid w:val="00806AB2"/>
    <w:rsid w:val="00806DD3"/>
    <w:rsid w:val="00806E39"/>
    <w:rsid w:val="00807557"/>
    <w:rsid w:val="00807674"/>
    <w:rsid w:val="00807A9A"/>
    <w:rsid w:val="00810181"/>
    <w:rsid w:val="008106D0"/>
    <w:rsid w:val="00810928"/>
    <w:rsid w:val="00810F34"/>
    <w:rsid w:val="0081130C"/>
    <w:rsid w:val="00811443"/>
    <w:rsid w:val="00811573"/>
    <w:rsid w:val="00811744"/>
    <w:rsid w:val="0081175F"/>
    <w:rsid w:val="00811FFF"/>
    <w:rsid w:val="0081200E"/>
    <w:rsid w:val="00812263"/>
    <w:rsid w:val="008122AF"/>
    <w:rsid w:val="00812600"/>
    <w:rsid w:val="00812743"/>
    <w:rsid w:val="00812933"/>
    <w:rsid w:val="0081293D"/>
    <w:rsid w:val="00812AAB"/>
    <w:rsid w:val="00812F81"/>
    <w:rsid w:val="0081327D"/>
    <w:rsid w:val="00813289"/>
    <w:rsid w:val="008132DF"/>
    <w:rsid w:val="008138AE"/>
    <w:rsid w:val="00813ABA"/>
    <w:rsid w:val="00813B2E"/>
    <w:rsid w:val="0081412C"/>
    <w:rsid w:val="00814140"/>
    <w:rsid w:val="0081422C"/>
    <w:rsid w:val="00814367"/>
    <w:rsid w:val="00814476"/>
    <w:rsid w:val="00814533"/>
    <w:rsid w:val="008149D1"/>
    <w:rsid w:val="00814BB9"/>
    <w:rsid w:val="0081504D"/>
    <w:rsid w:val="008150B2"/>
    <w:rsid w:val="00815789"/>
    <w:rsid w:val="00815A3D"/>
    <w:rsid w:val="00815C81"/>
    <w:rsid w:val="00815D83"/>
    <w:rsid w:val="00816246"/>
    <w:rsid w:val="0081660C"/>
    <w:rsid w:val="00816BD4"/>
    <w:rsid w:val="00816E74"/>
    <w:rsid w:val="00817388"/>
    <w:rsid w:val="008173BD"/>
    <w:rsid w:val="0081743A"/>
    <w:rsid w:val="008175FF"/>
    <w:rsid w:val="00817864"/>
    <w:rsid w:val="00817A69"/>
    <w:rsid w:val="00817AA6"/>
    <w:rsid w:val="00817C0E"/>
    <w:rsid w:val="0082010C"/>
    <w:rsid w:val="00820218"/>
    <w:rsid w:val="008204A4"/>
    <w:rsid w:val="008205AE"/>
    <w:rsid w:val="0082096D"/>
    <w:rsid w:val="0082098F"/>
    <w:rsid w:val="008209C9"/>
    <w:rsid w:val="00820C34"/>
    <w:rsid w:val="00820C8B"/>
    <w:rsid w:val="00820FC8"/>
    <w:rsid w:val="00821031"/>
    <w:rsid w:val="00821119"/>
    <w:rsid w:val="00821306"/>
    <w:rsid w:val="008214A0"/>
    <w:rsid w:val="00821548"/>
    <w:rsid w:val="0082163A"/>
    <w:rsid w:val="008217B3"/>
    <w:rsid w:val="00821898"/>
    <w:rsid w:val="008218D1"/>
    <w:rsid w:val="00821A8B"/>
    <w:rsid w:val="00821B56"/>
    <w:rsid w:val="008220DE"/>
    <w:rsid w:val="0082226E"/>
    <w:rsid w:val="00822C0B"/>
    <w:rsid w:val="00823459"/>
    <w:rsid w:val="00823BCA"/>
    <w:rsid w:val="00823F47"/>
    <w:rsid w:val="0082405D"/>
    <w:rsid w:val="008241E0"/>
    <w:rsid w:val="008241E6"/>
    <w:rsid w:val="00824BB8"/>
    <w:rsid w:val="00824D56"/>
    <w:rsid w:val="00824E0B"/>
    <w:rsid w:val="0082535E"/>
    <w:rsid w:val="008253FD"/>
    <w:rsid w:val="00825C4D"/>
    <w:rsid w:val="00825C72"/>
    <w:rsid w:val="00826234"/>
    <w:rsid w:val="008263C8"/>
    <w:rsid w:val="008265CE"/>
    <w:rsid w:val="0082694A"/>
    <w:rsid w:val="008269CC"/>
    <w:rsid w:val="00826C44"/>
    <w:rsid w:val="00826E7F"/>
    <w:rsid w:val="00826F1E"/>
    <w:rsid w:val="0082708F"/>
    <w:rsid w:val="008272E2"/>
    <w:rsid w:val="0082767E"/>
    <w:rsid w:val="008279D9"/>
    <w:rsid w:val="00827F66"/>
    <w:rsid w:val="0083020F"/>
    <w:rsid w:val="00830224"/>
    <w:rsid w:val="0083055C"/>
    <w:rsid w:val="00830849"/>
    <w:rsid w:val="008309D8"/>
    <w:rsid w:val="00830C46"/>
    <w:rsid w:val="00830D21"/>
    <w:rsid w:val="0083122C"/>
    <w:rsid w:val="00831C3C"/>
    <w:rsid w:val="00831CC1"/>
    <w:rsid w:val="00831D58"/>
    <w:rsid w:val="00831DA6"/>
    <w:rsid w:val="00831EAD"/>
    <w:rsid w:val="00831FCA"/>
    <w:rsid w:val="008323FC"/>
    <w:rsid w:val="008323FE"/>
    <w:rsid w:val="008326F9"/>
    <w:rsid w:val="00832BCD"/>
    <w:rsid w:val="00832C5F"/>
    <w:rsid w:val="00832DE6"/>
    <w:rsid w:val="00832EDA"/>
    <w:rsid w:val="00833084"/>
    <w:rsid w:val="008333A1"/>
    <w:rsid w:val="008333A4"/>
    <w:rsid w:val="0083348B"/>
    <w:rsid w:val="008335E0"/>
    <w:rsid w:val="00833E06"/>
    <w:rsid w:val="00833EA5"/>
    <w:rsid w:val="00833FFD"/>
    <w:rsid w:val="00834846"/>
    <w:rsid w:val="00834CFF"/>
    <w:rsid w:val="00834E1A"/>
    <w:rsid w:val="00834F7A"/>
    <w:rsid w:val="0083526E"/>
    <w:rsid w:val="00835413"/>
    <w:rsid w:val="00835494"/>
    <w:rsid w:val="0083565B"/>
    <w:rsid w:val="008358C5"/>
    <w:rsid w:val="008358F6"/>
    <w:rsid w:val="00835987"/>
    <w:rsid w:val="00835BA7"/>
    <w:rsid w:val="00835BE6"/>
    <w:rsid w:val="00835E5D"/>
    <w:rsid w:val="00835FE4"/>
    <w:rsid w:val="00835FF9"/>
    <w:rsid w:val="00836197"/>
    <w:rsid w:val="0083620A"/>
    <w:rsid w:val="00836410"/>
    <w:rsid w:val="0083643A"/>
    <w:rsid w:val="008368FC"/>
    <w:rsid w:val="00836933"/>
    <w:rsid w:val="00836A85"/>
    <w:rsid w:val="00836B28"/>
    <w:rsid w:val="00836BEA"/>
    <w:rsid w:val="00836C17"/>
    <w:rsid w:val="00836D1E"/>
    <w:rsid w:val="00836D80"/>
    <w:rsid w:val="00836EB3"/>
    <w:rsid w:val="0083702A"/>
    <w:rsid w:val="008372C5"/>
    <w:rsid w:val="008373E8"/>
    <w:rsid w:val="008375F0"/>
    <w:rsid w:val="0083786A"/>
    <w:rsid w:val="00837C9B"/>
    <w:rsid w:val="00837CEB"/>
    <w:rsid w:val="00837D17"/>
    <w:rsid w:val="00837E52"/>
    <w:rsid w:val="0084017D"/>
    <w:rsid w:val="008403EE"/>
    <w:rsid w:val="008406DA"/>
    <w:rsid w:val="00840774"/>
    <w:rsid w:val="008407F9"/>
    <w:rsid w:val="0084084F"/>
    <w:rsid w:val="00840AFF"/>
    <w:rsid w:val="00840CAD"/>
    <w:rsid w:val="00840CE0"/>
    <w:rsid w:val="00840DE2"/>
    <w:rsid w:val="00840E4D"/>
    <w:rsid w:val="00840EDA"/>
    <w:rsid w:val="00841A96"/>
    <w:rsid w:val="0084215F"/>
    <w:rsid w:val="00842165"/>
    <w:rsid w:val="0084220D"/>
    <w:rsid w:val="008423C0"/>
    <w:rsid w:val="008423FE"/>
    <w:rsid w:val="00842426"/>
    <w:rsid w:val="008428F4"/>
    <w:rsid w:val="00842934"/>
    <w:rsid w:val="00842958"/>
    <w:rsid w:val="00842E76"/>
    <w:rsid w:val="00842E82"/>
    <w:rsid w:val="00842EEC"/>
    <w:rsid w:val="00842F11"/>
    <w:rsid w:val="00843087"/>
    <w:rsid w:val="008430C9"/>
    <w:rsid w:val="008431D9"/>
    <w:rsid w:val="0084379A"/>
    <w:rsid w:val="008437EC"/>
    <w:rsid w:val="00843A12"/>
    <w:rsid w:val="00843A58"/>
    <w:rsid w:val="00843AAE"/>
    <w:rsid w:val="00843FF4"/>
    <w:rsid w:val="00844086"/>
    <w:rsid w:val="00844219"/>
    <w:rsid w:val="008448B1"/>
    <w:rsid w:val="0084515A"/>
    <w:rsid w:val="008452BC"/>
    <w:rsid w:val="00845563"/>
    <w:rsid w:val="00845AFE"/>
    <w:rsid w:val="00845B50"/>
    <w:rsid w:val="00845D0C"/>
    <w:rsid w:val="00845E5D"/>
    <w:rsid w:val="0084610D"/>
    <w:rsid w:val="008463EB"/>
    <w:rsid w:val="0084678D"/>
    <w:rsid w:val="00846967"/>
    <w:rsid w:val="00846BB3"/>
    <w:rsid w:val="00846C25"/>
    <w:rsid w:val="00846DB0"/>
    <w:rsid w:val="00846F37"/>
    <w:rsid w:val="00847099"/>
    <w:rsid w:val="00847232"/>
    <w:rsid w:val="00847313"/>
    <w:rsid w:val="00847556"/>
    <w:rsid w:val="00847981"/>
    <w:rsid w:val="00847998"/>
    <w:rsid w:val="00847BFC"/>
    <w:rsid w:val="00847C94"/>
    <w:rsid w:val="00847EC7"/>
    <w:rsid w:val="00847F1B"/>
    <w:rsid w:val="00850474"/>
    <w:rsid w:val="00850592"/>
    <w:rsid w:val="008505D7"/>
    <w:rsid w:val="008508A9"/>
    <w:rsid w:val="008509ED"/>
    <w:rsid w:val="00850ACD"/>
    <w:rsid w:val="00851030"/>
    <w:rsid w:val="00851536"/>
    <w:rsid w:val="008518B5"/>
    <w:rsid w:val="00851A89"/>
    <w:rsid w:val="0085204D"/>
    <w:rsid w:val="00852084"/>
    <w:rsid w:val="008523EA"/>
    <w:rsid w:val="00852409"/>
    <w:rsid w:val="0085250A"/>
    <w:rsid w:val="00852AE5"/>
    <w:rsid w:val="00852B5B"/>
    <w:rsid w:val="008531B7"/>
    <w:rsid w:val="00853292"/>
    <w:rsid w:val="00853379"/>
    <w:rsid w:val="00854383"/>
    <w:rsid w:val="008545A2"/>
    <w:rsid w:val="0085465F"/>
    <w:rsid w:val="00854930"/>
    <w:rsid w:val="00854992"/>
    <w:rsid w:val="00854C3B"/>
    <w:rsid w:val="008551C7"/>
    <w:rsid w:val="0085522F"/>
    <w:rsid w:val="00855271"/>
    <w:rsid w:val="008553E1"/>
    <w:rsid w:val="008557F6"/>
    <w:rsid w:val="00855928"/>
    <w:rsid w:val="00855CD6"/>
    <w:rsid w:val="00855D5E"/>
    <w:rsid w:val="00855DA4"/>
    <w:rsid w:val="00855EA7"/>
    <w:rsid w:val="00856162"/>
    <w:rsid w:val="008563DD"/>
    <w:rsid w:val="008563FB"/>
    <w:rsid w:val="00856542"/>
    <w:rsid w:val="008567C8"/>
    <w:rsid w:val="00856858"/>
    <w:rsid w:val="008568A5"/>
    <w:rsid w:val="00856982"/>
    <w:rsid w:val="00856A72"/>
    <w:rsid w:val="00856B2F"/>
    <w:rsid w:val="00856BFC"/>
    <w:rsid w:val="00856C46"/>
    <w:rsid w:val="00856CE7"/>
    <w:rsid w:val="0085714E"/>
    <w:rsid w:val="00857559"/>
    <w:rsid w:val="008578BE"/>
    <w:rsid w:val="00857D68"/>
    <w:rsid w:val="00857E1E"/>
    <w:rsid w:val="00860053"/>
    <w:rsid w:val="008600E2"/>
    <w:rsid w:val="00860150"/>
    <w:rsid w:val="00860447"/>
    <w:rsid w:val="0086087B"/>
    <w:rsid w:val="00860A49"/>
    <w:rsid w:val="00860C0C"/>
    <w:rsid w:val="00860C9A"/>
    <w:rsid w:val="00860DFD"/>
    <w:rsid w:val="008610B4"/>
    <w:rsid w:val="00861171"/>
    <w:rsid w:val="008613E6"/>
    <w:rsid w:val="0086150B"/>
    <w:rsid w:val="00861B05"/>
    <w:rsid w:val="00861B49"/>
    <w:rsid w:val="00861BE5"/>
    <w:rsid w:val="00861F95"/>
    <w:rsid w:val="008620C4"/>
    <w:rsid w:val="00862158"/>
    <w:rsid w:val="0086227E"/>
    <w:rsid w:val="008628BC"/>
    <w:rsid w:val="00862B35"/>
    <w:rsid w:val="00862CB1"/>
    <w:rsid w:val="008632DD"/>
    <w:rsid w:val="0086365C"/>
    <w:rsid w:val="008639AB"/>
    <w:rsid w:val="00863A31"/>
    <w:rsid w:val="00863FC2"/>
    <w:rsid w:val="008642D2"/>
    <w:rsid w:val="008644F3"/>
    <w:rsid w:val="00864566"/>
    <w:rsid w:val="008645F3"/>
    <w:rsid w:val="008646C0"/>
    <w:rsid w:val="00864745"/>
    <w:rsid w:val="00864836"/>
    <w:rsid w:val="008648A3"/>
    <w:rsid w:val="008648A7"/>
    <w:rsid w:val="00864A71"/>
    <w:rsid w:val="00864A9C"/>
    <w:rsid w:val="00864BA6"/>
    <w:rsid w:val="00864CCC"/>
    <w:rsid w:val="0086506B"/>
    <w:rsid w:val="00865685"/>
    <w:rsid w:val="00865AE7"/>
    <w:rsid w:val="00865B6A"/>
    <w:rsid w:val="00865C44"/>
    <w:rsid w:val="008660DD"/>
    <w:rsid w:val="008661C8"/>
    <w:rsid w:val="008664E7"/>
    <w:rsid w:val="00866B7D"/>
    <w:rsid w:val="00866BB3"/>
    <w:rsid w:val="00866C52"/>
    <w:rsid w:val="00867348"/>
    <w:rsid w:val="0086738F"/>
    <w:rsid w:val="0086739C"/>
    <w:rsid w:val="008674AD"/>
    <w:rsid w:val="00867AAC"/>
    <w:rsid w:val="00867D3C"/>
    <w:rsid w:val="00867E95"/>
    <w:rsid w:val="00867F47"/>
    <w:rsid w:val="00870177"/>
    <w:rsid w:val="008702EE"/>
    <w:rsid w:val="00870E21"/>
    <w:rsid w:val="00871216"/>
    <w:rsid w:val="008712B9"/>
    <w:rsid w:val="0087130E"/>
    <w:rsid w:val="008715FB"/>
    <w:rsid w:val="008717F2"/>
    <w:rsid w:val="00871854"/>
    <w:rsid w:val="00871977"/>
    <w:rsid w:val="00871A5F"/>
    <w:rsid w:val="00871E07"/>
    <w:rsid w:val="00871F7F"/>
    <w:rsid w:val="008721B4"/>
    <w:rsid w:val="008724E9"/>
    <w:rsid w:val="00872A76"/>
    <w:rsid w:val="00872B04"/>
    <w:rsid w:val="00872EC3"/>
    <w:rsid w:val="008731E3"/>
    <w:rsid w:val="008734CF"/>
    <w:rsid w:val="00873872"/>
    <w:rsid w:val="00873CAA"/>
    <w:rsid w:val="00873D66"/>
    <w:rsid w:val="00873F22"/>
    <w:rsid w:val="00873FDD"/>
    <w:rsid w:val="008741A1"/>
    <w:rsid w:val="008741D9"/>
    <w:rsid w:val="0087427E"/>
    <w:rsid w:val="0087428C"/>
    <w:rsid w:val="00874582"/>
    <w:rsid w:val="0087483D"/>
    <w:rsid w:val="00874A48"/>
    <w:rsid w:val="00874B7C"/>
    <w:rsid w:val="00874D96"/>
    <w:rsid w:val="00874DC1"/>
    <w:rsid w:val="00874EC8"/>
    <w:rsid w:val="00874FDA"/>
    <w:rsid w:val="00875392"/>
    <w:rsid w:val="008754AA"/>
    <w:rsid w:val="008759A1"/>
    <w:rsid w:val="00875EA1"/>
    <w:rsid w:val="00875F82"/>
    <w:rsid w:val="00875FE8"/>
    <w:rsid w:val="00876165"/>
    <w:rsid w:val="0087634C"/>
    <w:rsid w:val="0087646F"/>
    <w:rsid w:val="00876494"/>
    <w:rsid w:val="00876529"/>
    <w:rsid w:val="0087669D"/>
    <w:rsid w:val="008767C5"/>
    <w:rsid w:val="00876AC5"/>
    <w:rsid w:val="00876E30"/>
    <w:rsid w:val="008771A4"/>
    <w:rsid w:val="00877253"/>
    <w:rsid w:val="008773C9"/>
    <w:rsid w:val="008773E7"/>
    <w:rsid w:val="00877537"/>
    <w:rsid w:val="00877861"/>
    <w:rsid w:val="008778FD"/>
    <w:rsid w:val="008779A4"/>
    <w:rsid w:val="00877AA8"/>
    <w:rsid w:val="008800E6"/>
    <w:rsid w:val="00880168"/>
    <w:rsid w:val="00880571"/>
    <w:rsid w:val="0088057B"/>
    <w:rsid w:val="008806A2"/>
    <w:rsid w:val="00880744"/>
    <w:rsid w:val="008807A3"/>
    <w:rsid w:val="008807DA"/>
    <w:rsid w:val="00880E0E"/>
    <w:rsid w:val="00880F17"/>
    <w:rsid w:val="0088111D"/>
    <w:rsid w:val="00881405"/>
    <w:rsid w:val="008815E6"/>
    <w:rsid w:val="008816B2"/>
    <w:rsid w:val="00881706"/>
    <w:rsid w:val="0088175D"/>
    <w:rsid w:val="008818D1"/>
    <w:rsid w:val="00881C23"/>
    <w:rsid w:val="00881D3B"/>
    <w:rsid w:val="008823AD"/>
    <w:rsid w:val="00882775"/>
    <w:rsid w:val="00882875"/>
    <w:rsid w:val="00882EA0"/>
    <w:rsid w:val="00882EB1"/>
    <w:rsid w:val="00883203"/>
    <w:rsid w:val="00883249"/>
    <w:rsid w:val="0088336F"/>
    <w:rsid w:val="00883710"/>
    <w:rsid w:val="00883778"/>
    <w:rsid w:val="008838D9"/>
    <w:rsid w:val="00883BD7"/>
    <w:rsid w:val="00883E74"/>
    <w:rsid w:val="00883E97"/>
    <w:rsid w:val="008840F0"/>
    <w:rsid w:val="0088425B"/>
    <w:rsid w:val="0088450A"/>
    <w:rsid w:val="008845B6"/>
    <w:rsid w:val="0088477F"/>
    <w:rsid w:val="0088486A"/>
    <w:rsid w:val="0088497B"/>
    <w:rsid w:val="00884F67"/>
    <w:rsid w:val="0088523F"/>
    <w:rsid w:val="008852A0"/>
    <w:rsid w:val="008853E6"/>
    <w:rsid w:val="008855D6"/>
    <w:rsid w:val="00885807"/>
    <w:rsid w:val="00885CDA"/>
    <w:rsid w:val="00885CE7"/>
    <w:rsid w:val="00885F83"/>
    <w:rsid w:val="0088630F"/>
    <w:rsid w:val="0088636A"/>
    <w:rsid w:val="008865E1"/>
    <w:rsid w:val="00886B2E"/>
    <w:rsid w:val="00886B96"/>
    <w:rsid w:val="00886BFF"/>
    <w:rsid w:val="00887052"/>
    <w:rsid w:val="008875B7"/>
    <w:rsid w:val="008875CC"/>
    <w:rsid w:val="0088779A"/>
    <w:rsid w:val="0088783B"/>
    <w:rsid w:val="00890143"/>
    <w:rsid w:val="00890178"/>
    <w:rsid w:val="00890352"/>
    <w:rsid w:val="00890703"/>
    <w:rsid w:val="00890A5B"/>
    <w:rsid w:val="00890BED"/>
    <w:rsid w:val="00890E32"/>
    <w:rsid w:val="00891074"/>
    <w:rsid w:val="00891287"/>
    <w:rsid w:val="008915FD"/>
    <w:rsid w:val="00891A92"/>
    <w:rsid w:val="00891B34"/>
    <w:rsid w:val="00891DA7"/>
    <w:rsid w:val="00891E14"/>
    <w:rsid w:val="00891EDD"/>
    <w:rsid w:val="008920A6"/>
    <w:rsid w:val="0089212E"/>
    <w:rsid w:val="00892206"/>
    <w:rsid w:val="00892331"/>
    <w:rsid w:val="00892469"/>
    <w:rsid w:val="008925F7"/>
    <w:rsid w:val="0089279F"/>
    <w:rsid w:val="00892805"/>
    <w:rsid w:val="008928E6"/>
    <w:rsid w:val="00892A07"/>
    <w:rsid w:val="00892C1E"/>
    <w:rsid w:val="00892C4D"/>
    <w:rsid w:val="00892EEC"/>
    <w:rsid w:val="00892F5F"/>
    <w:rsid w:val="00892FDC"/>
    <w:rsid w:val="0089311E"/>
    <w:rsid w:val="00893623"/>
    <w:rsid w:val="008937DD"/>
    <w:rsid w:val="00893A03"/>
    <w:rsid w:val="00893B91"/>
    <w:rsid w:val="00893BB8"/>
    <w:rsid w:val="00893E49"/>
    <w:rsid w:val="008942D4"/>
    <w:rsid w:val="008944CA"/>
    <w:rsid w:val="008944E6"/>
    <w:rsid w:val="0089474E"/>
    <w:rsid w:val="00894909"/>
    <w:rsid w:val="00894D3D"/>
    <w:rsid w:val="00894EC6"/>
    <w:rsid w:val="00895085"/>
    <w:rsid w:val="008953E3"/>
    <w:rsid w:val="00895653"/>
    <w:rsid w:val="00895A84"/>
    <w:rsid w:val="00896483"/>
    <w:rsid w:val="0089650C"/>
    <w:rsid w:val="0089669D"/>
    <w:rsid w:val="00896B0B"/>
    <w:rsid w:val="00896C1F"/>
    <w:rsid w:val="00896CD3"/>
    <w:rsid w:val="00896DB9"/>
    <w:rsid w:val="00897024"/>
    <w:rsid w:val="008970FB"/>
    <w:rsid w:val="008977B2"/>
    <w:rsid w:val="00897F4F"/>
    <w:rsid w:val="008A0153"/>
    <w:rsid w:val="008A023D"/>
    <w:rsid w:val="008A0359"/>
    <w:rsid w:val="008A03CE"/>
    <w:rsid w:val="008A0560"/>
    <w:rsid w:val="008A0844"/>
    <w:rsid w:val="008A0D3C"/>
    <w:rsid w:val="008A0E68"/>
    <w:rsid w:val="008A160D"/>
    <w:rsid w:val="008A16BA"/>
    <w:rsid w:val="008A187F"/>
    <w:rsid w:val="008A1A53"/>
    <w:rsid w:val="008A1F83"/>
    <w:rsid w:val="008A1FBF"/>
    <w:rsid w:val="008A22BC"/>
    <w:rsid w:val="008A26F7"/>
    <w:rsid w:val="008A2A79"/>
    <w:rsid w:val="008A2F84"/>
    <w:rsid w:val="008A2F9F"/>
    <w:rsid w:val="008A2FBC"/>
    <w:rsid w:val="008A348D"/>
    <w:rsid w:val="008A35B8"/>
    <w:rsid w:val="008A3648"/>
    <w:rsid w:val="008A3800"/>
    <w:rsid w:val="008A3BE1"/>
    <w:rsid w:val="008A3D8D"/>
    <w:rsid w:val="008A416C"/>
    <w:rsid w:val="008A42A2"/>
    <w:rsid w:val="008A44DB"/>
    <w:rsid w:val="008A45F6"/>
    <w:rsid w:val="008A53DD"/>
    <w:rsid w:val="008A555B"/>
    <w:rsid w:val="008A55A4"/>
    <w:rsid w:val="008A55F1"/>
    <w:rsid w:val="008A5662"/>
    <w:rsid w:val="008A56B5"/>
    <w:rsid w:val="008A5C87"/>
    <w:rsid w:val="008A5DE5"/>
    <w:rsid w:val="008A6381"/>
    <w:rsid w:val="008A67CE"/>
    <w:rsid w:val="008A6842"/>
    <w:rsid w:val="008A68A9"/>
    <w:rsid w:val="008A6C24"/>
    <w:rsid w:val="008A6F3E"/>
    <w:rsid w:val="008A70D4"/>
    <w:rsid w:val="008A71BF"/>
    <w:rsid w:val="008A72BA"/>
    <w:rsid w:val="008A753D"/>
    <w:rsid w:val="008A76E9"/>
    <w:rsid w:val="008A779D"/>
    <w:rsid w:val="008A7815"/>
    <w:rsid w:val="008A7822"/>
    <w:rsid w:val="008A7985"/>
    <w:rsid w:val="008A7A64"/>
    <w:rsid w:val="008A7B6E"/>
    <w:rsid w:val="008A7B89"/>
    <w:rsid w:val="008A7C93"/>
    <w:rsid w:val="008A7DA9"/>
    <w:rsid w:val="008A7E1D"/>
    <w:rsid w:val="008A7ED0"/>
    <w:rsid w:val="008B00D5"/>
    <w:rsid w:val="008B014C"/>
    <w:rsid w:val="008B059B"/>
    <w:rsid w:val="008B0A5D"/>
    <w:rsid w:val="008B0C03"/>
    <w:rsid w:val="008B1400"/>
    <w:rsid w:val="008B154F"/>
    <w:rsid w:val="008B1846"/>
    <w:rsid w:val="008B185C"/>
    <w:rsid w:val="008B1A2F"/>
    <w:rsid w:val="008B1B69"/>
    <w:rsid w:val="008B1CF7"/>
    <w:rsid w:val="008B1FF2"/>
    <w:rsid w:val="008B2027"/>
    <w:rsid w:val="008B2039"/>
    <w:rsid w:val="008B203A"/>
    <w:rsid w:val="008B21B6"/>
    <w:rsid w:val="008B24F6"/>
    <w:rsid w:val="008B2670"/>
    <w:rsid w:val="008B27C6"/>
    <w:rsid w:val="008B2BFA"/>
    <w:rsid w:val="008B2C58"/>
    <w:rsid w:val="008B2C5C"/>
    <w:rsid w:val="008B30A7"/>
    <w:rsid w:val="008B3384"/>
    <w:rsid w:val="008B340E"/>
    <w:rsid w:val="008B38F8"/>
    <w:rsid w:val="008B3A0D"/>
    <w:rsid w:val="008B3CC8"/>
    <w:rsid w:val="008B3F73"/>
    <w:rsid w:val="008B4074"/>
    <w:rsid w:val="008B40E3"/>
    <w:rsid w:val="008B4280"/>
    <w:rsid w:val="008B43A5"/>
    <w:rsid w:val="008B43C9"/>
    <w:rsid w:val="008B4420"/>
    <w:rsid w:val="008B46BC"/>
    <w:rsid w:val="008B473F"/>
    <w:rsid w:val="008B4BF8"/>
    <w:rsid w:val="008B4C4C"/>
    <w:rsid w:val="008B4D8F"/>
    <w:rsid w:val="008B4F34"/>
    <w:rsid w:val="008B5434"/>
    <w:rsid w:val="008B547F"/>
    <w:rsid w:val="008B556E"/>
    <w:rsid w:val="008B5572"/>
    <w:rsid w:val="008B55F8"/>
    <w:rsid w:val="008B5717"/>
    <w:rsid w:val="008B5B6C"/>
    <w:rsid w:val="008B5BFE"/>
    <w:rsid w:val="008B5CCD"/>
    <w:rsid w:val="008B5FB7"/>
    <w:rsid w:val="008B6047"/>
    <w:rsid w:val="008B629B"/>
    <w:rsid w:val="008B6442"/>
    <w:rsid w:val="008B6725"/>
    <w:rsid w:val="008B67DC"/>
    <w:rsid w:val="008B6ACB"/>
    <w:rsid w:val="008B6E3D"/>
    <w:rsid w:val="008B790B"/>
    <w:rsid w:val="008B79E7"/>
    <w:rsid w:val="008B7B01"/>
    <w:rsid w:val="008B7B5D"/>
    <w:rsid w:val="008C0274"/>
    <w:rsid w:val="008C0312"/>
    <w:rsid w:val="008C04EC"/>
    <w:rsid w:val="008C052C"/>
    <w:rsid w:val="008C0603"/>
    <w:rsid w:val="008C06FE"/>
    <w:rsid w:val="008C07CF"/>
    <w:rsid w:val="008C0834"/>
    <w:rsid w:val="008C0858"/>
    <w:rsid w:val="008C092F"/>
    <w:rsid w:val="008C0B35"/>
    <w:rsid w:val="008C0C0F"/>
    <w:rsid w:val="008C10E8"/>
    <w:rsid w:val="008C15A4"/>
    <w:rsid w:val="008C1A98"/>
    <w:rsid w:val="008C1AC6"/>
    <w:rsid w:val="008C1DA4"/>
    <w:rsid w:val="008C1DBF"/>
    <w:rsid w:val="008C1E9F"/>
    <w:rsid w:val="008C1F49"/>
    <w:rsid w:val="008C20C9"/>
    <w:rsid w:val="008C2651"/>
    <w:rsid w:val="008C2791"/>
    <w:rsid w:val="008C2845"/>
    <w:rsid w:val="008C286D"/>
    <w:rsid w:val="008C2A0C"/>
    <w:rsid w:val="008C2B17"/>
    <w:rsid w:val="008C2F7F"/>
    <w:rsid w:val="008C32A0"/>
    <w:rsid w:val="008C33A8"/>
    <w:rsid w:val="008C35BB"/>
    <w:rsid w:val="008C3640"/>
    <w:rsid w:val="008C36FF"/>
    <w:rsid w:val="008C3A98"/>
    <w:rsid w:val="008C3BC3"/>
    <w:rsid w:val="008C3DAE"/>
    <w:rsid w:val="008C3EE4"/>
    <w:rsid w:val="008C3F3E"/>
    <w:rsid w:val="008C401E"/>
    <w:rsid w:val="008C431B"/>
    <w:rsid w:val="008C4698"/>
    <w:rsid w:val="008C46D9"/>
    <w:rsid w:val="008C4742"/>
    <w:rsid w:val="008C4849"/>
    <w:rsid w:val="008C4FEE"/>
    <w:rsid w:val="008C4FF1"/>
    <w:rsid w:val="008C5112"/>
    <w:rsid w:val="008C52EF"/>
    <w:rsid w:val="008C5619"/>
    <w:rsid w:val="008C59D9"/>
    <w:rsid w:val="008C59E2"/>
    <w:rsid w:val="008C5CA8"/>
    <w:rsid w:val="008C5CC5"/>
    <w:rsid w:val="008C5F08"/>
    <w:rsid w:val="008C6058"/>
    <w:rsid w:val="008C6191"/>
    <w:rsid w:val="008C631C"/>
    <w:rsid w:val="008C636A"/>
    <w:rsid w:val="008C664B"/>
    <w:rsid w:val="008C6C4D"/>
    <w:rsid w:val="008C6D31"/>
    <w:rsid w:val="008C6DB7"/>
    <w:rsid w:val="008C6EF9"/>
    <w:rsid w:val="008C72E5"/>
    <w:rsid w:val="008C740A"/>
    <w:rsid w:val="008C756B"/>
    <w:rsid w:val="008C757C"/>
    <w:rsid w:val="008C76BF"/>
    <w:rsid w:val="008C79F6"/>
    <w:rsid w:val="008C7C31"/>
    <w:rsid w:val="008C7F4A"/>
    <w:rsid w:val="008D0115"/>
    <w:rsid w:val="008D019B"/>
    <w:rsid w:val="008D0497"/>
    <w:rsid w:val="008D0985"/>
    <w:rsid w:val="008D09B9"/>
    <w:rsid w:val="008D0A95"/>
    <w:rsid w:val="008D0AAF"/>
    <w:rsid w:val="008D0B63"/>
    <w:rsid w:val="008D0EBA"/>
    <w:rsid w:val="008D0F47"/>
    <w:rsid w:val="008D10DB"/>
    <w:rsid w:val="008D12F3"/>
    <w:rsid w:val="008D13DE"/>
    <w:rsid w:val="008D151B"/>
    <w:rsid w:val="008D15AF"/>
    <w:rsid w:val="008D1C11"/>
    <w:rsid w:val="008D1D65"/>
    <w:rsid w:val="008D2021"/>
    <w:rsid w:val="008D2246"/>
    <w:rsid w:val="008D2539"/>
    <w:rsid w:val="008D290F"/>
    <w:rsid w:val="008D2AD8"/>
    <w:rsid w:val="008D2D66"/>
    <w:rsid w:val="008D3239"/>
    <w:rsid w:val="008D3529"/>
    <w:rsid w:val="008D3A34"/>
    <w:rsid w:val="008D3AFD"/>
    <w:rsid w:val="008D3FB4"/>
    <w:rsid w:val="008D435F"/>
    <w:rsid w:val="008D4913"/>
    <w:rsid w:val="008D49BB"/>
    <w:rsid w:val="008D4A71"/>
    <w:rsid w:val="008D4AD6"/>
    <w:rsid w:val="008D4EA3"/>
    <w:rsid w:val="008D56B5"/>
    <w:rsid w:val="008D5950"/>
    <w:rsid w:val="008D5A0C"/>
    <w:rsid w:val="008D5CEC"/>
    <w:rsid w:val="008D5D29"/>
    <w:rsid w:val="008D6377"/>
    <w:rsid w:val="008D6609"/>
    <w:rsid w:val="008D68C1"/>
    <w:rsid w:val="008D6B06"/>
    <w:rsid w:val="008D6C38"/>
    <w:rsid w:val="008D6C66"/>
    <w:rsid w:val="008D6F52"/>
    <w:rsid w:val="008D7004"/>
    <w:rsid w:val="008D72C8"/>
    <w:rsid w:val="008D758A"/>
    <w:rsid w:val="008D7601"/>
    <w:rsid w:val="008D7AA7"/>
    <w:rsid w:val="008D7BFC"/>
    <w:rsid w:val="008D7C45"/>
    <w:rsid w:val="008D7DF3"/>
    <w:rsid w:val="008D7F13"/>
    <w:rsid w:val="008D7FCB"/>
    <w:rsid w:val="008E07AE"/>
    <w:rsid w:val="008E08F6"/>
    <w:rsid w:val="008E0982"/>
    <w:rsid w:val="008E0A37"/>
    <w:rsid w:val="008E0A73"/>
    <w:rsid w:val="008E0C72"/>
    <w:rsid w:val="008E1593"/>
    <w:rsid w:val="008E186E"/>
    <w:rsid w:val="008E1B7B"/>
    <w:rsid w:val="008E1C9A"/>
    <w:rsid w:val="008E1D9A"/>
    <w:rsid w:val="008E1E45"/>
    <w:rsid w:val="008E2161"/>
    <w:rsid w:val="008E22ED"/>
    <w:rsid w:val="008E27A6"/>
    <w:rsid w:val="008E2C30"/>
    <w:rsid w:val="008E2D9C"/>
    <w:rsid w:val="008E2EA6"/>
    <w:rsid w:val="008E2EB1"/>
    <w:rsid w:val="008E30DA"/>
    <w:rsid w:val="008E32D5"/>
    <w:rsid w:val="008E3616"/>
    <w:rsid w:val="008E3718"/>
    <w:rsid w:val="008E3860"/>
    <w:rsid w:val="008E3F3D"/>
    <w:rsid w:val="008E46AA"/>
    <w:rsid w:val="008E4A42"/>
    <w:rsid w:val="008E4FAD"/>
    <w:rsid w:val="008E545A"/>
    <w:rsid w:val="008E5586"/>
    <w:rsid w:val="008E55B8"/>
    <w:rsid w:val="008E5610"/>
    <w:rsid w:val="008E5805"/>
    <w:rsid w:val="008E59BA"/>
    <w:rsid w:val="008E5A21"/>
    <w:rsid w:val="008E5F8D"/>
    <w:rsid w:val="008E61EE"/>
    <w:rsid w:val="008E626B"/>
    <w:rsid w:val="008E63D4"/>
    <w:rsid w:val="008E6457"/>
    <w:rsid w:val="008E646F"/>
    <w:rsid w:val="008E656B"/>
    <w:rsid w:val="008E668E"/>
    <w:rsid w:val="008E6956"/>
    <w:rsid w:val="008E699D"/>
    <w:rsid w:val="008E6B0C"/>
    <w:rsid w:val="008E7290"/>
    <w:rsid w:val="008E75C7"/>
    <w:rsid w:val="008E779B"/>
    <w:rsid w:val="008E7DE8"/>
    <w:rsid w:val="008F0351"/>
    <w:rsid w:val="008F0446"/>
    <w:rsid w:val="008F0898"/>
    <w:rsid w:val="008F08D7"/>
    <w:rsid w:val="008F0933"/>
    <w:rsid w:val="008F0DD7"/>
    <w:rsid w:val="008F0E6A"/>
    <w:rsid w:val="008F1130"/>
    <w:rsid w:val="008F19B3"/>
    <w:rsid w:val="008F1A08"/>
    <w:rsid w:val="008F1C32"/>
    <w:rsid w:val="008F1D35"/>
    <w:rsid w:val="008F288F"/>
    <w:rsid w:val="008F2D7D"/>
    <w:rsid w:val="008F2EAB"/>
    <w:rsid w:val="008F3079"/>
    <w:rsid w:val="008F3160"/>
    <w:rsid w:val="008F3236"/>
    <w:rsid w:val="008F3341"/>
    <w:rsid w:val="008F334D"/>
    <w:rsid w:val="008F37C9"/>
    <w:rsid w:val="008F38A1"/>
    <w:rsid w:val="008F38F3"/>
    <w:rsid w:val="008F3941"/>
    <w:rsid w:val="008F3A77"/>
    <w:rsid w:val="008F3E78"/>
    <w:rsid w:val="008F4109"/>
    <w:rsid w:val="008F43A6"/>
    <w:rsid w:val="008F4476"/>
    <w:rsid w:val="008F4550"/>
    <w:rsid w:val="008F45DC"/>
    <w:rsid w:val="008F46D8"/>
    <w:rsid w:val="008F4719"/>
    <w:rsid w:val="008F49B7"/>
    <w:rsid w:val="008F4B36"/>
    <w:rsid w:val="008F4B9B"/>
    <w:rsid w:val="008F4BD2"/>
    <w:rsid w:val="008F4E25"/>
    <w:rsid w:val="008F514A"/>
    <w:rsid w:val="008F52DC"/>
    <w:rsid w:val="008F55DE"/>
    <w:rsid w:val="008F5656"/>
    <w:rsid w:val="008F5898"/>
    <w:rsid w:val="008F5A04"/>
    <w:rsid w:val="008F5ADA"/>
    <w:rsid w:val="008F5DAF"/>
    <w:rsid w:val="008F65DF"/>
    <w:rsid w:val="008F6728"/>
    <w:rsid w:val="008F6818"/>
    <w:rsid w:val="008F68CD"/>
    <w:rsid w:val="008F6B5C"/>
    <w:rsid w:val="008F6D3C"/>
    <w:rsid w:val="008F6EBF"/>
    <w:rsid w:val="008F704F"/>
    <w:rsid w:val="008F710F"/>
    <w:rsid w:val="008F71B4"/>
    <w:rsid w:val="008F72BB"/>
    <w:rsid w:val="008F72EC"/>
    <w:rsid w:val="008F7377"/>
    <w:rsid w:val="008F744F"/>
    <w:rsid w:val="008F75CA"/>
    <w:rsid w:val="008F76B7"/>
    <w:rsid w:val="008F785A"/>
    <w:rsid w:val="008F78A4"/>
    <w:rsid w:val="008F78AD"/>
    <w:rsid w:val="008F7E7C"/>
    <w:rsid w:val="008F7F27"/>
    <w:rsid w:val="008F7F73"/>
    <w:rsid w:val="009001FE"/>
    <w:rsid w:val="00900220"/>
    <w:rsid w:val="0090050D"/>
    <w:rsid w:val="00900602"/>
    <w:rsid w:val="0090067A"/>
    <w:rsid w:val="009009DA"/>
    <w:rsid w:val="00900EEA"/>
    <w:rsid w:val="009012C7"/>
    <w:rsid w:val="00901630"/>
    <w:rsid w:val="00901B56"/>
    <w:rsid w:val="00901B65"/>
    <w:rsid w:val="00901E1B"/>
    <w:rsid w:val="00902083"/>
    <w:rsid w:val="0090209D"/>
    <w:rsid w:val="00902238"/>
    <w:rsid w:val="00902276"/>
    <w:rsid w:val="0090264C"/>
    <w:rsid w:val="0090266C"/>
    <w:rsid w:val="00902722"/>
    <w:rsid w:val="009029A8"/>
    <w:rsid w:val="009029D6"/>
    <w:rsid w:val="00902DD7"/>
    <w:rsid w:val="00903232"/>
    <w:rsid w:val="00903518"/>
    <w:rsid w:val="00903708"/>
    <w:rsid w:val="00903863"/>
    <w:rsid w:val="00903953"/>
    <w:rsid w:val="00903BF5"/>
    <w:rsid w:val="00903C1D"/>
    <w:rsid w:val="00903F51"/>
    <w:rsid w:val="00904017"/>
    <w:rsid w:val="00904377"/>
    <w:rsid w:val="0090468B"/>
    <w:rsid w:val="009049B6"/>
    <w:rsid w:val="00904C2C"/>
    <w:rsid w:val="00904F88"/>
    <w:rsid w:val="009051CA"/>
    <w:rsid w:val="009053E8"/>
    <w:rsid w:val="0090542D"/>
    <w:rsid w:val="00905470"/>
    <w:rsid w:val="00905532"/>
    <w:rsid w:val="00905592"/>
    <w:rsid w:val="00905715"/>
    <w:rsid w:val="00905790"/>
    <w:rsid w:val="00905890"/>
    <w:rsid w:val="00905A34"/>
    <w:rsid w:val="00905C7A"/>
    <w:rsid w:val="00905D65"/>
    <w:rsid w:val="00905DCA"/>
    <w:rsid w:val="00905E35"/>
    <w:rsid w:val="0090644E"/>
    <w:rsid w:val="0090663A"/>
    <w:rsid w:val="00906A7D"/>
    <w:rsid w:val="00906E01"/>
    <w:rsid w:val="00906FD6"/>
    <w:rsid w:val="0090703C"/>
    <w:rsid w:val="009072F4"/>
    <w:rsid w:val="00907584"/>
    <w:rsid w:val="009075E1"/>
    <w:rsid w:val="00907E53"/>
    <w:rsid w:val="00907F53"/>
    <w:rsid w:val="009102A5"/>
    <w:rsid w:val="0091066B"/>
    <w:rsid w:val="00910941"/>
    <w:rsid w:val="00910ACE"/>
    <w:rsid w:val="00910CB0"/>
    <w:rsid w:val="00910D52"/>
    <w:rsid w:val="00910FA2"/>
    <w:rsid w:val="00910FB1"/>
    <w:rsid w:val="009111C9"/>
    <w:rsid w:val="0091157A"/>
    <w:rsid w:val="00911696"/>
    <w:rsid w:val="009118F7"/>
    <w:rsid w:val="00911948"/>
    <w:rsid w:val="00911C7E"/>
    <w:rsid w:val="0091207F"/>
    <w:rsid w:val="00912267"/>
    <w:rsid w:val="00912324"/>
    <w:rsid w:val="009124E8"/>
    <w:rsid w:val="00912DE1"/>
    <w:rsid w:val="00912E87"/>
    <w:rsid w:val="00912EBC"/>
    <w:rsid w:val="00913003"/>
    <w:rsid w:val="009131BF"/>
    <w:rsid w:val="009133C3"/>
    <w:rsid w:val="00913434"/>
    <w:rsid w:val="0091369E"/>
    <w:rsid w:val="009139E7"/>
    <w:rsid w:val="00913B3A"/>
    <w:rsid w:val="00913CCC"/>
    <w:rsid w:val="00913E42"/>
    <w:rsid w:val="00914181"/>
    <w:rsid w:val="00914681"/>
    <w:rsid w:val="00914913"/>
    <w:rsid w:val="00914B30"/>
    <w:rsid w:val="00914C74"/>
    <w:rsid w:val="00914D79"/>
    <w:rsid w:val="00915397"/>
    <w:rsid w:val="00915600"/>
    <w:rsid w:val="00915795"/>
    <w:rsid w:val="009157A6"/>
    <w:rsid w:val="00915AE1"/>
    <w:rsid w:val="00915B0D"/>
    <w:rsid w:val="00915D14"/>
    <w:rsid w:val="009165A9"/>
    <w:rsid w:val="009165D1"/>
    <w:rsid w:val="00916633"/>
    <w:rsid w:val="00916664"/>
    <w:rsid w:val="009167FA"/>
    <w:rsid w:val="00916836"/>
    <w:rsid w:val="00916A6E"/>
    <w:rsid w:val="00916A95"/>
    <w:rsid w:val="00916E53"/>
    <w:rsid w:val="00916F72"/>
    <w:rsid w:val="00917186"/>
    <w:rsid w:val="009171B6"/>
    <w:rsid w:val="009171D0"/>
    <w:rsid w:val="0091725A"/>
    <w:rsid w:val="009176E2"/>
    <w:rsid w:val="009177B7"/>
    <w:rsid w:val="00917894"/>
    <w:rsid w:val="0091792B"/>
    <w:rsid w:val="00917B79"/>
    <w:rsid w:val="00917C30"/>
    <w:rsid w:val="00917DCB"/>
    <w:rsid w:val="0092001D"/>
    <w:rsid w:val="00920589"/>
    <w:rsid w:val="00920E64"/>
    <w:rsid w:val="00920FC7"/>
    <w:rsid w:val="00921053"/>
    <w:rsid w:val="009213AD"/>
    <w:rsid w:val="009213E3"/>
    <w:rsid w:val="00921641"/>
    <w:rsid w:val="009217B0"/>
    <w:rsid w:val="00921A30"/>
    <w:rsid w:val="00921E78"/>
    <w:rsid w:val="009223A3"/>
    <w:rsid w:val="009223E9"/>
    <w:rsid w:val="00922867"/>
    <w:rsid w:val="00922A0B"/>
    <w:rsid w:val="00922E90"/>
    <w:rsid w:val="009230D8"/>
    <w:rsid w:val="0092351D"/>
    <w:rsid w:val="00923631"/>
    <w:rsid w:val="0092389F"/>
    <w:rsid w:val="0092394F"/>
    <w:rsid w:val="00923B27"/>
    <w:rsid w:val="00923C88"/>
    <w:rsid w:val="00924231"/>
    <w:rsid w:val="009244AB"/>
    <w:rsid w:val="0092455C"/>
    <w:rsid w:val="009247BD"/>
    <w:rsid w:val="00924943"/>
    <w:rsid w:val="00924A2B"/>
    <w:rsid w:val="00924AED"/>
    <w:rsid w:val="00924B6E"/>
    <w:rsid w:val="00924C34"/>
    <w:rsid w:val="00924C95"/>
    <w:rsid w:val="00925771"/>
    <w:rsid w:val="00925938"/>
    <w:rsid w:val="00925B90"/>
    <w:rsid w:val="00925E40"/>
    <w:rsid w:val="00926091"/>
    <w:rsid w:val="0092635E"/>
    <w:rsid w:val="009266FA"/>
    <w:rsid w:val="00926BD4"/>
    <w:rsid w:val="00926CD3"/>
    <w:rsid w:val="00926D2B"/>
    <w:rsid w:val="00926D89"/>
    <w:rsid w:val="00926E6F"/>
    <w:rsid w:val="00926EC1"/>
    <w:rsid w:val="00926F87"/>
    <w:rsid w:val="0092728B"/>
    <w:rsid w:val="009272E9"/>
    <w:rsid w:val="0092746D"/>
    <w:rsid w:val="00927A44"/>
    <w:rsid w:val="00927B25"/>
    <w:rsid w:val="00927C96"/>
    <w:rsid w:val="00927CAB"/>
    <w:rsid w:val="00927EBB"/>
    <w:rsid w:val="00930192"/>
    <w:rsid w:val="00930527"/>
    <w:rsid w:val="009307BA"/>
    <w:rsid w:val="00930C74"/>
    <w:rsid w:val="00930F9B"/>
    <w:rsid w:val="00930FEE"/>
    <w:rsid w:val="00931049"/>
    <w:rsid w:val="00931253"/>
    <w:rsid w:val="0093146F"/>
    <w:rsid w:val="0093163C"/>
    <w:rsid w:val="00931843"/>
    <w:rsid w:val="009318ED"/>
    <w:rsid w:val="00931CA8"/>
    <w:rsid w:val="00931F0E"/>
    <w:rsid w:val="0093222D"/>
    <w:rsid w:val="00932360"/>
    <w:rsid w:val="009324FC"/>
    <w:rsid w:val="0093250E"/>
    <w:rsid w:val="0093285B"/>
    <w:rsid w:val="00932ADC"/>
    <w:rsid w:val="00932F73"/>
    <w:rsid w:val="0093342F"/>
    <w:rsid w:val="009334A2"/>
    <w:rsid w:val="009339DC"/>
    <w:rsid w:val="00933B28"/>
    <w:rsid w:val="00933B65"/>
    <w:rsid w:val="00933BEF"/>
    <w:rsid w:val="00933E72"/>
    <w:rsid w:val="00933F17"/>
    <w:rsid w:val="009343A8"/>
    <w:rsid w:val="00934574"/>
    <w:rsid w:val="00934AE7"/>
    <w:rsid w:val="00934D96"/>
    <w:rsid w:val="009351A2"/>
    <w:rsid w:val="009351FF"/>
    <w:rsid w:val="00935351"/>
    <w:rsid w:val="009353C4"/>
    <w:rsid w:val="009354FE"/>
    <w:rsid w:val="00935DF3"/>
    <w:rsid w:val="00935E05"/>
    <w:rsid w:val="00935F3C"/>
    <w:rsid w:val="009367D7"/>
    <w:rsid w:val="0093686F"/>
    <w:rsid w:val="009369C0"/>
    <w:rsid w:val="00936AE2"/>
    <w:rsid w:val="00936C29"/>
    <w:rsid w:val="00936E91"/>
    <w:rsid w:val="00937143"/>
    <w:rsid w:val="00937294"/>
    <w:rsid w:val="0093766E"/>
    <w:rsid w:val="00937934"/>
    <w:rsid w:val="009379FB"/>
    <w:rsid w:val="00937A10"/>
    <w:rsid w:val="00937B25"/>
    <w:rsid w:val="00937C8D"/>
    <w:rsid w:val="00937EC6"/>
    <w:rsid w:val="009401C9"/>
    <w:rsid w:val="00940418"/>
    <w:rsid w:val="00940772"/>
    <w:rsid w:val="00940884"/>
    <w:rsid w:val="009408C7"/>
    <w:rsid w:val="009408DD"/>
    <w:rsid w:val="0094097A"/>
    <w:rsid w:val="00940CE3"/>
    <w:rsid w:val="00940D14"/>
    <w:rsid w:val="00940F26"/>
    <w:rsid w:val="00940F70"/>
    <w:rsid w:val="00941293"/>
    <w:rsid w:val="00941633"/>
    <w:rsid w:val="00941879"/>
    <w:rsid w:val="00941994"/>
    <w:rsid w:val="009419C3"/>
    <w:rsid w:val="00941AD3"/>
    <w:rsid w:val="00941BD7"/>
    <w:rsid w:val="00941DF2"/>
    <w:rsid w:val="00941F5C"/>
    <w:rsid w:val="00941F6E"/>
    <w:rsid w:val="009420F5"/>
    <w:rsid w:val="0094213F"/>
    <w:rsid w:val="0094245D"/>
    <w:rsid w:val="00942FBE"/>
    <w:rsid w:val="009430C9"/>
    <w:rsid w:val="009433B4"/>
    <w:rsid w:val="009435E7"/>
    <w:rsid w:val="0094365A"/>
    <w:rsid w:val="00943D83"/>
    <w:rsid w:val="00943FF5"/>
    <w:rsid w:val="00944016"/>
    <w:rsid w:val="0094442B"/>
    <w:rsid w:val="00944D4F"/>
    <w:rsid w:val="009450B5"/>
    <w:rsid w:val="009451B1"/>
    <w:rsid w:val="009451C8"/>
    <w:rsid w:val="0094529A"/>
    <w:rsid w:val="0094537E"/>
    <w:rsid w:val="00945591"/>
    <w:rsid w:val="009455C3"/>
    <w:rsid w:val="00945CBB"/>
    <w:rsid w:val="00945ECE"/>
    <w:rsid w:val="00946706"/>
    <w:rsid w:val="009468D3"/>
    <w:rsid w:val="00946A1F"/>
    <w:rsid w:val="00946A6E"/>
    <w:rsid w:val="00946BB7"/>
    <w:rsid w:val="00946E63"/>
    <w:rsid w:val="009470CF"/>
    <w:rsid w:val="00947640"/>
    <w:rsid w:val="00947873"/>
    <w:rsid w:val="009478A6"/>
    <w:rsid w:val="00947D04"/>
    <w:rsid w:val="00947F0C"/>
    <w:rsid w:val="009502E2"/>
    <w:rsid w:val="00950396"/>
    <w:rsid w:val="009504AE"/>
    <w:rsid w:val="0095063C"/>
    <w:rsid w:val="0095069E"/>
    <w:rsid w:val="009509FB"/>
    <w:rsid w:val="009511D8"/>
    <w:rsid w:val="00951719"/>
    <w:rsid w:val="0095180D"/>
    <w:rsid w:val="00951A09"/>
    <w:rsid w:val="00952044"/>
    <w:rsid w:val="0095215D"/>
    <w:rsid w:val="00952209"/>
    <w:rsid w:val="0095230B"/>
    <w:rsid w:val="0095235C"/>
    <w:rsid w:val="009525A6"/>
    <w:rsid w:val="00952935"/>
    <w:rsid w:val="00952BF4"/>
    <w:rsid w:val="00952D47"/>
    <w:rsid w:val="00952F18"/>
    <w:rsid w:val="009531CF"/>
    <w:rsid w:val="009532B2"/>
    <w:rsid w:val="00953B1B"/>
    <w:rsid w:val="00953B4A"/>
    <w:rsid w:val="00953ED8"/>
    <w:rsid w:val="0095409C"/>
    <w:rsid w:val="009541E7"/>
    <w:rsid w:val="0095432D"/>
    <w:rsid w:val="009545E3"/>
    <w:rsid w:val="0095461D"/>
    <w:rsid w:val="009547BE"/>
    <w:rsid w:val="00954951"/>
    <w:rsid w:val="00954A9C"/>
    <w:rsid w:val="009552B5"/>
    <w:rsid w:val="00955351"/>
    <w:rsid w:val="0095544A"/>
    <w:rsid w:val="00955502"/>
    <w:rsid w:val="009556C0"/>
    <w:rsid w:val="00955B7E"/>
    <w:rsid w:val="00955BE5"/>
    <w:rsid w:val="00955C52"/>
    <w:rsid w:val="00955D0F"/>
    <w:rsid w:val="00956169"/>
    <w:rsid w:val="00956784"/>
    <w:rsid w:val="009567A6"/>
    <w:rsid w:val="00956928"/>
    <w:rsid w:val="00956B25"/>
    <w:rsid w:val="00956C1F"/>
    <w:rsid w:val="00956C71"/>
    <w:rsid w:val="00956D92"/>
    <w:rsid w:val="00956E48"/>
    <w:rsid w:val="00956F5F"/>
    <w:rsid w:val="00957249"/>
    <w:rsid w:val="00957542"/>
    <w:rsid w:val="009575A6"/>
    <w:rsid w:val="009579C4"/>
    <w:rsid w:val="00957B92"/>
    <w:rsid w:val="00957F85"/>
    <w:rsid w:val="00960027"/>
    <w:rsid w:val="009607C4"/>
    <w:rsid w:val="00960AF7"/>
    <w:rsid w:val="00960B60"/>
    <w:rsid w:val="00960BAC"/>
    <w:rsid w:val="00960F28"/>
    <w:rsid w:val="00961158"/>
    <w:rsid w:val="0096126E"/>
    <w:rsid w:val="00961327"/>
    <w:rsid w:val="00961350"/>
    <w:rsid w:val="009613EB"/>
    <w:rsid w:val="009618BF"/>
    <w:rsid w:val="009619CE"/>
    <w:rsid w:val="00961A79"/>
    <w:rsid w:val="00961C3F"/>
    <w:rsid w:val="00961D49"/>
    <w:rsid w:val="00961D8F"/>
    <w:rsid w:val="00962397"/>
    <w:rsid w:val="0096250B"/>
    <w:rsid w:val="00962A04"/>
    <w:rsid w:val="00962A22"/>
    <w:rsid w:val="00962C57"/>
    <w:rsid w:val="0096338B"/>
    <w:rsid w:val="00963431"/>
    <w:rsid w:val="00963550"/>
    <w:rsid w:val="00963662"/>
    <w:rsid w:val="00963919"/>
    <w:rsid w:val="00963AC5"/>
    <w:rsid w:val="00964275"/>
    <w:rsid w:val="0096453E"/>
    <w:rsid w:val="00964A7D"/>
    <w:rsid w:val="00964AF6"/>
    <w:rsid w:val="00964FA6"/>
    <w:rsid w:val="00965273"/>
    <w:rsid w:val="009652D0"/>
    <w:rsid w:val="00965417"/>
    <w:rsid w:val="00965525"/>
    <w:rsid w:val="00965D4B"/>
    <w:rsid w:val="00965EAD"/>
    <w:rsid w:val="0096601D"/>
    <w:rsid w:val="00966029"/>
    <w:rsid w:val="00966301"/>
    <w:rsid w:val="009665F6"/>
    <w:rsid w:val="0096667C"/>
    <w:rsid w:val="00966761"/>
    <w:rsid w:val="00966C43"/>
    <w:rsid w:val="00966CD1"/>
    <w:rsid w:val="00966DF5"/>
    <w:rsid w:val="009671AF"/>
    <w:rsid w:val="0096724C"/>
    <w:rsid w:val="00967288"/>
    <w:rsid w:val="0096740E"/>
    <w:rsid w:val="0096761C"/>
    <w:rsid w:val="0096769F"/>
    <w:rsid w:val="009679A5"/>
    <w:rsid w:val="00967A66"/>
    <w:rsid w:val="00967CDA"/>
    <w:rsid w:val="00967DA0"/>
    <w:rsid w:val="009701A1"/>
    <w:rsid w:val="00970228"/>
    <w:rsid w:val="009704CA"/>
    <w:rsid w:val="009707CB"/>
    <w:rsid w:val="00970917"/>
    <w:rsid w:val="00970D97"/>
    <w:rsid w:val="00970F45"/>
    <w:rsid w:val="00971117"/>
    <w:rsid w:val="009711F6"/>
    <w:rsid w:val="00971417"/>
    <w:rsid w:val="0097143C"/>
    <w:rsid w:val="009717B1"/>
    <w:rsid w:val="00971810"/>
    <w:rsid w:val="00971820"/>
    <w:rsid w:val="00971A80"/>
    <w:rsid w:val="00971B9D"/>
    <w:rsid w:val="00971C62"/>
    <w:rsid w:val="00971CFF"/>
    <w:rsid w:val="00971D8B"/>
    <w:rsid w:val="00971D97"/>
    <w:rsid w:val="00972057"/>
    <w:rsid w:val="00972A6F"/>
    <w:rsid w:val="00972CB2"/>
    <w:rsid w:val="00972CC4"/>
    <w:rsid w:val="00972D0A"/>
    <w:rsid w:val="00972E33"/>
    <w:rsid w:val="00972E6F"/>
    <w:rsid w:val="00972E79"/>
    <w:rsid w:val="009732B7"/>
    <w:rsid w:val="0097384C"/>
    <w:rsid w:val="00973B31"/>
    <w:rsid w:val="00973B90"/>
    <w:rsid w:val="00973BE3"/>
    <w:rsid w:val="00973C45"/>
    <w:rsid w:val="00973E84"/>
    <w:rsid w:val="00973EC3"/>
    <w:rsid w:val="00973EE1"/>
    <w:rsid w:val="00973EF9"/>
    <w:rsid w:val="00974042"/>
    <w:rsid w:val="009741CF"/>
    <w:rsid w:val="009742AB"/>
    <w:rsid w:val="009746A8"/>
    <w:rsid w:val="009749DB"/>
    <w:rsid w:val="00974A30"/>
    <w:rsid w:val="00974EBA"/>
    <w:rsid w:val="00975097"/>
    <w:rsid w:val="009752B4"/>
    <w:rsid w:val="00975349"/>
    <w:rsid w:val="009754FF"/>
    <w:rsid w:val="009756FB"/>
    <w:rsid w:val="00975844"/>
    <w:rsid w:val="00975869"/>
    <w:rsid w:val="00975CA6"/>
    <w:rsid w:val="00975FB7"/>
    <w:rsid w:val="00975FF5"/>
    <w:rsid w:val="00976227"/>
    <w:rsid w:val="0097649B"/>
    <w:rsid w:val="0097701D"/>
    <w:rsid w:val="00977106"/>
    <w:rsid w:val="00977342"/>
    <w:rsid w:val="009773D9"/>
    <w:rsid w:val="009776CB"/>
    <w:rsid w:val="009776FC"/>
    <w:rsid w:val="009778E5"/>
    <w:rsid w:val="00977AA4"/>
    <w:rsid w:val="00977AB2"/>
    <w:rsid w:val="00977D79"/>
    <w:rsid w:val="00977DC7"/>
    <w:rsid w:val="00980029"/>
    <w:rsid w:val="00980103"/>
    <w:rsid w:val="00980298"/>
    <w:rsid w:val="00980386"/>
    <w:rsid w:val="009804AB"/>
    <w:rsid w:val="00980937"/>
    <w:rsid w:val="00980ADE"/>
    <w:rsid w:val="00980BA6"/>
    <w:rsid w:val="009811FE"/>
    <w:rsid w:val="00981513"/>
    <w:rsid w:val="00981607"/>
    <w:rsid w:val="00981694"/>
    <w:rsid w:val="00981723"/>
    <w:rsid w:val="00981E21"/>
    <w:rsid w:val="00981E27"/>
    <w:rsid w:val="00981E8E"/>
    <w:rsid w:val="00982B3F"/>
    <w:rsid w:val="00982CAC"/>
    <w:rsid w:val="00982F96"/>
    <w:rsid w:val="009830DD"/>
    <w:rsid w:val="009832E8"/>
    <w:rsid w:val="009832FE"/>
    <w:rsid w:val="00983515"/>
    <w:rsid w:val="00983573"/>
    <w:rsid w:val="00983785"/>
    <w:rsid w:val="0098387D"/>
    <w:rsid w:val="00983A93"/>
    <w:rsid w:val="00983AD1"/>
    <w:rsid w:val="00983B7A"/>
    <w:rsid w:val="0098405E"/>
    <w:rsid w:val="009840BB"/>
    <w:rsid w:val="0098435A"/>
    <w:rsid w:val="009848B9"/>
    <w:rsid w:val="00984A67"/>
    <w:rsid w:val="00984E53"/>
    <w:rsid w:val="00985092"/>
    <w:rsid w:val="00985356"/>
    <w:rsid w:val="00985443"/>
    <w:rsid w:val="00985639"/>
    <w:rsid w:val="0098587C"/>
    <w:rsid w:val="00985D56"/>
    <w:rsid w:val="00985F08"/>
    <w:rsid w:val="00986358"/>
    <w:rsid w:val="009865D0"/>
    <w:rsid w:val="009866F8"/>
    <w:rsid w:val="00986727"/>
    <w:rsid w:val="00986B14"/>
    <w:rsid w:val="00986B23"/>
    <w:rsid w:val="00986C11"/>
    <w:rsid w:val="00986EF2"/>
    <w:rsid w:val="00986FC9"/>
    <w:rsid w:val="0098733D"/>
    <w:rsid w:val="009877C1"/>
    <w:rsid w:val="0098795F"/>
    <w:rsid w:val="009879F7"/>
    <w:rsid w:val="00987B7F"/>
    <w:rsid w:val="00990660"/>
    <w:rsid w:val="009907E1"/>
    <w:rsid w:val="00990C05"/>
    <w:rsid w:val="00990C3C"/>
    <w:rsid w:val="00990D1C"/>
    <w:rsid w:val="00990FB4"/>
    <w:rsid w:val="009912A9"/>
    <w:rsid w:val="0099168F"/>
    <w:rsid w:val="009916E3"/>
    <w:rsid w:val="00991748"/>
    <w:rsid w:val="00991812"/>
    <w:rsid w:val="0099185A"/>
    <w:rsid w:val="009918DF"/>
    <w:rsid w:val="009919E1"/>
    <w:rsid w:val="00991CD9"/>
    <w:rsid w:val="00991FCB"/>
    <w:rsid w:val="00992203"/>
    <w:rsid w:val="00992257"/>
    <w:rsid w:val="009923C4"/>
    <w:rsid w:val="0099242C"/>
    <w:rsid w:val="00992520"/>
    <w:rsid w:val="00992555"/>
    <w:rsid w:val="009926FE"/>
    <w:rsid w:val="00992AC7"/>
    <w:rsid w:val="00992B88"/>
    <w:rsid w:val="00992DF1"/>
    <w:rsid w:val="00992E02"/>
    <w:rsid w:val="00992E91"/>
    <w:rsid w:val="00993167"/>
    <w:rsid w:val="009932F6"/>
    <w:rsid w:val="009936CE"/>
    <w:rsid w:val="0099379D"/>
    <w:rsid w:val="0099379F"/>
    <w:rsid w:val="009937A6"/>
    <w:rsid w:val="009937E6"/>
    <w:rsid w:val="009939AF"/>
    <w:rsid w:val="00993B73"/>
    <w:rsid w:val="009942CF"/>
    <w:rsid w:val="00994401"/>
    <w:rsid w:val="00994835"/>
    <w:rsid w:val="009948E7"/>
    <w:rsid w:val="00994EDB"/>
    <w:rsid w:val="009956A1"/>
    <w:rsid w:val="0099582D"/>
    <w:rsid w:val="00995E50"/>
    <w:rsid w:val="00995ECA"/>
    <w:rsid w:val="00995EF6"/>
    <w:rsid w:val="00995FCA"/>
    <w:rsid w:val="0099661B"/>
    <w:rsid w:val="0099691C"/>
    <w:rsid w:val="0099696C"/>
    <w:rsid w:val="00996A39"/>
    <w:rsid w:val="00996CAE"/>
    <w:rsid w:val="00996E0D"/>
    <w:rsid w:val="00996FF2"/>
    <w:rsid w:val="00997034"/>
    <w:rsid w:val="00997549"/>
    <w:rsid w:val="0099763C"/>
    <w:rsid w:val="009976D5"/>
    <w:rsid w:val="009977CD"/>
    <w:rsid w:val="00997976"/>
    <w:rsid w:val="00997CCE"/>
    <w:rsid w:val="00997E26"/>
    <w:rsid w:val="00997E8F"/>
    <w:rsid w:val="009A00BB"/>
    <w:rsid w:val="009A01AE"/>
    <w:rsid w:val="009A02C4"/>
    <w:rsid w:val="009A02D6"/>
    <w:rsid w:val="009A0911"/>
    <w:rsid w:val="009A0A04"/>
    <w:rsid w:val="009A0A68"/>
    <w:rsid w:val="009A0BBB"/>
    <w:rsid w:val="009A112A"/>
    <w:rsid w:val="009A112B"/>
    <w:rsid w:val="009A1161"/>
    <w:rsid w:val="009A13DB"/>
    <w:rsid w:val="009A1435"/>
    <w:rsid w:val="009A1441"/>
    <w:rsid w:val="009A1553"/>
    <w:rsid w:val="009A1A49"/>
    <w:rsid w:val="009A1A98"/>
    <w:rsid w:val="009A1B7E"/>
    <w:rsid w:val="009A1E59"/>
    <w:rsid w:val="009A20B7"/>
    <w:rsid w:val="009A2515"/>
    <w:rsid w:val="009A25D9"/>
    <w:rsid w:val="009A287B"/>
    <w:rsid w:val="009A2942"/>
    <w:rsid w:val="009A2AE1"/>
    <w:rsid w:val="009A2E13"/>
    <w:rsid w:val="009A321E"/>
    <w:rsid w:val="009A32E1"/>
    <w:rsid w:val="009A3694"/>
    <w:rsid w:val="009A3A52"/>
    <w:rsid w:val="009A3C03"/>
    <w:rsid w:val="009A3DEB"/>
    <w:rsid w:val="009A3F68"/>
    <w:rsid w:val="009A3FCE"/>
    <w:rsid w:val="009A42C3"/>
    <w:rsid w:val="009A4392"/>
    <w:rsid w:val="009A45AE"/>
    <w:rsid w:val="009A468D"/>
    <w:rsid w:val="009A488F"/>
    <w:rsid w:val="009A4967"/>
    <w:rsid w:val="009A4A8F"/>
    <w:rsid w:val="009A4B36"/>
    <w:rsid w:val="009A4FE4"/>
    <w:rsid w:val="009A5566"/>
    <w:rsid w:val="009A5AF7"/>
    <w:rsid w:val="009A617D"/>
    <w:rsid w:val="009A629D"/>
    <w:rsid w:val="009A6826"/>
    <w:rsid w:val="009A692E"/>
    <w:rsid w:val="009A6C6F"/>
    <w:rsid w:val="009A7137"/>
    <w:rsid w:val="009A7530"/>
    <w:rsid w:val="009A75DF"/>
    <w:rsid w:val="009A7AA4"/>
    <w:rsid w:val="009A7AA8"/>
    <w:rsid w:val="009A7CB2"/>
    <w:rsid w:val="009A7CD1"/>
    <w:rsid w:val="009B0061"/>
    <w:rsid w:val="009B02F6"/>
    <w:rsid w:val="009B0562"/>
    <w:rsid w:val="009B0FEA"/>
    <w:rsid w:val="009B1067"/>
    <w:rsid w:val="009B11E0"/>
    <w:rsid w:val="009B1243"/>
    <w:rsid w:val="009B17C2"/>
    <w:rsid w:val="009B19F7"/>
    <w:rsid w:val="009B1B98"/>
    <w:rsid w:val="009B1CE8"/>
    <w:rsid w:val="009B1FC0"/>
    <w:rsid w:val="009B208A"/>
    <w:rsid w:val="009B20EE"/>
    <w:rsid w:val="009B2105"/>
    <w:rsid w:val="009B211A"/>
    <w:rsid w:val="009B27AD"/>
    <w:rsid w:val="009B2972"/>
    <w:rsid w:val="009B2A25"/>
    <w:rsid w:val="009B2A6D"/>
    <w:rsid w:val="009B2C82"/>
    <w:rsid w:val="009B2E43"/>
    <w:rsid w:val="009B31F7"/>
    <w:rsid w:val="009B3563"/>
    <w:rsid w:val="009B35A1"/>
    <w:rsid w:val="009B370B"/>
    <w:rsid w:val="009B37CE"/>
    <w:rsid w:val="009B3910"/>
    <w:rsid w:val="009B3E7A"/>
    <w:rsid w:val="009B3F2C"/>
    <w:rsid w:val="009B411B"/>
    <w:rsid w:val="009B4972"/>
    <w:rsid w:val="009B4C65"/>
    <w:rsid w:val="009B4C6A"/>
    <w:rsid w:val="009B4DCF"/>
    <w:rsid w:val="009B4EC0"/>
    <w:rsid w:val="009B4F1F"/>
    <w:rsid w:val="009B4FF0"/>
    <w:rsid w:val="009B5025"/>
    <w:rsid w:val="009B5152"/>
    <w:rsid w:val="009B54A1"/>
    <w:rsid w:val="009B54EB"/>
    <w:rsid w:val="009B565D"/>
    <w:rsid w:val="009B5A54"/>
    <w:rsid w:val="009B60F2"/>
    <w:rsid w:val="009B610F"/>
    <w:rsid w:val="009B6270"/>
    <w:rsid w:val="009B6493"/>
    <w:rsid w:val="009B6513"/>
    <w:rsid w:val="009B6699"/>
    <w:rsid w:val="009B685D"/>
    <w:rsid w:val="009B686F"/>
    <w:rsid w:val="009B6C8C"/>
    <w:rsid w:val="009B6DAF"/>
    <w:rsid w:val="009B6ED0"/>
    <w:rsid w:val="009B6EEF"/>
    <w:rsid w:val="009B6F6E"/>
    <w:rsid w:val="009B705C"/>
    <w:rsid w:val="009B70F5"/>
    <w:rsid w:val="009B72DD"/>
    <w:rsid w:val="009B745D"/>
    <w:rsid w:val="009B7532"/>
    <w:rsid w:val="009B75BE"/>
    <w:rsid w:val="009B7852"/>
    <w:rsid w:val="009B7943"/>
    <w:rsid w:val="009B7A22"/>
    <w:rsid w:val="009B7A23"/>
    <w:rsid w:val="009B7FCF"/>
    <w:rsid w:val="009C0153"/>
    <w:rsid w:val="009C07F2"/>
    <w:rsid w:val="009C09CA"/>
    <w:rsid w:val="009C0E40"/>
    <w:rsid w:val="009C0F37"/>
    <w:rsid w:val="009C1434"/>
    <w:rsid w:val="009C1488"/>
    <w:rsid w:val="009C196C"/>
    <w:rsid w:val="009C207E"/>
    <w:rsid w:val="009C2483"/>
    <w:rsid w:val="009C2A21"/>
    <w:rsid w:val="009C2E8C"/>
    <w:rsid w:val="009C3293"/>
    <w:rsid w:val="009C3485"/>
    <w:rsid w:val="009C3730"/>
    <w:rsid w:val="009C3954"/>
    <w:rsid w:val="009C3AE7"/>
    <w:rsid w:val="009C3B6C"/>
    <w:rsid w:val="009C3BC6"/>
    <w:rsid w:val="009C3CDD"/>
    <w:rsid w:val="009C3D7E"/>
    <w:rsid w:val="009C4353"/>
    <w:rsid w:val="009C440A"/>
    <w:rsid w:val="009C44F6"/>
    <w:rsid w:val="009C453C"/>
    <w:rsid w:val="009C45E0"/>
    <w:rsid w:val="009C45E5"/>
    <w:rsid w:val="009C4604"/>
    <w:rsid w:val="009C4654"/>
    <w:rsid w:val="009C4901"/>
    <w:rsid w:val="009C4AA5"/>
    <w:rsid w:val="009C4BA0"/>
    <w:rsid w:val="009C4C19"/>
    <w:rsid w:val="009C4CBD"/>
    <w:rsid w:val="009C4EFC"/>
    <w:rsid w:val="009C4FC7"/>
    <w:rsid w:val="009C50EF"/>
    <w:rsid w:val="009C512A"/>
    <w:rsid w:val="009C5337"/>
    <w:rsid w:val="009C54B7"/>
    <w:rsid w:val="009C566D"/>
    <w:rsid w:val="009C5688"/>
    <w:rsid w:val="009C575D"/>
    <w:rsid w:val="009C5AC4"/>
    <w:rsid w:val="009C60BF"/>
    <w:rsid w:val="009C6483"/>
    <w:rsid w:val="009C6731"/>
    <w:rsid w:val="009C687F"/>
    <w:rsid w:val="009C73E6"/>
    <w:rsid w:val="009C76BA"/>
    <w:rsid w:val="009C7787"/>
    <w:rsid w:val="009C7833"/>
    <w:rsid w:val="009D02A5"/>
    <w:rsid w:val="009D0416"/>
    <w:rsid w:val="009D09D8"/>
    <w:rsid w:val="009D0BBD"/>
    <w:rsid w:val="009D0D62"/>
    <w:rsid w:val="009D0F4D"/>
    <w:rsid w:val="009D1055"/>
    <w:rsid w:val="009D1193"/>
    <w:rsid w:val="009D144D"/>
    <w:rsid w:val="009D1547"/>
    <w:rsid w:val="009D168B"/>
    <w:rsid w:val="009D18AD"/>
    <w:rsid w:val="009D1C39"/>
    <w:rsid w:val="009D1D45"/>
    <w:rsid w:val="009D1E17"/>
    <w:rsid w:val="009D200D"/>
    <w:rsid w:val="009D2287"/>
    <w:rsid w:val="009D247E"/>
    <w:rsid w:val="009D29E7"/>
    <w:rsid w:val="009D2A73"/>
    <w:rsid w:val="009D2E35"/>
    <w:rsid w:val="009D32FF"/>
    <w:rsid w:val="009D3493"/>
    <w:rsid w:val="009D3C64"/>
    <w:rsid w:val="009D3D48"/>
    <w:rsid w:val="009D3DEE"/>
    <w:rsid w:val="009D3F02"/>
    <w:rsid w:val="009D430A"/>
    <w:rsid w:val="009D44C9"/>
    <w:rsid w:val="009D456D"/>
    <w:rsid w:val="009D4653"/>
    <w:rsid w:val="009D46C3"/>
    <w:rsid w:val="009D497E"/>
    <w:rsid w:val="009D497F"/>
    <w:rsid w:val="009D499B"/>
    <w:rsid w:val="009D4A3A"/>
    <w:rsid w:val="009D4A8C"/>
    <w:rsid w:val="009D4CC9"/>
    <w:rsid w:val="009D4DE1"/>
    <w:rsid w:val="009D52DC"/>
    <w:rsid w:val="009D565A"/>
    <w:rsid w:val="009D5764"/>
    <w:rsid w:val="009D5A22"/>
    <w:rsid w:val="009D5CBB"/>
    <w:rsid w:val="009D5CDC"/>
    <w:rsid w:val="009D601A"/>
    <w:rsid w:val="009D6038"/>
    <w:rsid w:val="009D61F7"/>
    <w:rsid w:val="009D65D8"/>
    <w:rsid w:val="009D673D"/>
    <w:rsid w:val="009D67C2"/>
    <w:rsid w:val="009D69C6"/>
    <w:rsid w:val="009D6F58"/>
    <w:rsid w:val="009D7339"/>
    <w:rsid w:val="009D73CA"/>
    <w:rsid w:val="009D76C6"/>
    <w:rsid w:val="009D7DDC"/>
    <w:rsid w:val="009D7F5F"/>
    <w:rsid w:val="009D7FD5"/>
    <w:rsid w:val="009E0450"/>
    <w:rsid w:val="009E0471"/>
    <w:rsid w:val="009E06CF"/>
    <w:rsid w:val="009E0BAF"/>
    <w:rsid w:val="009E0D12"/>
    <w:rsid w:val="009E0E10"/>
    <w:rsid w:val="009E0FC2"/>
    <w:rsid w:val="009E10B9"/>
    <w:rsid w:val="009E127F"/>
    <w:rsid w:val="009E153A"/>
    <w:rsid w:val="009E18ED"/>
    <w:rsid w:val="009E19FB"/>
    <w:rsid w:val="009E1DB2"/>
    <w:rsid w:val="009E1F57"/>
    <w:rsid w:val="009E20DB"/>
    <w:rsid w:val="009E23B7"/>
    <w:rsid w:val="009E263E"/>
    <w:rsid w:val="009E2687"/>
    <w:rsid w:val="009E2F2F"/>
    <w:rsid w:val="009E2F46"/>
    <w:rsid w:val="009E302D"/>
    <w:rsid w:val="009E31C0"/>
    <w:rsid w:val="009E3373"/>
    <w:rsid w:val="009E357D"/>
    <w:rsid w:val="009E3640"/>
    <w:rsid w:val="009E379E"/>
    <w:rsid w:val="009E3A1B"/>
    <w:rsid w:val="009E4372"/>
    <w:rsid w:val="009E4393"/>
    <w:rsid w:val="009E44E8"/>
    <w:rsid w:val="009E4610"/>
    <w:rsid w:val="009E478A"/>
    <w:rsid w:val="009E4A00"/>
    <w:rsid w:val="009E4B1C"/>
    <w:rsid w:val="009E4DEE"/>
    <w:rsid w:val="009E5004"/>
    <w:rsid w:val="009E5194"/>
    <w:rsid w:val="009E5368"/>
    <w:rsid w:val="009E541E"/>
    <w:rsid w:val="009E550E"/>
    <w:rsid w:val="009E557E"/>
    <w:rsid w:val="009E5748"/>
    <w:rsid w:val="009E5799"/>
    <w:rsid w:val="009E5A70"/>
    <w:rsid w:val="009E5B10"/>
    <w:rsid w:val="009E5B51"/>
    <w:rsid w:val="009E5F19"/>
    <w:rsid w:val="009E6134"/>
    <w:rsid w:val="009E6764"/>
    <w:rsid w:val="009E69BC"/>
    <w:rsid w:val="009E6B82"/>
    <w:rsid w:val="009E6CE5"/>
    <w:rsid w:val="009E6CFC"/>
    <w:rsid w:val="009E700F"/>
    <w:rsid w:val="009E7094"/>
    <w:rsid w:val="009E70F3"/>
    <w:rsid w:val="009E73FB"/>
    <w:rsid w:val="009E748F"/>
    <w:rsid w:val="009E74AF"/>
    <w:rsid w:val="009E7ABA"/>
    <w:rsid w:val="009E7CBB"/>
    <w:rsid w:val="009E7D23"/>
    <w:rsid w:val="009F0334"/>
    <w:rsid w:val="009F068F"/>
    <w:rsid w:val="009F07E7"/>
    <w:rsid w:val="009F07FE"/>
    <w:rsid w:val="009F08AE"/>
    <w:rsid w:val="009F09E6"/>
    <w:rsid w:val="009F09EE"/>
    <w:rsid w:val="009F0BE5"/>
    <w:rsid w:val="009F0E58"/>
    <w:rsid w:val="009F0E96"/>
    <w:rsid w:val="009F12D4"/>
    <w:rsid w:val="009F1399"/>
    <w:rsid w:val="009F13A7"/>
    <w:rsid w:val="009F1450"/>
    <w:rsid w:val="009F1990"/>
    <w:rsid w:val="009F1E60"/>
    <w:rsid w:val="009F2028"/>
    <w:rsid w:val="009F2396"/>
    <w:rsid w:val="009F239A"/>
    <w:rsid w:val="009F26C7"/>
    <w:rsid w:val="009F30BF"/>
    <w:rsid w:val="009F33A3"/>
    <w:rsid w:val="009F3905"/>
    <w:rsid w:val="009F3B22"/>
    <w:rsid w:val="009F3B70"/>
    <w:rsid w:val="009F3D47"/>
    <w:rsid w:val="009F3DD5"/>
    <w:rsid w:val="009F4214"/>
    <w:rsid w:val="009F421D"/>
    <w:rsid w:val="009F4374"/>
    <w:rsid w:val="009F45E2"/>
    <w:rsid w:val="009F4948"/>
    <w:rsid w:val="009F49FD"/>
    <w:rsid w:val="009F4E1B"/>
    <w:rsid w:val="009F4E96"/>
    <w:rsid w:val="009F514F"/>
    <w:rsid w:val="009F51BA"/>
    <w:rsid w:val="009F538A"/>
    <w:rsid w:val="009F5579"/>
    <w:rsid w:val="009F56B4"/>
    <w:rsid w:val="009F5C12"/>
    <w:rsid w:val="009F5CE1"/>
    <w:rsid w:val="009F5CF8"/>
    <w:rsid w:val="009F6046"/>
    <w:rsid w:val="009F613C"/>
    <w:rsid w:val="009F6544"/>
    <w:rsid w:val="009F6A94"/>
    <w:rsid w:val="009F6D78"/>
    <w:rsid w:val="009F6DE6"/>
    <w:rsid w:val="009F6F16"/>
    <w:rsid w:val="009F6F19"/>
    <w:rsid w:val="009F6FE9"/>
    <w:rsid w:val="009F71AE"/>
    <w:rsid w:val="009F728C"/>
    <w:rsid w:val="009F72D4"/>
    <w:rsid w:val="009F7424"/>
    <w:rsid w:val="009F772F"/>
    <w:rsid w:val="009F7834"/>
    <w:rsid w:val="009F792A"/>
    <w:rsid w:val="009F7BC1"/>
    <w:rsid w:val="009F7D05"/>
    <w:rsid w:val="009F7DCD"/>
    <w:rsid w:val="009F7DDE"/>
    <w:rsid w:val="00A00159"/>
    <w:rsid w:val="00A00312"/>
    <w:rsid w:val="00A003F0"/>
    <w:rsid w:val="00A003FC"/>
    <w:rsid w:val="00A003FF"/>
    <w:rsid w:val="00A0053D"/>
    <w:rsid w:val="00A006D1"/>
    <w:rsid w:val="00A009D0"/>
    <w:rsid w:val="00A00A56"/>
    <w:rsid w:val="00A00D18"/>
    <w:rsid w:val="00A00F0F"/>
    <w:rsid w:val="00A00F60"/>
    <w:rsid w:val="00A01100"/>
    <w:rsid w:val="00A01ABA"/>
    <w:rsid w:val="00A01B21"/>
    <w:rsid w:val="00A01D72"/>
    <w:rsid w:val="00A01EE0"/>
    <w:rsid w:val="00A01F40"/>
    <w:rsid w:val="00A01F6A"/>
    <w:rsid w:val="00A020E7"/>
    <w:rsid w:val="00A023CC"/>
    <w:rsid w:val="00A023FB"/>
    <w:rsid w:val="00A02505"/>
    <w:rsid w:val="00A025FD"/>
    <w:rsid w:val="00A02C34"/>
    <w:rsid w:val="00A02E1F"/>
    <w:rsid w:val="00A0313A"/>
    <w:rsid w:val="00A0322F"/>
    <w:rsid w:val="00A041BB"/>
    <w:rsid w:val="00A0470F"/>
    <w:rsid w:val="00A04823"/>
    <w:rsid w:val="00A04E1A"/>
    <w:rsid w:val="00A051EF"/>
    <w:rsid w:val="00A05438"/>
    <w:rsid w:val="00A0549D"/>
    <w:rsid w:val="00A05736"/>
    <w:rsid w:val="00A05982"/>
    <w:rsid w:val="00A05ABA"/>
    <w:rsid w:val="00A05F2B"/>
    <w:rsid w:val="00A05F98"/>
    <w:rsid w:val="00A06349"/>
    <w:rsid w:val="00A06514"/>
    <w:rsid w:val="00A068C0"/>
    <w:rsid w:val="00A06AC7"/>
    <w:rsid w:val="00A06AF5"/>
    <w:rsid w:val="00A06F02"/>
    <w:rsid w:val="00A0706B"/>
    <w:rsid w:val="00A07219"/>
    <w:rsid w:val="00A072F8"/>
    <w:rsid w:val="00A074C1"/>
    <w:rsid w:val="00A07652"/>
    <w:rsid w:val="00A0766B"/>
    <w:rsid w:val="00A0770C"/>
    <w:rsid w:val="00A07735"/>
    <w:rsid w:val="00A077B5"/>
    <w:rsid w:val="00A078C5"/>
    <w:rsid w:val="00A10254"/>
    <w:rsid w:val="00A10429"/>
    <w:rsid w:val="00A10D54"/>
    <w:rsid w:val="00A10E80"/>
    <w:rsid w:val="00A11077"/>
    <w:rsid w:val="00A1142C"/>
    <w:rsid w:val="00A11880"/>
    <w:rsid w:val="00A11AA1"/>
    <w:rsid w:val="00A11B95"/>
    <w:rsid w:val="00A11C4C"/>
    <w:rsid w:val="00A11D5D"/>
    <w:rsid w:val="00A11FE5"/>
    <w:rsid w:val="00A1214D"/>
    <w:rsid w:val="00A128FF"/>
    <w:rsid w:val="00A1292C"/>
    <w:rsid w:val="00A12956"/>
    <w:rsid w:val="00A12B75"/>
    <w:rsid w:val="00A12C10"/>
    <w:rsid w:val="00A12E21"/>
    <w:rsid w:val="00A13560"/>
    <w:rsid w:val="00A13B4B"/>
    <w:rsid w:val="00A1419F"/>
    <w:rsid w:val="00A141CC"/>
    <w:rsid w:val="00A14215"/>
    <w:rsid w:val="00A14350"/>
    <w:rsid w:val="00A14388"/>
    <w:rsid w:val="00A14591"/>
    <w:rsid w:val="00A147DF"/>
    <w:rsid w:val="00A152D1"/>
    <w:rsid w:val="00A15686"/>
    <w:rsid w:val="00A15775"/>
    <w:rsid w:val="00A15A0C"/>
    <w:rsid w:val="00A15ABD"/>
    <w:rsid w:val="00A15AD5"/>
    <w:rsid w:val="00A15DB1"/>
    <w:rsid w:val="00A1614F"/>
    <w:rsid w:val="00A162BC"/>
    <w:rsid w:val="00A162CD"/>
    <w:rsid w:val="00A16438"/>
    <w:rsid w:val="00A1648B"/>
    <w:rsid w:val="00A16A15"/>
    <w:rsid w:val="00A16AF5"/>
    <w:rsid w:val="00A16C91"/>
    <w:rsid w:val="00A16EBC"/>
    <w:rsid w:val="00A173DC"/>
    <w:rsid w:val="00A174FB"/>
    <w:rsid w:val="00A1755D"/>
    <w:rsid w:val="00A17910"/>
    <w:rsid w:val="00A17A50"/>
    <w:rsid w:val="00A17E10"/>
    <w:rsid w:val="00A2019E"/>
    <w:rsid w:val="00A2037A"/>
    <w:rsid w:val="00A20884"/>
    <w:rsid w:val="00A208A0"/>
    <w:rsid w:val="00A20AC5"/>
    <w:rsid w:val="00A20CD1"/>
    <w:rsid w:val="00A20CFB"/>
    <w:rsid w:val="00A21017"/>
    <w:rsid w:val="00A21026"/>
    <w:rsid w:val="00A21196"/>
    <w:rsid w:val="00A216BD"/>
    <w:rsid w:val="00A217C5"/>
    <w:rsid w:val="00A21973"/>
    <w:rsid w:val="00A21D42"/>
    <w:rsid w:val="00A21EAD"/>
    <w:rsid w:val="00A2261B"/>
    <w:rsid w:val="00A22ADB"/>
    <w:rsid w:val="00A23198"/>
    <w:rsid w:val="00A2354E"/>
    <w:rsid w:val="00A23637"/>
    <w:rsid w:val="00A2392E"/>
    <w:rsid w:val="00A23B6D"/>
    <w:rsid w:val="00A23C22"/>
    <w:rsid w:val="00A24112"/>
    <w:rsid w:val="00A24196"/>
    <w:rsid w:val="00A24321"/>
    <w:rsid w:val="00A243FC"/>
    <w:rsid w:val="00A24792"/>
    <w:rsid w:val="00A24801"/>
    <w:rsid w:val="00A24AB8"/>
    <w:rsid w:val="00A24B9A"/>
    <w:rsid w:val="00A24C34"/>
    <w:rsid w:val="00A24E9F"/>
    <w:rsid w:val="00A24F51"/>
    <w:rsid w:val="00A24F98"/>
    <w:rsid w:val="00A24FF9"/>
    <w:rsid w:val="00A2504D"/>
    <w:rsid w:val="00A252CF"/>
    <w:rsid w:val="00A25585"/>
    <w:rsid w:val="00A25645"/>
    <w:rsid w:val="00A25AD2"/>
    <w:rsid w:val="00A25DF8"/>
    <w:rsid w:val="00A25E19"/>
    <w:rsid w:val="00A25E90"/>
    <w:rsid w:val="00A26549"/>
    <w:rsid w:val="00A2662B"/>
    <w:rsid w:val="00A268A2"/>
    <w:rsid w:val="00A268C3"/>
    <w:rsid w:val="00A26DE5"/>
    <w:rsid w:val="00A26E42"/>
    <w:rsid w:val="00A27497"/>
    <w:rsid w:val="00A276EB"/>
    <w:rsid w:val="00A2771D"/>
    <w:rsid w:val="00A30135"/>
    <w:rsid w:val="00A301B6"/>
    <w:rsid w:val="00A304D4"/>
    <w:rsid w:val="00A304F3"/>
    <w:rsid w:val="00A30560"/>
    <w:rsid w:val="00A30C1E"/>
    <w:rsid w:val="00A30E40"/>
    <w:rsid w:val="00A30E7E"/>
    <w:rsid w:val="00A31107"/>
    <w:rsid w:val="00A3166D"/>
    <w:rsid w:val="00A31767"/>
    <w:rsid w:val="00A319C9"/>
    <w:rsid w:val="00A319E7"/>
    <w:rsid w:val="00A31AFA"/>
    <w:rsid w:val="00A31DFA"/>
    <w:rsid w:val="00A322AC"/>
    <w:rsid w:val="00A32672"/>
    <w:rsid w:val="00A32BD3"/>
    <w:rsid w:val="00A32C56"/>
    <w:rsid w:val="00A32D17"/>
    <w:rsid w:val="00A3308F"/>
    <w:rsid w:val="00A331AD"/>
    <w:rsid w:val="00A337A0"/>
    <w:rsid w:val="00A339F2"/>
    <w:rsid w:val="00A33BDD"/>
    <w:rsid w:val="00A33CA0"/>
    <w:rsid w:val="00A34008"/>
    <w:rsid w:val="00A3419C"/>
    <w:rsid w:val="00A34261"/>
    <w:rsid w:val="00A34534"/>
    <w:rsid w:val="00A34C96"/>
    <w:rsid w:val="00A34CD3"/>
    <w:rsid w:val="00A34DE4"/>
    <w:rsid w:val="00A34FD0"/>
    <w:rsid w:val="00A3519D"/>
    <w:rsid w:val="00A35202"/>
    <w:rsid w:val="00A35299"/>
    <w:rsid w:val="00A35690"/>
    <w:rsid w:val="00A35CCB"/>
    <w:rsid w:val="00A35CD5"/>
    <w:rsid w:val="00A360F8"/>
    <w:rsid w:val="00A36257"/>
    <w:rsid w:val="00A363E4"/>
    <w:rsid w:val="00A366A7"/>
    <w:rsid w:val="00A36D4B"/>
    <w:rsid w:val="00A36D97"/>
    <w:rsid w:val="00A36DCD"/>
    <w:rsid w:val="00A37286"/>
    <w:rsid w:val="00A37410"/>
    <w:rsid w:val="00A37584"/>
    <w:rsid w:val="00A376AB"/>
    <w:rsid w:val="00A37806"/>
    <w:rsid w:val="00A37874"/>
    <w:rsid w:val="00A3795C"/>
    <w:rsid w:val="00A4041B"/>
    <w:rsid w:val="00A4059F"/>
    <w:rsid w:val="00A40865"/>
    <w:rsid w:val="00A409AF"/>
    <w:rsid w:val="00A40B2B"/>
    <w:rsid w:val="00A40C7F"/>
    <w:rsid w:val="00A40CB4"/>
    <w:rsid w:val="00A40E62"/>
    <w:rsid w:val="00A40EC8"/>
    <w:rsid w:val="00A4104F"/>
    <w:rsid w:val="00A41840"/>
    <w:rsid w:val="00A419BC"/>
    <w:rsid w:val="00A41B19"/>
    <w:rsid w:val="00A41BA1"/>
    <w:rsid w:val="00A41CD3"/>
    <w:rsid w:val="00A42207"/>
    <w:rsid w:val="00A422C2"/>
    <w:rsid w:val="00A423C9"/>
    <w:rsid w:val="00A42896"/>
    <w:rsid w:val="00A4298C"/>
    <w:rsid w:val="00A42D9B"/>
    <w:rsid w:val="00A43021"/>
    <w:rsid w:val="00A436A2"/>
    <w:rsid w:val="00A4370E"/>
    <w:rsid w:val="00A437E7"/>
    <w:rsid w:val="00A43A81"/>
    <w:rsid w:val="00A43CCF"/>
    <w:rsid w:val="00A43ECC"/>
    <w:rsid w:val="00A441A9"/>
    <w:rsid w:val="00A44348"/>
    <w:rsid w:val="00A44353"/>
    <w:rsid w:val="00A4438D"/>
    <w:rsid w:val="00A443B8"/>
    <w:rsid w:val="00A4458E"/>
    <w:rsid w:val="00A446E4"/>
    <w:rsid w:val="00A4478D"/>
    <w:rsid w:val="00A447A6"/>
    <w:rsid w:val="00A447E7"/>
    <w:rsid w:val="00A448AE"/>
    <w:rsid w:val="00A44CEB"/>
    <w:rsid w:val="00A44E1A"/>
    <w:rsid w:val="00A450D5"/>
    <w:rsid w:val="00A45335"/>
    <w:rsid w:val="00A4563D"/>
    <w:rsid w:val="00A457B0"/>
    <w:rsid w:val="00A45876"/>
    <w:rsid w:val="00A4606E"/>
    <w:rsid w:val="00A466A3"/>
    <w:rsid w:val="00A46805"/>
    <w:rsid w:val="00A46A5C"/>
    <w:rsid w:val="00A46F7C"/>
    <w:rsid w:val="00A473B7"/>
    <w:rsid w:val="00A476C7"/>
    <w:rsid w:val="00A476C9"/>
    <w:rsid w:val="00A47AB5"/>
    <w:rsid w:val="00A47B11"/>
    <w:rsid w:val="00A47EDE"/>
    <w:rsid w:val="00A500FF"/>
    <w:rsid w:val="00A50210"/>
    <w:rsid w:val="00A50299"/>
    <w:rsid w:val="00A5095F"/>
    <w:rsid w:val="00A50AE6"/>
    <w:rsid w:val="00A50AEB"/>
    <w:rsid w:val="00A50BEA"/>
    <w:rsid w:val="00A50C35"/>
    <w:rsid w:val="00A50E8D"/>
    <w:rsid w:val="00A50EDD"/>
    <w:rsid w:val="00A50F1F"/>
    <w:rsid w:val="00A510C3"/>
    <w:rsid w:val="00A51196"/>
    <w:rsid w:val="00A5122C"/>
    <w:rsid w:val="00A51506"/>
    <w:rsid w:val="00A51810"/>
    <w:rsid w:val="00A51ACF"/>
    <w:rsid w:val="00A51AF9"/>
    <w:rsid w:val="00A51EB7"/>
    <w:rsid w:val="00A51F92"/>
    <w:rsid w:val="00A522BC"/>
    <w:rsid w:val="00A52321"/>
    <w:rsid w:val="00A52A14"/>
    <w:rsid w:val="00A52E30"/>
    <w:rsid w:val="00A52F03"/>
    <w:rsid w:val="00A53205"/>
    <w:rsid w:val="00A533B5"/>
    <w:rsid w:val="00A53492"/>
    <w:rsid w:val="00A53792"/>
    <w:rsid w:val="00A547CB"/>
    <w:rsid w:val="00A548A8"/>
    <w:rsid w:val="00A54A19"/>
    <w:rsid w:val="00A54B3F"/>
    <w:rsid w:val="00A54C4A"/>
    <w:rsid w:val="00A54EC9"/>
    <w:rsid w:val="00A55251"/>
    <w:rsid w:val="00A552FE"/>
    <w:rsid w:val="00A55538"/>
    <w:rsid w:val="00A5565B"/>
    <w:rsid w:val="00A5567C"/>
    <w:rsid w:val="00A560F0"/>
    <w:rsid w:val="00A56129"/>
    <w:rsid w:val="00A56341"/>
    <w:rsid w:val="00A56581"/>
    <w:rsid w:val="00A5662A"/>
    <w:rsid w:val="00A566F8"/>
    <w:rsid w:val="00A56734"/>
    <w:rsid w:val="00A56775"/>
    <w:rsid w:val="00A56AD9"/>
    <w:rsid w:val="00A56FAC"/>
    <w:rsid w:val="00A57045"/>
    <w:rsid w:val="00A57050"/>
    <w:rsid w:val="00A57052"/>
    <w:rsid w:val="00A57332"/>
    <w:rsid w:val="00A5746C"/>
    <w:rsid w:val="00A57A7A"/>
    <w:rsid w:val="00A57D7B"/>
    <w:rsid w:val="00A57DAB"/>
    <w:rsid w:val="00A57F2B"/>
    <w:rsid w:val="00A57FC0"/>
    <w:rsid w:val="00A6046F"/>
    <w:rsid w:val="00A60609"/>
    <w:rsid w:val="00A60E8E"/>
    <w:rsid w:val="00A61388"/>
    <w:rsid w:val="00A614B0"/>
    <w:rsid w:val="00A61AE0"/>
    <w:rsid w:val="00A61BD7"/>
    <w:rsid w:val="00A61CCB"/>
    <w:rsid w:val="00A61E9C"/>
    <w:rsid w:val="00A62154"/>
    <w:rsid w:val="00A623BD"/>
    <w:rsid w:val="00A6240E"/>
    <w:rsid w:val="00A629DD"/>
    <w:rsid w:val="00A62C90"/>
    <w:rsid w:val="00A63011"/>
    <w:rsid w:val="00A6344E"/>
    <w:rsid w:val="00A63609"/>
    <w:rsid w:val="00A63BEE"/>
    <w:rsid w:val="00A63C9D"/>
    <w:rsid w:val="00A63CAD"/>
    <w:rsid w:val="00A63D04"/>
    <w:rsid w:val="00A63E83"/>
    <w:rsid w:val="00A63FBA"/>
    <w:rsid w:val="00A640A2"/>
    <w:rsid w:val="00A640E5"/>
    <w:rsid w:val="00A641CB"/>
    <w:rsid w:val="00A641E6"/>
    <w:rsid w:val="00A642FB"/>
    <w:rsid w:val="00A6479D"/>
    <w:rsid w:val="00A649E6"/>
    <w:rsid w:val="00A64A2E"/>
    <w:rsid w:val="00A64A40"/>
    <w:rsid w:val="00A64DF2"/>
    <w:rsid w:val="00A651ED"/>
    <w:rsid w:val="00A65704"/>
    <w:rsid w:val="00A65805"/>
    <w:rsid w:val="00A65BC6"/>
    <w:rsid w:val="00A65E00"/>
    <w:rsid w:val="00A65E07"/>
    <w:rsid w:val="00A65E56"/>
    <w:rsid w:val="00A65EF7"/>
    <w:rsid w:val="00A6607D"/>
    <w:rsid w:val="00A6609B"/>
    <w:rsid w:val="00A663D2"/>
    <w:rsid w:val="00A66630"/>
    <w:rsid w:val="00A66678"/>
    <w:rsid w:val="00A66A68"/>
    <w:rsid w:val="00A66B3D"/>
    <w:rsid w:val="00A66BC9"/>
    <w:rsid w:val="00A66C96"/>
    <w:rsid w:val="00A66E96"/>
    <w:rsid w:val="00A6719F"/>
    <w:rsid w:val="00A67203"/>
    <w:rsid w:val="00A67336"/>
    <w:rsid w:val="00A67337"/>
    <w:rsid w:val="00A678DD"/>
    <w:rsid w:val="00A6794C"/>
    <w:rsid w:val="00A67AA2"/>
    <w:rsid w:val="00A67B86"/>
    <w:rsid w:val="00A67C67"/>
    <w:rsid w:val="00A67E70"/>
    <w:rsid w:val="00A67F36"/>
    <w:rsid w:val="00A70030"/>
    <w:rsid w:val="00A70627"/>
    <w:rsid w:val="00A706CE"/>
    <w:rsid w:val="00A70B34"/>
    <w:rsid w:val="00A70C92"/>
    <w:rsid w:val="00A70E5F"/>
    <w:rsid w:val="00A70ED3"/>
    <w:rsid w:val="00A70F9F"/>
    <w:rsid w:val="00A71009"/>
    <w:rsid w:val="00A714E0"/>
    <w:rsid w:val="00A71AAB"/>
    <w:rsid w:val="00A71BEC"/>
    <w:rsid w:val="00A720C4"/>
    <w:rsid w:val="00A720FF"/>
    <w:rsid w:val="00A7236A"/>
    <w:rsid w:val="00A72397"/>
    <w:rsid w:val="00A7243A"/>
    <w:rsid w:val="00A72573"/>
    <w:rsid w:val="00A72CD0"/>
    <w:rsid w:val="00A72CDB"/>
    <w:rsid w:val="00A72EB0"/>
    <w:rsid w:val="00A73570"/>
    <w:rsid w:val="00A73A5B"/>
    <w:rsid w:val="00A73BD4"/>
    <w:rsid w:val="00A73CF5"/>
    <w:rsid w:val="00A73E0F"/>
    <w:rsid w:val="00A73E3F"/>
    <w:rsid w:val="00A7408B"/>
    <w:rsid w:val="00A7470A"/>
    <w:rsid w:val="00A7487A"/>
    <w:rsid w:val="00A74F38"/>
    <w:rsid w:val="00A751AA"/>
    <w:rsid w:val="00A75292"/>
    <w:rsid w:val="00A75537"/>
    <w:rsid w:val="00A75899"/>
    <w:rsid w:val="00A75F35"/>
    <w:rsid w:val="00A75FF1"/>
    <w:rsid w:val="00A76083"/>
    <w:rsid w:val="00A76093"/>
    <w:rsid w:val="00A76258"/>
    <w:rsid w:val="00A764CB"/>
    <w:rsid w:val="00A766AD"/>
    <w:rsid w:val="00A76E0B"/>
    <w:rsid w:val="00A76FC4"/>
    <w:rsid w:val="00A76FD7"/>
    <w:rsid w:val="00A771C4"/>
    <w:rsid w:val="00A771C9"/>
    <w:rsid w:val="00A7764D"/>
    <w:rsid w:val="00A7777E"/>
    <w:rsid w:val="00A7779E"/>
    <w:rsid w:val="00A77899"/>
    <w:rsid w:val="00A77A5D"/>
    <w:rsid w:val="00A77CE0"/>
    <w:rsid w:val="00A77D98"/>
    <w:rsid w:val="00A8012D"/>
    <w:rsid w:val="00A80185"/>
    <w:rsid w:val="00A80463"/>
    <w:rsid w:val="00A806CA"/>
    <w:rsid w:val="00A80760"/>
    <w:rsid w:val="00A8084B"/>
    <w:rsid w:val="00A80E36"/>
    <w:rsid w:val="00A80EFA"/>
    <w:rsid w:val="00A8168B"/>
    <w:rsid w:val="00A81AFB"/>
    <w:rsid w:val="00A81B6D"/>
    <w:rsid w:val="00A81C09"/>
    <w:rsid w:val="00A81DC9"/>
    <w:rsid w:val="00A82421"/>
    <w:rsid w:val="00A824A5"/>
    <w:rsid w:val="00A8267D"/>
    <w:rsid w:val="00A82729"/>
    <w:rsid w:val="00A82C8F"/>
    <w:rsid w:val="00A82DEF"/>
    <w:rsid w:val="00A82ED8"/>
    <w:rsid w:val="00A83291"/>
    <w:rsid w:val="00A8350C"/>
    <w:rsid w:val="00A83AAD"/>
    <w:rsid w:val="00A83F0D"/>
    <w:rsid w:val="00A84131"/>
    <w:rsid w:val="00A841D6"/>
    <w:rsid w:val="00A841F7"/>
    <w:rsid w:val="00A8438B"/>
    <w:rsid w:val="00A844C6"/>
    <w:rsid w:val="00A848CF"/>
    <w:rsid w:val="00A8495E"/>
    <w:rsid w:val="00A84BA8"/>
    <w:rsid w:val="00A84E8B"/>
    <w:rsid w:val="00A85018"/>
    <w:rsid w:val="00A857AE"/>
    <w:rsid w:val="00A8595D"/>
    <w:rsid w:val="00A85B6C"/>
    <w:rsid w:val="00A85BA8"/>
    <w:rsid w:val="00A85C10"/>
    <w:rsid w:val="00A85E04"/>
    <w:rsid w:val="00A86141"/>
    <w:rsid w:val="00A862B6"/>
    <w:rsid w:val="00A86525"/>
    <w:rsid w:val="00A86606"/>
    <w:rsid w:val="00A86736"/>
    <w:rsid w:val="00A86DF3"/>
    <w:rsid w:val="00A86EA8"/>
    <w:rsid w:val="00A871D2"/>
    <w:rsid w:val="00A87801"/>
    <w:rsid w:val="00A87805"/>
    <w:rsid w:val="00A87A92"/>
    <w:rsid w:val="00A87AA5"/>
    <w:rsid w:val="00A87CFB"/>
    <w:rsid w:val="00A87D8E"/>
    <w:rsid w:val="00A87F3D"/>
    <w:rsid w:val="00A901A7"/>
    <w:rsid w:val="00A90222"/>
    <w:rsid w:val="00A902B0"/>
    <w:rsid w:val="00A9059A"/>
    <w:rsid w:val="00A90782"/>
    <w:rsid w:val="00A90EEF"/>
    <w:rsid w:val="00A910A0"/>
    <w:rsid w:val="00A91373"/>
    <w:rsid w:val="00A92112"/>
    <w:rsid w:val="00A92176"/>
    <w:rsid w:val="00A9217D"/>
    <w:rsid w:val="00A92330"/>
    <w:rsid w:val="00A92538"/>
    <w:rsid w:val="00A928AF"/>
    <w:rsid w:val="00A92ADD"/>
    <w:rsid w:val="00A92B4F"/>
    <w:rsid w:val="00A92D21"/>
    <w:rsid w:val="00A92EF1"/>
    <w:rsid w:val="00A92F82"/>
    <w:rsid w:val="00A933D7"/>
    <w:rsid w:val="00A937C2"/>
    <w:rsid w:val="00A93C6E"/>
    <w:rsid w:val="00A93C99"/>
    <w:rsid w:val="00A93E67"/>
    <w:rsid w:val="00A9408D"/>
    <w:rsid w:val="00A94373"/>
    <w:rsid w:val="00A94474"/>
    <w:rsid w:val="00A945D4"/>
    <w:rsid w:val="00A94780"/>
    <w:rsid w:val="00A94A30"/>
    <w:rsid w:val="00A94B11"/>
    <w:rsid w:val="00A94DD6"/>
    <w:rsid w:val="00A94E3F"/>
    <w:rsid w:val="00A94EFE"/>
    <w:rsid w:val="00A95786"/>
    <w:rsid w:val="00A95879"/>
    <w:rsid w:val="00A95B57"/>
    <w:rsid w:val="00A95D49"/>
    <w:rsid w:val="00A95E00"/>
    <w:rsid w:val="00A95E59"/>
    <w:rsid w:val="00A95FE5"/>
    <w:rsid w:val="00A96058"/>
    <w:rsid w:val="00A960CD"/>
    <w:rsid w:val="00A96159"/>
    <w:rsid w:val="00A963F3"/>
    <w:rsid w:val="00A96400"/>
    <w:rsid w:val="00A968BE"/>
    <w:rsid w:val="00A969F7"/>
    <w:rsid w:val="00A96A93"/>
    <w:rsid w:val="00A96EF0"/>
    <w:rsid w:val="00A96FAF"/>
    <w:rsid w:val="00A97043"/>
    <w:rsid w:val="00A9743F"/>
    <w:rsid w:val="00A97B67"/>
    <w:rsid w:val="00A97BBA"/>
    <w:rsid w:val="00A97C59"/>
    <w:rsid w:val="00A97D63"/>
    <w:rsid w:val="00A97E45"/>
    <w:rsid w:val="00AA00D1"/>
    <w:rsid w:val="00AA0228"/>
    <w:rsid w:val="00AA0489"/>
    <w:rsid w:val="00AA063A"/>
    <w:rsid w:val="00AA0870"/>
    <w:rsid w:val="00AA08D8"/>
    <w:rsid w:val="00AA09C1"/>
    <w:rsid w:val="00AA0AC1"/>
    <w:rsid w:val="00AA0C32"/>
    <w:rsid w:val="00AA0CF9"/>
    <w:rsid w:val="00AA0D1F"/>
    <w:rsid w:val="00AA1643"/>
    <w:rsid w:val="00AA196E"/>
    <w:rsid w:val="00AA1DC0"/>
    <w:rsid w:val="00AA1DC5"/>
    <w:rsid w:val="00AA1E70"/>
    <w:rsid w:val="00AA1EA3"/>
    <w:rsid w:val="00AA225A"/>
    <w:rsid w:val="00AA2870"/>
    <w:rsid w:val="00AA2A3D"/>
    <w:rsid w:val="00AA2A52"/>
    <w:rsid w:val="00AA2D41"/>
    <w:rsid w:val="00AA2DBD"/>
    <w:rsid w:val="00AA2EB4"/>
    <w:rsid w:val="00AA3088"/>
    <w:rsid w:val="00AA312B"/>
    <w:rsid w:val="00AA33CE"/>
    <w:rsid w:val="00AA3424"/>
    <w:rsid w:val="00AA3433"/>
    <w:rsid w:val="00AA34AB"/>
    <w:rsid w:val="00AA350D"/>
    <w:rsid w:val="00AA36B0"/>
    <w:rsid w:val="00AA3749"/>
    <w:rsid w:val="00AA3B1D"/>
    <w:rsid w:val="00AA3CB9"/>
    <w:rsid w:val="00AA3CD9"/>
    <w:rsid w:val="00AA3CE8"/>
    <w:rsid w:val="00AA3F2C"/>
    <w:rsid w:val="00AA402F"/>
    <w:rsid w:val="00AA454B"/>
    <w:rsid w:val="00AA4887"/>
    <w:rsid w:val="00AA4D7F"/>
    <w:rsid w:val="00AA514A"/>
    <w:rsid w:val="00AA54C4"/>
    <w:rsid w:val="00AA561D"/>
    <w:rsid w:val="00AA5763"/>
    <w:rsid w:val="00AA594B"/>
    <w:rsid w:val="00AA5AFA"/>
    <w:rsid w:val="00AA5F81"/>
    <w:rsid w:val="00AA61F9"/>
    <w:rsid w:val="00AA626C"/>
    <w:rsid w:val="00AA62EE"/>
    <w:rsid w:val="00AA646B"/>
    <w:rsid w:val="00AA6650"/>
    <w:rsid w:val="00AA6CEE"/>
    <w:rsid w:val="00AA7022"/>
    <w:rsid w:val="00AA70B2"/>
    <w:rsid w:val="00AA71CF"/>
    <w:rsid w:val="00AA74F8"/>
    <w:rsid w:val="00AA768C"/>
    <w:rsid w:val="00AA76D4"/>
    <w:rsid w:val="00AA7DE1"/>
    <w:rsid w:val="00AA7E12"/>
    <w:rsid w:val="00AA7F0C"/>
    <w:rsid w:val="00AB056A"/>
    <w:rsid w:val="00AB07DB"/>
    <w:rsid w:val="00AB09CC"/>
    <w:rsid w:val="00AB0B51"/>
    <w:rsid w:val="00AB0D60"/>
    <w:rsid w:val="00AB13B9"/>
    <w:rsid w:val="00AB1EB5"/>
    <w:rsid w:val="00AB1EF1"/>
    <w:rsid w:val="00AB238C"/>
    <w:rsid w:val="00AB23AA"/>
    <w:rsid w:val="00AB23AE"/>
    <w:rsid w:val="00AB24BB"/>
    <w:rsid w:val="00AB2536"/>
    <w:rsid w:val="00AB25D1"/>
    <w:rsid w:val="00AB2B9B"/>
    <w:rsid w:val="00AB328F"/>
    <w:rsid w:val="00AB32A5"/>
    <w:rsid w:val="00AB388D"/>
    <w:rsid w:val="00AB38AA"/>
    <w:rsid w:val="00AB3922"/>
    <w:rsid w:val="00AB3923"/>
    <w:rsid w:val="00AB393B"/>
    <w:rsid w:val="00AB3AD2"/>
    <w:rsid w:val="00AB3C4D"/>
    <w:rsid w:val="00AB3EF2"/>
    <w:rsid w:val="00AB3F39"/>
    <w:rsid w:val="00AB45EF"/>
    <w:rsid w:val="00AB4728"/>
    <w:rsid w:val="00AB4CA5"/>
    <w:rsid w:val="00AB4D4F"/>
    <w:rsid w:val="00AB4EC9"/>
    <w:rsid w:val="00AB4F1E"/>
    <w:rsid w:val="00AB5246"/>
    <w:rsid w:val="00AB546D"/>
    <w:rsid w:val="00AB55A8"/>
    <w:rsid w:val="00AB59C0"/>
    <w:rsid w:val="00AB61EF"/>
    <w:rsid w:val="00AB6274"/>
    <w:rsid w:val="00AB62E1"/>
    <w:rsid w:val="00AB664A"/>
    <w:rsid w:val="00AB6B97"/>
    <w:rsid w:val="00AB6EDC"/>
    <w:rsid w:val="00AB70B4"/>
    <w:rsid w:val="00AB71EE"/>
    <w:rsid w:val="00AB7449"/>
    <w:rsid w:val="00AB78E5"/>
    <w:rsid w:val="00AB7936"/>
    <w:rsid w:val="00AB7B36"/>
    <w:rsid w:val="00AC0295"/>
    <w:rsid w:val="00AC071F"/>
    <w:rsid w:val="00AC09FB"/>
    <w:rsid w:val="00AC0ACB"/>
    <w:rsid w:val="00AC1339"/>
    <w:rsid w:val="00AC14A4"/>
    <w:rsid w:val="00AC14CC"/>
    <w:rsid w:val="00AC16FE"/>
    <w:rsid w:val="00AC19E8"/>
    <w:rsid w:val="00AC1AB5"/>
    <w:rsid w:val="00AC1C2B"/>
    <w:rsid w:val="00AC1EAD"/>
    <w:rsid w:val="00AC1F63"/>
    <w:rsid w:val="00AC20D7"/>
    <w:rsid w:val="00AC25E0"/>
    <w:rsid w:val="00AC2859"/>
    <w:rsid w:val="00AC29CF"/>
    <w:rsid w:val="00AC2E39"/>
    <w:rsid w:val="00AC314F"/>
    <w:rsid w:val="00AC34F6"/>
    <w:rsid w:val="00AC3594"/>
    <w:rsid w:val="00AC3830"/>
    <w:rsid w:val="00AC39ED"/>
    <w:rsid w:val="00AC3A97"/>
    <w:rsid w:val="00AC3B4B"/>
    <w:rsid w:val="00AC3C75"/>
    <w:rsid w:val="00AC3DDF"/>
    <w:rsid w:val="00AC3DEE"/>
    <w:rsid w:val="00AC3E09"/>
    <w:rsid w:val="00AC3FB9"/>
    <w:rsid w:val="00AC40D3"/>
    <w:rsid w:val="00AC4136"/>
    <w:rsid w:val="00AC4201"/>
    <w:rsid w:val="00AC426F"/>
    <w:rsid w:val="00AC44B0"/>
    <w:rsid w:val="00AC47CE"/>
    <w:rsid w:val="00AC4B92"/>
    <w:rsid w:val="00AC4BE0"/>
    <w:rsid w:val="00AC4D5C"/>
    <w:rsid w:val="00AC4DAC"/>
    <w:rsid w:val="00AC4E9F"/>
    <w:rsid w:val="00AC5591"/>
    <w:rsid w:val="00AC5665"/>
    <w:rsid w:val="00AC5841"/>
    <w:rsid w:val="00AC5878"/>
    <w:rsid w:val="00AC5930"/>
    <w:rsid w:val="00AC59EA"/>
    <w:rsid w:val="00AC5E5B"/>
    <w:rsid w:val="00AC6035"/>
    <w:rsid w:val="00AC60A6"/>
    <w:rsid w:val="00AC616A"/>
    <w:rsid w:val="00AC62BE"/>
    <w:rsid w:val="00AC62E8"/>
    <w:rsid w:val="00AC6373"/>
    <w:rsid w:val="00AC658A"/>
    <w:rsid w:val="00AC6976"/>
    <w:rsid w:val="00AC6980"/>
    <w:rsid w:val="00AC6A25"/>
    <w:rsid w:val="00AC6CB5"/>
    <w:rsid w:val="00AC6D5C"/>
    <w:rsid w:val="00AC6E12"/>
    <w:rsid w:val="00AC6FA9"/>
    <w:rsid w:val="00AC71D5"/>
    <w:rsid w:val="00AC7260"/>
    <w:rsid w:val="00AC73F2"/>
    <w:rsid w:val="00AC7457"/>
    <w:rsid w:val="00AC74AC"/>
    <w:rsid w:val="00AC78CE"/>
    <w:rsid w:val="00AC7B30"/>
    <w:rsid w:val="00AC7BB6"/>
    <w:rsid w:val="00AC7BE1"/>
    <w:rsid w:val="00AD0829"/>
    <w:rsid w:val="00AD083C"/>
    <w:rsid w:val="00AD0891"/>
    <w:rsid w:val="00AD1068"/>
    <w:rsid w:val="00AD14F7"/>
    <w:rsid w:val="00AD15B2"/>
    <w:rsid w:val="00AD15C7"/>
    <w:rsid w:val="00AD1BA1"/>
    <w:rsid w:val="00AD2158"/>
    <w:rsid w:val="00AD262F"/>
    <w:rsid w:val="00AD26BF"/>
    <w:rsid w:val="00AD272C"/>
    <w:rsid w:val="00AD2844"/>
    <w:rsid w:val="00AD2BF9"/>
    <w:rsid w:val="00AD2FAC"/>
    <w:rsid w:val="00AD300D"/>
    <w:rsid w:val="00AD3465"/>
    <w:rsid w:val="00AD357E"/>
    <w:rsid w:val="00AD3BE5"/>
    <w:rsid w:val="00AD4131"/>
    <w:rsid w:val="00AD4AD7"/>
    <w:rsid w:val="00AD4B88"/>
    <w:rsid w:val="00AD4F5D"/>
    <w:rsid w:val="00AD4FB4"/>
    <w:rsid w:val="00AD50F7"/>
    <w:rsid w:val="00AD55A7"/>
    <w:rsid w:val="00AD5640"/>
    <w:rsid w:val="00AD5779"/>
    <w:rsid w:val="00AD5D6A"/>
    <w:rsid w:val="00AD5E54"/>
    <w:rsid w:val="00AD612D"/>
    <w:rsid w:val="00AD61BC"/>
    <w:rsid w:val="00AD63EC"/>
    <w:rsid w:val="00AD672E"/>
    <w:rsid w:val="00AD67DF"/>
    <w:rsid w:val="00AD68B7"/>
    <w:rsid w:val="00AD71C1"/>
    <w:rsid w:val="00AD7213"/>
    <w:rsid w:val="00AD7220"/>
    <w:rsid w:val="00AD72B2"/>
    <w:rsid w:val="00AD78FE"/>
    <w:rsid w:val="00AD7AC7"/>
    <w:rsid w:val="00AD7CCA"/>
    <w:rsid w:val="00AD7E20"/>
    <w:rsid w:val="00AE0269"/>
    <w:rsid w:val="00AE0312"/>
    <w:rsid w:val="00AE0619"/>
    <w:rsid w:val="00AE06E3"/>
    <w:rsid w:val="00AE0DBA"/>
    <w:rsid w:val="00AE13F1"/>
    <w:rsid w:val="00AE14D5"/>
    <w:rsid w:val="00AE1805"/>
    <w:rsid w:val="00AE1B7F"/>
    <w:rsid w:val="00AE1C5F"/>
    <w:rsid w:val="00AE1CD7"/>
    <w:rsid w:val="00AE1F95"/>
    <w:rsid w:val="00AE1FFD"/>
    <w:rsid w:val="00AE20A7"/>
    <w:rsid w:val="00AE22FC"/>
    <w:rsid w:val="00AE24B0"/>
    <w:rsid w:val="00AE25C1"/>
    <w:rsid w:val="00AE276A"/>
    <w:rsid w:val="00AE2B73"/>
    <w:rsid w:val="00AE2CC2"/>
    <w:rsid w:val="00AE2D51"/>
    <w:rsid w:val="00AE2F3A"/>
    <w:rsid w:val="00AE3028"/>
    <w:rsid w:val="00AE336A"/>
    <w:rsid w:val="00AE35C8"/>
    <w:rsid w:val="00AE3683"/>
    <w:rsid w:val="00AE36F8"/>
    <w:rsid w:val="00AE3CFE"/>
    <w:rsid w:val="00AE3EA9"/>
    <w:rsid w:val="00AE5099"/>
    <w:rsid w:val="00AE534A"/>
    <w:rsid w:val="00AE55C0"/>
    <w:rsid w:val="00AE563C"/>
    <w:rsid w:val="00AE5662"/>
    <w:rsid w:val="00AE5AC7"/>
    <w:rsid w:val="00AE5D37"/>
    <w:rsid w:val="00AE5D3F"/>
    <w:rsid w:val="00AE6DAA"/>
    <w:rsid w:val="00AE6EC2"/>
    <w:rsid w:val="00AE7133"/>
    <w:rsid w:val="00AE7344"/>
    <w:rsid w:val="00AE76DA"/>
    <w:rsid w:val="00AE7875"/>
    <w:rsid w:val="00AE7AD5"/>
    <w:rsid w:val="00AF0230"/>
    <w:rsid w:val="00AF0303"/>
    <w:rsid w:val="00AF0599"/>
    <w:rsid w:val="00AF0A8F"/>
    <w:rsid w:val="00AF0FA6"/>
    <w:rsid w:val="00AF111D"/>
    <w:rsid w:val="00AF1355"/>
    <w:rsid w:val="00AF17C7"/>
    <w:rsid w:val="00AF182A"/>
    <w:rsid w:val="00AF1D0C"/>
    <w:rsid w:val="00AF1E40"/>
    <w:rsid w:val="00AF1FDE"/>
    <w:rsid w:val="00AF2046"/>
    <w:rsid w:val="00AF2338"/>
    <w:rsid w:val="00AF2745"/>
    <w:rsid w:val="00AF27EF"/>
    <w:rsid w:val="00AF2D15"/>
    <w:rsid w:val="00AF2E94"/>
    <w:rsid w:val="00AF2EFC"/>
    <w:rsid w:val="00AF306E"/>
    <w:rsid w:val="00AF3476"/>
    <w:rsid w:val="00AF35E7"/>
    <w:rsid w:val="00AF3B0E"/>
    <w:rsid w:val="00AF3E94"/>
    <w:rsid w:val="00AF3EE1"/>
    <w:rsid w:val="00AF3F2E"/>
    <w:rsid w:val="00AF3F94"/>
    <w:rsid w:val="00AF4027"/>
    <w:rsid w:val="00AF4139"/>
    <w:rsid w:val="00AF4215"/>
    <w:rsid w:val="00AF45D7"/>
    <w:rsid w:val="00AF467A"/>
    <w:rsid w:val="00AF4952"/>
    <w:rsid w:val="00AF4986"/>
    <w:rsid w:val="00AF4BF7"/>
    <w:rsid w:val="00AF508D"/>
    <w:rsid w:val="00AF50F8"/>
    <w:rsid w:val="00AF5639"/>
    <w:rsid w:val="00AF5879"/>
    <w:rsid w:val="00AF587D"/>
    <w:rsid w:val="00AF5F4C"/>
    <w:rsid w:val="00AF61F6"/>
    <w:rsid w:val="00AF652B"/>
    <w:rsid w:val="00AF6530"/>
    <w:rsid w:val="00AF655D"/>
    <w:rsid w:val="00AF69A3"/>
    <w:rsid w:val="00AF69A9"/>
    <w:rsid w:val="00AF6AB2"/>
    <w:rsid w:val="00AF6AFD"/>
    <w:rsid w:val="00AF7185"/>
    <w:rsid w:val="00AF7257"/>
    <w:rsid w:val="00AF7328"/>
    <w:rsid w:val="00AF73A4"/>
    <w:rsid w:val="00AF74B2"/>
    <w:rsid w:val="00AF759A"/>
    <w:rsid w:val="00AF794A"/>
    <w:rsid w:val="00AF7A70"/>
    <w:rsid w:val="00B00384"/>
    <w:rsid w:val="00B00405"/>
    <w:rsid w:val="00B005F8"/>
    <w:rsid w:val="00B008AD"/>
    <w:rsid w:val="00B008F2"/>
    <w:rsid w:val="00B00A05"/>
    <w:rsid w:val="00B010EF"/>
    <w:rsid w:val="00B01320"/>
    <w:rsid w:val="00B01468"/>
    <w:rsid w:val="00B0147B"/>
    <w:rsid w:val="00B014CB"/>
    <w:rsid w:val="00B0152A"/>
    <w:rsid w:val="00B01530"/>
    <w:rsid w:val="00B016A0"/>
    <w:rsid w:val="00B019A6"/>
    <w:rsid w:val="00B01C9C"/>
    <w:rsid w:val="00B01CE4"/>
    <w:rsid w:val="00B020B4"/>
    <w:rsid w:val="00B02156"/>
    <w:rsid w:val="00B026AA"/>
    <w:rsid w:val="00B02D20"/>
    <w:rsid w:val="00B02DAB"/>
    <w:rsid w:val="00B02EE6"/>
    <w:rsid w:val="00B02F5C"/>
    <w:rsid w:val="00B03350"/>
    <w:rsid w:val="00B03589"/>
    <w:rsid w:val="00B03904"/>
    <w:rsid w:val="00B03A03"/>
    <w:rsid w:val="00B03FC6"/>
    <w:rsid w:val="00B040CD"/>
    <w:rsid w:val="00B0459C"/>
    <w:rsid w:val="00B04785"/>
    <w:rsid w:val="00B04EFB"/>
    <w:rsid w:val="00B05381"/>
    <w:rsid w:val="00B0549D"/>
    <w:rsid w:val="00B0582D"/>
    <w:rsid w:val="00B05CEF"/>
    <w:rsid w:val="00B05D79"/>
    <w:rsid w:val="00B060C7"/>
    <w:rsid w:val="00B06527"/>
    <w:rsid w:val="00B06C69"/>
    <w:rsid w:val="00B06F5A"/>
    <w:rsid w:val="00B07198"/>
    <w:rsid w:val="00B07422"/>
    <w:rsid w:val="00B075A8"/>
    <w:rsid w:val="00B07621"/>
    <w:rsid w:val="00B0769F"/>
    <w:rsid w:val="00B077EF"/>
    <w:rsid w:val="00B07BC2"/>
    <w:rsid w:val="00B07BFE"/>
    <w:rsid w:val="00B07D5A"/>
    <w:rsid w:val="00B07EE5"/>
    <w:rsid w:val="00B1033B"/>
    <w:rsid w:val="00B104A6"/>
    <w:rsid w:val="00B104F6"/>
    <w:rsid w:val="00B10915"/>
    <w:rsid w:val="00B1114B"/>
    <w:rsid w:val="00B11242"/>
    <w:rsid w:val="00B11260"/>
    <w:rsid w:val="00B11341"/>
    <w:rsid w:val="00B114A0"/>
    <w:rsid w:val="00B1174D"/>
    <w:rsid w:val="00B1175A"/>
    <w:rsid w:val="00B117A6"/>
    <w:rsid w:val="00B118F4"/>
    <w:rsid w:val="00B11A8C"/>
    <w:rsid w:val="00B12097"/>
    <w:rsid w:val="00B12256"/>
    <w:rsid w:val="00B122CC"/>
    <w:rsid w:val="00B12313"/>
    <w:rsid w:val="00B123CF"/>
    <w:rsid w:val="00B1249A"/>
    <w:rsid w:val="00B12D99"/>
    <w:rsid w:val="00B12DB6"/>
    <w:rsid w:val="00B12ED1"/>
    <w:rsid w:val="00B13488"/>
    <w:rsid w:val="00B1356F"/>
    <w:rsid w:val="00B13D15"/>
    <w:rsid w:val="00B13D2C"/>
    <w:rsid w:val="00B13F4D"/>
    <w:rsid w:val="00B13FC2"/>
    <w:rsid w:val="00B14524"/>
    <w:rsid w:val="00B14901"/>
    <w:rsid w:val="00B1490B"/>
    <w:rsid w:val="00B14AFB"/>
    <w:rsid w:val="00B16101"/>
    <w:rsid w:val="00B16176"/>
    <w:rsid w:val="00B165E6"/>
    <w:rsid w:val="00B167C4"/>
    <w:rsid w:val="00B16FC7"/>
    <w:rsid w:val="00B17013"/>
    <w:rsid w:val="00B17162"/>
    <w:rsid w:val="00B17529"/>
    <w:rsid w:val="00B17644"/>
    <w:rsid w:val="00B17C0E"/>
    <w:rsid w:val="00B17C4D"/>
    <w:rsid w:val="00B17D44"/>
    <w:rsid w:val="00B17D7A"/>
    <w:rsid w:val="00B17E77"/>
    <w:rsid w:val="00B17FCB"/>
    <w:rsid w:val="00B17FF8"/>
    <w:rsid w:val="00B202A5"/>
    <w:rsid w:val="00B202FB"/>
    <w:rsid w:val="00B20894"/>
    <w:rsid w:val="00B20AEC"/>
    <w:rsid w:val="00B20B75"/>
    <w:rsid w:val="00B20C1C"/>
    <w:rsid w:val="00B21616"/>
    <w:rsid w:val="00B21BA5"/>
    <w:rsid w:val="00B21BE1"/>
    <w:rsid w:val="00B21F1C"/>
    <w:rsid w:val="00B2263D"/>
    <w:rsid w:val="00B22641"/>
    <w:rsid w:val="00B226F0"/>
    <w:rsid w:val="00B22935"/>
    <w:rsid w:val="00B230DB"/>
    <w:rsid w:val="00B23263"/>
    <w:rsid w:val="00B23314"/>
    <w:rsid w:val="00B237BA"/>
    <w:rsid w:val="00B237F6"/>
    <w:rsid w:val="00B23DCA"/>
    <w:rsid w:val="00B23DE4"/>
    <w:rsid w:val="00B23E5D"/>
    <w:rsid w:val="00B23EA2"/>
    <w:rsid w:val="00B24139"/>
    <w:rsid w:val="00B242C6"/>
    <w:rsid w:val="00B24703"/>
    <w:rsid w:val="00B2487C"/>
    <w:rsid w:val="00B24940"/>
    <w:rsid w:val="00B24C06"/>
    <w:rsid w:val="00B24C0F"/>
    <w:rsid w:val="00B24DFB"/>
    <w:rsid w:val="00B24E7C"/>
    <w:rsid w:val="00B24EF7"/>
    <w:rsid w:val="00B24FFB"/>
    <w:rsid w:val="00B25341"/>
    <w:rsid w:val="00B25967"/>
    <w:rsid w:val="00B25E9C"/>
    <w:rsid w:val="00B25F72"/>
    <w:rsid w:val="00B260A9"/>
    <w:rsid w:val="00B26519"/>
    <w:rsid w:val="00B267D7"/>
    <w:rsid w:val="00B26AC8"/>
    <w:rsid w:val="00B26C8D"/>
    <w:rsid w:val="00B26E02"/>
    <w:rsid w:val="00B26FC6"/>
    <w:rsid w:val="00B27118"/>
    <w:rsid w:val="00B2718B"/>
    <w:rsid w:val="00B272D0"/>
    <w:rsid w:val="00B27372"/>
    <w:rsid w:val="00B2744B"/>
    <w:rsid w:val="00B278F1"/>
    <w:rsid w:val="00B27A61"/>
    <w:rsid w:val="00B27D31"/>
    <w:rsid w:val="00B27FBE"/>
    <w:rsid w:val="00B301AA"/>
    <w:rsid w:val="00B301BE"/>
    <w:rsid w:val="00B30741"/>
    <w:rsid w:val="00B308C3"/>
    <w:rsid w:val="00B30961"/>
    <w:rsid w:val="00B30AB4"/>
    <w:rsid w:val="00B30F28"/>
    <w:rsid w:val="00B30F59"/>
    <w:rsid w:val="00B31109"/>
    <w:rsid w:val="00B3124F"/>
    <w:rsid w:val="00B31296"/>
    <w:rsid w:val="00B31369"/>
    <w:rsid w:val="00B317B6"/>
    <w:rsid w:val="00B31BBF"/>
    <w:rsid w:val="00B321AB"/>
    <w:rsid w:val="00B32A10"/>
    <w:rsid w:val="00B3306F"/>
    <w:rsid w:val="00B3308F"/>
    <w:rsid w:val="00B3355A"/>
    <w:rsid w:val="00B33960"/>
    <w:rsid w:val="00B33E06"/>
    <w:rsid w:val="00B341B7"/>
    <w:rsid w:val="00B342C2"/>
    <w:rsid w:val="00B343A4"/>
    <w:rsid w:val="00B346D3"/>
    <w:rsid w:val="00B350C6"/>
    <w:rsid w:val="00B350E5"/>
    <w:rsid w:val="00B350ED"/>
    <w:rsid w:val="00B353A0"/>
    <w:rsid w:val="00B35BAE"/>
    <w:rsid w:val="00B35E74"/>
    <w:rsid w:val="00B35EE5"/>
    <w:rsid w:val="00B36317"/>
    <w:rsid w:val="00B3646D"/>
    <w:rsid w:val="00B365D0"/>
    <w:rsid w:val="00B36627"/>
    <w:rsid w:val="00B36C77"/>
    <w:rsid w:val="00B3762A"/>
    <w:rsid w:val="00B37774"/>
    <w:rsid w:val="00B378E6"/>
    <w:rsid w:val="00B37D72"/>
    <w:rsid w:val="00B37DE3"/>
    <w:rsid w:val="00B401C4"/>
    <w:rsid w:val="00B404A4"/>
    <w:rsid w:val="00B404D5"/>
    <w:rsid w:val="00B40599"/>
    <w:rsid w:val="00B405A4"/>
    <w:rsid w:val="00B40B68"/>
    <w:rsid w:val="00B40BA6"/>
    <w:rsid w:val="00B410C6"/>
    <w:rsid w:val="00B411F4"/>
    <w:rsid w:val="00B4129F"/>
    <w:rsid w:val="00B41565"/>
    <w:rsid w:val="00B41A0B"/>
    <w:rsid w:val="00B42071"/>
    <w:rsid w:val="00B42185"/>
    <w:rsid w:val="00B42482"/>
    <w:rsid w:val="00B4265A"/>
    <w:rsid w:val="00B42BB6"/>
    <w:rsid w:val="00B42E2A"/>
    <w:rsid w:val="00B42FD3"/>
    <w:rsid w:val="00B43342"/>
    <w:rsid w:val="00B4338B"/>
    <w:rsid w:val="00B433DA"/>
    <w:rsid w:val="00B4362A"/>
    <w:rsid w:val="00B43755"/>
    <w:rsid w:val="00B4391F"/>
    <w:rsid w:val="00B43B65"/>
    <w:rsid w:val="00B44137"/>
    <w:rsid w:val="00B441D4"/>
    <w:rsid w:val="00B44463"/>
    <w:rsid w:val="00B444AB"/>
    <w:rsid w:val="00B445C3"/>
    <w:rsid w:val="00B44784"/>
    <w:rsid w:val="00B44889"/>
    <w:rsid w:val="00B44906"/>
    <w:rsid w:val="00B44A15"/>
    <w:rsid w:val="00B44AEE"/>
    <w:rsid w:val="00B44D81"/>
    <w:rsid w:val="00B44EBE"/>
    <w:rsid w:val="00B45195"/>
    <w:rsid w:val="00B45211"/>
    <w:rsid w:val="00B456F3"/>
    <w:rsid w:val="00B457C9"/>
    <w:rsid w:val="00B458ED"/>
    <w:rsid w:val="00B45A1F"/>
    <w:rsid w:val="00B45C5B"/>
    <w:rsid w:val="00B461C6"/>
    <w:rsid w:val="00B466AF"/>
    <w:rsid w:val="00B47576"/>
    <w:rsid w:val="00B475CC"/>
    <w:rsid w:val="00B477FA"/>
    <w:rsid w:val="00B47987"/>
    <w:rsid w:val="00B479B6"/>
    <w:rsid w:val="00B47A54"/>
    <w:rsid w:val="00B47C0E"/>
    <w:rsid w:val="00B47C28"/>
    <w:rsid w:val="00B5034E"/>
    <w:rsid w:val="00B50DDC"/>
    <w:rsid w:val="00B50F6A"/>
    <w:rsid w:val="00B5110C"/>
    <w:rsid w:val="00B51871"/>
    <w:rsid w:val="00B51C9B"/>
    <w:rsid w:val="00B52211"/>
    <w:rsid w:val="00B52416"/>
    <w:rsid w:val="00B524C6"/>
    <w:rsid w:val="00B52EDB"/>
    <w:rsid w:val="00B52F35"/>
    <w:rsid w:val="00B531A7"/>
    <w:rsid w:val="00B531B2"/>
    <w:rsid w:val="00B5339E"/>
    <w:rsid w:val="00B5363E"/>
    <w:rsid w:val="00B53717"/>
    <w:rsid w:val="00B53816"/>
    <w:rsid w:val="00B53C5B"/>
    <w:rsid w:val="00B53CB7"/>
    <w:rsid w:val="00B540D9"/>
    <w:rsid w:val="00B542EF"/>
    <w:rsid w:val="00B54417"/>
    <w:rsid w:val="00B544DA"/>
    <w:rsid w:val="00B545CA"/>
    <w:rsid w:val="00B54781"/>
    <w:rsid w:val="00B548EA"/>
    <w:rsid w:val="00B548FF"/>
    <w:rsid w:val="00B54D8A"/>
    <w:rsid w:val="00B54DFD"/>
    <w:rsid w:val="00B55011"/>
    <w:rsid w:val="00B551A5"/>
    <w:rsid w:val="00B551D5"/>
    <w:rsid w:val="00B552CA"/>
    <w:rsid w:val="00B557BB"/>
    <w:rsid w:val="00B55891"/>
    <w:rsid w:val="00B55AA9"/>
    <w:rsid w:val="00B55B83"/>
    <w:rsid w:val="00B55BBE"/>
    <w:rsid w:val="00B55E7B"/>
    <w:rsid w:val="00B55F40"/>
    <w:rsid w:val="00B55F9C"/>
    <w:rsid w:val="00B566FF"/>
    <w:rsid w:val="00B56723"/>
    <w:rsid w:val="00B5698B"/>
    <w:rsid w:val="00B569BE"/>
    <w:rsid w:val="00B56C36"/>
    <w:rsid w:val="00B56CD1"/>
    <w:rsid w:val="00B56F8C"/>
    <w:rsid w:val="00B5736A"/>
    <w:rsid w:val="00B57443"/>
    <w:rsid w:val="00B57693"/>
    <w:rsid w:val="00B57C2B"/>
    <w:rsid w:val="00B57CF6"/>
    <w:rsid w:val="00B57D54"/>
    <w:rsid w:val="00B6009A"/>
    <w:rsid w:val="00B60172"/>
    <w:rsid w:val="00B602FA"/>
    <w:rsid w:val="00B605E1"/>
    <w:rsid w:val="00B606A9"/>
    <w:rsid w:val="00B606D4"/>
    <w:rsid w:val="00B60CC5"/>
    <w:rsid w:val="00B611B9"/>
    <w:rsid w:val="00B612B2"/>
    <w:rsid w:val="00B61372"/>
    <w:rsid w:val="00B61682"/>
    <w:rsid w:val="00B616FA"/>
    <w:rsid w:val="00B61BE8"/>
    <w:rsid w:val="00B61C7F"/>
    <w:rsid w:val="00B61DA0"/>
    <w:rsid w:val="00B62398"/>
    <w:rsid w:val="00B62B77"/>
    <w:rsid w:val="00B62BF7"/>
    <w:rsid w:val="00B62EF4"/>
    <w:rsid w:val="00B630DB"/>
    <w:rsid w:val="00B63773"/>
    <w:rsid w:val="00B63896"/>
    <w:rsid w:val="00B63F15"/>
    <w:rsid w:val="00B64387"/>
    <w:rsid w:val="00B64618"/>
    <w:rsid w:val="00B647E3"/>
    <w:rsid w:val="00B649FE"/>
    <w:rsid w:val="00B64B08"/>
    <w:rsid w:val="00B64E1B"/>
    <w:rsid w:val="00B64EF1"/>
    <w:rsid w:val="00B65215"/>
    <w:rsid w:val="00B653AA"/>
    <w:rsid w:val="00B65644"/>
    <w:rsid w:val="00B6564C"/>
    <w:rsid w:val="00B6572C"/>
    <w:rsid w:val="00B6598E"/>
    <w:rsid w:val="00B66366"/>
    <w:rsid w:val="00B6644C"/>
    <w:rsid w:val="00B666A4"/>
    <w:rsid w:val="00B66944"/>
    <w:rsid w:val="00B66CC9"/>
    <w:rsid w:val="00B67158"/>
    <w:rsid w:val="00B67667"/>
    <w:rsid w:val="00B70AA0"/>
    <w:rsid w:val="00B70FD2"/>
    <w:rsid w:val="00B71402"/>
    <w:rsid w:val="00B715BD"/>
    <w:rsid w:val="00B71604"/>
    <w:rsid w:val="00B7161F"/>
    <w:rsid w:val="00B7173E"/>
    <w:rsid w:val="00B718FC"/>
    <w:rsid w:val="00B71AD0"/>
    <w:rsid w:val="00B71BFE"/>
    <w:rsid w:val="00B71D20"/>
    <w:rsid w:val="00B71E7E"/>
    <w:rsid w:val="00B71EC1"/>
    <w:rsid w:val="00B7200E"/>
    <w:rsid w:val="00B7219B"/>
    <w:rsid w:val="00B72357"/>
    <w:rsid w:val="00B72426"/>
    <w:rsid w:val="00B7244C"/>
    <w:rsid w:val="00B7245E"/>
    <w:rsid w:val="00B7248B"/>
    <w:rsid w:val="00B725B7"/>
    <w:rsid w:val="00B72984"/>
    <w:rsid w:val="00B72B79"/>
    <w:rsid w:val="00B72D5E"/>
    <w:rsid w:val="00B72DBE"/>
    <w:rsid w:val="00B72E44"/>
    <w:rsid w:val="00B72E7E"/>
    <w:rsid w:val="00B730A8"/>
    <w:rsid w:val="00B7313A"/>
    <w:rsid w:val="00B734FD"/>
    <w:rsid w:val="00B736FC"/>
    <w:rsid w:val="00B73C0B"/>
    <w:rsid w:val="00B73E5F"/>
    <w:rsid w:val="00B73F69"/>
    <w:rsid w:val="00B73F74"/>
    <w:rsid w:val="00B74510"/>
    <w:rsid w:val="00B746B0"/>
    <w:rsid w:val="00B74A4C"/>
    <w:rsid w:val="00B74B1A"/>
    <w:rsid w:val="00B75430"/>
    <w:rsid w:val="00B75A3C"/>
    <w:rsid w:val="00B75DA7"/>
    <w:rsid w:val="00B75E0C"/>
    <w:rsid w:val="00B76237"/>
    <w:rsid w:val="00B7651E"/>
    <w:rsid w:val="00B7665E"/>
    <w:rsid w:val="00B7669A"/>
    <w:rsid w:val="00B76819"/>
    <w:rsid w:val="00B769D2"/>
    <w:rsid w:val="00B76AF6"/>
    <w:rsid w:val="00B76D1B"/>
    <w:rsid w:val="00B76F12"/>
    <w:rsid w:val="00B7700C"/>
    <w:rsid w:val="00B77C16"/>
    <w:rsid w:val="00B77E3A"/>
    <w:rsid w:val="00B77E5C"/>
    <w:rsid w:val="00B80027"/>
    <w:rsid w:val="00B80691"/>
    <w:rsid w:val="00B80821"/>
    <w:rsid w:val="00B8084F"/>
    <w:rsid w:val="00B80BDD"/>
    <w:rsid w:val="00B80CC9"/>
    <w:rsid w:val="00B80DA2"/>
    <w:rsid w:val="00B80FDD"/>
    <w:rsid w:val="00B811E2"/>
    <w:rsid w:val="00B81229"/>
    <w:rsid w:val="00B8127A"/>
    <w:rsid w:val="00B8139A"/>
    <w:rsid w:val="00B8146E"/>
    <w:rsid w:val="00B8180F"/>
    <w:rsid w:val="00B81B8C"/>
    <w:rsid w:val="00B8216A"/>
    <w:rsid w:val="00B821BA"/>
    <w:rsid w:val="00B8222F"/>
    <w:rsid w:val="00B82843"/>
    <w:rsid w:val="00B82995"/>
    <w:rsid w:val="00B82C49"/>
    <w:rsid w:val="00B82DF3"/>
    <w:rsid w:val="00B82F49"/>
    <w:rsid w:val="00B830F7"/>
    <w:rsid w:val="00B831AC"/>
    <w:rsid w:val="00B83375"/>
    <w:rsid w:val="00B8337C"/>
    <w:rsid w:val="00B83527"/>
    <w:rsid w:val="00B837F7"/>
    <w:rsid w:val="00B838AC"/>
    <w:rsid w:val="00B839A1"/>
    <w:rsid w:val="00B83A46"/>
    <w:rsid w:val="00B83C1C"/>
    <w:rsid w:val="00B83C35"/>
    <w:rsid w:val="00B83F6A"/>
    <w:rsid w:val="00B84084"/>
    <w:rsid w:val="00B842DB"/>
    <w:rsid w:val="00B84829"/>
    <w:rsid w:val="00B8544E"/>
    <w:rsid w:val="00B854F6"/>
    <w:rsid w:val="00B857CA"/>
    <w:rsid w:val="00B857FA"/>
    <w:rsid w:val="00B8594A"/>
    <w:rsid w:val="00B85DF9"/>
    <w:rsid w:val="00B85E0D"/>
    <w:rsid w:val="00B86241"/>
    <w:rsid w:val="00B86875"/>
    <w:rsid w:val="00B86AB3"/>
    <w:rsid w:val="00B8720C"/>
    <w:rsid w:val="00B8772F"/>
    <w:rsid w:val="00B87B9B"/>
    <w:rsid w:val="00B87DFD"/>
    <w:rsid w:val="00B90632"/>
    <w:rsid w:val="00B909CE"/>
    <w:rsid w:val="00B90C2F"/>
    <w:rsid w:val="00B90F01"/>
    <w:rsid w:val="00B90F10"/>
    <w:rsid w:val="00B90F1E"/>
    <w:rsid w:val="00B90F5A"/>
    <w:rsid w:val="00B9100A"/>
    <w:rsid w:val="00B9108B"/>
    <w:rsid w:val="00B915A1"/>
    <w:rsid w:val="00B916ED"/>
    <w:rsid w:val="00B92060"/>
    <w:rsid w:val="00B920E8"/>
    <w:rsid w:val="00B92121"/>
    <w:rsid w:val="00B9264A"/>
    <w:rsid w:val="00B928ED"/>
    <w:rsid w:val="00B9292E"/>
    <w:rsid w:val="00B9298B"/>
    <w:rsid w:val="00B92ADC"/>
    <w:rsid w:val="00B92E29"/>
    <w:rsid w:val="00B92FB1"/>
    <w:rsid w:val="00B93084"/>
    <w:rsid w:val="00B93325"/>
    <w:rsid w:val="00B9345B"/>
    <w:rsid w:val="00B93B38"/>
    <w:rsid w:val="00B93B6B"/>
    <w:rsid w:val="00B93C66"/>
    <w:rsid w:val="00B94298"/>
    <w:rsid w:val="00B9485C"/>
    <w:rsid w:val="00B94A70"/>
    <w:rsid w:val="00B94C75"/>
    <w:rsid w:val="00B94D1C"/>
    <w:rsid w:val="00B9502A"/>
    <w:rsid w:val="00B9510F"/>
    <w:rsid w:val="00B95378"/>
    <w:rsid w:val="00B9557C"/>
    <w:rsid w:val="00B956F0"/>
    <w:rsid w:val="00B95A7B"/>
    <w:rsid w:val="00B95E31"/>
    <w:rsid w:val="00B95ECF"/>
    <w:rsid w:val="00B96966"/>
    <w:rsid w:val="00B96B44"/>
    <w:rsid w:val="00B96E03"/>
    <w:rsid w:val="00B9702E"/>
    <w:rsid w:val="00B9727D"/>
    <w:rsid w:val="00B97508"/>
    <w:rsid w:val="00B97A68"/>
    <w:rsid w:val="00B97CE8"/>
    <w:rsid w:val="00B97D5E"/>
    <w:rsid w:val="00B97F83"/>
    <w:rsid w:val="00BA01F0"/>
    <w:rsid w:val="00BA0392"/>
    <w:rsid w:val="00BA03D5"/>
    <w:rsid w:val="00BA048D"/>
    <w:rsid w:val="00BA0707"/>
    <w:rsid w:val="00BA0A94"/>
    <w:rsid w:val="00BA0EC6"/>
    <w:rsid w:val="00BA1422"/>
    <w:rsid w:val="00BA14F9"/>
    <w:rsid w:val="00BA1892"/>
    <w:rsid w:val="00BA1BB1"/>
    <w:rsid w:val="00BA1BD5"/>
    <w:rsid w:val="00BA1E6A"/>
    <w:rsid w:val="00BA1F6C"/>
    <w:rsid w:val="00BA206B"/>
    <w:rsid w:val="00BA25D4"/>
    <w:rsid w:val="00BA27E1"/>
    <w:rsid w:val="00BA296A"/>
    <w:rsid w:val="00BA29A6"/>
    <w:rsid w:val="00BA2B3A"/>
    <w:rsid w:val="00BA2E54"/>
    <w:rsid w:val="00BA2F3E"/>
    <w:rsid w:val="00BA30E9"/>
    <w:rsid w:val="00BA314D"/>
    <w:rsid w:val="00BA34A7"/>
    <w:rsid w:val="00BA358D"/>
    <w:rsid w:val="00BA36D6"/>
    <w:rsid w:val="00BA3759"/>
    <w:rsid w:val="00BA3784"/>
    <w:rsid w:val="00BA3A94"/>
    <w:rsid w:val="00BA3AEA"/>
    <w:rsid w:val="00BA3D6D"/>
    <w:rsid w:val="00BA3F33"/>
    <w:rsid w:val="00BA4040"/>
    <w:rsid w:val="00BA4180"/>
    <w:rsid w:val="00BA480F"/>
    <w:rsid w:val="00BA48D4"/>
    <w:rsid w:val="00BA48F0"/>
    <w:rsid w:val="00BA4ECC"/>
    <w:rsid w:val="00BA537A"/>
    <w:rsid w:val="00BA54C8"/>
    <w:rsid w:val="00BA5A00"/>
    <w:rsid w:val="00BA61FE"/>
    <w:rsid w:val="00BA6333"/>
    <w:rsid w:val="00BA634A"/>
    <w:rsid w:val="00BA6520"/>
    <w:rsid w:val="00BA6529"/>
    <w:rsid w:val="00BA6784"/>
    <w:rsid w:val="00BA6CEF"/>
    <w:rsid w:val="00BA6DDA"/>
    <w:rsid w:val="00BA6EC0"/>
    <w:rsid w:val="00BA7080"/>
    <w:rsid w:val="00BA70A4"/>
    <w:rsid w:val="00BA7318"/>
    <w:rsid w:val="00BA73AF"/>
    <w:rsid w:val="00BA73B5"/>
    <w:rsid w:val="00BA751A"/>
    <w:rsid w:val="00BA7542"/>
    <w:rsid w:val="00BA7689"/>
    <w:rsid w:val="00BA76C6"/>
    <w:rsid w:val="00BA7A85"/>
    <w:rsid w:val="00BA7BD5"/>
    <w:rsid w:val="00BA7D69"/>
    <w:rsid w:val="00BB0227"/>
    <w:rsid w:val="00BB024E"/>
    <w:rsid w:val="00BB036F"/>
    <w:rsid w:val="00BB0445"/>
    <w:rsid w:val="00BB04DC"/>
    <w:rsid w:val="00BB059B"/>
    <w:rsid w:val="00BB0830"/>
    <w:rsid w:val="00BB09A5"/>
    <w:rsid w:val="00BB09BA"/>
    <w:rsid w:val="00BB0E42"/>
    <w:rsid w:val="00BB10C8"/>
    <w:rsid w:val="00BB1753"/>
    <w:rsid w:val="00BB17CB"/>
    <w:rsid w:val="00BB18A0"/>
    <w:rsid w:val="00BB193B"/>
    <w:rsid w:val="00BB19E2"/>
    <w:rsid w:val="00BB21B3"/>
    <w:rsid w:val="00BB2406"/>
    <w:rsid w:val="00BB2D24"/>
    <w:rsid w:val="00BB2EB2"/>
    <w:rsid w:val="00BB2F33"/>
    <w:rsid w:val="00BB3065"/>
    <w:rsid w:val="00BB346E"/>
    <w:rsid w:val="00BB34D7"/>
    <w:rsid w:val="00BB3557"/>
    <w:rsid w:val="00BB357B"/>
    <w:rsid w:val="00BB36F8"/>
    <w:rsid w:val="00BB3707"/>
    <w:rsid w:val="00BB399C"/>
    <w:rsid w:val="00BB3A0E"/>
    <w:rsid w:val="00BB3A57"/>
    <w:rsid w:val="00BB3C4F"/>
    <w:rsid w:val="00BB3CAE"/>
    <w:rsid w:val="00BB42AC"/>
    <w:rsid w:val="00BB4616"/>
    <w:rsid w:val="00BB471B"/>
    <w:rsid w:val="00BB4F1A"/>
    <w:rsid w:val="00BB4FDD"/>
    <w:rsid w:val="00BB5068"/>
    <w:rsid w:val="00BB5167"/>
    <w:rsid w:val="00BB51C3"/>
    <w:rsid w:val="00BB5763"/>
    <w:rsid w:val="00BB5880"/>
    <w:rsid w:val="00BB58F0"/>
    <w:rsid w:val="00BB5D41"/>
    <w:rsid w:val="00BB5DE9"/>
    <w:rsid w:val="00BB6253"/>
    <w:rsid w:val="00BB6426"/>
    <w:rsid w:val="00BB6479"/>
    <w:rsid w:val="00BB660E"/>
    <w:rsid w:val="00BB6985"/>
    <w:rsid w:val="00BB6ABA"/>
    <w:rsid w:val="00BB6B0F"/>
    <w:rsid w:val="00BB6D17"/>
    <w:rsid w:val="00BB7063"/>
    <w:rsid w:val="00BB71DF"/>
    <w:rsid w:val="00BB73D2"/>
    <w:rsid w:val="00BB7474"/>
    <w:rsid w:val="00BB764A"/>
    <w:rsid w:val="00BB76D8"/>
    <w:rsid w:val="00BB7937"/>
    <w:rsid w:val="00BB7DE5"/>
    <w:rsid w:val="00BB7E1E"/>
    <w:rsid w:val="00BC043C"/>
    <w:rsid w:val="00BC0C87"/>
    <w:rsid w:val="00BC0CA5"/>
    <w:rsid w:val="00BC0E19"/>
    <w:rsid w:val="00BC0E99"/>
    <w:rsid w:val="00BC1258"/>
    <w:rsid w:val="00BC1349"/>
    <w:rsid w:val="00BC18BF"/>
    <w:rsid w:val="00BC193F"/>
    <w:rsid w:val="00BC1998"/>
    <w:rsid w:val="00BC1E9C"/>
    <w:rsid w:val="00BC1EDA"/>
    <w:rsid w:val="00BC246E"/>
    <w:rsid w:val="00BC26E0"/>
    <w:rsid w:val="00BC28C8"/>
    <w:rsid w:val="00BC29B0"/>
    <w:rsid w:val="00BC2E34"/>
    <w:rsid w:val="00BC2EBA"/>
    <w:rsid w:val="00BC2F22"/>
    <w:rsid w:val="00BC2F27"/>
    <w:rsid w:val="00BC359A"/>
    <w:rsid w:val="00BC36AB"/>
    <w:rsid w:val="00BC36E2"/>
    <w:rsid w:val="00BC374A"/>
    <w:rsid w:val="00BC3834"/>
    <w:rsid w:val="00BC3A87"/>
    <w:rsid w:val="00BC3C6D"/>
    <w:rsid w:val="00BC3C91"/>
    <w:rsid w:val="00BC40B3"/>
    <w:rsid w:val="00BC4242"/>
    <w:rsid w:val="00BC4459"/>
    <w:rsid w:val="00BC4849"/>
    <w:rsid w:val="00BC4D19"/>
    <w:rsid w:val="00BC504F"/>
    <w:rsid w:val="00BC52AD"/>
    <w:rsid w:val="00BC5415"/>
    <w:rsid w:val="00BC5421"/>
    <w:rsid w:val="00BC5504"/>
    <w:rsid w:val="00BC62E2"/>
    <w:rsid w:val="00BC63E7"/>
    <w:rsid w:val="00BC6762"/>
    <w:rsid w:val="00BC69BF"/>
    <w:rsid w:val="00BC6AC5"/>
    <w:rsid w:val="00BC6E6F"/>
    <w:rsid w:val="00BC6ED7"/>
    <w:rsid w:val="00BC6F47"/>
    <w:rsid w:val="00BC7156"/>
    <w:rsid w:val="00BC725C"/>
    <w:rsid w:val="00BC7278"/>
    <w:rsid w:val="00BC7771"/>
    <w:rsid w:val="00BC77FE"/>
    <w:rsid w:val="00BC79A0"/>
    <w:rsid w:val="00BC7D18"/>
    <w:rsid w:val="00BC7E1E"/>
    <w:rsid w:val="00BC7E97"/>
    <w:rsid w:val="00BD0187"/>
    <w:rsid w:val="00BD01A2"/>
    <w:rsid w:val="00BD0271"/>
    <w:rsid w:val="00BD03A0"/>
    <w:rsid w:val="00BD05C3"/>
    <w:rsid w:val="00BD06BE"/>
    <w:rsid w:val="00BD0800"/>
    <w:rsid w:val="00BD0A5C"/>
    <w:rsid w:val="00BD0B18"/>
    <w:rsid w:val="00BD0B4F"/>
    <w:rsid w:val="00BD0CDF"/>
    <w:rsid w:val="00BD0D2B"/>
    <w:rsid w:val="00BD0DE3"/>
    <w:rsid w:val="00BD0E46"/>
    <w:rsid w:val="00BD15E6"/>
    <w:rsid w:val="00BD18EA"/>
    <w:rsid w:val="00BD19A8"/>
    <w:rsid w:val="00BD19CC"/>
    <w:rsid w:val="00BD1A16"/>
    <w:rsid w:val="00BD1A64"/>
    <w:rsid w:val="00BD2418"/>
    <w:rsid w:val="00BD2507"/>
    <w:rsid w:val="00BD253C"/>
    <w:rsid w:val="00BD25A9"/>
    <w:rsid w:val="00BD2B08"/>
    <w:rsid w:val="00BD2D2E"/>
    <w:rsid w:val="00BD2E8E"/>
    <w:rsid w:val="00BD2F27"/>
    <w:rsid w:val="00BD2F61"/>
    <w:rsid w:val="00BD33ED"/>
    <w:rsid w:val="00BD3758"/>
    <w:rsid w:val="00BD3827"/>
    <w:rsid w:val="00BD3974"/>
    <w:rsid w:val="00BD3B45"/>
    <w:rsid w:val="00BD3ECA"/>
    <w:rsid w:val="00BD408C"/>
    <w:rsid w:val="00BD414B"/>
    <w:rsid w:val="00BD42E3"/>
    <w:rsid w:val="00BD43F3"/>
    <w:rsid w:val="00BD471C"/>
    <w:rsid w:val="00BD4E92"/>
    <w:rsid w:val="00BD4ED5"/>
    <w:rsid w:val="00BD5788"/>
    <w:rsid w:val="00BD58FB"/>
    <w:rsid w:val="00BD5A38"/>
    <w:rsid w:val="00BD5F1E"/>
    <w:rsid w:val="00BD6146"/>
    <w:rsid w:val="00BD6A81"/>
    <w:rsid w:val="00BD6ABE"/>
    <w:rsid w:val="00BD6D95"/>
    <w:rsid w:val="00BD7264"/>
    <w:rsid w:val="00BD7306"/>
    <w:rsid w:val="00BD73B5"/>
    <w:rsid w:val="00BD78FA"/>
    <w:rsid w:val="00BD7F04"/>
    <w:rsid w:val="00BE014B"/>
    <w:rsid w:val="00BE01A3"/>
    <w:rsid w:val="00BE0524"/>
    <w:rsid w:val="00BE0664"/>
    <w:rsid w:val="00BE08C0"/>
    <w:rsid w:val="00BE095D"/>
    <w:rsid w:val="00BE0BCC"/>
    <w:rsid w:val="00BE0BD0"/>
    <w:rsid w:val="00BE0CD3"/>
    <w:rsid w:val="00BE0D07"/>
    <w:rsid w:val="00BE109A"/>
    <w:rsid w:val="00BE1499"/>
    <w:rsid w:val="00BE15D0"/>
    <w:rsid w:val="00BE16EB"/>
    <w:rsid w:val="00BE1859"/>
    <w:rsid w:val="00BE1864"/>
    <w:rsid w:val="00BE1954"/>
    <w:rsid w:val="00BE209C"/>
    <w:rsid w:val="00BE20D3"/>
    <w:rsid w:val="00BE2459"/>
    <w:rsid w:val="00BE251A"/>
    <w:rsid w:val="00BE25DA"/>
    <w:rsid w:val="00BE26CA"/>
    <w:rsid w:val="00BE26D2"/>
    <w:rsid w:val="00BE26D3"/>
    <w:rsid w:val="00BE27C1"/>
    <w:rsid w:val="00BE2947"/>
    <w:rsid w:val="00BE2B39"/>
    <w:rsid w:val="00BE2C8D"/>
    <w:rsid w:val="00BE33EA"/>
    <w:rsid w:val="00BE3444"/>
    <w:rsid w:val="00BE3960"/>
    <w:rsid w:val="00BE3A16"/>
    <w:rsid w:val="00BE3B7C"/>
    <w:rsid w:val="00BE3BAD"/>
    <w:rsid w:val="00BE3DD3"/>
    <w:rsid w:val="00BE3E3F"/>
    <w:rsid w:val="00BE3EB6"/>
    <w:rsid w:val="00BE41B4"/>
    <w:rsid w:val="00BE4295"/>
    <w:rsid w:val="00BE45C9"/>
    <w:rsid w:val="00BE496A"/>
    <w:rsid w:val="00BE49E9"/>
    <w:rsid w:val="00BE4C96"/>
    <w:rsid w:val="00BE4CE4"/>
    <w:rsid w:val="00BE50BA"/>
    <w:rsid w:val="00BE5219"/>
    <w:rsid w:val="00BE567F"/>
    <w:rsid w:val="00BE586B"/>
    <w:rsid w:val="00BE589A"/>
    <w:rsid w:val="00BE5ED8"/>
    <w:rsid w:val="00BE5F0B"/>
    <w:rsid w:val="00BE65F5"/>
    <w:rsid w:val="00BE6A0E"/>
    <w:rsid w:val="00BE6B71"/>
    <w:rsid w:val="00BE6D1F"/>
    <w:rsid w:val="00BE6E60"/>
    <w:rsid w:val="00BE7133"/>
    <w:rsid w:val="00BE7361"/>
    <w:rsid w:val="00BE7A86"/>
    <w:rsid w:val="00BE7C85"/>
    <w:rsid w:val="00BE7D5B"/>
    <w:rsid w:val="00BE7D7F"/>
    <w:rsid w:val="00BE7F25"/>
    <w:rsid w:val="00BF0137"/>
    <w:rsid w:val="00BF01F6"/>
    <w:rsid w:val="00BF0358"/>
    <w:rsid w:val="00BF0AEB"/>
    <w:rsid w:val="00BF0C9F"/>
    <w:rsid w:val="00BF0EDB"/>
    <w:rsid w:val="00BF0FFE"/>
    <w:rsid w:val="00BF1579"/>
    <w:rsid w:val="00BF15CD"/>
    <w:rsid w:val="00BF1A22"/>
    <w:rsid w:val="00BF1CB0"/>
    <w:rsid w:val="00BF1F10"/>
    <w:rsid w:val="00BF2326"/>
    <w:rsid w:val="00BF2333"/>
    <w:rsid w:val="00BF23E3"/>
    <w:rsid w:val="00BF2A60"/>
    <w:rsid w:val="00BF2A76"/>
    <w:rsid w:val="00BF2D36"/>
    <w:rsid w:val="00BF2DE2"/>
    <w:rsid w:val="00BF2E60"/>
    <w:rsid w:val="00BF33C1"/>
    <w:rsid w:val="00BF3669"/>
    <w:rsid w:val="00BF38BE"/>
    <w:rsid w:val="00BF3EF9"/>
    <w:rsid w:val="00BF43B2"/>
    <w:rsid w:val="00BF4559"/>
    <w:rsid w:val="00BF46FA"/>
    <w:rsid w:val="00BF4999"/>
    <w:rsid w:val="00BF4AA5"/>
    <w:rsid w:val="00BF4CDE"/>
    <w:rsid w:val="00BF5299"/>
    <w:rsid w:val="00BF539C"/>
    <w:rsid w:val="00BF53D7"/>
    <w:rsid w:val="00BF5849"/>
    <w:rsid w:val="00BF5E17"/>
    <w:rsid w:val="00BF5E48"/>
    <w:rsid w:val="00BF5EC9"/>
    <w:rsid w:val="00BF5F4B"/>
    <w:rsid w:val="00BF5F7D"/>
    <w:rsid w:val="00BF60DC"/>
    <w:rsid w:val="00BF624D"/>
    <w:rsid w:val="00BF67E7"/>
    <w:rsid w:val="00BF6AD7"/>
    <w:rsid w:val="00BF6D49"/>
    <w:rsid w:val="00BF6F54"/>
    <w:rsid w:val="00BF723C"/>
    <w:rsid w:val="00BF7273"/>
    <w:rsid w:val="00BF7601"/>
    <w:rsid w:val="00BF7818"/>
    <w:rsid w:val="00BF7965"/>
    <w:rsid w:val="00BF7D08"/>
    <w:rsid w:val="00BF7D47"/>
    <w:rsid w:val="00BF7E4E"/>
    <w:rsid w:val="00C000A7"/>
    <w:rsid w:val="00C0015D"/>
    <w:rsid w:val="00C00312"/>
    <w:rsid w:val="00C0043C"/>
    <w:rsid w:val="00C00679"/>
    <w:rsid w:val="00C01064"/>
    <w:rsid w:val="00C012D8"/>
    <w:rsid w:val="00C014A7"/>
    <w:rsid w:val="00C017F6"/>
    <w:rsid w:val="00C018E2"/>
    <w:rsid w:val="00C01964"/>
    <w:rsid w:val="00C01E4C"/>
    <w:rsid w:val="00C02153"/>
    <w:rsid w:val="00C02288"/>
    <w:rsid w:val="00C0229E"/>
    <w:rsid w:val="00C0290D"/>
    <w:rsid w:val="00C02CCE"/>
    <w:rsid w:val="00C02D10"/>
    <w:rsid w:val="00C02D34"/>
    <w:rsid w:val="00C02F48"/>
    <w:rsid w:val="00C0379E"/>
    <w:rsid w:val="00C0385B"/>
    <w:rsid w:val="00C03928"/>
    <w:rsid w:val="00C03ADA"/>
    <w:rsid w:val="00C0404C"/>
    <w:rsid w:val="00C0417E"/>
    <w:rsid w:val="00C048B8"/>
    <w:rsid w:val="00C04A20"/>
    <w:rsid w:val="00C04D7D"/>
    <w:rsid w:val="00C056F9"/>
    <w:rsid w:val="00C05D9E"/>
    <w:rsid w:val="00C05EE9"/>
    <w:rsid w:val="00C05EF9"/>
    <w:rsid w:val="00C05FA1"/>
    <w:rsid w:val="00C061E4"/>
    <w:rsid w:val="00C061F0"/>
    <w:rsid w:val="00C0633D"/>
    <w:rsid w:val="00C06628"/>
    <w:rsid w:val="00C06756"/>
    <w:rsid w:val="00C067BF"/>
    <w:rsid w:val="00C06B1C"/>
    <w:rsid w:val="00C06BC0"/>
    <w:rsid w:val="00C06EFE"/>
    <w:rsid w:val="00C06F92"/>
    <w:rsid w:val="00C07020"/>
    <w:rsid w:val="00C07155"/>
    <w:rsid w:val="00C07248"/>
    <w:rsid w:val="00C074E1"/>
    <w:rsid w:val="00C075F5"/>
    <w:rsid w:val="00C078B9"/>
    <w:rsid w:val="00C078BC"/>
    <w:rsid w:val="00C07918"/>
    <w:rsid w:val="00C07C56"/>
    <w:rsid w:val="00C07DD9"/>
    <w:rsid w:val="00C07F0A"/>
    <w:rsid w:val="00C10143"/>
    <w:rsid w:val="00C101EF"/>
    <w:rsid w:val="00C1042B"/>
    <w:rsid w:val="00C105E8"/>
    <w:rsid w:val="00C10648"/>
    <w:rsid w:val="00C106A2"/>
    <w:rsid w:val="00C106E9"/>
    <w:rsid w:val="00C1089E"/>
    <w:rsid w:val="00C10A84"/>
    <w:rsid w:val="00C10C2C"/>
    <w:rsid w:val="00C10D13"/>
    <w:rsid w:val="00C1135C"/>
    <w:rsid w:val="00C1159D"/>
    <w:rsid w:val="00C11633"/>
    <w:rsid w:val="00C11732"/>
    <w:rsid w:val="00C119CE"/>
    <w:rsid w:val="00C11B7E"/>
    <w:rsid w:val="00C11C27"/>
    <w:rsid w:val="00C11DDF"/>
    <w:rsid w:val="00C11E15"/>
    <w:rsid w:val="00C11EDC"/>
    <w:rsid w:val="00C11F69"/>
    <w:rsid w:val="00C1203B"/>
    <w:rsid w:val="00C121B7"/>
    <w:rsid w:val="00C122DB"/>
    <w:rsid w:val="00C1242F"/>
    <w:rsid w:val="00C12733"/>
    <w:rsid w:val="00C12BD5"/>
    <w:rsid w:val="00C1304D"/>
    <w:rsid w:val="00C130B9"/>
    <w:rsid w:val="00C1330B"/>
    <w:rsid w:val="00C1333C"/>
    <w:rsid w:val="00C13387"/>
    <w:rsid w:val="00C134EC"/>
    <w:rsid w:val="00C1362D"/>
    <w:rsid w:val="00C13637"/>
    <w:rsid w:val="00C13CC6"/>
    <w:rsid w:val="00C13E62"/>
    <w:rsid w:val="00C13E6F"/>
    <w:rsid w:val="00C13EF1"/>
    <w:rsid w:val="00C13F7D"/>
    <w:rsid w:val="00C14014"/>
    <w:rsid w:val="00C1437F"/>
    <w:rsid w:val="00C1461A"/>
    <w:rsid w:val="00C146F4"/>
    <w:rsid w:val="00C14B6B"/>
    <w:rsid w:val="00C154AC"/>
    <w:rsid w:val="00C15858"/>
    <w:rsid w:val="00C15B76"/>
    <w:rsid w:val="00C16070"/>
    <w:rsid w:val="00C1608A"/>
    <w:rsid w:val="00C160EE"/>
    <w:rsid w:val="00C16124"/>
    <w:rsid w:val="00C16255"/>
    <w:rsid w:val="00C164C7"/>
    <w:rsid w:val="00C164E9"/>
    <w:rsid w:val="00C1690D"/>
    <w:rsid w:val="00C16C2B"/>
    <w:rsid w:val="00C16CBE"/>
    <w:rsid w:val="00C17030"/>
    <w:rsid w:val="00C17418"/>
    <w:rsid w:val="00C17665"/>
    <w:rsid w:val="00C176F3"/>
    <w:rsid w:val="00C17EB7"/>
    <w:rsid w:val="00C17F01"/>
    <w:rsid w:val="00C17FA4"/>
    <w:rsid w:val="00C2061C"/>
    <w:rsid w:val="00C20A62"/>
    <w:rsid w:val="00C20B9F"/>
    <w:rsid w:val="00C20BAE"/>
    <w:rsid w:val="00C20C82"/>
    <w:rsid w:val="00C2108E"/>
    <w:rsid w:val="00C21248"/>
    <w:rsid w:val="00C213A5"/>
    <w:rsid w:val="00C213AB"/>
    <w:rsid w:val="00C21668"/>
    <w:rsid w:val="00C2196D"/>
    <w:rsid w:val="00C21D72"/>
    <w:rsid w:val="00C2202D"/>
    <w:rsid w:val="00C22110"/>
    <w:rsid w:val="00C221F1"/>
    <w:rsid w:val="00C22281"/>
    <w:rsid w:val="00C22298"/>
    <w:rsid w:val="00C22579"/>
    <w:rsid w:val="00C22661"/>
    <w:rsid w:val="00C227E4"/>
    <w:rsid w:val="00C22A40"/>
    <w:rsid w:val="00C23015"/>
    <w:rsid w:val="00C233D2"/>
    <w:rsid w:val="00C238A9"/>
    <w:rsid w:val="00C23A5D"/>
    <w:rsid w:val="00C23CF1"/>
    <w:rsid w:val="00C24172"/>
    <w:rsid w:val="00C2433C"/>
    <w:rsid w:val="00C24573"/>
    <w:rsid w:val="00C24C96"/>
    <w:rsid w:val="00C24CC8"/>
    <w:rsid w:val="00C24EB9"/>
    <w:rsid w:val="00C25482"/>
    <w:rsid w:val="00C254EF"/>
    <w:rsid w:val="00C258FD"/>
    <w:rsid w:val="00C25B27"/>
    <w:rsid w:val="00C25BCC"/>
    <w:rsid w:val="00C25BDC"/>
    <w:rsid w:val="00C25E41"/>
    <w:rsid w:val="00C26159"/>
    <w:rsid w:val="00C264DB"/>
    <w:rsid w:val="00C26811"/>
    <w:rsid w:val="00C26A25"/>
    <w:rsid w:val="00C26A54"/>
    <w:rsid w:val="00C26FE9"/>
    <w:rsid w:val="00C270AF"/>
    <w:rsid w:val="00C27158"/>
    <w:rsid w:val="00C2753A"/>
    <w:rsid w:val="00C27B50"/>
    <w:rsid w:val="00C27B7A"/>
    <w:rsid w:val="00C30317"/>
    <w:rsid w:val="00C30A4A"/>
    <w:rsid w:val="00C30A5E"/>
    <w:rsid w:val="00C30B39"/>
    <w:rsid w:val="00C30D42"/>
    <w:rsid w:val="00C30FB7"/>
    <w:rsid w:val="00C31065"/>
    <w:rsid w:val="00C315C4"/>
    <w:rsid w:val="00C3186F"/>
    <w:rsid w:val="00C318AE"/>
    <w:rsid w:val="00C31CFD"/>
    <w:rsid w:val="00C321A0"/>
    <w:rsid w:val="00C32288"/>
    <w:rsid w:val="00C322AE"/>
    <w:rsid w:val="00C326F3"/>
    <w:rsid w:val="00C327A6"/>
    <w:rsid w:val="00C32B54"/>
    <w:rsid w:val="00C32D1A"/>
    <w:rsid w:val="00C32F51"/>
    <w:rsid w:val="00C32FE4"/>
    <w:rsid w:val="00C33230"/>
    <w:rsid w:val="00C3336B"/>
    <w:rsid w:val="00C3347D"/>
    <w:rsid w:val="00C335CA"/>
    <w:rsid w:val="00C336E9"/>
    <w:rsid w:val="00C338FE"/>
    <w:rsid w:val="00C33DD6"/>
    <w:rsid w:val="00C340DD"/>
    <w:rsid w:val="00C344CF"/>
    <w:rsid w:val="00C34549"/>
    <w:rsid w:val="00C349E8"/>
    <w:rsid w:val="00C34D81"/>
    <w:rsid w:val="00C34DA6"/>
    <w:rsid w:val="00C34EF7"/>
    <w:rsid w:val="00C350FA"/>
    <w:rsid w:val="00C352BC"/>
    <w:rsid w:val="00C3537C"/>
    <w:rsid w:val="00C353D1"/>
    <w:rsid w:val="00C35594"/>
    <w:rsid w:val="00C357B0"/>
    <w:rsid w:val="00C35B04"/>
    <w:rsid w:val="00C35C00"/>
    <w:rsid w:val="00C35DFF"/>
    <w:rsid w:val="00C3618F"/>
    <w:rsid w:val="00C361AB"/>
    <w:rsid w:val="00C36618"/>
    <w:rsid w:val="00C3677B"/>
    <w:rsid w:val="00C36E5E"/>
    <w:rsid w:val="00C373E9"/>
    <w:rsid w:val="00C376B2"/>
    <w:rsid w:val="00C3788F"/>
    <w:rsid w:val="00C37A73"/>
    <w:rsid w:val="00C37CE2"/>
    <w:rsid w:val="00C37EED"/>
    <w:rsid w:val="00C402B9"/>
    <w:rsid w:val="00C403F7"/>
    <w:rsid w:val="00C40522"/>
    <w:rsid w:val="00C405CB"/>
    <w:rsid w:val="00C4074F"/>
    <w:rsid w:val="00C4093C"/>
    <w:rsid w:val="00C409E8"/>
    <w:rsid w:val="00C40A26"/>
    <w:rsid w:val="00C40CC6"/>
    <w:rsid w:val="00C40EB0"/>
    <w:rsid w:val="00C40FEC"/>
    <w:rsid w:val="00C41011"/>
    <w:rsid w:val="00C4107E"/>
    <w:rsid w:val="00C410C9"/>
    <w:rsid w:val="00C4124D"/>
    <w:rsid w:val="00C41AD2"/>
    <w:rsid w:val="00C41B98"/>
    <w:rsid w:val="00C41FE1"/>
    <w:rsid w:val="00C422D4"/>
    <w:rsid w:val="00C42452"/>
    <w:rsid w:val="00C424F9"/>
    <w:rsid w:val="00C4269D"/>
    <w:rsid w:val="00C4282B"/>
    <w:rsid w:val="00C429F7"/>
    <w:rsid w:val="00C42C9A"/>
    <w:rsid w:val="00C43389"/>
    <w:rsid w:val="00C433A0"/>
    <w:rsid w:val="00C434D7"/>
    <w:rsid w:val="00C43566"/>
    <w:rsid w:val="00C436E1"/>
    <w:rsid w:val="00C4373A"/>
    <w:rsid w:val="00C4373E"/>
    <w:rsid w:val="00C438EB"/>
    <w:rsid w:val="00C43946"/>
    <w:rsid w:val="00C43ADD"/>
    <w:rsid w:val="00C43B06"/>
    <w:rsid w:val="00C44224"/>
    <w:rsid w:val="00C442C7"/>
    <w:rsid w:val="00C444C6"/>
    <w:rsid w:val="00C44910"/>
    <w:rsid w:val="00C44B6B"/>
    <w:rsid w:val="00C45BC6"/>
    <w:rsid w:val="00C45C0E"/>
    <w:rsid w:val="00C45EBF"/>
    <w:rsid w:val="00C45FA0"/>
    <w:rsid w:val="00C4620B"/>
    <w:rsid w:val="00C46215"/>
    <w:rsid w:val="00C46298"/>
    <w:rsid w:val="00C462B6"/>
    <w:rsid w:val="00C46375"/>
    <w:rsid w:val="00C46886"/>
    <w:rsid w:val="00C4689C"/>
    <w:rsid w:val="00C46E34"/>
    <w:rsid w:val="00C4728D"/>
    <w:rsid w:val="00C47447"/>
    <w:rsid w:val="00C474A0"/>
    <w:rsid w:val="00C474E5"/>
    <w:rsid w:val="00C47584"/>
    <w:rsid w:val="00C47C30"/>
    <w:rsid w:val="00C47C3F"/>
    <w:rsid w:val="00C47D52"/>
    <w:rsid w:val="00C47DE3"/>
    <w:rsid w:val="00C47F04"/>
    <w:rsid w:val="00C5007F"/>
    <w:rsid w:val="00C500F5"/>
    <w:rsid w:val="00C50415"/>
    <w:rsid w:val="00C506B5"/>
    <w:rsid w:val="00C50976"/>
    <w:rsid w:val="00C50C99"/>
    <w:rsid w:val="00C50CA6"/>
    <w:rsid w:val="00C50F35"/>
    <w:rsid w:val="00C50F81"/>
    <w:rsid w:val="00C51080"/>
    <w:rsid w:val="00C51102"/>
    <w:rsid w:val="00C5117F"/>
    <w:rsid w:val="00C5120E"/>
    <w:rsid w:val="00C51562"/>
    <w:rsid w:val="00C51658"/>
    <w:rsid w:val="00C51749"/>
    <w:rsid w:val="00C5186B"/>
    <w:rsid w:val="00C5220D"/>
    <w:rsid w:val="00C5226D"/>
    <w:rsid w:val="00C52325"/>
    <w:rsid w:val="00C52391"/>
    <w:rsid w:val="00C523B4"/>
    <w:rsid w:val="00C52650"/>
    <w:rsid w:val="00C528BF"/>
    <w:rsid w:val="00C528E0"/>
    <w:rsid w:val="00C52CD5"/>
    <w:rsid w:val="00C52D99"/>
    <w:rsid w:val="00C52FF0"/>
    <w:rsid w:val="00C5310A"/>
    <w:rsid w:val="00C5321A"/>
    <w:rsid w:val="00C5377C"/>
    <w:rsid w:val="00C5382C"/>
    <w:rsid w:val="00C538AE"/>
    <w:rsid w:val="00C53DC7"/>
    <w:rsid w:val="00C54034"/>
    <w:rsid w:val="00C5428F"/>
    <w:rsid w:val="00C544B2"/>
    <w:rsid w:val="00C545E0"/>
    <w:rsid w:val="00C549EB"/>
    <w:rsid w:val="00C55021"/>
    <w:rsid w:val="00C551DF"/>
    <w:rsid w:val="00C559C7"/>
    <w:rsid w:val="00C55B99"/>
    <w:rsid w:val="00C55E27"/>
    <w:rsid w:val="00C55F13"/>
    <w:rsid w:val="00C566F3"/>
    <w:rsid w:val="00C568C7"/>
    <w:rsid w:val="00C56B83"/>
    <w:rsid w:val="00C56C6F"/>
    <w:rsid w:val="00C56E6C"/>
    <w:rsid w:val="00C56E8D"/>
    <w:rsid w:val="00C57173"/>
    <w:rsid w:val="00C57ABA"/>
    <w:rsid w:val="00C57DAD"/>
    <w:rsid w:val="00C603D8"/>
    <w:rsid w:val="00C607E7"/>
    <w:rsid w:val="00C60B34"/>
    <w:rsid w:val="00C60CB4"/>
    <w:rsid w:val="00C60EBA"/>
    <w:rsid w:val="00C61430"/>
    <w:rsid w:val="00C6150F"/>
    <w:rsid w:val="00C615FC"/>
    <w:rsid w:val="00C6192D"/>
    <w:rsid w:val="00C61F86"/>
    <w:rsid w:val="00C620C1"/>
    <w:rsid w:val="00C62197"/>
    <w:rsid w:val="00C62681"/>
    <w:rsid w:val="00C62829"/>
    <w:rsid w:val="00C62A75"/>
    <w:rsid w:val="00C62AC7"/>
    <w:rsid w:val="00C62D33"/>
    <w:rsid w:val="00C6313E"/>
    <w:rsid w:val="00C632A0"/>
    <w:rsid w:val="00C635BD"/>
    <w:rsid w:val="00C63827"/>
    <w:rsid w:val="00C63849"/>
    <w:rsid w:val="00C638D8"/>
    <w:rsid w:val="00C639FE"/>
    <w:rsid w:val="00C63D74"/>
    <w:rsid w:val="00C63FA5"/>
    <w:rsid w:val="00C64178"/>
    <w:rsid w:val="00C64285"/>
    <w:rsid w:val="00C643F0"/>
    <w:rsid w:val="00C64BC6"/>
    <w:rsid w:val="00C64E64"/>
    <w:rsid w:val="00C64F5B"/>
    <w:rsid w:val="00C65039"/>
    <w:rsid w:val="00C65310"/>
    <w:rsid w:val="00C659C3"/>
    <w:rsid w:val="00C65A24"/>
    <w:rsid w:val="00C65AEB"/>
    <w:rsid w:val="00C65C83"/>
    <w:rsid w:val="00C65C8A"/>
    <w:rsid w:val="00C65CAC"/>
    <w:rsid w:val="00C65D4B"/>
    <w:rsid w:val="00C65F46"/>
    <w:rsid w:val="00C6605B"/>
    <w:rsid w:val="00C661CA"/>
    <w:rsid w:val="00C661FF"/>
    <w:rsid w:val="00C662E5"/>
    <w:rsid w:val="00C668C8"/>
    <w:rsid w:val="00C668FD"/>
    <w:rsid w:val="00C67190"/>
    <w:rsid w:val="00C67292"/>
    <w:rsid w:val="00C672D4"/>
    <w:rsid w:val="00C6734E"/>
    <w:rsid w:val="00C674D2"/>
    <w:rsid w:val="00C679DF"/>
    <w:rsid w:val="00C67B05"/>
    <w:rsid w:val="00C701F7"/>
    <w:rsid w:val="00C7022F"/>
    <w:rsid w:val="00C708A3"/>
    <w:rsid w:val="00C70AC4"/>
    <w:rsid w:val="00C70B9C"/>
    <w:rsid w:val="00C70CCC"/>
    <w:rsid w:val="00C711F6"/>
    <w:rsid w:val="00C714F3"/>
    <w:rsid w:val="00C716E0"/>
    <w:rsid w:val="00C71715"/>
    <w:rsid w:val="00C71F68"/>
    <w:rsid w:val="00C72154"/>
    <w:rsid w:val="00C721CB"/>
    <w:rsid w:val="00C72205"/>
    <w:rsid w:val="00C722CD"/>
    <w:rsid w:val="00C72390"/>
    <w:rsid w:val="00C723BA"/>
    <w:rsid w:val="00C723D0"/>
    <w:rsid w:val="00C725C6"/>
    <w:rsid w:val="00C726C5"/>
    <w:rsid w:val="00C72A65"/>
    <w:rsid w:val="00C72AC7"/>
    <w:rsid w:val="00C72BE6"/>
    <w:rsid w:val="00C73142"/>
    <w:rsid w:val="00C7323F"/>
    <w:rsid w:val="00C73419"/>
    <w:rsid w:val="00C734F3"/>
    <w:rsid w:val="00C73571"/>
    <w:rsid w:val="00C735D5"/>
    <w:rsid w:val="00C735E4"/>
    <w:rsid w:val="00C73D17"/>
    <w:rsid w:val="00C73FB8"/>
    <w:rsid w:val="00C743AE"/>
    <w:rsid w:val="00C7475A"/>
    <w:rsid w:val="00C7478F"/>
    <w:rsid w:val="00C747B7"/>
    <w:rsid w:val="00C747CF"/>
    <w:rsid w:val="00C7485A"/>
    <w:rsid w:val="00C74887"/>
    <w:rsid w:val="00C74A6B"/>
    <w:rsid w:val="00C74BD3"/>
    <w:rsid w:val="00C74C42"/>
    <w:rsid w:val="00C74D73"/>
    <w:rsid w:val="00C74DB1"/>
    <w:rsid w:val="00C75536"/>
    <w:rsid w:val="00C75686"/>
    <w:rsid w:val="00C75D54"/>
    <w:rsid w:val="00C75F24"/>
    <w:rsid w:val="00C75F51"/>
    <w:rsid w:val="00C75FA7"/>
    <w:rsid w:val="00C76331"/>
    <w:rsid w:val="00C76623"/>
    <w:rsid w:val="00C76D86"/>
    <w:rsid w:val="00C76F5B"/>
    <w:rsid w:val="00C76FA2"/>
    <w:rsid w:val="00C7757B"/>
    <w:rsid w:val="00C77B44"/>
    <w:rsid w:val="00C77C70"/>
    <w:rsid w:val="00C77DFA"/>
    <w:rsid w:val="00C77FCD"/>
    <w:rsid w:val="00C801A6"/>
    <w:rsid w:val="00C80633"/>
    <w:rsid w:val="00C80A0E"/>
    <w:rsid w:val="00C81316"/>
    <w:rsid w:val="00C81459"/>
    <w:rsid w:val="00C814C9"/>
    <w:rsid w:val="00C81847"/>
    <w:rsid w:val="00C818D0"/>
    <w:rsid w:val="00C820B3"/>
    <w:rsid w:val="00C825A9"/>
    <w:rsid w:val="00C826AC"/>
    <w:rsid w:val="00C8314F"/>
    <w:rsid w:val="00C83155"/>
    <w:rsid w:val="00C832EA"/>
    <w:rsid w:val="00C83361"/>
    <w:rsid w:val="00C835E7"/>
    <w:rsid w:val="00C8369B"/>
    <w:rsid w:val="00C8369D"/>
    <w:rsid w:val="00C836C9"/>
    <w:rsid w:val="00C83861"/>
    <w:rsid w:val="00C8389F"/>
    <w:rsid w:val="00C83B5C"/>
    <w:rsid w:val="00C83BA9"/>
    <w:rsid w:val="00C83ECA"/>
    <w:rsid w:val="00C841BE"/>
    <w:rsid w:val="00C8426C"/>
    <w:rsid w:val="00C8454B"/>
    <w:rsid w:val="00C8495F"/>
    <w:rsid w:val="00C84AFB"/>
    <w:rsid w:val="00C84DD8"/>
    <w:rsid w:val="00C85228"/>
    <w:rsid w:val="00C8550F"/>
    <w:rsid w:val="00C8584D"/>
    <w:rsid w:val="00C85899"/>
    <w:rsid w:val="00C85DDF"/>
    <w:rsid w:val="00C85EAB"/>
    <w:rsid w:val="00C85F7F"/>
    <w:rsid w:val="00C861F0"/>
    <w:rsid w:val="00C863F7"/>
    <w:rsid w:val="00C86AA0"/>
    <w:rsid w:val="00C86E4D"/>
    <w:rsid w:val="00C86E5F"/>
    <w:rsid w:val="00C86EA9"/>
    <w:rsid w:val="00C87306"/>
    <w:rsid w:val="00C87353"/>
    <w:rsid w:val="00C87459"/>
    <w:rsid w:val="00C8785D"/>
    <w:rsid w:val="00C900FA"/>
    <w:rsid w:val="00C90377"/>
    <w:rsid w:val="00C90830"/>
    <w:rsid w:val="00C909B6"/>
    <w:rsid w:val="00C90C6D"/>
    <w:rsid w:val="00C91293"/>
    <w:rsid w:val="00C91343"/>
    <w:rsid w:val="00C91364"/>
    <w:rsid w:val="00C913DB"/>
    <w:rsid w:val="00C91444"/>
    <w:rsid w:val="00C9183D"/>
    <w:rsid w:val="00C919C5"/>
    <w:rsid w:val="00C91B39"/>
    <w:rsid w:val="00C91DD1"/>
    <w:rsid w:val="00C92093"/>
    <w:rsid w:val="00C921C4"/>
    <w:rsid w:val="00C92717"/>
    <w:rsid w:val="00C928DE"/>
    <w:rsid w:val="00C9295D"/>
    <w:rsid w:val="00C9339A"/>
    <w:rsid w:val="00C9345B"/>
    <w:rsid w:val="00C93550"/>
    <w:rsid w:val="00C9361A"/>
    <w:rsid w:val="00C93742"/>
    <w:rsid w:val="00C93D9F"/>
    <w:rsid w:val="00C93DB2"/>
    <w:rsid w:val="00C9407F"/>
    <w:rsid w:val="00C9419B"/>
    <w:rsid w:val="00C9427D"/>
    <w:rsid w:val="00C94285"/>
    <w:rsid w:val="00C942C2"/>
    <w:rsid w:val="00C942CE"/>
    <w:rsid w:val="00C945C1"/>
    <w:rsid w:val="00C9466D"/>
    <w:rsid w:val="00C9478E"/>
    <w:rsid w:val="00C947EF"/>
    <w:rsid w:val="00C94A46"/>
    <w:rsid w:val="00C94B64"/>
    <w:rsid w:val="00C94DA0"/>
    <w:rsid w:val="00C94F70"/>
    <w:rsid w:val="00C94FF0"/>
    <w:rsid w:val="00C950E0"/>
    <w:rsid w:val="00C956CF"/>
    <w:rsid w:val="00C95DA0"/>
    <w:rsid w:val="00C95F4C"/>
    <w:rsid w:val="00C95FB2"/>
    <w:rsid w:val="00C95FE1"/>
    <w:rsid w:val="00C96015"/>
    <w:rsid w:val="00C967F3"/>
    <w:rsid w:val="00C9685F"/>
    <w:rsid w:val="00C9690D"/>
    <w:rsid w:val="00C96966"/>
    <w:rsid w:val="00C96E96"/>
    <w:rsid w:val="00C970B9"/>
    <w:rsid w:val="00C97269"/>
    <w:rsid w:val="00C97290"/>
    <w:rsid w:val="00C97568"/>
    <w:rsid w:val="00C97745"/>
    <w:rsid w:val="00C97A7C"/>
    <w:rsid w:val="00C97D2B"/>
    <w:rsid w:val="00C97F65"/>
    <w:rsid w:val="00CA01FE"/>
    <w:rsid w:val="00CA0358"/>
    <w:rsid w:val="00CA0A6F"/>
    <w:rsid w:val="00CA0C29"/>
    <w:rsid w:val="00CA1212"/>
    <w:rsid w:val="00CA16A6"/>
    <w:rsid w:val="00CA171F"/>
    <w:rsid w:val="00CA1AC5"/>
    <w:rsid w:val="00CA1B72"/>
    <w:rsid w:val="00CA1C85"/>
    <w:rsid w:val="00CA1D30"/>
    <w:rsid w:val="00CA1DE9"/>
    <w:rsid w:val="00CA1E05"/>
    <w:rsid w:val="00CA1E5C"/>
    <w:rsid w:val="00CA2080"/>
    <w:rsid w:val="00CA20D3"/>
    <w:rsid w:val="00CA23D8"/>
    <w:rsid w:val="00CA241F"/>
    <w:rsid w:val="00CA2468"/>
    <w:rsid w:val="00CA270B"/>
    <w:rsid w:val="00CA2744"/>
    <w:rsid w:val="00CA276D"/>
    <w:rsid w:val="00CA2B34"/>
    <w:rsid w:val="00CA2C35"/>
    <w:rsid w:val="00CA2CBD"/>
    <w:rsid w:val="00CA32EB"/>
    <w:rsid w:val="00CA3722"/>
    <w:rsid w:val="00CA3A07"/>
    <w:rsid w:val="00CA3A27"/>
    <w:rsid w:val="00CA3BA5"/>
    <w:rsid w:val="00CA3BE2"/>
    <w:rsid w:val="00CA3C27"/>
    <w:rsid w:val="00CA3DCF"/>
    <w:rsid w:val="00CA4133"/>
    <w:rsid w:val="00CA4440"/>
    <w:rsid w:val="00CA445B"/>
    <w:rsid w:val="00CA44AB"/>
    <w:rsid w:val="00CA4500"/>
    <w:rsid w:val="00CA4573"/>
    <w:rsid w:val="00CA460F"/>
    <w:rsid w:val="00CA4681"/>
    <w:rsid w:val="00CA48D6"/>
    <w:rsid w:val="00CA493B"/>
    <w:rsid w:val="00CA4E1A"/>
    <w:rsid w:val="00CA4F03"/>
    <w:rsid w:val="00CA5111"/>
    <w:rsid w:val="00CA5498"/>
    <w:rsid w:val="00CA54BF"/>
    <w:rsid w:val="00CA5571"/>
    <w:rsid w:val="00CA5596"/>
    <w:rsid w:val="00CA5938"/>
    <w:rsid w:val="00CA5BB7"/>
    <w:rsid w:val="00CA6233"/>
    <w:rsid w:val="00CA6496"/>
    <w:rsid w:val="00CA68D1"/>
    <w:rsid w:val="00CA6D29"/>
    <w:rsid w:val="00CA6E82"/>
    <w:rsid w:val="00CA6EB8"/>
    <w:rsid w:val="00CA6F43"/>
    <w:rsid w:val="00CA7028"/>
    <w:rsid w:val="00CA733C"/>
    <w:rsid w:val="00CA73B2"/>
    <w:rsid w:val="00CA774B"/>
    <w:rsid w:val="00CA7FDE"/>
    <w:rsid w:val="00CB040D"/>
    <w:rsid w:val="00CB0440"/>
    <w:rsid w:val="00CB0845"/>
    <w:rsid w:val="00CB0A40"/>
    <w:rsid w:val="00CB0A4D"/>
    <w:rsid w:val="00CB0D69"/>
    <w:rsid w:val="00CB0E22"/>
    <w:rsid w:val="00CB0FAA"/>
    <w:rsid w:val="00CB1344"/>
    <w:rsid w:val="00CB1462"/>
    <w:rsid w:val="00CB16A3"/>
    <w:rsid w:val="00CB16C4"/>
    <w:rsid w:val="00CB188B"/>
    <w:rsid w:val="00CB1C7D"/>
    <w:rsid w:val="00CB2283"/>
    <w:rsid w:val="00CB22E5"/>
    <w:rsid w:val="00CB2833"/>
    <w:rsid w:val="00CB2ABB"/>
    <w:rsid w:val="00CB2BBC"/>
    <w:rsid w:val="00CB2C70"/>
    <w:rsid w:val="00CB3085"/>
    <w:rsid w:val="00CB3380"/>
    <w:rsid w:val="00CB3434"/>
    <w:rsid w:val="00CB352E"/>
    <w:rsid w:val="00CB35EB"/>
    <w:rsid w:val="00CB38D6"/>
    <w:rsid w:val="00CB3C8E"/>
    <w:rsid w:val="00CB40F2"/>
    <w:rsid w:val="00CB4184"/>
    <w:rsid w:val="00CB4721"/>
    <w:rsid w:val="00CB4B84"/>
    <w:rsid w:val="00CB4CC8"/>
    <w:rsid w:val="00CB4E75"/>
    <w:rsid w:val="00CB535F"/>
    <w:rsid w:val="00CB59B7"/>
    <w:rsid w:val="00CB5A33"/>
    <w:rsid w:val="00CB5C1C"/>
    <w:rsid w:val="00CB5C25"/>
    <w:rsid w:val="00CB5C86"/>
    <w:rsid w:val="00CB5D89"/>
    <w:rsid w:val="00CB5E28"/>
    <w:rsid w:val="00CB66AF"/>
    <w:rsid w:val="00CB68C5"/>
    <w:rsid w:val="00CB68EA"/>
    <w:rsid w:val="00CB6990"/>
    <w:rsid w:val="00CB6A23"/>
    <w:rsid w:val="00CB6C51"/>
    <w:rsid w:val="00CB6F6D"/>
    <w:rsid w:val="00CB7013"/>
    <w:rsid w:val="00CB7161"/>
    <w:rsid w:val="00CB732A"/>
    <w:rsid w:val="00CB73AE"/>
    <w:rsid w:val="00CB776A"/>
    <w:rsid w:val="00CB7D97"/>
    <w:rsid w:val="00CB7EB6"/>
    <w:rsid w:val="00CC0025"/>
    <w:rsid w:val="00CC01D3"/>
    <w:rsid w:val="00CC0410"/>
    <w:rsid w:val="00CC05D2"/>
    <w:rsid w:val="00CC0998"/>
    <w:rsid w:val="00CC09FA"/>
    <w:rsid w:val="00CC0C43"/>
    <w:rsid w:val="00CC0EE6"/>
    <w:rsid w:val="00CC0FC7"/>
    <w:rsid w:val="00CC1052"/>
    <w:rsid w:val="00CC1202"/>
    <w:rsid w:val="00CC138C"/>
    <w:rsid w:val="00CC13DF"/>
    <w:rsid w:val="00CC147A"/>
    <w:rsid w:val="00CC197E"/>
    <w:rsid w:val="00CC198C"/>
    <w:rsid w:val="00CC1C50"/>
    <w:rsid w:val="00CC1D3B"/>
    <w:rsid w:val="00CC2205"/>
    <w:rsid w:val="00CC2333"/>
    <w:rsid w:val="00CC2419"/>
    <w:rsid w:val="00CC2488"/>
    <w:rsid w:val="00CC2513"/>
    <w:rsid w:val="00CC2626"/>
    <w:rsid w:val="00CC267E"/>
    <w:rsid w:val="00CC29E2"/>
    <w:rsid w:val="00CC2A4D"/>
    <w:rsid w:val="00CC2AC9"/>
    <w:rsid w:val="00CC2B80"/>
    <w:rsid w:val="00CC2C1D"/>
    <w:rsid w:val="00CC3111"/>
    <w:rsid w:val="00CC3322"/>
    <w:rsid w:val="00CC366D"/>
    <w:rsid w:val="00CC3B29"/>
    <w:rsid w:val="00CC3B57"/>
    <w:rsid w:val="00CC3CBB"/>
    <w:rsid w:val="00CC3EF5"/>
    <w:rsid w:val="00CC3F1C"/>
    <w:rsid w:val="00CC3F76"/>
    <w:rsid w:val="00CC4595"/>
    <w:rsid w:val="00CC464D"/>
    <w:rsid w:val="00CC481C"/>
    <w:rsid w:val="00CC4B2B"/>
    <w:rsid w:val="00CC4B37"/>
    <w:rsid w:val="00CC4BF4"/>
    <w:rsid w:val="00CC4BF5"/>
    <w:rsid w:val="00CC4FBF"/>
    <w:rsid w:val="00CC5146"/>
    <w:rsid w:val="00CC52C4"/>
    <w:rsid w:val="00CC5815"/>
    <w:rsid w:val="00CC58CA"/>
    <w:rsid w:val="00CC5B5C"/>
    <w:rsid w:val="00CC5CA8"/>
    <w:rsid w:val="00CC5DBE"/>
    <w:rsid w:val="00CC5E0E"/>
    <w:rsid w:val="00CC5E51"/>
    <w:rsid w:val="00CC60A7"/>
    <w:rsid w:val="00CC6258"/>
    <w:rsid w:val="00CC6418"/>
    <w:rsid w:val="00CC6B3E"/>
    <w:rsid w:val="00CC7392"/>
    <w:rsid w:val="00CC7439"/>
    <w:rsid w:val="00CC7CDD"/>
    <w:rsid w:val="00CC7F0A"/>
    <w:rsid w:val="00CC7FA3"/>
    <w:rsid w:val="00CD00AF"/>
    <w:rsid w:val="00CD016B"/>
    <w:rsid w:val="00CD0380"/>
    <w:rsid w:val="00CD06C5"/>
    <w:rsid w:val="00CD099D"/>
    <w:rsid w:val="00CD0D7C"/>
    <w:rsid w:val="00CD0DF3"/>
    <w:rsid w:val="00CD10CA"/>
    <w:rsid w:val="00CD1420"/>
    <w:rsid w:val="00CD1553"/>
    <w:rsid w:val="00CD16EE"/>
    <w:rsid w:val="00CD1979"/>
    <w:rsid w:val="00CD1C55"/>
    <w:rsid w:val="00CD1CC0"/>
    <w:rsid w:val="00CD206C"/>
    <w:rsid w:val="00CD2106"/>
    <w:rsid w:val="00CD2639"/>
    <w:rsid w:val="00CD29DB"/>
    <w:rsid w:val="00CD2A44"/>
    <w:rsid w:val="00CD2A86"/>
    <w:rsid w:val="00CD2AB9"/>
    <w:rsid w:val="00CD2E67"/>
    <w:rsid w:val="00CD2EFE"/>
    <w:rsid w:val="00CD2F66"/>
    <w:rsid w:val="00CD2FF7"/>
    <w:rsid w:val="00CD35E4"/>
    <w:rsid w:val="00CD3610"/>
    <w:rsid w:val="00CD37A5"/>
    <w:rsid w:val="00CD3AAA"/>
    <w:rsid w:val="00CD4056"/>
    <w:rsid w:val="00CD4219"/>
    <w:rsid w:val="00CD463B"/>
    <w:rsid w:val="00CD4717"/>
    <w:rsid w:val="00CD5241"/>
    <w:rsid w:val="00CD6289"/>
    <w:rsid w:val="00CD6397"/>
    <w:rsid w:val="00CD674D"/>
    <w:rsid w:val="00CD689E"/>
    <w:rsid w:val="00CD6A96"/>
    <w:rsid w:val="00CD6C04"/>
    <w:rsid w:val="00CD6CB9"/>
    <w:rsid w:val="00CD6D5A"/>
    <w:rsid w:val="00CD6F19"/>
    <w:rsid w:val="00CD7002"/>
    <w:rsid w:val="00CD7152"/>
    <w:rsid w:val="00CD7241"/>
    <w:rsid w:val="00CD7463"/>
    <w:rsid w:val="00CD7636"/>
    <w:rsid w:val="00CD7746"/>
    <w:rsid w:val="00CD778B"/>
    <w:rsid w:val="00CD7931"/>
    <w:rsid w:val="00CD7B65"/>
    <w:rsid w:val="00CE0340"/>
    <w:rsid w:val="00CE054F"/>
    <w:rsid w:val="00CE0574"/>
    <w:rsid w:val="00CE06C7"/>
    <w:rsid w:val="00CE06D1"/>
    <w:rsid w:val="00CE075C"/>
    <w:rsid w:val="00CE0995"/>
    <w:rsid w:val="00CE11EB"/>
    <w:rsid w:val="00CE1318"/>
    <w:rsid w:val="00CE153A"/>
    <w:rsid w:val="00CE15B6"/>
    <w:rsid w:val="00CE1715"/>
    <w:rsid w:val="00CE17EF"/>
    <w:rsid w:val="00CE1A9C"/>
    <w:rsid w:val="00CE1F14"/>
    <w:rsid w:val="00CE23A7"/>
    <w:rsid w:val="00CE28C4"/>
    <w:rsid w:val="00CE294D"/>
    <w:rsid w:val="00CE2A63"/>
    <w:rsid w:val="00CE3013"/>
    <w:rsid w:val="00CE3121"/>
    <w:rsid w:val="00CE3497"/>
    <w:rsid w:val="00CE367D"/>
    <w:rsid w:val="00CE3894"/>
    <w:rsid w:val="00CE3958"/>
    <w:rsid w:val="00CE3991"/>
    <w:rsid w:val="00CE3AF3"/>
    <w:rsid w:val="00CE3BA2"/>
    <w:rsid w:val="00CE4032"/>
    <w:rsid w:val="00CE4074"/>
    <w:rsid w:val="00CE4664"/>
    <w:rsid w:val="00CE481D"/>
    <w:rsid w:val="00CE4A28"/>
    <w:rsid w:val="00CE4BA4"/>
    <w:rsid w:val="00CE4C52"/>
    <w:rsid w:val="00CE4E27"/>
    <w:rsid w:val="00CE4F93"/>
    <w:rsid w:val="00CE5114"/>
    <w:rsid w:val="00CE57D3"/>
    <w:rsid w:val="00CE5FC8"/>
    <w:rsid w:val="00CE6193"/>
    <w:rsid w:val="00CE61AC"/>
    <w:rsid w:val="00CE6783"/>
    <w:rsid w:val="00CE685B"/>
    <w:rsid w:val="00CE6C24"/>
    <w:rsid w:val="00CE6C59"/>
    <w:rsid w:val="00CE6CE3"/>
    <w:rsid w:val="00CE71F8"/>
    <w:rsid w:val="00CE75AD"/>
    <w:rsid w:val="00CE75C1"/>
    <w:rsid w:val="00CE75D5"/>
    <w:rsid w:val="00CE7A66"/>
    <w:rsid w:val="00CE7B2C"/>
    <w:rsid w:val="00CF0240"/>
    <w:rsid w:val="00CF04D3"/>
    <w:rsid w:val="00CF0500"/>
    <w:rsid w:val="00CF0840"/>
    <w:rsid w:val="00CF0FB3"/>
    <w:rsid w:val="00CF1627"/>
    <w:rsid w:val="00CF17CF"/>
    <w:rsid w:val="00CF1C34"/>
    <w:rsid w:val="00CF1F04"/>
    <w:rsid w:val="00CF205F"/>
    <w:rsid w:val="00CF2243"/>
    <w:rsid w:val="00CF23BA"/>
    <w:rsid w:val="00CF245B"/>
    <w:rsid w:val="00CF2BCE"/>
    <w:rsid w:val="00CF2E94"/>
    <w:rsid w:val="00CF306C"/>
    <w:rsid w:val="00CF381A"/>
    <w:rsid w:val="00CF38E0"/>
    <w:rsid w:val="00CF391D"/>
    <w:rsid w:val="00CF39CA"/>
    <w:rsid w:val="00CF3D69"/>
    <w:rsid w:val="00CF3EE0"/>
    <w:rsid w:val="00CF40DD"/>
    <w:rsid w:val="00CF42FE"/>
    <w:rsid w:val="00CF470A"/>
    <w:rsid w:val="00CF4B39"/>
    <w:rsid w:val="00CF4E9D"/>
    <w:rsid w:val="00CF4F6C"/>
    <w:rsid w:val="00CF5157"/>
    <w:rsid w:val="00CF52AD"/>
    <w:rsid w:val="00CF53D7"/>
    <w:rsid w:val="00CF551D"/>
    <w:rsid w:val="00CF5882"/>
    <w:rsid w:val="00CF5ACF"/>
    <w:rsid w:val="00CF5EB2"/>
    <w:rsid w:val="00CF625B"/>
    <w:rsid w:val="00CF62E6"/>
    <w:rsid w:val="00CF633B"/>
    <w:rsid w:val="00CF6B4F"/>
    <w:rsid w:val="00CF6CB6"/>
    <w:rsid w:val="00CF6ED7"/>
    <w:rsid w:val="00CF732E"/>
    <w:rsid w:val="00CF747B"/>
    <w:rsid w:val="00CF7AD8"/>
    <w:rsid w:val="00CF7BB6"/>
    <w:rsid w:val="00CF7D8E"/>
    <w:rsid w:val="00CF7F29"/>
    <w:rsid w:val="00D001AD"/>
    <w:rsid w:val="00D0035B"/>
    <w:rsid w:val="00D00410"/>
    <w:rsid w:val="00D00560"/>
    <w:rsid w:val="00D00680"/>
    <w:rsid w:val="00D006E3"/>
    <w:rsid w:val="00D007D7"/>
    <w:rsid w:val="00D00983"/>
    <w:rsid w:val="00D00CA8"/>
    <w:rsid w:val="00D0112B"/>
    <w:rsid w:val="00D012A8"/>
    <w:rsid w:val="00D014D1"/>
    <w:rsid w:val="00D01DB2"/>
    <w:rsid w:val="00D02554"/>
    <w:rsid w:val="00D0276F"/>
    <w:rsid w:val="00D027C2"/>
    <w:rsid w:val="00D02C7F"/>
    <w:rsid w:val="00D02DCE"/>
    <w:rsid w:val="00D03269"/>
    <w:rsid w:val="00D032CD"/>
    <w:rsid w:val="00D033C1"/>
    <w:rsid w:val="00D03423"/>
    <w:rsid w:val="00D03456"/>
    <w:rsid w:val="00D03673"/>
    <w:rsid w:val="00D0381F"/>
    <w:rsid w:val="00D03D44"/>
    <w:rsid w:val="00D03EDD"/>
    <w:rsid w:val="00D044AB"/>
    <w:rsid w:val="00D045CB"/>
    <w:rsid w:val="00D049F8"/>
    <w:rsid w:val="00D049FA"/>
    <w:rsid w:val="00D04B5C"/>
    <w:rsid w:val="00D0526B"/>
    <w:rsid w:val="00D0542E"/>
    <w:rsid w:val="00D05685"/>
    <w:rsid w:val="00D058B4"/>
    <w:rsid w:val="00D05A31"/>
    <w:rsid w:val="00D05CBA"/>
    <w:rsid w:val="00D05D62"/>
    <w:rsid w:val="00D05DA3"/>
    <w:rsid w:val="00D064C2"/>
    <w:rsid w:val="00D067DA"/>
    <w:rsid w:val="00D07306"/>
    <w:rsid w:val="00D07620"/>
    <w:rsid w:val="00D07876"/>
    <w:rsid w:val="00D0793D"/>
    <w:rsid w:val="00D07BEB"/>
    <w:rsid w:val="00D10030"/>
    <w:rsid w:val="00D10162"/>
    <w:rsid w:val="00D10615"/>
    <w:rsid w:val="00D1066C"/>
    <w:rsid w:val="00D108B8"/>
    <w:rsid w:val="00D10B2B"/>
    <w:rsid w:val="00D10B52"/>
    <w:rsid w:val="00D10BAE"/>
    <w:rsid w:val="00D10C14"/>
    <w:rsid w:val="00D111F2"/>
    <w:rsid w:val="00D112BF"/>
    <w:rsid w:val="00D1131F"/>
    <w:rsid w:val="00D11473"/>
    <w:rsid w:val="00D114F1"/>
    <w:rsid w:val="00D117E0"/>
    <w:rsid w:val="00D11BC3"/>
    <w:rsid w:val="00D11C59"/>
    <w:rsid w:val="00D11EE5"/>
    <w:rsid w:val="00D1219B"/>
    <w:rsid w:val="00D121DC"/>
    <w:rsid w:val="00D124F2"/>
    <w:rsid w:val="00D12581"/>
    <w:rsid w:val="00D126EE"/>
    <w:rsid w:val="00D12783"/>
    <w:rsid w:val="00D129B5"/>
    <w:rsid w:val="00D12D0F"/>
    <w:rsid w:val="00D12E9D"/>
    <w:rsid w:val="00D131D4"/>
    <w:rsid w:val="00D13447"/>
    <w:rsid w:val="00D13487"/>
    <w:rsid w:val="00D137FA"/>
    <w:rsid w:val="00D13906"/>
    <w:rsid w:val="00D13ACC"/>
    <w:rsid w:val="00D13C70"/>
    <w:rsid w:val="00D13E5C"/>
    <w:rsid w:val="00D14175"/>
    <w:rsid w:val="00D14A21"/>
    <w:rsid w:val="00D14AE5"/>
    <w:rsid w:val="00D14C40"/>
    <w:rsid w:val="00D14EF6"/>
    <w:rsid w:val="00D1560E"/>
    <w:rsid w:val="00D157B7"/>
    <w:rsid w:val="00D158CD"/>
    <w:rsid w:val="00D158F3"/>
    <w:rsid w:val="00D15AB0"/>
    <w:rsid w:val="00D15F14"/>
    <w:rsid w:val="00D16053"/>
    <w:rsid w:val="00D162B0"/>
    <w:rsid w:val="00D16582"/>
    <w:rsid w:val="00D16744"/>
    <w:rsid w:val="00D169DA"/>
    <w:rsid w:val="00D16B8F"/>
    <w:rsid w:val="00D16BAE"/>
    <w:rsid w:val="00D16E34"/>
    <w:rsid w:val="00D17089"/>
    <w:rsid w:val="00D170BE"/>
    <w:rsid w:val="00D1781A"/>
    <w:rsid w:val="00D17CF2"/>
    <w:rsid w:val="00D17DAF"/>
    <w:rsid w:val="00D20100"/>
    <w:rsid w:val="00D20149"/>
    <w:rsid w:val="00D20436"/>
    <w:rsid w:val="00D2056E"/>
    <w:rsid w:val="00D20689"/>
    <w:rsid w:val="00D207B5"/>
    <w:rsid w:val="00D20A6D"/>
    <w:rsid w:val="00D20C8A"/>
    <w:rsid w:val="00D20D10"/>
    <w:rsid w:val="00D21238"/>
    <w:rsid w:val="00D21318"/>
    <w:rsid w:val="00D21AF0"/>
    <w:rsid w:val="00D21B4E"/>
    <w:rsid w:val="00D21D81"/>
    <w:rsid w:val="00D21DC4"/>
    <w:rsid w:val="00D222C1"/>
    <w:rsid w:val="00D22761"/>
    <w:rsid w:val="00D227AE"/>
    <w:rsid w:val="00D22A16"/>
    <w:rsid w:val="00D22AB4"/>
    <w:rsid w:val="00D22DA4"/>
    <w:rsid w:val="00D22EFF"/>
    <w:rsid w:val="00D23619"/>
    <w:rsid w:val="00D2365F"/>
    <w:rsid w:val="00D23BA8"/>
    <w:rsid w:val="00D23EC5"/>
    <w:rsid w:val="00D2411F"/>
    <w:rsid w:val="00D24148"/>
    <w:rsid w:val="00D242E8"/>
    <w:rsid w:val="00D243E0"/>
    <w:rsid w:val="00D24492"/>
    <w:rsid w:val="00D247C5"/>
    <w:rsid w:val="00D248CB"/>
    <w:rsid w:val="00D24BA8"/>
    <w:rsid w:val="00D25787"/>
    <w:rsid w:val="00D25B27"/>
    <w:rsid w:val="00D25F45"/>
    <w:rsid w:val="00D2606E"/>
    <w:rsid w:val="00D26308"/>
    <w:rsid w:val="00D26601"/>
    <w:rsid w:val="00D2665F"/>
    <w:rsid w:val="00D2692F"/>
    <w:rsid w:val="00D26F35"/>
    <w:rsid w:val="00D26F9A"/>
    <w:rsid w:val="00D2703F"/>
    <w:rsid w:val="00D27124"/>
    <w:rsid w:val="00D27639"/>
    <w:rsid w:val="00D27705"/>
    <w:rsid w:val="00D27869"/>
    <w:rsid w:val="00D27BA2"/>
    <w:rsid w:val="00D27D04"/>
    <w:rsid w:val="00D27E70"/>
    <w:rsid w:val="00D27EB7"/>
    <w:rsid w:val="00D27EDD"/>
    <w:rsid w:val="00D3000F"/>
    <w:rsid w:val="00D30163"/>
    <w:rsid w:val="00D30679"/>
    <w:rsid w:val="00D309C5"/>
    <w:rsid w:val="00D31208"/>
    <w:rsid w:val="00D31749"/>
    <w:rsid w:val="00D3197E"/>
    <w:rsid w:val="00D31A14"/>
    <w:rsid w:val="00D31DBB"/>
    <w:rsid w:val="00D31F6D"/>
    <w:rsid w:val="00D324E3"/>
    <w:rsid w:val="00D3267C"/>
    <w:rsid w:val="00D32B98"/>
    <w:rsid w:val="00D32C20"/>
    <w:rsid w:val="00D32CF2"/>
    <w:rsid w:val="00D3355B"/>
    <w:rsid w:val="00D3356C"/>
    <w:rsid w:val="00D3379D"/>
    <w:rsid w:val="00D337B6"/>
    <w:rsid w:val="00D33936"/>
    <w:rsid w:val="00D33AED"/>
    <w:rsid w:val="00D33B2C"/>
    <w:rsid w:val="00D33B7E"/>
    <w:rsid w:val="00D33C6B"/>
    <w:rsid w:val="00D33DA9"/>
    <w:rsid w:val="00D34658"/>
    <w:rsid w:val="00D347AB"/>
    <w:rsid w:val="00D35135"/>
    <w:rsid w:val="00D35388"/>
    <w:rsid w:val="00D354DD"/>
    <w:rsid w:val="00D3568E"/>
    <w:rsid w:val="00D358BE"/>
    <w:rsid w:val="00D35B8A"/>
    <w:rsid w:val="00D35E8A"/>
    <w:rsid w:val="00D3601B"/>
    <w:rsid w:val="00D361C5"/>
    <w:rsid w:val="00D36452"/>
    <w:rsid w:val="00D3675B"/>
    <w:rsid w:val="00D3689D"/>
    <w:rsid w:val="00D368CE"/>
    <w:rsid w:val="00D369F5"/>
    <w:rsid w:val="00D36C88"/>
    <w:rsid w:val="00D36EF2"/>
    <w:rsid w:val="00D377A3"/>
    <w:rsid w:val="00D37A02"/>
    <w:rsid w:val="00D37CF6"/>
    <w:rsid w:val="00D400D3"/>
    <w:rsid w:val="00D401FA"/>
    <w:rsid w:val="00D4035C"/>
    <w:rsid w:val="00D405AC"/>
    <w:rsid w:val="00D4064C"/>
    <w:rsid w:val="00D4070E"/>
    <w:rsid w:val="00D40F82"/>
    <w:rsid w:val="00D411F0"/>
    <w:rsid w:val="00D4147D"/>
    <w:rsid w:val="00D4154F"/>
    <w:rsid w:val="00D41842"/>
    <w:rsid w:val="00D41883"/>
    <w:rsid w:val="00D418F7"/>
    <w:rsid w:val="00D42118"/>
    <w:rsid w:val="00D42DAC"/>
    <w:rsid w:val="00D42FFE"/>
    <w:rsid w:val="00D4313B"/>
    <w:rsid w:val="00D433B5"/>
    <w:rsid w:val="00D4350F"/>
    <w:rsid w:val="00D435B3"/>
    <w:rsid w:val="00D437F1"/>
    <w:rsid w:val="00D4386F"/>
    <w:rsid w:val="00D43B8A"/>
    <w:rsid w:val="00D43D0D"/>
    <w:rsid w:val="00D441A0"/>
    <w:rsid w:val="00D44229"/>
    <w:rsid w:val="00D442C6"/>
    <w:rsid w:val="00D442CF"/>
    <w:rsid w:val="00D4462E"/>
    <w:rsid w:val="00D4463F"/>
    <w:rsid w:val="00D44B97"/>
    <w:rsid w:val="00D44DF8"/>
    <w:rsid w:val="00D4514A"/>
    <w:rsid w:val="00D4547F"/>
    <w:rsid w:val="00D45759"/>
    <w:rsid w:val="00D45997"/>
    <w:rsid w:val="00D459EA"/>
    <w:rsid w:val="00D45BB9"/>
    <w:rsid w:val="00D45F69"/>
    <w:rsid w:val="00D45F74"/>
    <w:rsid w:val="00D46411"/>
    <w:rsid w:val="00D464FD"/>
    <w:rsid w:val="00D46726"/>
    <w:rsid w:val="00D467D0"/>
    <w:rsid w:val="00D46916"/>
    <w:rsid w:val="00D46B2D"/>
    <w:rsid w:val="00D46BDD"/>
    <w:rsid w:val="00D46BE8"/>
    <w:rsid w:val="00D46C36"/>
    <w:rsid w:val="00D47065"/>
    <w:rsid w:val="00D4714F"/>
    <w:rsid w:val="00D4756C"/>
    <w:rsid w:val="00D47589"/>
    <w:rsid w:val="00D4784C"/>
    <w:rsid w:val="00D47EE1"/>
    <w:rsid w:val="00D50220"/>
    <w:rsid w:val="00D5078C"/>
    <w:rsid w:val="00D507E3"/>
    <w:rsid w:val="00D50CFD"/>
    <w:rsid w:val="00D50D35"/>
    <w:rsid w:val="00D50F91"/>
    <w:rsid w:val="00D51235"/>
    <w:rsid w:val="00D5131D"/>
    <w:rsid w:val="00D5133D"/>
    <w:rsid w:val="00D51733"/>
    <w:rsid w:val="00D51760"/>
    <w:rsid w:val="00D5178F"/>
    <w:rsid w:val="00D51EFB"/>
    <w:rsid w:val="00D5249D"/>
    <w:rsid w:val="00D524B5"/>
    <w:rsid w:val="00D524D2"/>
    <w:rsid w:val="00D525DC"/>
    <w:rsid w:val="00D52713"/>
    <w:rsid w:val="00D52749"/>
    <w:rsid w:val="00D52A66"/>
    <w:rsid w:val="00D52B4D"/>
    <w:rsid w:val="00D52B64"/>
    <w:rsid w:val="00D52E57"/>
    <w:rsid w:val="00D5310A"/>
    <w:rsid w:val="00D53218"/>
    <w:rsid w:val="00D5355B"/>
    <w:rsid w:val="00D53E36"/>
    <w:rsid w:val="00D5423E"/>
    <w:rsid w:val="00D542A8"/>
    <w:rsid w:val="00D5470C"/>
    <w:rsid w:val="00D54BF0"/>
    <w:rsid w:val="00D54C31"/>
    <w:rsid w:val="00D54F5C"/>
    <w:rsid w:val="00D552FE"/>
    <w:rsid w:val="00D5548A"/>
    <w:rsid w:val="00D55716"/>
    <w:rsid w:val="00D5578B"/>
    <w:rsid w:val="00D55AC0"/>
    <w:rsid w:val="00D55E41"/>
    <w:rsid w:val="00D55FA6"/>
    <w:rsid w:val="00D56012"/>
    <w:rsid w:val="00D560D9"/>
    <w:rsid w:val="00D562E7"/>
    <w:rsid w:val="00D56471"/>
    <w:rsid w:val="00D565E7"/>
    <w:rsid w:val="00D568CF"/>
    <w:rsid w:val="00D5691D"/>
    <w:rsid w:val="00D56AC5"/>
    <w:rsid w:val="00D56CE4"/>
    <w:rsid w:val="00D56D72"/>
    <w:rsid w:val="00D56E2C"/>
    <w:rsid w:val="00D56F37"/>
    <w:rsid w:val="00D56FDB"/>
    <w:rsid w:val="00D573AD"/>
    <w:rsid w:val="00D578CE"/>
    <w:rsid w:val="00D57BAD"/>
    <w:rsid w:val="00D57CA2"/>
    <w:rsid w:val="00D57F89"/>
    <w:rsid w:val="00D6009E"/>
    <w:rsid w:val="00D601A4"/>
    <w:rsid w:val="00D603DD"/>
    <w:rsid w:val="00D607C5"/>
    <w:rsid w:val="00D60880"/>
    <w:rsid w:val="00D608BA"/>
    <w:rsid w:val="00D60CFC"/>
    <w:rsid w:val="00D60D35"/>
    <w:rsid w:val="00D60DD1"/>
    <w:rsid w:val="00D60DF7"/>
    <w:rsid w:val="00D60F9A"/>
    <w:rsid w:val="00D61044"/>
    <w:rsid w:val="00D611AF"/>
    <w:rsid w:val="00D61255"/>
    <w:rsid w:val="00D612A0"/>
    <w:rsid w:val="00D61559"/>
    <w:rsid w:val="00D6179A"/>
    <w:rsid w:val="00D6188B"/>
    <w:rsid w:val="00D618FE"/>
    <w:rsid w:val="00D619F2"/>
    <w:rsid w:val="00D61B6A"/>
    <w:rsid w:val="00D61D17"/>
    <w:rsid w:val="00D61F5F"/>
    <w:rsid w:val="00D620BA"/>
    <w:rsid w:val="00D62295"/>
    <w:rsid w:val="00D62637"/>
    <w:rsid w:val="00D62680"/>
    <w:rsid w:val="00D6290D"/>
    <w:rsid w:val="00D62925"/>
    <w:rsid w:val="00D62B35"/>
    <w:rsid w:val="00D62B9C"/>
    <w:rsid w:val="00D62DBB"/>
    <w:rsid w:val="00D62DD8"/>
    <w:rsid w:val="00D630F4"/>
    <w:rsid w:val="00D6329C"/>
    <w:rsid w:val="00D63671"/>
    <w:rsid w:val="00D6414F"/>
    <w:rsid w:val="00D64A48"/>
    <w:rsid w:val="00D64C80"/>
    <w:rsid w:val="00D653E6"/>
    <w:rsid w:val="00D65645"/>
    <w:rsid w:val="00D657BE"/>
    <w:rsid w:val="00D6586E"/>
    <w:rsid w:val="00D666A4"/>
    <w:rsid w:val="00D66716"/>
    <w:rsid w:val="00D66825"/>
    <w:rsid w:val="00D668EF"/>
    <w:rsid w:val="00D671C4"/>
    <w:rsid w:val="00D67249"/>
    <w:rsid w:val="00D67485"/>
    <w:rsid w:val="00D676B7"/>
    <w:rsid w:val="00D67815"/>
    <w:rsid w:val="00D67EDC"/>
    <w:rsid w:val="00D70224"/>
    <w:rsid w:val="00D7034E"/>
    <w:rsid w:val="00D7040F"/>
    <w:rsid w:val="00D704E5"/>
    <w:rsid w:val="00D705E9"/>
    <w:rsid w:val="00D708DC"/>
    <w:rsid w:val="00D70E97"/>
    <w:rsid w:val="00D70FB1"/>
    <w:rsid w:val="00D71067"/>
    <w:rsid w:val="00D713F7"/>
    <w:rsid w:val="00D71429"/>
    <w:rsid w:val="00D71465"/>
    <w:rsid w:val="00D71DF3"/>
    <w:rsid w:val="00D721F3"/>
    <w:rsid w:val="00D72226"/>
    <w:rsid w:val="00D7255E"/>
    <w:rsid w:val="00D72656"/>
    <w:rsid w:val="00D726E9"/>
    <w:rsid w:val="00D729D7"/>
    <w:rsid w:val="00D72F62"/>
    <w:rsid w:val="00D72FD2"/>
    <w:rsid w:val="00D7352E"/>
    <w:rsid w:val="00D738AD"/>
    <w:rsid w:val="00D73D61"/>
    <w:rsid w:val="00D73E66"/>
    <w:rsid w:val="00D7441A"/>
    <w:rsid w:val="00D746BF"/>
    <w:rsid w:val="00D74791"/>
    <w:rsid w:val="00D74845"/>
    <w:rsid w:val="00D74C09"/>
    <w:rsid w:val="00D74DAF"/>
    <w:rsid w:val="00D74E35"/>
    <w:rsid w:val="00D75195"/>
    <w:rsid w:val="00D75BB1"/>
    <w:rsid w:val="00D75C40"/>
    <w:rsid w:val="00D760BA"/>
    <w:rsid w:val="00D7612F"/>
    <w:rsid w:val="00D7627E"/>
    <w:rsid w:val="00D76782"/>
    <w:rsid w:val="00D76950"/>
    <w:rsid w:val="00D76C35"/>
    <w:rsid w:val="00D76C7C"/>
    <w:rsid w:val="00D76D26"/>
    <w:rsid w:val="00D76E9E"/>
    <w:rsid w:val="00D76F36"/>
    <w:rsid w:val="00D7712A"/>
    <w:rsid w:val="00D77550"/>
    <w:rsid w:val="00D776ED"/>
    <w:rsid w:val="00D77756"/>
    <w:rsid w:val="00D77D44"/>
    <w:rsid w:val="00D77F0F"/>
    <w:rsid w:val="00D80420"/>
    <w:rsid w:val="00D80662"/>
    <w:rsid w:val="00D8092E"/>
    <w:rsid w:val="00D81323"/>
    <w:rsid w:val="00D815A1"/>
    <w:rsid w:val="00D8172C"/>
    <w:rsid w:val="00D817ED"/>
    <w:rsid w:val="00D8185C"/>
    <w:rsid w:val="00D81865"/>
    <w:rsid w:val="00D81962"/>
    <w:rsid w:val="00D81C14"/>
    <w:rsid w:val="00D81E40"/>
    <w:rsid w:val="00D820F0"/>
    <w:rsid w:val="00D821CD"/>
    <w:rsid w:val="00D82C9A"/>
    <w:rsid w:val="00D82E1B"/>
    <w:rsid w:val="00D82F42"/>
    <w:rsid w:val="00D83401"/>
    <w:rsid w:val="00D83437"/>
    <w:rsid w:val="00D83978"/>
    <w:rsid w:val="00D83ADB"/>
    <w:rsid w:val="00D83BDE"/>
    <w:rsid w:val="00D83EAD"/>
    <w:rsid w:val="00D8402E"/>
    <w:rsid w:val="00D842E9"/>
    <w:rsid w:val="00D845A0"/>
    <w:rsid w:val="00D84909"/>
    <w:rsid w:val="00D84BB3"/>
    <w:rsid w:val="00D84F20"/>
    <w:rsid w:val="00D84F79"/>
    <w:rsid w:val="00D84FEB"/>
    <w:rsid w:val="00D856C9"/>
    <w:rsid w:val="00D857EF"/>
    <w:rsid w:val="00D85DCC"/>
    <w:rsid w:val="00D860A8"/>
    <w:rsid w:val="00D8634F"/>
    <w:rsid w:val="00D8647B"/>
    <w:rsid w:val="00D8652A"/>
    <w:rsid w:val="00D86AA3"/>
    <w:rsid w:val="00D86CB9"/>
    <w:rsid w:val="00D86F82"/>
    <w:rsid w:val="00D8763E"/>
    <w:rsid w:val="00D87A2A"/>
    <w:rsid w:val="00D87AAA"/>
    <w:rsid w:val="00D87B6C"/>
    <w:rsid w:val="00D90044"/>
    <w:rsid w:val="00D90166"/>
    <w:rsid w:val="00D90504"/>
    <w:rsid w:val="00D90768"/>
    <w:rsid w:val="00D907A6"/>
    <w:rsid w:val="00D90B57"/>
    <w:rsid w:val="00D90B87"/>
    <w:rsid w:val="00D91533"/>
    <w:rsid w:val="00D91808"/>
    <w:rsid w:val="00D9184D"/>
    <w:rsid w:val="00D918DD"/>
    <w:rsid w:val="00D92197"/>
    <w:rsid w:val="00D922CD"/>
    <w:rsid w:val="00D92996"/>
    <w:rsid w:val="00D929D2"/>
    <w:rsid w:val="00D929E8"/>
    <w:rsid w:val="00D92A23"/>
    <w:rsid w:val="00D92CA8"/>
    <w:rsid w:val="00D92E15"/>
    <w:rsid w:val="00D92EB4"/>
    <w:rsid w:val="00D93130"/>
    <w:rsid w:val="00D932DF"/>
    <w:rsid w:val="00D934E3"/>
    <w:rsid w:val="00D93AFF"/>
    <w:rsid w:val="00D93B3D"/>
    <w:rsid w:val="00D93DA9"/>
    <w:rsid w:val="00D93E1F"/>
    <w:rsid w:val="00D94261"/>
    <w:rsid w:val="00D94310"/>
    <w:rsid w:val="00D9435B"/>
    <w:rsid w:val="00D9455A"/>
    <w:rsid w:val="00D945BB"/>
    <w:rsid w:val="00D9467D"/>
    <w:rsid w:val="00D94E60"/>
    <w:rsid w:val="00D9527C"/>
    <w:rsid w:val="00D9530A"/>
    <w:rsid w:val="00D954AE"/>
    <w:rsid w:val="00D956A1"/>
    <w:rsid w:val="00D957BE"/>
    <w:rsid w:val="00D95C74"/>
    <w:rsid w:val="00D9610C"/>
    <w:rsid w:val="00D964EA"/>
    <w:rsid w:val="00D966A2"/>
    <w:rsid w:val="00D96871"/>
    <w:rsid w:val="00D969E2"/>
    <w:rsid w:val="00D96C4C"/>
    <w:rsid w:val="00D96C9A"/>
    <w:rsid w:val="00D97157"/>
    <w:rsid w:val="00D9785B"/>
    <w:rsid w:val="00D97AA0"/>
    <w:rsid w:val="00D97ACE"/>
    <w:rsid w:val="00D97D8E"/>
    <w:rsid w:val="00D97F75"/>
    <w:rsid w:val="00DA0119"/>
    <w:rsid w:val="00DA024D"/>
    <w:rsid w:val="00DA06EE"/>
    <w:rsid w:val="00DA08C8"/>
    <w:rsid w:val="00DA0A1C"/>
    <w:rsid w:val="00DA0A30"/>
    <w:rsid w:val="00DA0B6E"/>
    <w:rsid w:val="00DA0D6C"/>
    <w:rsid w:val="00DA0F3E"/>
    <w:rsid w:val="00DA0FC2"/>
    <w:rsid w:val="00DA1382"/>
    <w:rsid w:val="00DA1750"/>
    <w:rsid w:val="00DA184B"/>
    <w:rsid w:val="00DA1863"/>
    <w:rsid w:val="00DA19E7"/>
    <w:rsid w:val="00DA1ED1"/>
    <w:rsid w:val="00DA2323"/>
    <w:rsid w:val="00DA23E0"/>
    <w:rsid w:val="00DA250A"/>
    <w:rsid w:val="00DA27BA"/>
    <w:rsid w:val="00DA2820"/>
    <w:rsid w:val="00DA286A"/>
    <w:rsid w:val="00DA33B5"/>
    <w:rsid w:val="00DA34CC"/>
    <w:rsid w:val="00DA3AC5"/>
    <w:rsid w:val="00DA3B2A"/>
    <w:rsid w:val="00DA3BDA"/>
    <w:rsid w:val="00DA3C6F"/>
    <w:rsid w:val="00DA3D3A"/>
    <w:rsid w:val="00DA42EA"/>
    <w:rsid w:val="00DA42EC"/>
    <w:rsid w:val="00DA436E"/>
    <w:rsid w:val="00DA449E"/>
    <w:rsid w:val="00DA46C5"/>
    <w:rsid w:val="00DA4B07"/>
    <w:rsid w:val="00DA4BAD"/>
    <w:rsid w:val="00DA4C31"/>
    <w:rsid w:val="00DA4CC8"/>
    <w:rsid w:val="00DA4E40"/>
    <w:rsid w:val="00DA4F2D"/>
    <w:rsid w:val="00DA4F78"/>
    <w:rsid w:val="00DA4FC5"/>
    <w:rsid w:val="00DA545C"/>
    <w:rsid w:val="00DA547A"/>
    <w:rsid w:val="00DA57B5"/>
    <w:rsid w:val="00DA589C"/>
    <w:rsid w:val="00DA59F5"/>
    <w:rsid w:val="00DA5B04"/>
    <w:rsid w:val="00DA5C24"/>
    <w:rsid w:val="00DA614A"/>
    <w:rsid w:val="00DA6150"/>
    <w:rsid w:val="00DA6509"/>
    <w:rsid w:val="00DA6639"/>
    <w:rsid w:val="00DA6806"/>
    <w:rsid w:val="00DA692F"/>
    <w:rsid w:val="00DA693D"/>
    <w:rsid w:val="00DA697D"/>
    <w:rsid w:val="00DA6DB9"/>
    <w:rsid w:val="00DA70B1"/>
    <w:rsid w:val="00DA7137"/>
    <w:rsid w:val="00DA74B2"/>
    <w:rsid w:val="00DA7DCE"/>
    <w:rsid w:val="00DA7F79"/>
    <w:rsid w:val="00DA7FA0"/>
    <w:rsid w:val="00DB01B4"/>
    <w:rsid w:val="00DB03DF"/>
    <w:rsid w:val="00DB088B"/>
    <w:rsid w:val="00DB0A92"/>
    <w:rsid w:val="00DB0CD2"/>
    <w:rsid w:val="00DB0E98"/>
    <w:rsid w:val="00DB147C"/>
    <w:rsid w:val="00DB1526"/>
    <w:rsid w:val="00DB170F"/>
    <w:rsid w:val="00DB17D1"/>
    <w:rsid w:val="00DB20CC"/>
    <w:rsid w:val="00DB22E4"/>
    <w:rsid w:val="00DB2747"/>
    <w:rsid w:val="00DB275C"/>
    <w:rsid w:val="00DB2816"/>
    <w:rsid w:val="00DB2A49"/>
    <w:rsid w:val="00DB2F29"/>
    <w:rsid w:val="00DB3186"/>
    <w:rsid w:val="00DB31FD"/>
    <w:rsid w:val="00DB3472"/>
    <w:rsid w:val="00DB3557"/>
    <w:rsid w:val="00DB38C9"/>
    <w:rsid w:val="00DB3A8F"/>
    <w:rsid w:val="00DB41A4"/>
    <w:rsid w:val="00DB41E0"/>
    <w:rsid w:val="00DB4492"/>
    <w:rsid w:val="00DB453B"/>
    <w:rsid w:val="00DB48EB"/>
    <w:rsid w:val="00DB49A9"/>
    <w:rsid w:val="00DB4A4B"/>
    <w:rsid w:val="00DB4A4D"/>
    <w:rsid w:val="00DB4ACC"/>
    <w:rsid w:val="00DB4CB4"/>
    <w:rsid w:val="00DB507F"/>
    <w:rsid w:val="00DB50AB"/>
    <w:rsid w:val="00DB5133"/>
    <w:rsid w:val="00DB519B"/>
    <w:rsid w:val="00DB5636"/>
    <w:rsid w:val="00DB5645"/>
    <w:rsid w:val="00DB5AE4"/>
    <w:rsid w:val="00DB5CEA"/>
    <w:rsid w:val="00DB5DBD"/>
    <w:rsid w:val="00DB61CA"/>
    <w:rsid w:val="00DB6260"/>
    <w:rsid w:val="00DB627F"/>
    <w:rsid w:val="00DB6350"/>
    <w:rsid w:val="00DB63D3"/>
    <w:rsid w:val="00DB677E"/>
    <w:rsid w:val="00DB67BC"/>
    <w:rsid w:val="00DB6953"/>
    <w:rsid w:val="00DB6A5F"/>
    <w:rsid w:val="00DB744A"/>
    <w:rsid w:val="00DB746F"/>
    <w:rsid w:val="00DB76AC"/>
    <w:rsid w:val="00DB76ED"/>
    <w:rsid w:val="00DB777C"/>
    <w:rsid w:val="00DB7B5D"/>
    <w:rsid w:val="00DB7EEA"/>
    <w:rsid w:val="00DC0650"/>
    <w:rsid w:val="00DC13C4"/>
    <w:rsid w:val="00DC1753"/>
    <w:rsid w:val="00DC181E"/>
    <w:rsid w:val="00DC1A3E"/>
    <w:rsid w:val="00DC21AB"/>
    <w:rsid w:val="00DC2319"/>
    <w:rsid w:val="00DC27DE"/>
    <w:rsid w:val="00DC2CC3"/>
    <w:rsid w:val="00DC2DD5"/>
    <w:rsid w:val="00DC32D6"/>
    <w:rsid w:val="00DC380C"/>
    <w:rsid w:val="00DC3C3B"/>
    <w:rsid w:val="00DC3D56"/>
    <w:rsid w:val="00DC3F90"/>
    <w:rsid w:val="00DC42A9"/>
    <w:rsid w:val="00DC4303"/>
    <w:rsid w:val="00DC45E3"/>
    <w:rsid w:val="00DC475E"/>
    <w:rsid w:val="00DC47BA"/>
    <w:rsid w:val="00DC4A9E"/>
    <w:rsid w:val="00DC4B00"/>
    <w:rsid w:val="00DC4B4F"/>
    <w:rsid w:val="00DC4BDC"/>
    <w:rsid w:val="00DC4DD1"/>
    <w:rsid w:val="00DC4DF4"/>
    <w:rsid w:val="00DC4F93"/>
    <w:rsid w:val="00DC5437"/>
    <w:rsid w:val="00DC543D"/>
    <w:rsid w:val="00DC5516"/>
    <w:rsid w:val="00DC56B7"/>
    <w:rsid w:val="00DC5836"/>
    <w:rsid w:val="00DC5839"/>
    <w:rsid w:val="00DC5CCB"/>
    <w:rsid w:val="00DC5CFB"/>
    <w:rsid w:val="00DC609E"/>
    <w:rsid w:val="00DC6180"/>
    <w:rsid w:val="00DC6360"/>
    <w:rsid w:val="00DC64C7"/>
    <w:rsid w:val="00DC6599"/>
    <w:rsid w:val="00DC69DE"/>
    <w:rsid w:val="00DC6A0E"/>
    <w:rsid w:val="00DC6B52"/>
    <w:rsid w:val="00DC6BC2"/>
    <w:rsid w:val="00DC6E3C"/>
    <w:rsid w:val="00DC6F59"/>
    <w:rsid w:val="00DC6FA1"/>
    <w:rsid w:val="00DC76FF"/>
    <w:rsid w:val="00DC777F"/>
    <w:rsid w:val="00DC792D"/>
    <w:rsid w:val="00DC7DC4"/>
    <w:rsid w:val="00DC7E4C"/>
    <w:rsid w:val="00DD0228"/>
    <w:rsid w:val="00DD03A2"/>
    <w:rsid w:val="00DD084D"/>
    <w:rsid w:val="00DD1103"/>
    <w:rsid w:val="00DD14B0"/>
    <w:rsid w:val="00DD166D"/>
    <w:rsid w:val="00DD1717"/>
    <w:rsid w:val="00DD1784"/>
    <w:rsid w:val="00DD17A0"/>
    <w:rsid w:val="00DD1965"/>
    <w:rsid w:val="00DD1C80"/>
    <w:rsid w:val="00DD2022"/>
    <w:rsid w:val="00DD21CE"/>
    <w:rsid w:val="00DD2228"/>
    <w:rsid w:val="00DD2522"/>
    <w:rsid w:val="00DD2E6D"/>
    <w:rsid w:val="00DD2E86"/>
    <w:rsid w:val="00DD30EF"/>
    <w:rsid w:val="00DD328F"/>
    <w:rsid w:val="00DD334D"/>
    <w:rsid w:val="00DD36C3"/>
    <w:rsid w:val="00DD3700"/>
    <w:rsid w:val="00DD37ED"/>
    <w:rsid w:val="00DD37FA"/>
    <w:rsid w:val="00DD3DE3"/>
    <w:rsid w:val="00DD3F70"/>
    <w:rsid w:val="00DD3FFD"/>
    <w:rsid w:val="00DD40C0"/>
    <w:rsid w:val="00DD4145"/>
    <w:rsid w:val="00DD41AB"/>
    <w:rsid w:val="00DD41B9"/>
    <w:rsid w:val="00DD41E5"/>
    <w:rsid w:val="00DD428C"/>
    <w:rsid w:val="00DD4375"/>
    <w:rsid w:val="00DD44D0"/>
    <w:rsid w:val="00DD49BD"/>
    <w:rsid w:val="00DD4C91"/>
    <w:rsid w:val="00DD4D2F"/>
    <w:rsid w:val="00DD4EA1"/>
    <w:rsid w:val="00DD58C3"/>
    <w:rsid w:val="00DD5913"/>
    <w:rsid w:val="00DD59E4"/>
    <w:rsid w:val="00DD5B85"/>
    <w:rsid w:val="00DD5B97"/>
    <w:rsid w:val="00DD5DBB"/>
    <w:rsid w:val="00DD5F6F"/>
    <w:rsid w:val="00DD6001"/>
    <w:rsid w:val="00DD6094"/>
    <w:rsid w:val="00DD682D"/>
    <w:rsid w:val="00DD6835"/>
    <w:rsid w:val="00DD6E98"/>
    <w:rsid w:val="00DD7087"/>
    <w:rsid w:val="00DD7133"/>
    <w:rsid w:val="00DD72A3"/>
    <w:rsid w:val="00DD73C4"/>
    <w:rsid w:val="00DD744E"/>
    <w:rsid w:val="00DD74BD"/>
    <w:rsid w:val="00DD768A"/>
    <w:rsid w:val="00DD79DF"/>
    <w:rsid w:val="00DD79E0"/>
    <w:rsid w:val="00DD7C38"/>
    <w:rsid w:val="00DD7DBD"/>
    <w:rsid w:val="00DE01EC"/>
    <w:rsid w:val="00DE031A"/>
    <w:rsid w:val="00DE0408"/>
    <w:rsid w:val="00DE04AC"/>
    <w:rsid w:val="00DE04D2"/>
    <w:rsid w:val="00DE05A8"/>
    <w:rsid w:val="00DE0D04"/>
    <w:rsid w:val="00DE0E78"/>
    <w:rsid w:val="00DE104C"/>
    <w:rsid w:val="00DE120A"/>
    <w:rsid w:val="00DE186D"/>
    <w:rsid w:val="00DE1A2F"/>
    <w:rsid w:val="00DE1AF9"/>
    <w:rsid w:val="00DE1C5D"/>
    <w:rsid w:val="00DE1FCD"/>
    <w:rsid w:val="00DE21D8"/>
    <w:rsid w:val="00DE221F"/>
    <w:rsid w:val="00DE2A5A"/>
    <w:rsid w:val="00DE2C40"/>
    <w:rsid w:val="00DE2DF2"/>
    <w:rsid w:val="00DE30D8"/>
    <w:rsid w:val="00DE31C6"/>
    <w:rsid w:val="00DE3256"/>
    <w:rsid w:val="00DE32AB"/>
    <w:rsid w:val="00DE3569"/>
    <w:rsid w:val="00DE37E8"/>
    <w:rsid w:val="00DE3DC8"/>
    <w:rsid w:val="00DE3F1D"/>
    <w:rsid w:val="00DE402D"/>
    <w:rsid w:val="00DE4118"/>
    <w:rsid w:val="00DE4154"/>
    <w:rsid w:val="00DE42E0"/>
    <w:rsid w:val="00DE4349"/>
    <w:rsid w:val="00DE4610"/>
    <w:rsid w:val="00DE47AD"/>
    <w:rsid w:val="00DE4B9A"/>
    <w:rsid w:val="00DE4EEB"/>
    <w:rsid w:val="00DE50E7"/>
    <w:rsid w:val="00DE5204"/>
    <w:rsid w:val="00DE5405"/>
    <w:rsid w:val="00DE5648"/>
    <w:rsid w:val="00DE567D"/>
    <w:rsid w:val="00DE59F2"/>
    <w:rsid w:val="00DE5B05"/>
    <w:rsid w:val="00DE5E3F"/>
    <w:rsid w:val="00DE6422"/>
    <w:rsid w:val="00DE646E"/>
    <w:rsid w:val="00DE66FD"/>
    <w:rsid w:val="00DE695F"/>
    <w:rsid w:val="00DE6D96"/>
    <w:rsid w:val="00DE6DB5"/>
    <w:rsid w:val="00DE6FD5"/>
    <w:rsid w:val="00DE6FD9"/>
    <w:rsid w:val="00DE70F6"/>
    <w:rsid w:val="00DE7157"/>
    <w:rsid w:val="00DE71AE"/>
    <w:rsid w:val="00DE7516"/>
    <w:rsid w:val="00DE75BB"/>
    <w:rsid w:val="00DE7862"/>
    <w:rsid w:val="00DE7B35"/>
    <w:rsid w:val="00DE7D43"/>
    <w:rsid w:val="00DF0164"/>
    <w:rsid w:val="00DF05DD"/>
    <w:rsid w:val="00DF0972"/>
    <w:rsid w:val="00DF0A7E"/>
    <w:rsid w:val="00DF0E10"/>
    <w:rsid w:val="00DF0FE8"/>
    <w:rsid w:val="00DF107D"/>
    <w:rsid w:val="00DF10B6"/>
    <w:rsid w:val="00DF10DB"/>
    <w:rsid w:val="00DF118E"/>
    <w:rsid w:val="00DF1342"/>
    <w:rsid w:val="00DF14FA"/>
    <w:rsid w:val="00DF160A"/>
    <w:rsid w:val="00DF1648"/>
    <w:rsid w:val="00DF184E"/>
    <w:rsid w:val="00DF1C95"/>
    <w:rsid w:val="00DF1CD6"/>
    <w:rsid w:val="00DF1F19"/>
    <w:rsid w:val="00DF22D7"/>
    <w:rsid w:val="00DF23B2"/>
    <w:rsid w:val="00DF23DF"/>
    <w:rsid w:val="00DF2819"/>
    <w:rsid w:val="00DF2A72"/>
    <w:rsid w:val="00DF2D89"/>
    <w:rsid w:val="00DF2E58"/>
    <w:rsid w:val="00DF3059"/>
    <w:rsid w:val="00DF3557"/>
    <w:rsid w:val="00DF3969"/>
    <w:rsid w:val="00DF39A7"/>
    <w:rsid w:val="00DF3B09"/>
    <w:rsid w:val="00DF3B36"/>
    <w:rsid w:val="00DF3E75"/>
    <w:rsid w:val="00DF45F2"/>
    <w:rsid w:val="00DF4740"/>
    <w:rsid w:val="00DF47FC"/>
    <w:rsid w:val="00DF4998"/>
    <w:rsid w:val="00DF4A2C"/>
    <w:rsid w:val="00DF4B12"/>
    <w:rsid w:val="00DF4BBB"/>
    <w:rsid w:val="00DF4DAB"/>
    <w:rsid w:val="00DF4FA6"/>
    <w:rsid w:val="00DF4FD7"/>
    <w:rsid w:val="00DF51A8"/>
    <w:rsid w:val="00DF526C"/>
    <w:rsid w:val="00DF55EA"/>
    <w:rsid w:val="00DF56FB"/>
    <w:rsid w:val="00DF59BA"/>
    <w:rsid w:val="00DF5CDD"/>
    <w:rsid w:val="00DF6041"/>
    <w:rsid w:val="00DF653E"/>
    <w:rsid w:val="00DF695A"/>
    <w:rsid w:val="00DF6E4D"/>
    <w:rsid w:val="00DF7048"/>
    <w:rsid w:val="00DF71B3"/>
    <w:rsid w:val="00DF7332"/>
    <w:rsid w:val="00DF74BB"/>
    <w:rsid w:val="00DF7641"/>
    <w:rsid w:val="00DF777F"/>
    <w:rsid w:val="00DF78A5"/>
    <w:rsid w:val="00DF79C0"/>
    <w:rsid w:val="00DF7A96"/>
    <w:rsid w:val="00DF7AB4"/>
    <w:rsid w:val="00E00263"/>
    <w:rsid w:val="00E005DE"/>
    <w:rsid w:val="00E00663"/>
    <w:rsid w:val="00E00D1D"/>
    <w:rsid w:val="00E00DA9"/>
    <w:rsid w:val="00E00DDD"/>
    <w:rsid w:val="00E00DE6"/>
    <w:rsid w:val="00E00F03"/>
    <w:rsid w:val="00E00FA6"/>
    <w:rsid w:val="00E00FED"/>
    <w:rsid w:val="00E011D6"/>
    <w:rsid w:val="00E012FA"/>
    <w:rsid w:val="00E01416"/>
    <w:rsid w:val="00E01783"/>
    <w:rsid w:val="00E01B48"/>
    <w:rsid w:val="00E01DF1"/>
    <w:rsid w:val="00E01F41"/>
    <w:rsid w:val="00E01FAA"/>
    <w:rsid w:val="00E02959"/>
    <w:rsid w:val="00E02AB9"/>
    <w:rsid w:val="00E02AFA"/>
    <w:rsid w:val="00E02B2F"/>
    <w:rsid w:val="00E02C77"/>
    <w:rsid w:val="00E034D1"/>
    <w:rsid w:val="00E034FC"/>
    <w:rsid w:val="00E03A1A"/>
    <w:rsid w:val="00E03D6C"/>
    <w:rsid w:val="00E0458F"/>
    <w:rsid w:val="00E04B77"/>
    <w:rsid w:val="00E04BD8"/>
    <w:rsid w:val="00E04DCD"/>
    <w:rsid w:val="00E04DF4"/>
    <w:rsid w:val="00E051F5"/>
    <w:rsid w:val="00E053C3"/>
    <w:rsid w:val="00E054C3"/>
    <w:rsid w:val="00E05A8B"/>
    <w:rsid w:val="00E05AF0"/>
    <w:rsid w:val="00E05C4A"/>
    <w:rsid w:val="00E05C5C"/>
    <w:rsid w:val="00E05E5E"/>
    <w:rsid w:val="00E063B3"/>
    <w:rsid w:val="00E0643B"/>
    <w:rsid w:val="00E06642"/>
    <w:rsid w:val="00E06D47"/>
    <w:rsid w:val="00E06D91"/>
    <w:rsid w:val="00E06E52"/>
    <w:rsid w:val="00E074A5"/>
    <w:rsid w:val="00E0766E"/>
    <w:rsid w:val="00E07AE9"/>
    <w:rsid w:val="00E07C1F"/>
    <w:rsid w:val="00E07E5B"/>
    <w:rsid w:val="00E07F01"/>
    <w:rsid w:val="00E07F89"/>
    <w:rsid w:val="00E100C2"/>
    <w:rsid w:val="00E1027F"/>
    <w:rsid w:val="00E1060E"/>
    <w:rsid w:val="00E1083A"/>
    <w:rsid w:val="00E1095A"/>
    <w:rsid w:val="00E10F57"/>
    <w:rsid w:val="00E10F6C"/>
    <w:rsid w:val="00E11481"/>
    <w:rsid w:val="00E1184B"/>
    <w:rsid w:val="00E11913"/>
    <w:rsid w:val="00E11D65"/>
    <w:rsid w:val="00E11FD6"/>
    <w:rsid w:val="00E12017"/>
    <w:rsid w:val="00E12337"/>
    <w:rsid w:val="00E12338"/>
    <w:rsid w:val="00E12554"/>
    <w:rsid w:val="00E12747"/>
    <w:rsid w:val="00E12C81"/>
    <w:rsid w:val="00E12EA6"/>
    <w:rsid w:val="00E1312B"/>
    <w:rsid w:val="00E132C5"/>
    <w:rsid w:val="00E13339"/>
    <w:rsid w:val="00E1381C"/>
    <w:rsid w:val="00E1386F"/>
    <w:rsid w:val="00E138A5"/>
    <w:rsid w:val="00E139FF"/>
    <w:rsid w:val="00E13B28"/>
    <w:rsid w:val="00E13DFE"/>
    <w:rsid w:val="00E1412D"/>
    <w:rsid w:val="00E14156"/>
    <w:rsid w:val="00E1443C"/>
    <w:rsid w:val="00E146FC"/>
    <w:rsid w:val="00E14D56"/>
    <w:rsid w:val="00E14EB6"/>
    <w:rsid w:val="00E14ED4"/>
    <w:rsid w:val="00E152F3"/>
    <w:rsid w:val="00E1565A"/>
    <w:rsid w:val="00E156C1"/>
    <w:rsid w:val="00E156D4"/>
    <w:rsid w:val="00E15C1C"/>
    <w:rsid w:val="00E162B7"/>
    <w:rsid w:val="00E163C9"/>
    <w:rsid w:val="00E163E2"/>
    <w:rsid w:val="00E165E1"/>
    <w:rsid w:val="00E16675"/>
    <w:rsid w:val="00E16758"/>
    <w:rsid w:val="00E169C1"/>
    <w:rsid w:val="00E169D0"/>
    <w:rsid w:val="00E16CDD"/>
    <w:rsid w:val="00E1715F"/>
    <w:rsid w:val="00E173B2"/>
    <w:rsid w:val="00E173C7"/>
    <w:rsid w:val="00E175E8"/>
    <w:rsid w:val="00E1762C"/>
    <w:rsid w:val="00E179D7"/>
    <w:rsid w:val="00E17E65"/>
    <w:rsid w:val="00E2042A"/>
    <w:rsid w:val="00E20466"/>
    <w:rsid w:val="00E205C3"/>
    <w:rsid w:val="00E20846"/>
    <w:rsid w:val="00E20A72"/>
    <w:rsid w:val="00E20AC3"/>
    <w:rsid w:val="00E21072"/>
    <w:rsid w:val="00E213F9"/>
    <w:rsid w:val="00E21714"/>
    <w:rsid w:val="00E21D97"/>
    <w:rsid w:val="00E220AE"/>
    <w:rsid w:val="00E220F5"/>
    <w:rsid w:val="00E221DF"/>
    <w:rsid w:val="00E2247D"/>
    <w:rsid w:val="00E22FAB"/>
    <w:rsid w:val="00E232E3"/>
    <w:rsid w:val="00E23584"/>
    <w:rsid w:val="00E235C2"/>
    <w:rsid w:val="00E23628"/>
    <w:rsid w:val="00E2383C"/>
    <w:rsid w:val="00E23D9B"/>
    <w:rsid w:val="00E248EB"/>
    <w:rsid w:val="00E2513D"/>
    <w:rsid w:val="00E25409"/>
    <w:rsid w:val="00E259FA"/>
    <w:rsid w:val="00E25A35"/>
    <w:rsid w:val="00E25B47"/>
    <w:rsid w:val="00E26073"/>
    <w:rsid w:val="00E2640E"/>
    <w:rsid w:val="00E26A0F"/>
    <w:rsid w:val="00E26D5B"/>
    <w:rsid w:val="00E26DE8"/>
    <w:rsid w:val="00E26F54"/>
    <w:rsid w:val="00E27096"/>
    <w:rsid w:val="00E2716D"/>
    <w:rsid w:val="00E2737E"/>
    <w:rsid w:val="00E279FE"/>
    <w:rsid w:val="00E27B93"/>
    <w:rsid w:val="00E308C3"/>
    <w:rsid w:val="00E30B67"/>
    <w:rsid w:val="00E31138"/>
    <w:rsid w:val="00E311FA"/>
    <w:rsid w:val="00E31662"/>
    <w:rsid w:val="00E31A5A"/>
    <w:rsid w:val="00E31FA0"/>
    <w:rsid w:val="00E3206E"/>
    <w:rsid w:val="00E32150"/>
    <w:rsid w:val="00E323DA"/>
    <w:rsid w:val="00E32480"/>
    <w:rsid w:val="00E32540"/>
    <w:rsid w:val="00E325FE"/>
    <w:rsid w:val="00E3274F"/>
    <w:rsid w:val="00E328B1"/>
    <w:rsid w:val="00E32DD6"/>
    <w:rsid w:val="00E32E14"/>
    <w:rsid w:val="00E330F5"/>
    <w:rsid w:val="00E334C8"/>
    <w:rsid w:val="00E335E8"/>
    <w:rsid w:val="00E338F5"/>
    <w:rsid w:val="00E33936"/>
    <w:rsid w:val="00E33C01"/>
    <w:rsid w:val="00E33E3D"/>
    <w:rsid w:val="00E33F0D"/>
    <w:rsid w:val="00E33F5D"/>
    <w:rsid w:val="00E34046"/>
    <w:rsid w:val="00E3414B"/>
    <w:rsid w:val="00E34161"/>
    <w:rsid w:val="00E3428F"/>
    <w:rsid w:val="00E34327"/>
    <w:rsid w:val="00E343B1"/>
    <w:rsid w:val="00E34421"/>
    <w:rsid w:val="00E34730"/>
    <w:rsid w:val="00E34756"/>
    <w:rsid w:val="00E347F0"/>
    <w:rsid w:val="00E34AB9"/>
    <w:rsid w:val="00E34E85"/>
    <w:rsid w:val="00E34ECF"/>
    <w:rsid w:val="00E34F40"/>
    <w:rsid w:val="00E34FD7"/>
    <w:rsid w:val="00E3536E"/>
    <w:rsid w:val="00E3544F"/>
    <w:rsid w:val="00E35890"/>
    <w:rsid w:val="00E35A05"/>
    <w:rsid w:val="00E35D48"/>
    <w:rsid w:val="00E35E1C"/>
    <w:rsid w:val="00E3605B"/>
    <w:rsid w:val="00E36085"/>
    <w:rsid w:val="00E36130"/>
    <w:rsid w:val="00E362E9"/>
    <w:rsid w:val="00E36847"/>
    <w:rsid w:val="00E36B59"/>
    <w:rsid w:val="00E36BDC"/>
    <w:rsid w:val="00E36DC4"/>
    <w:rsid w:val="00E3703C"/>
    <w:rsid w:val="00E372A3"/>
    <w:rsid w:val="00E37714"/>
    <w:rsid w:val="00E3776E"/>
    <w:rsid w:val="00E37972"/>
    <w:rsid w:val="00E37C1F"/>
    <w:rsid w:val="00E37CD3"/>
    <w:rsid w:val="00E37DA6"/>
    <w:rsid w:val="00E400FB"/>
    <w:rsid w:val="00E40363"/>
    <w:rsid w:val="00E404D9"/>
    <w:rsid w:val="00E40AEB"/>
    <w:rsid w:val="00E40B4B"/>
    <w:rsid w:val="00E41220"/>
    <w:rsid w:val="00E4143D"/>
    <w:rsid w:val="00E41611"/>
    <w:rsid w:val="00E41A75"/>
    <w:rsid w:val="00E4207B"/>
    <w:rsid w:val="00E421AC"/>
    <w:rsid w:val="00E42438"/>
    <w:rsid w:val="00E424B6"/>
    <w:rsid w:val="00E42526"/>
    <w:rsid w:val="00E4256E"/>
    <w:rsid w:val="00E42896"/>
    <w:rsid w:val="00E42990"/>
    <w:rsid w:val="00E42C9E"/>
    <w:rsid w:val="00E43245"/>
    <w:rsid w:val="00E43CB3"/>
    <w:rsid w:val="00E43D93"/>
    <w:rsid w:val="00E43EE7"/>
    <w:rsid w:val="00E44593"/>
    <w:rsid w:val="00E4461D"/>
    <w:rsid w:val="00E4470E"/>
    <w:rsid w:val="00E4471B"/>
    <w:rsid w:val="00E44CBC"/>
    <w:rsid w:val="00E44FFB"/>
    <w:rsid w:val="00E450F3"/>
    <w:rsid w:val="00E45477"/>
    <w:rsid w:val="00E45934"/>
    <w:rsid w:val="00E459BC"/>
    <w:rsid w:val="00E459DF"/>
    <w:rsid w:val="00E45BCC"/>
    <w:rsid w:val="00E45FAA"/>
    <w:rsid w:val="00E45FDE"/>
    <w:rsid w:val="00E460B4"/>
    <w:rsid w:val="00E46184"/>
    <w:rsid w:val="00E467A3"/>
    <w:rsid w:val="00E46991"/>
    <w:rsid w:val="00E46E2C"/>
    <w:rsid w:val="00E46EE5"/>
    <w:rsid w:val="00E47171"/>
    <w:rsid w:val="00E47433"/>
    <w:rsid w:val="00E47487"/>
    <w:rsid w:val="00E477B5"/>
    <w:rsid w:val="00E47884"/>
    <w:rsid w:val="00E47CA6"/>
    <w:rsid w:val="00E501F5"/>
    <w:rsid w:val="00E502D1"/>
    <w:rsid w:val="00E502E8"/>
    <w:rsid w:val="00E5030C"/>
    <w:rsid w:val="00E503F5"/>
    <w:rsid w:val="00E505BB"/>
    <w:rsid w:val="00E5083A"/>
    <w:rsid w:val="00E50889"/>
    <w:rsid w:val="00E50912"/>
    <w:rsid w:val="00E509D4"/>
    <w:rsid w:val="00E50BC4"/>
    <w:rsid w:val="00E51019"/>
    <w:rsid w:val="00E5104B"/>
    <w:rsid w:val="00E510C7"/>
    <w:rsid w:val="00E51132"/>
    <w:rsid w:val="00E511CC"/>
    <w:rsid w:val="00E51514"/>
    <w:rsid w:val="00E515F3"/>
    <w:rsid w:val="00E5171E"/>
    <w:rsid w:val="00E5173B"/>
    <w:rsid w:val="00E51809"/>
    <w:rsid w:val="00E51DB4"/>
    <w:rsid w:val="00E51E26"/>
    <w:rsid w:val="00E5216E"/>
    <w:rsid w:val="00E521C9"/>
    <w:rsid w:val="00E5237D"/>
    <w:rsid w:val="00E523A0"/>
    <w:rsid w:val="00E52420"/>
    <w:rsid w:val="00E52520"/>
    <w:rsid w:val="00E526F1"/>
    <w:rsid w:val="00E52C13"/>
    <w:rsid w:val="00E52D4D"/>
    <w:rsid w:val="00E52F7D"/>
    <w:rsid w:val="00E52FE1"/>
    <w:rsid w:val="00E530E0"/>
    <w:rsid w:val="00E53246"/>
    <w:rsid w:val="00E53270"/>
    <w:rsid w:val="00E53636"/>
    <w:rsid w:val="00E5377D"/>
    <w:rsid w:val="00E538E1"/>
    <w:rsid w:val="00E53D9F"/>
    <w:rsid w:val="00E53F49"/>
    <w:rsid w:val="00E5418E"/>
    <w:rsid w:val="00E543AA"/>
    <w:rsid w:val="00E5457F"/>
    <w:rsid w:val="00E54751"/>
    <w:rsid w:val="00E549F9"/>
    <w:rsid w:val="00E54CA7"/>
    <w:rsid w:val="00E54E01"/>
    <w:rsid w:val="00E5502C"/>
    <w:rsid w:val="00E55213"/>
    <w:rsid w:val="00E553BF"/>
    <w:rsid w:val="00E555C2"/>
    <w:rsid w:val="00E55848"/>
    <w:rsid w:val="00E55853"/>
    <w:rsid w:val="00E559D7"/>
    <w:rsid w:val="00E55C43"/>
    <w:rsid w:val="00E55DB1"/>
    <w:rsid w:val="00E55DCD"/>
    <w:rsid w:val="00E5612D"/>
    <w:rsid w:val="00E5625C"/>
    <w:rsid w:val="00E563BD"/>
    <w:rsid w:val="00E56497"/>
    <w:rsid w:val="00E564D8"/>
    <w:rsid w:val="00E5650A"/>
    <w:rsid w:val="00E5676F"/>
    <w:rsid w:val="00E5691A"/>
    <w:rsid w:val="00E56955"/>
    <w:rsid w:val="00E56AAF"/>
    <w:rsid w:val="00E57354"/>
    <w:rsid w:val="00E57542"/>
    <w:rsid w:val="00E5789A"/>
    <w:rsid w:val="00E5798F"/>
    <w:rsid w:val="00E57DAB"/>
    <w:rsid w:val="00E57ECF"/>
    <w:rsid w:val="00E57F3F"/>
    <w:rsid w:val="00E60513"/>
    <w:rsid w:val="00E60805"/>
    <w:rsid w:val="00E60B13"/>
    <w:rsid w:val="00E60C65"/>
    <w:rsid w:val="00E60E59"/>
    <w:rsid w:val="00E60F29"/>
    <w:rsid w:val="00E61132"/>
    <w:rsid w:val="00E612F5"/>
    <w:rsid w:val="00E61513"/>
    <w:rsid w:val="00E616E8"/>
    <w:rsid w:val="00E61894"/>
    <w:rsid w:val="00E61A11"/>
    <w:rsid w:val="00E621F8"/>
    <w:rsid w:val="00E6224F"/>
    <w:rsid w:val="00E622A6"/>
    <w:rsid w:val="00E622BA"/>
    <w:rsid w:val="00E622F4"/>
    <w:rsid w:val="00E6236C"/>
    <w:rsid w:val="00E62607"/>
    <w:rsid w:val="00E62667"/>
    <w:rsid w:val="00E627FA"/>
    <w:rsid w:val="00E62978"/>
    <w:rsid w:val="00E62D3C"/>
    <w:rsid w:val="00E62EB5"/>
    <w:rsid w:val="00E6310D"/>
    <w:rsid w:val="00E63BD5"/>
    <w:rsid w:val="00E63CA4"/>
    <w:rsid w:val="00E63CC6"/>
    <w:rsid w:val="00E63CDE"/>
    <w:rsid w:val="00E63D0E"/>
    <w:rsid w:val="00E63D21"/>
    <w:rsid w:val="00E63D31"/>
    <w:rsid w:val="00E63D93"/>
    <w:rsid w:val="00E63DBB"/>
    <w:rsid w:val="00E63EE8"/>
    <w:rsid w:val="00E63EF5"/>
    <w:rsid w:val="00E6467C"/>
    <w:rsid w:val="00E648F2"/>
    <w:rsid w:val="00E652B6"/>
    <w:rsid w:val="00E6550B"/>
    <w:rsid w:val="00E6579E"/>
    <w:rsid w:val="00E65E66"/>
    <w:rsid w:val="00E662B5"/>
    <w:rsid w:val="00E666BF"/>
    <w:rsid w:val="00E66706"/>
    <w:rsid w:val="00E66B39"/>
    <w:rsid w:val="00E66CF6"/>
    <w:rsid w:val="00E67480"/>
    <w:rsid w:val="00E67798"/>
    <w:rsid w:val="00E67B7C"/>
    <w:rsid w:val="00E67D65"/>
    <w:rsid w:val="00E67FA7"/>
    <w:rsid w:val="00E70018"/>
    <w:rsid w:val="00E702C8"/>
    <w:rsid w:val="00E703BF"/>
    <w:rsid w:val="00E703EF"/>
    <w:rsid w:val="00E705EF"/>
    <w:rsid w:val="00E708E8"/>
    <w:rsid w:val="00E70C52"/>
    <w:rsid w:val="00E70D0D"/>
    <w:rsid w:val="00E70E54"/>
    <w:rsid w:val="00E70F3C"/>
    <w:rsid w:val="00E71044"/>
    <w:rsid w:val="00E710FA"/>
    <w:rsid w:val="00E7141D"/>
    <w:rsid w:val="00E7155B"/>
    <w:rsid w:val="00E71815"/>
    <w:rsid w:val="00E718A3"/>
    <w:rsid w:val="00E71A51"/>
    <w:rsid w:val="00E72825"/>
    <w:rsid w:val="00E72A29"/>
    <w:rsid w:val="00E72EB7"/>
    <w:rsid w:val="00E72EE9"/>
    <w:rsid w:val="00E72F0F"/>
    <w:rsid w:val="00E72FA0"/>
    <w:rsid w:val="00E72FCA"/>
    <w:rsid w:val="00E731FB"/>
    <w:rsid w:val="00E736F3"/>
    <w:rsid w:val="00E73760"/>
    <w:rsid w:val="00E73A0F"/>
    <w:rsid w:val="00E73B6D"/>
    <w:rsid w:val="00E73CF6"/>
    <w:rsid w:val="00E73E3F"/>
    <w:rsid w:val="00E7412E"/>
    <w:rsid w:val="00E74160"/>
    <w:rsid w:val="00E7439B"/>
    <w:rsid w:val="00E7444D"/>
    <w:rsid w:val="00E74560"/>
    <w:rsid w:val="00E74813"/>
    <w:rsid w:val="00E74A51"/>
    <w:rsid w:val="00E74B0F"/>
    <w:rsid w:val="00E74C35"/>
    <w:rsid w:val="00E74D19"/>
    <w:rsid w:val="00E74F42"/>
    <w:rsid w:val="00E74FD7"/>
    <w:rsid w:val="00E75044"/>
    <w:rsid w:val="00E75331"/>
    <w:rsid w:val="00E757E5"/>
    <w:rsid w:val="00E76164"/>
    <w:rsid w:val="00E764A5"/>
    <w:rsid w:val="00E76532"/>
    <w:rsid w:val="00E76577"/>
    <w:rsid w:val="00E76B8D"/>
    <w:rsid w:val="00E76F69"/>
    <w:rsid w:val="00E77F0F"/>
    <w:rsid w:val="00E801EF"/>
    <w:rsid w:val="00E80AE7"/>
    <w:rsid w:val="00E80BEB"/>
    <w:rsid w:val="00E80C65"/>
    <w:rsid w:val="00E8125C"/>
    <w:rsid w:val="00E8130D"/>
    <w:rsid w:val="00E81629"/>
    <w:rsid w:val="00E81652"/>
    <w:rsid w:val="00E8182D"/>
    <w:rsid w:val="00E81A43"/>
    <w:rsid w:val="00E81B36"/>
    <w:rsid w:val="00E81D05"/>
    <w:rsid w:val="00E81D81"/>
    <w:rsid w:val="00E81EEE"/>
    <w:rsid w:val="00E8206B"/>
    <w:rsid w:val="00E82090"/>
    <w:rsid w:val="00E821F3"/>
    <w:rsid w:val="00E8261D"/>
    <w:rsid w:val="00E8262C"/>
    <w:rsid w:val="00E8277F"/>
    <w:rsid w:val="00E82CC9"/>
    <w:rsid w:val="00E82E32"/>
    <w:rsid w:val="00E82F57"/>
    <w:rsid w:val="00E83225"/>
    <w:rsid w:val="00E8327C"/>
    <w:rsid w:val="00E83D12"/>
    <w:rsid w:val="00E83DA2"/>
    <w:rsid w:val="00E83F21"/>
    <w:rsid w:val="00E8404D"/>
    <w:rsid w:val="00E84134"/>
    <w:rsid w:val="00E84383"/>
    <w:rsid w:val="00E8439A"/>
    <w:rsid w:val="00E844D8"/>
    <w:rsid w:val="00E844E5"/>
    <w:rsid w:val="00E8457E"/>
    <w:rsid w:val="00E84626"/>
    <w:rsid w:val="00E84877"/>
    <w:rsid w:val="00E848D7"/>
    <w:rsid w:val="00E84B36"/>
    <w:rsid w:val="00E84CA0"/>
    <w:rsid w:val="00E84CE3"/>
    <w:rsid w:val="00E84ECB"/>
    <w:rsid w:val="00E84ECE"/>
    <w:rsid w:val="00E854E1"/>
    <w:rsid w:val="00E8565B"/>
    <w:rsid w:val="00E857F9"/>
    <w:rsid w:val="00E85A8F"/>
    <w:rsid w:val="00E85E89"/>
    <w:rsid w:val="00E86072"/>
    <w:rsid w:val="00E86336"/>
    <w:rsid w:val="00E863F3"/>
    <w:rsid w:val="00E865C2"/>
    <w:rsid w:val="00E86759"/>
    <w:rsid w:val="00E8676F"/>
    <w:rsid w:val="00E8699E"/>
    <w:rsid w:val="00E86D59"/>
    <w:rsid w:val="00E870B6"/>
    <w:rsid w:val="00E87427"/>
    <w:rsid w:val="00E87458"/>
    <w:rsid w:val="00E874F0"/>
    <w:rsid w:val="00E87AA3"/>
    <w:rsid w:val="00E87AE6"/>
    <w:rsid w:val="00E87B25"/>
    <w:rsid w:val="00E87E15"/>
    <w:rsid w:val="00E90158"/>
    <w:rsid w:val="00E9029A"/>
    <w:rsid w:val="00E903A0"/>
    <w:rsid w:val="00E903A6"/>
    <w:rsid w:val="00E903F4"/>
    <w:rsid w:val="00E90431"/>
    <w:rsid w:val="00E90468"/>
    <w:rsid w:val="00E90552"/>
    <w:rsid w:val="00E90BD7"/>
    <w:rsid w:val="00E90D07"/>
    <w:rsid w:val="00E91003"/>
    <w:rsid w:val="00E91140"/>
    <w:rsid w:val="00E913C4"/>
    <w:rsid w:val="00E91668"/>
    <w:rsid w:val="00E91A6D"/>
    <w:rsid w:val="00E91B9B"/>
    <w:rsid w:val="00E91C96"/>
    <w:rsid w:val="00E91EB6"/>
    <w:rsid w:val="00E91FFF"/>
    <w:rsid w:val="00E921F1"/>
    <w:rsid w:val="00E92415"/>
    <w:rsid w:val="00E924F7"/>
    <w:rsid w:val="00E92665"/>
    <w:rsid w:val="00E92691"/>
    <w:rsid w:val="00E92906"/>
    <w:rsid w:val="00E929CC"/>
    <w:rsid w:val="00E92A88"/>
    <w:rsid w:val="00E92BBF"/>
    <w:rsid w:val="00E92D7D"/>
    <w:rsid w:val="00E93052"/>
    <w:rsid w:val="00E9312C"/>
    <w:rsid w:val="00E9316A"/>
    <w:rsid w:val="00E933B9"/>
    <w:rsid w:val="00E9364D"/>
    <w:rsid w:val="00E938C8"/>
    <w:rsid w:val="00E93A05"/>
    <w:rsid w:val="00E93B42"/>
    <w:rsid w:val="00E93D7B"/>
    <w:rsid w:val="00E93F62"/>
    <w:rsid w:val="00E93FC8"/>
    <w:rsid w:val="00E94314"/>
    <w:rsid w:val="00E944DA"/>
    <w:rsid w:val="00E94702"/>
    <w:rsid w:val="00E94887"/>
    <w:rsid w:val="00E94AD0"/>
    <w:rsid w:val="00E94BBB"/>
    <w:rsid w:val="00E94CE7"/>
    <w:rsid w:val="00E94D44"/>
    <w:rsid w:val="00E94D5D"/>
    <w:rsid w:val="00E94FDF"/>
    <w:rsid w:val="00E95113"/>
    <w:rsid w:val="00E95126"/>
    <w:rsid w:val="00E95181"/>
    <w:rsid w:val="00E95197"/>
    <w:rsid w:val="00E952BE"/>
    <w:rsid w:val="00E952D1"/>
    <w:rsid w:val="00E95650"/>
    <w:rsid w:val="00E95707"/>
    <w:rsid w:val="00E958F5"/>
    <w:rsid w:val="00E9591E"/>
    <w:rsid w:val="00E959BD"/>
    <w:rsid w:val="00E95ACC"/>
    <w:rsid w:val="00E95F3C"/>
    <w:rsid w:val="00E960D6"/>
    <w:rsid w:val="00E96A95"/>
    <w:rsid w:val="00E96D3C"/>
    <w:rsid w:val="00E96D57"/>
    <w:rsid w:val="00E970E7"/>
    <w:rsid w:val="00E972DC"/>
    <w:rsid w:val="00E97316"/>
    <w:rsid w:val="00E975B6"/>
    <w:rsid w:val="00E97714"/>
    <w:rsid w:val="00E97F32"/>
    <w:rsid w:val="00EA004E"/>
    <w:rsid w:val="00EA0058"/>
    <w:rsid w:val="00EA0144"/>
    <w:rsid w:val="00EA02DE"/>
    <w:rsid w:val="00EA03F0"/>
    <w:rsid w:val="00EA07B5"/>
    <w:rsid w:val="00EA08CD"/>
    <w:rsid w:val="00EA08F6"/>
    <w:rsid w:val="00EA091E"/>
    <w:rsid w:val="00EA0AD3"/>
    <w:rsid w:val="00EA1206"/>
    <w:rsid w:val="00EA12F8"/>
    <w:rsid w:val="00EA1529"/>
    <w:rsid w:val="00EA1B1A"/>
    <w:rsid w:val="00EA1BC1"/>
    <w:rsid w:val="00EA1EE8"/>
    <w:rsid w:val="00EA2010"/>
    <w:rsid w:val="00EA262B"/>
    <w:rsid w:val="00EA276D"/>
    <w:rsid w:val="00EA27C5"/>
    <w:rsid w:val="00EA280D"/>
    <w:rsid w:val="00EA2990"/>
    <w:rsid w:val="00EA2DCB"/>
    <w:rsid w:val="00EA2F04"/>
    <w:rsid w:val="00EA318B"/>
    <w:rsid w:val="00EA318D"/>
    <w:rsid w:val="00EA3501"/>
    <w:rsid w:val="00EA367D"/>
    <w:rsid w:val="00EA3730"/>
    <w:rsid w:val="00EA39EB"/>
    <w:rsid w:val="00EA3A02"/>
    <w:rsid w:val="00EA3B2A"/>
    <w:rsid w:val="00EA3B77"/>
    <w:rsid w:val="00EA3BBF"/>
    <w:rsid w:val="00EA3C6A"/>
    <w:rsid w:val="00EA3DB2"/>
    <w:rsid w:val="00EA3E0C"/>
    <w:rsid w:val="00EA4184"/>
    <w:rsid w:val="00EA4487"/>
    <w:rsid w:val="00EA4592"/>
    <w:rsid w:val="00EA47D8"/>
    <w:rsid w:val="00EA4812"/>
    <w:rsid w:val="00EA4A7F"/>
    <w:rsid w:val="00EA4D51"/>
    <w:rsid w:val="00EA50BC"/>
    <w:rsid w:val="00EA5346"/>
    <w:rsid w:val="00EA5480"/>
    <w:rsid w:val="00EA5519"/>
    <w:rsid w:val="00EA5875"/>
    <w:rsid w:val="00EA5AD1"/>
    <w:rsid w:val="00EA5B8A"/>
    <w:rsid w:val="00EA62C6"/>
    <w:rsid w:val="00EA6351"/>
    <w:rsid w:val="00EA6BAE"/>
    <w:rsid w:val="00EA6E4D"/>
    <w:rsid w:val="00EA77CA"/>
    <w:rsid w:val="00EA78B5"/>
    <w:rsid w:val="00EA7901"/>
    <w:rsid w:val="00EA79A3"/>
    <w:rsid w:val="00EA7C95"/>
    <w:rsid w:val="00EB0002"/>
    <w:rsid w:val="00EB008D"/>
    <w:rsid w:val="00EB021B"/>
    <w:rsid w:val="00EB04CC"/>
    <w:rsid w:val="00EB06B0"/>
    <w:rsid w:val="00EB0838"/>
    <w:rsid w:val="00EB0A5B"/>
    <w:rsid w:val="00EB0B50"/>
    <w:rsid w:val="00EB0D61"/>
    <w:rsid w:val="00EB0D63"/>
    <w:rsid w:val="00EB0DFE"/>
    <w:rsid w:val="00EB1412"/>
    <w:rsid w:val="00EB1905"/>
    <w:rsid w:val="00EB1FBB"/>
    <w:rsid w:val="00EB20A8"/>
    <w:rsid w:val="00EB20B6"/>
    <w:rsid w:val="00EB219B"/>
    <w:rsid w:val="00EB2204"/>
    <w:rsid w:val="00EB2324"/>
    <w:rsid w:val="00EB2493"/>
    <w:rsid w:val="00EB26CE"/>
    <w:rsid w:val="00EB292D"/>
    <w:rsid w:val="00EB2A16"/>
    <w:rsid w:val="00EB2FD6"/>
    <w:rsid w:val="00EB3048"/>
    <w:rsid w:val="00EB327E"/>
    <w:rsid w:val="00EB33E9"/>
    <w:rsid w:val="00EB354A"/>
    <w:rsid w:val="00EB35F1"/>
    <w:rsid w:val="00EB37AD"/>
    <w:rsid w:val="00EB38C6"/>
    <w:rsid w:val="00EB3B76"/>
    <w:rsid w:val="00EB3F2B"/>
    <w:rsid w:val="00EB4064"/>
    <w:rsid w:val="00EB40CD"/>
    <w:rsid w:val="00EB4203"/>
    <w:rsid w:val="00EB430D"/>
    <w:rsid w:val="00EB4329"/>
    <w:rsid w:val="00EB43F8"/>
    <w:rsid w:val="00EB46B9"/>
    <w:rsid w:val="00EB4935"/>
    <w:rsid w:val="00EB4E3A"/>
    <w:rsid w:val="00EB4EF1"/>
    <w:rsid w:val="00EB4EFA"/>
    <w:rsid w:val="00EB53D8"/>
    <w:rsid w:val="00EB55E4"/>
    <w:rsid w:val="00EB5622"/>
    <w:rsid w:val="00EB571D"/>
    <w:rsid w:val="00EB57FF"/>
    <w:rsid w:val="00EB586A"/>
    <w:rsid w:val="00EB59D7"/>
    <w:rsid w:val="00EB5A3B"/>
    <w:rsid w:val="00EB608C"/>
    <w:rsid w:val="00EB6201"/>
    <w:rsid w:val="00EB6276"/>
    <w:rsid w:val="00EB6528"/>
    <w:rsid w:val="00EB6CA3"/>
    <w:rsid w:val="00EB6DAB"/>
    <w:rsid w:val="00EB6E2D"/>
    <w:rsid w:val="00EB6E73"/>
    <w:rsid w:val="00EB727F"/>
    <w:rsid w:val="00EB7513"/>
    <w:rsid w:val="00EB75F5"/>
    <w:rsid w:val="00EB7638"/>
    <w:rsid w:val="00EB7CE5"/>
    <w:rsid w:val="00EB7F16"/>
    <w:rsid w:val="00EC0142"/>
    <w:rsid w:val="00EC03A6"/>
    <w:rsid w:val="00EC03CF"/>
    <w:rsid w:val="00EC04C9"/>
    <w:rsid w:val="00EC06B0"/>
    <w:rsid w:val="00EC0A7A"/>
    <w:rsid w:val="00EC0A9D"/>
    <w:rsid w:val="00EC0B3A"/>
    <w:rsid w:val="00EC0F54"/>
    <w:rsid w:val="00EC11EF"/>
    <w:rsid w:val="00EC13CC"/>
    <w:rsid w:val="00EC19E8"/>
    <w:rsid w:val="00EC1A65"/>
    <w:rsid w:val="00EC1DFD"/>
    <w:rsid w:val="00EC211F"/>
    <w:rsid w:val="00EC23F4"/>
    <w:rsid w:val="00EC24B9"/>
    <w:rsid w:val="00EC2678"/>
    <w:rsid w:val="00EC26E1"/>
    <w:rsid w:val="00EC2ED5"/>
    <w:rsid w:val="00EC2EE3"/>
    <w:rsid w:val="00EC2F37"/>
    <w:rsid w:val="00EC2FED"/>
    <w:rsid w:val="00EC368A"/>
    <w:rsid w:val="00EC397B"/>
    <w:rsid w:val="00EC3B3A"/>
    <w:rsid w:val="00EC43F6"/>
    <w:rsid w:val="00EC53B0"/>
    <w:rsid w:val="00EC5716"/>
    <w:rsid w:val="00EC5B94"/>
    <w:rsid w:val="00EC5C3D"/>
    <w:rsid w:val="00EC6100"/>
    <w:rsid w:val="00EC620E"/>
    <w:rsid w:val="00EC65BA"/>
    <w:rsid w:val="00EC6950"/>
    <w:rsid w:val="00EC6982"/>
    <w:rsid w:val="00EC69E7"/>
    <w:rsid w:val="00EC6A78"/>
    <w:rsid w:val="00EC6AF8"/>
    <w:rsid w:val="00EC6D84"/>
    <w:rsid w:val="00EC6ECC"/>
    <w:rsid w:val="00EC6FF6"/>
    <w:rsid w:val="00EC7074"/>
    <w:rsid w:val="00EC7405"/>
    <w:rsid w:val="00EC7B4A"/>
    <w:rsid w:val="00EC7CBC"/>
    <w:rsid w:val="00EC7E7F"/>
    <w:rsid w:val="00ED05D6"/>
    <w:rsid w:val="00ED0733"/>
    <w:rsid w:val="00ED0962"/>
    <w:rsid w:val="00ED0B33"/>
    <w:rsid w:val="00ED0CAC"/>
    <w:rsid w:val="00ED0CF7"/>
    <w:rsid w:val="00ED0E5E"/>
    <w:rsid w:val="00ED1193"/>
    <w:rsid w:val="00ED1222"/>
    <w:rsid w:val="00ED130D"/>
    <w:rsid w:val="00ED13A0"/>
    <w:rsid w:val="00ED1CF5"/>
    <w:rsid w:val="00ED2109"/>
    <w:rsid w:val="00ED24B2"/>
    <w:rsid w:val="00ED27FD"/>
    <w:rsid w:val="00ED2BEB"/>
    <w:rsid w:val="00ED2C51"/>
    <w:rsid w:val="00ED2F02"/>
    <w:rsid w:val="00ED2F84"/>
    <w:rsid w:val="00ED3058"/>
    <w:rsid w:val="00ED30B5"/>
    <w:rsid w:val="00ED3210"/>
    <w:rsid w:val="00ED34DA"/>
    <w:rsid w:val="00ED37F8"/>
    <w:rsid w:val="00ED40CF"/>
    <w:rsid w:val="00ED4309"/>
    <w:rsid w:val="00ED4ABD"/>
    <w:rsid w:val="00ED4BDE"/>
    <w:rsid w:val="00ED4CB3"/>
    <w:rsid w:val="00ED52BF"/>
    <w:rsid w:val="00ED5761"/>
    <w:rsid w:val="00ED5AAB"/>
    <w:rsid w:val="00ED5B65"/>
    <w:rsid w:val="00ED5EE6"/>
    <w:rsid w:val="00ED62F4"/>
    <w:rsid w:val="00ED6843"/>
    <w:rsid w:val="00ED699B"/>
    <w:rsid w:val="00ED6A7D"/>
    <w:rsid w:val="00ED6CAB"/>
    <w:rsid w:val="00ED6EAF"/>
    <w:rsid w:val="00ED6EE0"/>
    <w:rsid w:val="00ED713C"/>
    <w:rsid w:val="00ED73D9"/>
    <w:rsid w:val="00ED7430"/>
    <w:rsid w:val="00ED75CE"/>
    <w:rsid w:val="00ED7874"/>
    <w:rsid w:val="00ED7B3C"/>
    <w:rsid w:val="00ED7D60"/>
    <w:rsid w:val="00EE003F"/>
    <w:rsid w:val="00EE01A7"/>
    <w:rsid w:val="00EE0254"/>
    <w:rsid w:val="00EE069E"/>
    <w:rsid w:val="00EE09EB"/>
    <w:rsid w:val="00EE0B2D"/>
    <w:rsid w:val="00EE0D85"/>
    <w:rsid w:val="00EE0E5D"/>
    <w:rsid w:val="00EE0E5E"/>
    <w:rsid w:val="00EE10C6"/>
    <w:rsid w:val="00EE1268"/>
    <w:rsid w:val="00EE1287"/>
    <w:rsid w:val="00EE1C69"/>
    <w:rsid w:val="00EE1F10"/>
    <w:rsid w:val="00EE1F30"/>
    <w:rsid w:val="00EE303C"/>
    <w:rsid w:val="00EE3057"/>
    <w:rsid w:val="00EE32D8"/>
    <w:rsid w:val="00EE3A7F"/>
    <w:rsid w:val="00EE3DFB"/>
    <w:rsid w:val="00EE3E60"/>
    <w:rsid w:val="00EE3EB7"/>
    <w:rsid w:val="00EE3FF3"/>
    <w:rsid w:val="00EE4135"/>
    <w:rsid w:val="00EE482A"/>
    <w:rsid w:val="00EE493B"/>
    <w:rsid w:val="00EE4A84"/>
    <w:rsid w:val="00EE4B18"/>
    <w:rsid w:val="00EE4E6C"/>
    <w:rsid w:val="00EE5364"/>
    <w:rsid w:val="00EE539F"/>
    <w:rsid w:val="00EE5600"/>
    <w:rsid w:val="00EE58F9"/>
    <w:rsid w:val="00EE593E"/>
    <w:rsid w:val="00EE61A1"/>
    <w:rsid w:val="00EE63BA"/>
    <w:rsid w:val="00EE66F0"/>
    <w:rsid w:val="00EE68CF"/>
    <w:rsid w:val="00EE6A66"/>
    <w:rsid w:val="00EE6C07"/>
    <w:rsid w:val="00EE6F17"/>
    <w:rsid w:val="00EE7154"/>
    <w:rsid w:val="00EE73E3"/>
    <w:rsid w:val="00EE755C"/>
    <w:rsid w:val="00EE7577"/>
    <w:rsid w:val="00EE7876"/>
    <w:rsid w:val="00EE7AE2"/>
    <w:rsid w:val="00EE7C4B"/>
    <w:rsid w:val="00EF00F6"/>
    <w:rsid w:val="00EF0CE2"/>
    <w:rsid w:val="00EF0E1B"/>
    <w:rsid w:val="00EF0F39"/>
    <w:rsid w:val="00EF1242"/>
    <w:rsid w:val="00EF17AE"/>
    <w:rsid w:val="00EF18E0"/>
    <w:rsid w:val="00EF1D1B"/>
    <w:rsid w:val="00EF1FF3"/>
    <w:rsid w:val="00EF2193"/>
    <w:rsid w:val="00EF21B7"/>
    <w:rsid w:val="00EF24F2"/>
    <w:rsid w:val="00EF2668"/>
    <w:rsid w:val="00EF2BA6"/>
    <w:rsid w:val="00EF30DB"/>
    <w:rsid w:val="00EF3BCF"/>
    <w:rsid w:val="00EF3CE9"/>
    <w:rsid w:val="00EF41EB"/>
    <w:rsid w:val="00EF47DA"/>
    <w:rsid w:val="00EF49CB"/>
    <w:rsid w:val="00EF4CC8"/>
    <w:rsid w:val="00EF4E4F"/>
    <w:rsid w:val="00EF4E7C"/>
    <w:rsid w:val="00EF5271"/>
    <w:rsid w:val="00EF5378"/>
    <w:rsid w:val="00EF58AC"/>
    <w:rsid w:val="00EF5A65"/>
    <w:rsid w:val="00EF5B5E"/>
    <w:rsid w:val="00EF5E3B"/>
    <w:rsid w:val="00EF61A6"/>
    <w:rsid w:val="00EF642E"/>
    <w:rsid w:val="00EF6646"/>
    <w:rsid w:val="00EF6968"/>
    <w:rsid w:val="00EF6A18"/>
    <w:rsid w:val="00EF6BA5"/>
    <w:rsid w:val="00EF6E4F"/>
    <w:rsid w:val="00EF6FF0"/>
    <w:rsid w:val="00EF710F"/>
    <w:rsid w:val="00EF7135"/>
    <w:rsid w:val="00EF7187"/>
    <w:rsid w:val="00EF73EB"/>
    <w:rsid w:val="00EF74CA"/>
    <w:rsid w:val="00EF77C3"/>
    <w:rsid w:val="00EF77E5"/>
    <w:rsid w:val="00EF78FC"/>
    <w:rsid w:val="00EF7AC8"/>
    <w:rsid w:val="00EF7C07"/>
    <w:rsid w:val="00EF7C5D"/>
    <w:rsid w:val="00F0008F"/>
    <w:rsid w:val="00F0014E"/>
    <w:rsid w:val="00F00246"/>
    <w:rsid w:val="00F00362"/>
    <w:rsid w:val="00F003F1"/>
    <w:rsid w:val="00F00661"/>
    <w:rsid w:val="00F00901"/>
    <w:rsid w:val="00F00CDA"/>
    <w:rsid w:val="00F00D22"/>
    <w:rsid w:val="00F0108D"/>
    <w:rsid w:val="00F015C7"/>
    <w:rsid w:val="00F016B7"/>
    <w:rsid w:val="00F020B6"/>
    <w:rsid w:val="00F021C0"/>
    <w:rsid w:val="00F02204"/>
    <w:rsid w:val="00F02662"/>
    <w:rsid w:val="00F02685"/>
    <w:rsid w:val="00F028E0"/>
    <w:rsid w:val="00F02A5F"/>
    <w:rsid w:val="00F02CB7"/>
    <w:rsid w:val="00F02DED"/>
    <w:rsid w:val="00F02FF3"/>
    <w:rsid w:val="00F03090"/>
    <w:rsid w:val="00F031C9"/>
    <w:rsid w:val="00F032C6"/>
    <w:rsid w:val="00F037BD"/>
    <w:rsid w:val="00F03B6D"/>
    <w:rsid w:val="00F03B8B"/>
    <w:rsid w:val="00F03DA1"/>
    <w:rsid w:val="00F03F0F"/>
    <w:rsid w:val="00F04101"/>
    <w:rsid w:val="00F041AE"/>
    <w:rsid w:val="00F04300"/>
    <w:rsid w:val="00F046A9"/>
    <w:rsid w:val="00F046DB"/>
    <w:rsid w:val="00F04C7F"/>
    <w:rsid w:val="00F0502E"/>
    <w:rsid w:val="00F052CB"/>
    <w:rsid w:val="00F055A5"/>
    <w:rsid w:val="00F056B4"/>
    <w:rsid w:val="00F0580E"/>
    <w:rsid w:val="00F05D1B"/>
    <w:rsid w:val="00F05E84"/>
    <w:rsid w:val="00F06034"/>
    <w:rsid w:val="00F0632C"/>
    <w:rsid w:val="00F06357"/>
    <w:rsid w:val="00F063AF"/>
    <w:rsid w:val="00F06438"/>
    <w:rsid w:val="00F064C1"/>
    <w:rsid w:val="00F067E3"/>
    <w:rsid w:val="00F06A85"/>
    <w:rsid w:val="00F06B00"/>
    <w:rsid w:val="00F06C92"/>
    <w:rsid w:val="00F06D7C"/>
    <w:rsid w:val="00F070C4"/>
    <w:rsid w:val="00F070D6"/>
    <w:rsid w:val="00F078A1"/>
    <w:rsid w:val="00F07DB6"/>
    <w:rsid w:val="00F07F70"/>
    <w:rsid w:val="00F10006"/>
    <w:rsid w:val="00F1011A"/>
    <w:rsid w:val="00F101D3"/>
    <w:rsid w:val="00F1038A"/>
    <w:rsid w:val="00F103B2"/>
    <w:rsid w:val="00F103EC"/>
    <w:rsid w:val="00F1089E"/>
    <w:rsid w:val="00F1098B"/>
    <w:rsid w:val="00F10990"/>
    <w:rsid w:val="00F10CC4"/>
    <w:rsid w:val="00F11882"/>
    <w:rsid w:val="00F11C6C"/>
    <w:rsid w:val="00F11DC7"/>
    <w:rsid w:val="00F11E50"/>
    <w:rsid w:val="00F11F56"/>
    <w:rsid w:val="00F122B3"/>
    <w:rsid w:val="00F125DD"/>
    <w:rsid w:val="00F12DF1"/>
    <w:rsid w:val="00F12FCB"/>
    <w:rsid w:val="00F1300E"/>
    <w:rsid w:val="00F131E0"/>
    <w:rsid w:val="00F13487"/>
    <w:rsid w:val="00F13505"/>
    <w:rsid w:val="00F13A4C"/>
    <w:rsid w:val="00F141E5"/>
    <w:rsid w:val="00F1435B"/>
    <w:rsid w:val="00F14621"/>
    <w:rsid w:val="00F14695"/>
    <w:rsid w:val="00F149C9"/>
    <w:rsid w:val="00F14C68"/>
    <w:rsid w:val="00F14E80"/>
    <w:rsid w:val="00F14EE7"/>
    <w:rsid w:val="00F1506F"/>
    <w:rsid w:val="00F15305"/>
    <w:rsid w:val="00F155F4"/>
    <w:rsid w:val="00F158C8"/>
    <w:rsid w:val="00F15DC5"/>
    <w:rsid w:val="00F15FC2"/>
    <w:rsid w:val="00F16037"/>
    <w:rsid w:val="00F165ED"/>
    <w:rsid w:val="00F16905"/>
    <w:rsid w:val="00F16E5C"/>
    <w:rsid w:val="00F16EB5"/>
    <w:rsid w:val="00F16EBC"/>
    <w:rsid w:val="00F1701B"/>
    <w:rsid w:val="00F17186"/>
    <w:rsid w:val="00F17288"/>
    <w:rsid w:val="00F173F7"/>
    <w:rsid w:val="00F1746D"/>
    <w:rsid w:val="00F17738"/>
    <w:rsid w:val="00F17822"/>
    <w:rsid w:val="00F17CD9"/>
    <w:rsid w:val="00F17D2E"/>
    <w:rsid w:val="00F17D65"/>
    <w:rsid w:val="00F201FC"/>
    <w:rsid w:val="00F2042E"/>
    <w:rsid w:val="00F20485"/>
    <w:rsid w:val="00F20803"/>
    <w:rsid w:val="00F20B20"/>
    <w:rsid w:val="00F20D07"/>
    <w:rsid w:val="00F20D2C"/>
    <w:rsid w:val="00F20D34"/>
    <w:rsid w:val="00F20D4A"/>
    <w:rsid w:val="00F20D69"/>
    <w:rsid w:val="00F20F71"/>
    <w:rsid w:val="00F21350"/>
    <w:rsid w:val="00F215A6"/>
    <w:rsid w:val="00F2179F"/>
    <w:rsid w:val="00F21B0E"/>
    <w:rsid w:val="00F21E64"/>
    <w:rsid w:val="00F22042"/>
    <w:rsid w:val="00F222F5"/>
    <w:rsid w:val="00F22412"/>
    <w:rsid w:val="00F22BEA"/>
    <w:rsid w:val="00F22D9D"/>
    <w:rsid w:val="00F2360C"/>
    <w:rsid w:val="00F23830"/>
    <w:rsid w:val="00F24ACF"/>
    <w:rsid w:val="00F24AF8"/>
    <w:rsid w:val="00F24B8A"/>
    <w:rsid w:val="00F24CE2"/>
    <w:rsid w:val="00F256EF"/>
    <w:rsid w:val="00F2591F"/>
    <w:rsid w:val="00F25D72"/>
    <w:rsid w:val="00F26080"/>
    <w:rsid w:val="00F26310"/>
    <w:rsid w:val="00F26587"/>
    <w:rsid w:val="00F26670"/>
    <w:rsid w:val="00F266BB"/>
    <w:rsid w:val="00F26DC0"/>
    <w:rsid w:val="00F26DC2"/>
    <w:rsid w:val="00F26F3B"/>
    <w:rsid w:val="00F26FC5"/>
    <w:rsid w:val="00F270F6"/>
    <w:rsid w:val="00F2719D"/>
    <w:rsid w:val="00F271E3"/>
    <w:rsid w:val="00F275F1"/>
    <w:rsid w:val="00F27677"/>
    <w:rsid w:val="00F27B0D"/>
    <w:rsid w:val="00F27B76"/>
    <w:rsid w:val="00F27C9F"/>
    <w:rsid w:val="00F27F45"/>
    <w:rsid w:val="00F27F4A"/>
    <w:rsid w:val="00F27F66"/>
    <w:rsid w:val="00F30567"/>
    <w:rsid w:val="00F30754"/>
    <w:rsid w:val="00F30AB6"/>
    <w:rsid w:val="00F30AFB"/>
    <w:rsid w:val="00F30EF8"/>
    <w:rsid w:val="00F31715"/>
    <w:rsid w:val="00F31797"/>
    <w:rsid w:val="00F31B16"/>
    <w:rsid w:val="00F31BE3"/>
    <w:rsid w:val="00F31CD3"/>
    <w:rsid w:val="00F31EAE"/>
    <w:rsid w:val="00F32356"/>
    <w:rsid w:val="00F32720"/>
    <w:rsid w:val="00F32979"/>
    <w:rsid w:val="00F32CB2"/>
    <w:rsid w:val="00F32DFF"/>
    <w:rsid w:val="00F32EA2"/>
    <w:rsid w:val="00F33197"/>
    <w:rsid w:val="00F332C2"/>
    <w:rsid w:val="00F335B1"/>
    <w:rsid w:val="00F33790"/>
    <w:rsid w:val="00F339F8"/>
    <w:rsid w:val="00F33A68"/>
    <w:rsid w:val="00F347A6"/>
    <w:rsid w:val="00F34D09"/>
    <w:rsid w:val="00F35176"/>
    <w:rsid w:val="00F352C6"/>
    <w:rsid w:val="00F3532B"/>
    <w:rsid w:val="00F355C7"/>
    <w:rsid w:val="00F35700"/>
    <w:rsid w:val="00F35A1F"/>
    <w:rsid w:val="00F35E19"/>
    <w:rsid w:val="00F362E1"/>
    <w:rsid w:val="00F3642C"/>
    <w:rsid w:val="00F3650F"/>
    <w:rsid w:val="00F3660C"/>
    <w:rsid w:val="00F36616"/>
    <w:rsid w:val="00F366D9"/>
    <w:rsid w:val="00F366E9"/>
    <w:rsid w:val="00F36869"/>
    <w:rsid w:val="00F36AEC"/>
    <w:rsid w:val="00F3792F"/>
    <w:rsid w:val="00F379D0"/>
    <w:rsid w:val="00F37BDC"/>
    <w:rsid w:val="00F37FBE"/>
    <w:rsid w:val="00F40300"/>
    <w:rsid w:val="00F4056D"/>
    <w:rsid w:val="00F40677"/>
    <w:rsid w:val="00F406E7"/>
    <w:rsid w:val="00F407B9"/>
    <w:rsid w:val="00F4092B"/>
    <w:rsid w:val="00F40A46"/>
    <w:rsid w:val="00F40D5C"/>
    <w:rsid w:val="00F41271"/>
    <w:rsid w:val="00F416A2"/>
    <w:rsid w:val="00F416BD"/>
    <w:rsid w:val="00F41814"/>
    <w:rsid w:val="00F4205C"/>
    <w:rsid w:val="00F421C6"/>
    <w:rsid w:val="00F423E4"/>
    <w:rsid w:val="00F42481"/>
    <w:rsid w:val="00F4271A"/>
    <w:rsid w:val="00F428C6"/>
    <w:rsid w:val="00F428D8"/>
    <w:rsid w:val="00F43007"/>
    <w:rsid w:val="00F43162"/>
    <w:rsid w:val="00F431E8"/>
    <w:rsid w:val="00F436A0"/>
    <w:rsid w:val="00F43B20"/>
    <w:rsid w:val="00F44062"/>
    <w:rsid w:val="00F44D0E"/>
    <w:rsid w:val="00F450DA"/>
    <w:rsid w:val="00F453E4"/>
    <w:rsid w:val="00F4590A"/>
    <w:rsid w:val="00F4592C"/>
    <w:rsid w:val="00F4594E"/>
    <w:rsid w:val="00F45AE1"/>
    <w:rsid w:val="00F45DBA"/>
    <w:rsid w:val="00F45DD5"/>
    <w:rsid w:val="00F45DEB"/>
    <w:rsid w:val="00F45E45"/>
    <w:rsid w:val="00F45E91"/>
    <w:rsid w:val="00F462DA"/>
    <w:rsid w:val="00F46549"/>
    <w:rsid w:val="00F466D2"/>
    <w:rsid w:val="00F466D6"/>
    <w:rsid w:val="00F46CE1"/>
    <w:rsid w:val="00F46ECA"/>
    <w:rsid w:val="00F47251"/>
    <w:rsid w:val="00F472A7"/>
    <w:rsid w:val="00F47800"/>
    <w:rsid w:val="00F47B60"/>
    <w:rsid w:val="00F47DDD"/>
    <w:rsid w:val="00F47E66"/>
    <w:rsid w:val="00F47F06"/>
    <w:rsid w:val="00F47F75"/>
    <w:rsid w:val="00F47F98"/>
    <w:rsid w:val="00F5054C"/>
    <w:rsid w:val="00F50846"/>
    <w:rsid w:val="00F5098D"/>
    <w:rsid w:val="00F50B33"/>
    <w:rsid w:val="00F50CBA"/>
    <w:rsid w:val="00F50E4E"/>
    <w:rsid w:val="00F5129F"/>
    <w:rsid w:val="00F5175A"/>
    <w:rsid w:val="00F51A16"/>
    <w:rsid w:val="00F51B4F"/>
    <w:rsid w:val="00F51E63"/>
    <w:rsid w:val="00F5202F"/>
    <w:rsid w:val="00F5253A"/>
    <w:rsid w:val="00F5285D"/>
    <w:rsid w:val="00F52901"/>
    <w:rsid w:val="00F529D2"/>
    <w:rsid w:val="00F52EBB"/>
    <w:rsid w:val="00F52F3C"/>
    <w:rsid w:val="00F530DF"/>
    <w:rsid w:val="00F533DD"/>
    <w:rsid w:val="00F5362A"/>
    <w:rsid w:val="00F538AA"/>
    <w:rsid w:val="00F5399E"/>
    <w:rsid w:val="00F53A5A"/>
    <w:rsid w:val="00F53F39"/>
    <w:rsid w:val="00F54577"/>
    <w:rsid w:val="00F54602"/>
    <w:rsid w:val="00F54640"/>
    <w:rsid w:val="00F547CF"/>
    <w:rsid w:val="00F54812"/>
    <w:rsid w:val="00F54998"/>
    <w:rsid w:val="00F54AB9"/>
    <w:rsid w:val="00F54C00"/>
    <w:rsid w:val="00F54F5C"/>
    <w:rsid w:val="00F5501E"/>
    <w:rsid w:val="00F5502A"/>
    <w:rsid w:val="00F553A0"/>
    <w:rsid w:val="00F554C2"/>
    <w:rsid w:val="00F55780"/>
    <w:rsid w:val="00F55971"/>
    <w:rsid w:val="00F55A82"/>
    <w:rsid w:val="00F55DAE"/>
    <w:rsid w:val="00F55E0D"/>
    <w:rsid w:val="00F560B1"/>
    <w:rsid w:val="00F5623F"/>
    <w:rsid w:val="00F56250"/>
    <w:rsid w:val="00F5651B"/>
    <w:rsid w:val="00F566C4"/>
    <w:rsid w:val="00F56728"/>
    <w:rsid w:val="00F56E97"/>
    <w:rsid w:val="00F56FF7"/>
    <w:rsid w:val="00F575AC"/>
    <w:rsid w:val="00F57602"/>
    <w:rsid w:val="00F57768"/>
    <w:rsid w:val="00F57978"/>
    <w:rsid w:val="00F57D51"/>
    <w:rsid w:val="00F57F3C"/>
    <w:rsid w:val="00F57FAD"/>
    <w:rsid w:val="00F60426"/>
    <w:rsid w:val="00F60793"/>
    <w:rsid w:val="00F60829"/>
    <w:rsid w:val="00F6097D"/>
    <w:rsid w:val="00F60CE7"/>
    <w:rsid w:val="00F60D19"/>
    <w:rsid w:val="00F612DD"/>
    <w:rsid w:val="00F615C6"/>
    <w:rsid w:val="00F616F4"/>
    <w:rsid w:val="00F618F4"/>
    <w:rsid w:val="00F61931"/>
    <w:rsid w:val="00F61B32"/>
    <w:rsid w:val="00F61BE0"/>
    <w:rsid w:val="00F61F54"/>
    <w:rsid w:val="00F61F97"/>
    <w:rsid w:val="00F62427"/>
    <w:rsid w:val="00F62483"/>
    <w:rsid w:val="00F6280F"/>
    <w:rsid w:val="00F629D8"/>
    <w:rsid w:val="00F62D6E"/>
    <w:rsid w:val="00F62F17"/>
    <w:rsid w:val="00F63423"/>
    <w:rsid w:val="00F63545"/>
    <w:rsid w:val="00F63A26"/>
    <w:rsid w:val="00F63CB8"/>
    <w:rsid w:val="00F63D32"/>
    <w:rsid w:val="00F63E09"/>
    <w:rsid w:val="00F63E78"/>
    <w:rsid w:val="00F63F10"/>
    <w:rsid w:val="00F63F76"/>
    <w:rsid w:val="00F6400A"/>
    <w:rsid w:val="00F640D6"/>
    <w:rsid w:val="00F64115"/>
    <w:rsid w:val="00F64213"/>
    <w:rsid w:val="00F64B3A"/>
    <w:rsid w:val="00F64D70"/>
    <w:rsid w:val="00F64DE8"/>
    <w:rsid w:val="00F64E13"/>
    <w:rsid w:val="00F6508A"/>
    <w:rsid w:val="00F6508F"/>
    <w:rsid w:val="00F652C5"/>
    <w:rsid w:val="00F653C4"/>
    <w:rsid w:val="00F654DB"/>
    <w:rsid w:val="00F6592B"/>
    <w:rsid w:val="00F659BB"/>
    <w:rsid w:val="00F65A4D"/>
    <w:rsid w:val="00F65EA8"/>
    <w:rsid w:val="00F65F69"/>
    <w:rsid w:val="00F660BC"/>
    <w:rsid w:val="00F6665F"/>
    <w:rsid w:val="00F66E48"/>
    <w:rsid w:val="00F66ECC"/>
    <w:rsid w:val="00F671AC"/>
    <w:rsid w:val="00F67291"/>
    <w:rsid w:val="00F673F6"/>
    <w:rsid w:val="00F67439"/>
    <w:rsid w:val="00F67526"/>
    <w:rsid w:val="00F677A1"/>
    <w:rsid w:val="00F67A9A"/>
    <w:rsid w:val="00F70354"/>
    <w:rsid w:val="00F70D4A"/>
    <w:rsid w:val="00F70DFF"/>
    <w:rsid w:val="00F70E73"/>
    <w:rsid w:val="00F7111D"/>
    <w:rsid w:val="00F711CB"/>
    <w:rsid w:val="00F711F8"/>
    <w:rsid w:val="00F71291"/>
    <w:rsid w:val="00F715A3"/>
    <w:rsid w:val="00F715DC"/>
    <w:rsid w:val="00F71614"/>
    <w:rsid w:val="00F7180E"/>
    <w:rsid w:val="00F7183D"/>
    <w:rsid w:val="00F718B2"/>
    <w:rsid w:val="00F71AE3"/>
    <w:rsid w:val="00F71CC3"/>
    <w:rsid w:val="00F71F10"/>
    <w:rsid w:val="00F71F7C"/>
    <w:rsid w:val="00F72286"/>
    <w:rsid w:val="00F72446"/>
    <w:rsid w:val="00F72542"/>
    <w:rsid w:val="00F72690"/>
    <w:rsid w:val="00F727EF"/>
    <w:rsid w:val="00F727FA"/>
    <w:rsid w:val="00F72951"/>
    <w:rsid w:val="00F72C72"/>
    <w:rsid w:val="00F72CEA"/>
    <w:rsid w:val="00F72EE8"/>
    <w:rsid w:val="00F73460"/>
    <w:rsid w:val="00F736D5"/>
    <w:rsid w:val="00F737A7"/>
    <w:rsid w:val="00F73DD7"/>
    <w:rsid w:val="00F73E26"/>
    <w:rsid w:val="00F74263"/>
    <w:rsid w:val="00F744C7"/>
    <w:rsid w:val="00F745DD"/>
    <w:rsid w:val="00F74C3B"/>
    <w:rsid w:val="00F74D01"/>
    <w:rsid w:val="00F74D03"/>
    <w:rsid w:val="00F74F1B"/>
    <w:rsid w:val="00F7516B"/>
    <w:rsid w:val="00F75206"/>
    <w:rsid w:val="00F7539D"/>
    <w:rsid w:val="00F7568D"/>
    <w:rsid w:val="00F7569B"/>
    <w:rsid w:val="00F75913"/>
    <w:rsid w:val="00F75C52"/>
    <w:rsid w:val="00F75E3A"/>
    <w:rsid w:val="00F75F0C"/>
    <w:rsid w:val="00F7628A"/>
    <w:rsid w:val="00F764F0"/>
    <w:rsid w:val="00F76589"/>
    <w:rsid w:val="00F76762"/>
    <w:rsid w:val="00F768E7"/>
    <w:rsid w:val="00F76A90"/>
    <w:rsid w:val="00F76EB8"/>
    <w:rsid w:val="00F7708B"/>
    <w:rsid w:val="00F7726F"/>
    <w:rsid w:val="00F77AEF"/>
    <w:rsid w:val="00F77B73"/>
    <w:rsid w:val="00F77C95"/>
    <w:rsid w:val="00F77CA6"/>
    <w:rsid w:val="00F77E51"/>
    <w:rsid w:val="00F77FDB"/>
    <w:rsid w:val="00F8008D"/>
    <w:rsid w:val="00F800A6"/>
    <w:rsid w:val="00F8046A"/>
    <w:rsid w:val="00F80870"/>
    <w:rsid w:val="00F8087A"/>
    <w:rsid w:val="00F80A68"/>
    <w:rsid w:val="00F80C15"/>
    <w:rsid w:val="00F80E93"/>
    <w:rsid w:val="00F81330"/>
    <w:rsid w:val="00F81471"/>
    <w:rsid w:val="00F81635"/>
    <w:rsid w:val="00F81693"/>
    <w:rsid w:val="00F81C14"/>
    <w:rsid w:val="00F81D9C"/>
    <w:rsid w:val="00F81EBE"/>
    <w:rsid w:val="00F81F8E"/>
    <w:rsid w:val="00F82362"/>
    <w:rsid w:val="00F82397"/>
    <w:rsid w:val="00F82A01"/>
    <w:rsid w:val="00F82A11"/>
    <w:rsid w:val="00F82A1A"/>
    <w:rsid w:val="00F82C54"/>
    <w:rsid w:val="00F82D07"/>
    <w:rsid w:val="00F82FB2"/>
    <w:rsid w:val="00F83613"/>
    <w:rsid w:val="00F83974"/>
    <w:rsid w:val="00F83CA3"/>
    <w:rsid w:val="00F83CB5"/>
    <w:rsid w:val="00F83DC1"/>
    <w:rsid w:val="00F844CE"/>
    <w:rsid w:val="00F84A60"/>
    <w:rsid w:val="00F84F3A"/>
    <w:rsid w:val="00F8517D"/>
    <w:rsid w:val="00F85345"/>
    <w:rsid w:val="00F853B7"/>
    <w:rsid w:val="00F85462"/>
    <w:rsid w:val="00F85484"/>
    <w:rsid w:val="00F8586F"/>
    <w:rsid w:val="00F85B10"/>
    <w:rsid w:val="00F85DF0"/>
    <w:rsid w:val="00F86306"/>
    <w:rsid w:val="00F8634B"/>
    <w:rsid w:val="00F86541"/>
    <w:rsid w:val="00F868B7"/>
    <w:rsid w:val="00F8694D"/>
    <w:rsid w:val="00F86A1D"/>
    <w:rsid w:val="00F86BCA"/>
    <w:rsid w:val="00F872E3"/>
    <w:rsid w:val="00F873AB"/>
    <w:rsid w:val="00F874C5"/>
    <w:rsid w:val="00F876E9"/>
    <w:rsid w:val="00F87ECE"/>
    <w:rsid w:val="00F901D1"/>
    <w:rsid w:val="00F905BB"/>
    <w:rsid w:val="00F90624"/>
    <w:rsid w:val="00F906FD"/>
    <w:rsid w:val="00F90C05"/>
    <w:rsid w:val="00F90E35"/>
    <w:rsid w:val="00F90EAF"/>
    <w:rsid w:val="00F90FB3"/>
    <w:rsid w:val="00F911F4"/>
    <w:rsid w:val="00F9152E"/>
    <w:rsid w:val="00F917B4"/>
    <w:rsid w:val="00F9185F"/>
    <w:rsid w:val="00F91BC7"/>
    <w:rsid w:val="00F91DDC"/>
    <w:rsid w:val="00F9206E"/>
    <w:rsid w:val="00F920CB"/>
    <w:rsid w:val="00F922A9"/>
    <w:rsid w:val="00F922BF"/>
    <w:rsid w:val="00F92510"/>
    <w:rsid w:val="00F92959"/>
    <w:rsid w:val="00F92D4D"/>
    <w:rsid w:val="00F92F88"/>
    <w:rsid w:val="00F92F9B"/>
    <w:rsid w:val="00F92FDD"/>
    <w:rsid w:val="00F93014"/>
    <w:rsid w:val="00F9301A"/>
    <w:rsid w:val="00F93136"/>
    <w:rsid w:val="00F9315F"/>
    <w:rsid w:val="00F933EF"/>
    <w:rsid w:val="00F9343C"/>
    <w:rsid w:val="00F936EB"/>
    <w:rsid w:val="00F93813"/>
    <w:rsid w:val="00F938A3"/>
    <w:rsid w:val="00F93B50"/>
    <w:rsid w:val="00F93CEE"/>
    <w:rsid w:val="00F9424B"/>
    <w:rsid w:val="00F94404"/>
    <w:rsid w:val="00F94B98"/>
    <w:rsid w:val="00F95125"/>
    <w:rsid w:val="00F9547F"/>
    <w:rsid w:val="00F955AF"/>
    <w:rsid w:val="00F95C0B"/>
    <w:rsid w:val="00F95C41"/>
    <w:rsid w:val="00F95C8A"/>
    <w:rsid w:val="00F96386"/>
    <w:rsid w:val="00F96614"/>
    <w:rsid w:val="00F96F3A"/>
    <w:rsid w:val="00F976BF"/>
    <w:rsid w:val="00F97894"/>
    <w:rsid w:val="00F97898"/>
    <w:rsid w:val="00F97B1F"/>
    <w:rsid w:val="00F97DBC"/>
    <w:rsid w:val="00F97E04"/>
    <w:rsid w:val="00FA06E5"/>
    <w:rsid w:val="00FA08EC"/>
    <w:rsid w:val="00FA0940"/>
    <w:rsid w:val="00FA0A4E"/>
    <w:rsid w:val="00FA0AF0"/>
    <w:rsid w:val="00FA0AFA"/>
    <w:rsid w:val="00FA0B95"/>
    <w:rsid w:val="00FA1819"/>
    <w:rsid w:val="00FA19FB"/>
    <w:rsid w:val="00FA1B77"/>
    <w:rsid w:val="00FA1E8C"/>
    <w:rsid w:val="00FA22CC"/>
    <w:rsid w:val="00FA2317"/>
    <w:rsid w:val="00FA2332"/>
    <w:rsid w:val="00FA263B"/>
    <w:rsid w:val="00FA263E"/>
    <w:rsid w:val="00FA27CF"/>
    <w:rsid w:val="00FA2B40"/>
    <w:rsid w:val="00FA2C60"/>
    <w:rsid w:val="00FA3289"/>
    <w:rsid w:val="00FA34FF"/>
    <w:rsid w:val="00FA3528"/>
    <w:rsid w:val="00FA3850"/>
    <w:rsid w:val="00FA39D6"/>
    <w:rsid w:val="00FA3CF3"/>
    <w:rsid w:val="00FA449E"/>
    <w:rsid w:val="00FA4702"/>
    <w:rsid w:val="00FA4825"/>
    <w:rsid w:val="00FA4E46"/>
    <w:rsid w:val="00FA4E61"/>
    <w:rsid w:val="00FA4EE8"/>
    <w:rsid w:val="00FA511B"/>
    <w:rsid w:val="00FA541D"/>
    <w:rsid w:val="00FA54D1"/>
    <w:rsid w:val="00FA59FB"/>
    <w:rsid w:val="00FA5B0E"/>
    <w:rsid w:val="00FA5DFE"/>
    <w:rsid w:val="00FA61CE"/>
    <w:rsid w:val="00FA639E"/>
    <w:rsid w:val="00FA63FE"/>
    <w:rsid w:val="00FA6699"/>
    <w:rsid w:val="00FA6A3F"/>
    <w:rsid w:val="00FA6C4F"/>
    <w:rsid w:val="00FA6DCD"/>
    <w:rsid w:val="00FA6F80"/>
    <w:rsid w:val="00FA71A5"/>
    <w:rsid w:val="00FA7AD3"/>
    <w:rsid w:val="00FA7E47"/>
    <w:rsid w:val="00FB011C"/>
    <w:rsid w:val="00FB01DC"/>
    <w:rsid w:val="00FB02E0"/>
    <w:rsid w:val="00FB032B"/>
    <w:rsid w:val="00FB03E2"/>
    <w:rsid w:val="00FB0492"/>
    <w:rsid w:val="00FB06AA"/>
    <w:rsid w:val="00FB071A"/>
    <w:rsid w:val="00FB0A2E"/>
    <w:rsid w:val="00FB0A4D"/>
    <w:rsid w:val="00FB0AAC"/>
    <w:rsid w:val="00FB0B44"/>
    <w:rsid w:val="00FB0B9B"/>
    <w:rsid w:val="00FB1064"/>
    <w:rsid w:val="00FB1390"/>
    <w:rsid w:val="00FB13E4"/>
    <w:rsid w:val="00FB1754"/>
    <w:rsid w:val="00FB1798"/>
    <w:rsid w:val="00FB185E"/>
    <w:rsid w:val="00FB1A65"/>
    <w:rsid w:val="00FB1A6E"/>
    <w:rsid w:val="00FB1D89"/>
    <w:rsid w:val="00FB1FD3"/>
    <w:rsid w:val="00FB22F4"/>
    <w:rsid w:val="00FB2727"/>
    <w:rsid w:val="00FB2EDF"/>
    <w:rsid w:val="00FB3058"/>
    <w:rsid w:val="00FB31E3"/>
    <w:rsid w:val="00FB3529"/>
    <w:rsid w:val="00FB3958"/>
    <w:rsid w:val="00FB3A48"/>
    <w:rsid w:val="00FB3BA9"/>
    <w:rsid w:val="00FB3CB5"/>
    <w:rsid w:val="00FB43E0"/>
    <w:rsid w:val="00FB452C"/>
    <w:rsid w:val="00FB487C"/>
    <w:rsid w:val="00FB4ABF"/>
    <w:rsid w:val="00FB4C77"/>
    <w:rsid w:val="00FB537B"/>
    <w:rsid w:val="00FB55B9"/>
    <w:rsid w:val="00FB5760"/>
    <w:rsid w:val="00FB5AC2"/>
    <w:rsid w:val="00FB5E95"/>
    <w:rsid w:val="00FB60B2"/>
    <w:rsid w:val="00FB60D8"/>
    <w:rsid w:val="00FB6196"/>
    <w:rsid w:val="00FB63CD"/>
    <w:rsid w:val="00FB645C"/>
    <w:rsid w:val="00FB67D7"/>
    <w:rsid w:val="00FB6824"/>
    <w:rsid w:val="00FB68B0"/>
    <w:rsid w:val="00FB68B5"/>
    <w:rsid w:val="00FB6ADC"/>
    <w:rsid w:val="00FB6B8F"/>
    <w:rsid w:val="00FB6BB8"/>
    <w:rsid w:val="00FB6C01"/>
    <w:rsid w:val="00FB6FDD"/>
    <w:rsid w:val="00FB71C1"/>
    <w:rsid w:val="00FB727F"/>
    <w:rsid w:val="00FB77D5"/>
    <w:rsid w:val="00FB7BE2"/>
    <w:rsid w:val="00FB7C1F"/>
    <w:rsid w:val="00FB7EEC"/>
    <w:rsid w:val="00FC0404"/>
    <w:rsid w:val="00FC041C"/>
    <w:rsid w:val="00FC0431"/>
    <w:rsid w:val="00FC074D"/>
    <w:rsid w:val="00FC0852"/>
    <w:rsid w:val="00FC0B8D"/>
    <w:rsid w:val="00FC0C24"/>
    <w:rsid w:val="00FC0EBA"/>
    <w:rsid w:val="00FC1012"/>
    <w:rsid w:val="00FC1076"/>
    <w:rsid w:val="00FC114E"/>
    <w:rsid w:val="00FC12B1"/>
    <w:rsid w:val="00FC1388"/>
    <w:rsid w:val="00FC1AE2"/>
    <w:rsid w:val="00FC1BCD"/>
    <w:rsid w:val="00FC1D92"/>
    <w:rsid w:val="00FC1E57"/>
    <w:rsid w:val="00FC1F8E"/>
    <w:rsid w:val="00FC215A"/>
    <w:rsid w:val="00FC243D"/>
    <w:rsid w:val="00FC24C1"/>
    <w:rsid w:val="00FC250A"/>
    <w:rsid w:val="00FC25B2"/>
    <w:rsid w:val="00FC2C2B"/>
    <w:rsid w:val="00FC320A"/>
    <w:rsid w:val="00FC3932"/>
    <w:rsid w:val="00FC3BBE"/>
    <w:rsid w:val="00FC40E7"/>
    <w:rsid w:val="00FC4199"/>
    <w:rsid w:val="00FC41EE"/>
    <w:rsid w:val="00FC4221"/>
    <w:rsid w:val="00FC4F2D"/>
    <w:rsid w:val="00FC51DF"/>
    <w:rsid w:val="00FC5314"/>
    <w:rsid w:val="00FC5797"/>
    <w:rsid w:val="00FC580F"/>
    <w:rsid w:val="00FC5816"/>
    <w:rsid w:val="00FC58B4"/>
    <w:rsid w:val="00FC5BD8"/>
    <w:rsid w:val="00FC5DCA"/>
    <w:rsid w:val="00FC5EBF"/>
    <w:rsid w:val="00FC5F0B"/>
    <w:rsid w:val="00FC5F21"/>
    <w:rsid w:val="00FC5F46"/>
    <w:rsid w:val="00FC5F8F"/>
    <w:rsid w:val="00FC5FA6"/>
    <w:rsid w:val="00FC65EA"/>
    <w:rsid w:val="00FC67D4"/>
    <w:rsid w:val="00FC6B08"/>
    <w:rsid w:val="00FC6C62"/>
    <w:rsid w:val="00FC712B"/>
    <w:rsid w:val="00FC7136"/>
    <w:rsid w:val="00FC71B2"/>
    <w:rsid w:val="00FC746B"/>
    <w:rsid w:val="00FC7704"/>
    <w:rsid w:val="00FC771C"/>
    <w:rsid w:val="00FC7A83"/>
    <w:rsid w:val="00FC7C50"/>
    <w:rsid w:val="00FC7DF5"/>
    <w:rsid w:val="00FC7E85"/>
    <w:rsid w:val="00FC7F13"/>
    <w:rsid w:val="00FD01EC"/>
    <w:rsid w:val="00FD0525"/>
    <w:rsid w:val="00FD085F"/>
    <w:rsid w:val="00FD0A5B"/>
    <w:rsid w:val="00FD0F71"/>
    <w:rsid w:val="00FD1360"/>
    <w:rsid w:val="00FD1406"/>
    <w:rsid w:val="00FD169E"/>
    <w:rsid w:val="00FD1863"/>
    <w:rsid w:val="00FD18DA"/>
    <w:rsid w:val="00FD1B6C"/>
    <w:rsid w:val="00FD1D0E"/>
    <w:rsid w:val="00FD1ECC"/>
    <w:rsid w:val="00FD1F7B"/>
    <w:rsid w:val="00FD1FE6"/>
    <w:rsid w:val="00FD201C"/>
    <w:rsid w:val="00FD261D"/>
    <w:rsid w:val="00FD29C4"/>
    <w:rsid w:val="00FD2EC4"/>
    <w:rsid w:val="00FD2F90"/>
    <w:rsid w:val="00FD2F9C"/>
    <w:rsid w:val="00FD31A4"/>
    <w:rsid w:val="00FD33F8"/>
    <w:rsid w:val="00FD35DB"/>
    <w:rsid w:val="00FD361A"/>
    <w:rsid w:val="00FD36CE"/>
    <w:rsid w:val="00FD3B85"/>
    <w:rsid w:val="00FD3DC3"/>
    <w:rsid w:val="00FD4205"/>
    <w:rsid w:val="00FD42A4"/>
    <w:rsid w:val="00FD4F29"/>
    <w:rsid w:val="00FD4F5C"/>
    <w:rsid w:val="00FD50CB"/>
    <w:rsid w:val="00FD5409"/>
    <w:rsid w:val="00FD55C1"/>
    <w:rsid w:val="00FD57D9"/>
    <w:rsid w:val="00FD5ABA"/>
    <w:rsid w:val="00FD5F06"/>
    <w:rsid w:val="00FD5F58"/>
    <w:rsid w:val="00FD634B"/>
    <w:rsid w:val="00FD6834"/>
    <w:rsid w:val="00FD68E6"/>
    <w:rsid w:val="00FD6A1C"/>
    <w:rsid w:val="00FD6BA0"/>
    <w:rsid w:val="00FD6CBD"/>
    <w:rsid w:val="00FD6ED1"/>
    <w:rsid w:val="00FD7355"/>
    <w:rsid w:val="00FD74D8"/>
    <w:rsid w:val="00FD76F2"/>
    <w:rsid w:val="00FD772E"/>
    <w:rsid w:val="00FD7873"/>
    <w:rsid w:val="00FD7C0B"/>
    <w:rsid w:val="00FD7C8C"/>
    <w:rsid w:val="00FD7E2E"/>
    <w:rsid w:val="00FE0011"/>
    <w:rsid w:val="00FE02A7"/>
    <w:rsid w:val="00FE0354"/>
    <w:rsid w:val="00FE0562"/>
    <w:rsid w:val="00FE05F9"/>
    <w:rsid w:val="00FE06FA"/>
    <w:rsid w:val="00FE0D1E"/>
    <w:rsid w:val="00FE0D55"/>
    <w:rsid w:val="00FE0DD6"/>
    <w:rsid w:val="00FE1059"/>
    <w:rsid w:val="00FE12C6"/>
    <w:rsid w:val="00FE180C"/>
    <w:rsid w:val="00FE18E7"/>
    <w:rsid w:val="00FE191E"/>
    <w:rsid w:val="00FE1BED"/>
    <w:rsid w:val="00FE1BEE"/>
    <w:rsid w:val="00FE1C11"/>
    <w:rsid w:val="00FE1D96"/>
    <w:rsid w:val="00FE1EE8"/>
    <w:rsid w:val="00FE229F"/>
    <w:rsid w:val="00FE2E6E"/>
    <w:rsid w:val="00FE2F7A"/>
    <w:rsid w:val="00FE34C3"/>
    <w:rsid w:val="00FE35ED"/>
    <w:rsid w:val="00FE377C"/>
    <w:rsid w:val="00FE38FD"/>
    <w:rsid w:val="00FE3A6D"/>
    <w:rsid w:val="00FE3A7F"/>
    <w:rsid w:val="00FE3AA4"/>
    <w:rsid w:val="00FE3E41"/>
    <w:rsid w:val="00FE3FDB"/>
    <w:rsid w:val="00FE45BD"/>
    <w:rsid w:val="00FE4935"/>
    <w:rsid w:val="00FE493D"/>
    <w:rsid w:val="00FE4F67"/>
    <w:rsid w:val="00FE5003"/>
    <w:rsid w:val="00FE5575"/>
    <w:rsid w:val="00FE5840"/>
    <w:rsid w:val="00FE5882"/>
    <w:rsid w:val="00FE5891"/>
    <w:rsid w:val="00FE5911"/>
    <w:rsid w:val="00FE59E9"/>
    <w:rsid w:val="00FE5CD9"/>
    <w:rsid w:val="00FE6415"/>
    <w:rsid w:val="00FE6500"/>
    <w:rsid w:val="00FE667F"/>
    <w:rsid w:val="00FE671C"/>
    <w:rsid w:val="00FE689B"/>
    <w:rsid w:val="00FE6A01"/>
    <w:rsid w:val="00FE75DD"/>
    <w:rsid w:val="00FE7FC1"/>
    <w:rsid w:val="00FF00C4"/>
    <w:rsid w:val="00FF0187"/>
    <w:rsid w:val="00FF01DE"/>
    <w:rsid w:val="00FF0331"/>
    <w:rsid w:val="00FF0349"/>
    <w:rsid w:val="00FF0475"/>
    <w:rsid w:val="00FF05A6"/>
    <w:rsid w:val="00FF0A15"/>
    <w:rsid w:val="00FF0A3B"/>
    <w:rsid w:val="00FF0A9F"/>
    <w:rsid w:val="00FF0B96"/>
    <w:rsid w:val="00FF0D32"/>
    <w:rsid w:val="00FF0D43"/>
    <w:rsid w:val="00FF0DB0"/>
    <w:rsid w:val="00FF11FD"/>
    <w:rsid w:val="00FF127C"/>
    <w:rsid w:val="00FF14FA"/>
    <w:rsid w:val="00FF17AC"/>
    <w:rsid w:val="00FF185D"/>
    <w:rsid w:val="00FF1886"/>
    <w:rsid w:val="00FF1896"/>
    <w:rsid w:val="00FF1F6F"/>
    <w:rsid w:val="00FF1F7E"/>
    <w:rsid w:val="00FF2736"/>
    <w:rsid w:val="00FF2875"/>
    <w:rsid w:val="00FF2A41"/>
    <w:rsid w:val="00FF2EF9"/>
    <w:rsid w:val="00FF2FF3"/>
    <w:rsid w:val="00FF30B2"/>
    <w:rsid w:val="00FF3169"/>
    <w:rsid w:val="00FF320B"/>
    <w:rsid w:val="00FF34C7"/>
    <w:rsid w:val="00FF3551"/>
    <w:rsid w:val="00FF360E"/>
    <w:rsid w:val="00FF37D1"/>
    <w:rsid w:val="00FF3B80"/>
    <w:rsid w:val="00FF423E"/>
    <w:rsid w:val="00FF42F2"/>
    <w:rsid w:val="00FF446C"/>
    <w:rsid w:val="00FF44A0"/>
    <w:rsid w:val="00FF475E"/>
    <w:rsid w:val="00FF4C58"/>
    <w:rsid w:val="00FF4E81"/>
    <w:rsid w:val="00FF5324"/>
    <w:rsid w:val="00FF5368"/>
    <w:rsid w:val="00FF5BDE"/>
    <w:rsid w:val="00FF614D"/>
    <w:rsid w:val="00FF623E"/>
    <w:rsid w:val="00FF62F5"/>
    <w:rsid w:val="00FF63EE"/>
    <w:rsid w:val="00FF64A6"/>
    <w:rsid w:val="00FF6552"/>
    <w:rsid w:val="00FF6721"/>
    <w:rsid w:val="00FF680C"/>
    <w:rsid w:val="00FF6A30"/>
    <w:rsid w:val="00FF6ADD"/>
    <w:rsid w:val="00FF6CB6"/>
    <w:rsid w:val="00FF706A"/>
    <w:rsid w:val="00FF74B3"/>
    <w:rsid w:val="00FF763E"/>
    <w:rsid w:val="00FF784B"/>
    <w:rsid w:val="00FF7A27"/>
    <w:rsid w:val="00FF7E24"/>
    <w:rsid w:val="00FF7E28"/>
    <w:rsid w:val="00FF7E6C"/>
    <w:rsid w:val="00FF7F9E"/>
    <w:rsid w:val="192EA41A"/>
    <w:rsid w:val="453686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D650E2"/>
  <w15:chartTrackingRefBased/>
  <w15:docId w15:val="{1C54B2C1-8CAA-6243-BC99-58889DC66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7C3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4607"/>
    <w:rPr>
      <w:sz w:val="18"/>
      <w:szCs w:val="18"/>
    </w:rPr>
  </w:style>
  <w:style w:type="character" w:customStyle="1" w:styleId="BalloonTextChar">
    <w:name w:val="Balloon Text Char"/>
    <w:basedOn w:val="DefaultParagraphFont"/>
    <w:link w:val="BalloonText"/>
    <w:uiPriority w:val="99"/>
    <w:semiHidden/>
    <w:rsid w:val="003B460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A712B"/>
    <w:rPr>
      <w:sz w:val="16"/>
      <w:szCs w:val="16"/>
    </w:rPr>
  </w:style>
  <w:style w:type="paragraph" w:styleId="CommentText">
    <w:name w:val="annotation text"/>
    <w:basedOn w:val="Normal"/>
    <w:link w:val="CommentTextChar"/>
    <w:uiPriority w:val="99"/>
    <w:unhideWhenUsed/>
    <w:rsid w:val="003A712B"/>
    <w:rPr>
      <w:sz w:val="20"/>
      <w:szCs w:val="20"/>
    </w:rPr>
  </w:style>
  <w:style w:type="character" w:customStyle="1" w:styleId="CommentTextChar">
    <w:name w:val="Comment Text Char"/>
    <w:basedOn w:val="DefaultParagraphFont"/>
    <w:link w:val="CommentText"/>
    <w:uiPriority w:val="99"/>
    <w:rsid w:val="003A712B"/>
    <w:rPr>
      <w:sz w:val="20"/>
      <w:szCs w:val="20"/>
    </w:rPr>
  </w:style>
  <w:style w:type="paragraph" w:styleId="CommentSubject">
    <w:name w:val="annotation subject"/>
    <w:basedOn w:val="CommentText"/>
    <w:next w:val="CommentText"/>
    <w:link w:val="CommentSubjectChar"/>
    <w:uiPriority w:val="99"/>
    <w:semiHidden/>
    <w:unhideWhenUsed/>
    <w:rsid w:val="003A712B"/>
    <w:rPr>
      <w:b/>
      <w:bCs/>
    </w:rPr>
  </w:style>
  <w:style w:type="character" w:customStyle="1" w:styleId="CommentSubjectChar">
    <w:name w:val="Comment Subject Char"/>
    <w:basedOn w:val="CommentTextChar"/>
    <w:link w:val="CommentSubject"/>
    <w:uiPriority w:val="99"/>
    <w:semiHidden/>
    <w:rsid w:val="003A712B"/>
    <w:rPr>
      <w:b/>
      <w:bCs/>
      <w:sz w:val="20"/>
      <w:szCs w:val="20"/>
    </w:rPr>
  </w:style>
  <w:style w:type="paragraph" w:customStyle="1" w:styleId="EndNoteBibliographyTitle">
    <w:name w:val="EndNote Bibliography Title"/>
    <w:basedOn w:val="Normal"/>
    <w:link w:val="EndNoteBibliographyTitleChar"/>
    <w:rsid w:val="00885CDA"/>
    <w:pPr>
      <w:jc w:val="center"/>
    </w:pPr>
    <w:rPr>
      <w:rFonts w:ascii="Arial" w:hAnsi="Arial" w:cs="Arial"/>
      <w:sz w:val="20"/>
    </w:rPr>
  </w:style>
  <w:style w:type="character" w:customStyle="1" w:styleId="EndNoteBibliographyTitleChar">
    <w:name w:val="EndNote Bibliography Title Char"/>
    <w:basedOn w:val="DefaultParagraphFont"/>
    <w:link w:val="EndNoteBibliographyTitle"/>
    <w:rsid w:val="00885CDA"/>
    <w:rPr>
      <w:rFonts w:ascii="Arial" w:eastAsia="Times New Roman" w:hAnsi="Arial" w:cs="Arial"/>
      <w:sz w:val="20"/>
    </w:rPr>
  </w:style>
  <w:style w:type="paragraph" w:customStyle="1" w:styleId="EndNoteBibliography">
    <w:name w:val="EndNote Bibliography"/>
    <w:basedOn w:val="Normal"/>
    <w:link w:val="EndNoteBibliographyChar"/>
    <w:rsid w:val="00885CDA"/>
    <w:pPr>
      <w:jc w:val="both"/>
    </w:pPr>
    <w:rPr>
      <w:rFonts w:ascii="Arial" w:hAnsi="Arial" w:cs="Arial"/>
      <w:sz w:val="20"/>
    </w:rPr>
  </w:style>
  <w:style w:type="character" w:customStyle="1" w:styleId="EndNoteBibliographyChar">
    <w:name w:val="EndNote Bibliography Char"/>
    <w:basedOn w:val="DefaultParagraphFont"/>
    <w:link w:val="EndNoteBibliography"/>
    <w:rsid w:val="00885CDA"/>
    <w:rPr>
      <w:rFonts w:ascii="Arial" w:eastAsia="Times New Roman" w:hAnsi="Arial" w:cs="Arial"/>
      <w:sz w:val="20"/>
    </w:rPr>
  </w:style>
  <w:style w:type="character" w:styleId="PlaceholderText">
    <w:name w:val="Placeholder Text"/>
    <w:basedOn w:val="DefaultParagraphFont"/>
    <w:uiPriority w:val="99"/>
    <w:semiHidden/>
    <w:rsid w:val="000F2B3A"/>
    <w:rPr>
      <w:color w:val="808080"/>
    </w:rPr>
  </w:style>
  <w:style w:type="paragraph" w:styleId="Revision">
    <w:name w:val="Revision"/>
    <w:hidden/>
    <w:uiPriority w:val="99"/>
    <w:semiHidden/>
    <w:rsid w:val="00AC60A6"/>
  </w:style>
  <w:style w:type="table" w:styleId="TableGrid">
    <w:name w:val="Table Grid"/>
    <w:basedOn w:val="TableNormal"/>
    <w:uiPriority w:val="59"/>
    <w:rsid w:val="00745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5ACC"/>
    <w:rPr>
      <w:color w:val="0563C1" w:themeColor="hyperlink"/>
      <w:u w:val="single"/>
    </w:rPr>
  </w:style>
  <w:style w:type="character" w:customStyle="1" w:styleId="1">
    <w:name w:val="未解決のメンション1"/>
    <w:basedOn w:val="DefaultParagraphFont"/>
    <w:uiPriority w:val="99"/>
    <w:semiHidden/>
    <w:unhideWhenUsed/>
    <w:rsid w:val="00E95ACC"/>
    <w:rPr>
      <w:color w:val="605E5C"/>
      <w:shd w:val="clear" w:color="auto" w:fill="E1DFDD"/>
    </w:rPr>
  </w:style>
  <w:style w:type="character" w:styleId="FollowedHyperlink">
    <w:name w:val="FollowedHyperlink"/>
    <w:basedOn w:val="DefaultParagraphFont"/>
    <w:uiPriority w:val="99"/>
    <w:semiHidden/>
    <w:unhideWhenUsed/>
    <w:rsid w:val="00B56F8C"/>
    <w:rPr>
      <w:color w:val="954F72" w:themeColor="followedHyperlink"/>
      <w:u w:val="single"/>
    </w:rPr>
  </w:style>
  <w:style w:type="paragraph" w:styleId="NormalWeb">
    <w:name w:val="Normal (Web)"/>
    <w:basedOn w:val="Normal"/>
    <w:uiPriority w:val="99"/>
    <w:semiHidden/>
    <w:unhideWhenUsed/>
    <w:rsid w:val="00F75E3A"/>
    <w:pPr>
      <w:spacing w:before="100" w:beforeAutospacing="1" w:after="100" w:afterAutospacing="1"/>
    </w:pPr>
  </w:style>
  <w:style w:type="character" w:customStyle="1" w:styleId="apple-converted-space">
    <w:name w:val="apple-converted-space"/>
    <w:basedOn w:val="DefaultParagraphFont"/>
    <w:rsid w:val="0040012A"/>
  </w:style>
  <w:style w:type="character" w:styleId="Emphasis">
    <w:name w:val="Emphasis"/>
    <w:basedOn w:val="DefaultParagraphFont"/>
    <w:uiPriority w:val="20"/>
    <w:qFormat/>
    <w:rsid w:val="0040012A"/>
    <w:rPr>
      <w:i/>
      <w:iCs/>
    </w:rPr>
  </w:style>
  <w:style w:type="paragraph" w:styleId="ListParagraph">
    <w:name w:val="List Paragraph"/>
    <w:basedOn w:val="Normal"/>
    <w:uiPriority w:val="34"/>
    <w:qFormat/>
    <w:rsid w:val="00CE2A63"/>
    <w:pPr>
      <w:ind w:left="720"/>
      <w:contextualSpacing/>
    </w:pPr>
  </w:style>
  <w:style w:type="paragraph" w:styleId="Header">
    <w:name w:val="header"/>
    <w:basedOn w:val="Normal"/>
    <w:link w:val="HeaderChar"/>
    <w:uiPriority w:val="99"/>
    <w:unhideWhenUsed/>
    <w:rsid w:val="00974A30"/>
    <w:pPr>
      <w:tabs>
        <w:tab w:val="center" w:pos="4680"/>
        <w:tab w:val="right" w:pos="9360"/>
      </w:tabs>
    </w:pPr>
  </w:style>
  <w:style w:type="character" w:customStyle="1" w:styleId="HeaderChar">
    <w:name w:val="Header Char"/>
    <w:basedOn w:val="DefaultParagraphFont"/>
    <w:link w:val="Header"/>
    <w:uiPriority w:val="99"/>
    <w:rsid w:val="00974A30"/>
    <w:rPr>
      <w:rFonts w:ascii="Times New Roman" w:eastAsia="Times New Roman" w:hAnsi="Times New Roman" w:cs="Times New Roman"/>
    </w:rPr>
  </w:style>
  <w:style w:type="paragraph" w:styleId="Footer">
    <w:name w:val="footer"/>
    <w:basedOn w:val="Normal"/>
    <w:link w:val="FooterChar"/>
    <w:uiPriority w:val="99"/>
    <w:unhideWhenUsed/>
    <w:rsid w:val="00974A30"/>
    <w:pPr>
      <w:tabs>
        <w:tab w:val="center" w:pos="4680"/>
        <w:tab w:val="right" w:pos="9360"/>
      </w:tabs>
    </w:pPr>
  </w:style>
  <w:style w:type="character" w:customStyle="1" w:styleId="FooterChar">
    <w:name w:val="Footer Char"/>
    <w:basedOn w:val="DefaultParagraphFont"/>
    <w:link w:val="Footer"/>
    <w:uiPriority w:val="99"/>
    <w:rsid w:val="00974A30"/>
    <w:rPr>
      <w:rFonts w:ascii="Times New Roman" w:eastAsia="Times New Roman" w:hAnsi="Times New Roman" w:cs="Times New Roman"/>
    </w:rPr>
  </w:style>
  <w:style w:type="paragraph" w:styleId="EndnoteText">
    <w:name w:val="endnote text"/>
    <w:basedOn w:val="Normal"/>
    <w:link w:val="EndnoteTextChar"/>
    <w:uiPriority w:val="99"/>
    <w:semiHidden/>
    <w:unhideWhenUsed/>
    <w:rsid w:val="00163072"/>
    <w:rPr>
      <w:sz w:val="20"/>
      <w:szCs w:val="20"/>
    </w:rPr>
  </w:style>
  <w:style w:type="character" w:customStyle="1" w:styleId="EndnoteTextChar">
    <w:name w:val="Endnote Text Char"/>
    <w:basedOn w:val="DefaultParagraphFont"/>
    <w:link w:val="EndnoteText"/>
    <w:uiPriority w:val="99"/>
    <w:semiHidden/>
    <w:rsid w:val="0016307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163072"/>
    <w:rPr>
      <w:vertAlign w:val="superscript"/>
    </w:rPr>
  </w:style>
  <w:style w:type="character" w:styleId="PageNumber">
    <w:name w:val="page number"/>
    <w:basedOn w:val="DefaultParagraphFont"/>
    <w:uiPriority w:val="99"/>
    <w:semiHidden/>
    <w:unhideWhenUsed/>
    <w:rsid w:val="00E20846"/>
  </w:style>
  <w:style w:type="character" w:styleId="Strong">
    <w:name w:val="Strong"/>
    <w:basedOn w:val="DefaultParagraphFont"/>
    <w:uiPriority w:val="22"/>
    <w:qFormat/>
    <w:rsid w:val="00A87AA5"/>
    <w:rPr>
      <w:b/>
      <w:bCs/>
    </w:rPr>
  </w:style>
  <w:style w:type="character" w:customStyle="1" w:styleId="UnresolvedMention1">
    <w:name w:val="Unresolved Mention1"/>
    <w:basedOn w:val="DefaultParagraphFont"/>
    <w:uiPriority w:val="99"/>
    <w:semiHidden/>
    <w:unhideWhenUsed/>
    <w:rsid w:val="005C6A0D"/>
    <w:rPr>
      <w:color w:val="605E5C"/>
      <w:shd w:val="clear" w:color="auto" w:fill="E1DFDD"/>
    </w:rPr>
  </w:style>
  <w:style w:type="character" w:customStyle="1" w:styleId="UnresolvedMention10">
    <w:name w:val="Unresolved Mention1"/>
    <w:basedOn w:val="DefaultParagraphFont"/>
    <w:uiPriority w:val="99"/>
    <w:semiHidden/>
    <w:unhideWhenUsed/>
    <w:rsid w:val="00D22EFF"/>
    <w:rPr>
      <w:color w:val="605E5C"/>
      <w:shd w:val="clear" w:color="auto" w:fill="E1DFDD"/>
    </w:rPr>
  </w:style>
  <w:style w:type="paragraph" w:customStyle="1" w:styleId="Default">
    <w:name w:val="Default"/>
    <w:rsid w:val="00F64B3A"/>
    <w:pPr>
      <w:autoSpaceDE w:val="0"/>
      <w:autoSpaceDN w:val="0"/>
      <w:adjustRightInd w:val="0"/>
    </w:pPr>
    <w:rPr>
      <w:rFonts w:ascii="Arial" w:hAnsi="Arial" w:cs="Arial"/>
      <w:color w:val="000000"/>
      <w:lang w:eastAsia="en-US"/>
    </w:rPr>
  </w:style>
  <w:style w:type="character" w:customStyle="1" w:styleId="ptitle">
    <w:name w:val="p_title"/>
    <w:basedOn w:val="DefaultParagraphFont"/>
    <w:rsid w:val="00F64B3A"/>
  </w:style>
  <w:style w:type="character" w:customStyle="1" w:styleId="UnresolvedMention2">
    <w:name w:val="Unresolved Mention2"/>
    <w:basedOn w:val="DefaultParagraphFont"/>
    <w:uiPriority w:val="99"/>
    <w:semiHidden/>
    <w:unhideWhenUsed/>
    <w:rsid w:val="00CD6CB9"/>
    <w:rPr>
      <w:color w:val="605E5C"/>
      <w:shd w:val="clear" w:color="auto" w:fill="E1DFDD"/>
    </w:rPr>
  </w:style>
  <w:style w:type="character" w:customStyle="1" w:styleId="UnresolvedMention3">
    <w:name w:val="Unresolved Mention3"/>
    <w:basedOn w:val="DefaultParagraphFont"/>
    <w:uiPriority w:val="99"/>
    <w:semiHidden/>
    <w:unhideWhenUsed/>
    <w:rsid w:val="00E8457E"/>
    <w:rPr>
      <w:color w:val="605E5C"/>
      <w:shd w:val="clear" w:color="auto" w:fill="E1DFDD"/>
    </w:rPr>
  </w:style>
  <w:style w:type="character" w:styleId="UnresolvedMention">
    <w:name w:val="Unresolved Mention"/>
    <w:basedOn w:val="DefaultParagraphFont"/>
    <w:uiPriority w:val="99"/>
    <w:semiHidden/>
    <w:unhideWhenUsed/>
    <w:rsid w:val="00CC12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2630">
      <w:bodyDiv w:val="1"/>
      <w:marLeft w:val="0"/>
      <w:marRight w:val="0"/>
      <w:marTop w:val="0"/>
      <w:marBottom w:val="0"/>
      <w:divBdr>
        <w:top w:val="none" w:sz="0" w:space="0" w:color="auto"/>
        <w:left w:val="none" w:sz="0" w:space="0" w:color="auto"/>
        <w:bottom w:val="none" w:sz="0" w:space="0" w:color="auto"/>
        <w:right w:val="none" w:sz="0" w:space="0" w:color="auto"/>
      </w:divBdr>
    </w:div>
    <w:div w:id="22636705">
      <w:bodyDiv w:val="1"/>
      <w:marLeft w:val="0"/>
      <w:marRight w:val="0"/>
      <w:marTop w:val="0"/>
      <w:marBottom w:val="0"/>
      <w:divBdr>
        <w:top w:val="none" w:sz="0" w:space="0" w:color="auto"/>
        <w:left w:val="none" w:sz="0" w:space="0" w:color="auto"/>
        <w:bottom w:val="none" w:sz="0" w:space="0" w:color="auto"/>
        <w:right w:val="none" w:sz="0" w:space="0" w:color="auto"/>
      </w:divBdr>
    </w:div>
    <w:div w:id="22900134">
      <w:bodyDiv w:val="1"/>
      <w:marLeft w:val="0"/>
      <w:marRight w:val="0"/>
      <w:marTop w:val="0"/>
      <w:marBottom w:val="0"/>
      <w:divBdr>
        <w:top w:val="none" w:sz="0" w:space="0" w:color="auto"/>
        <w:left w:val="none" w:sz="0" w:space="0" w:color="auto"/>
        <w:bottom w:val="none" w:sz="0" w:space="0" w:color="auto"/>
        <w:right w:val="none" w:sz="0" w:space="0" w:color="auto"/>
      </w:divBdr>
    </w:div>
    <w:div w:id="23991807">
      <w:bodyDiv w:val="1"/>
      <w:marLeft w:val="0"/>
      <w:marRight w:val="0"/>
      <w:marTop w:val="0"/>
      <w:marBottom w:val="0"/>
      <w:divBdr>
        <w:top w:val="none" w:sz="0" w:space="0" w:color="auto"/>
        <w:left w:val="none" w:sz="0" w:space="0" w:color="auto"/>
        <w:bottom w:val="none" w:sz="0" w:space="0" w:color="auto"/>
        <w:right w:val="none" w:sz="0" w:space="0" w:color="auto"/>
      </w:divBdr>
    </w:div>
    <w:div w:id="32731893">
      <w:bodyDiv w:val="1"/>
      <w:marLeft w:val="0"/>
      <w:marRight w:val="0"/>
      <w:marTop w:val="0"/>
      <w:marBottom w:val="0"/>
      <w:divBdr>
        <w:top w:val="none" w:sz="0" w:space="0" w:color="auto"/>
        <w:left w:val="none" w:sz="0" w:space="0" w:color="auto"/>
        <w:bottom w:val="none" w:sz="0" w:space="0" w:color="auto"/>
        <w:right w:val="none" w:sz="0" w:space="0" w:color="auto"/>
      </w:divBdr>
    </w:div>
    <w:div w:id="44911867">
      <w:bodyDiv w:val="1"/>
      <w:marLeft w:val="0"/>
      <w:marRight w:val="0"/>
      <w:marTop w:val="0"/>
      <w:marBottom w:val="0"/>
      <w:divBdr>
        <w:top w:val="none" w:sz="0" w:space="0" w:color="auto"/>
        <w:left w:val="none" w:sz="0" w:space="0" w:color="auto"/>
        <w:bottom w:val="none" w:sz="0" w:space="0" w:color="auto"/>
        <w:right w:val="none" w:sz="0" w:space="0" w:color="auto"/>
      </w:divBdr>
    </w:div>
    <w:div w:id="46295725">
      <w:bodyDiv w:val="1"/>
      <w:marLeft w:val="0"/>
      <w:marRight w:val="0"/>
      <w:marTop w:val="0"/>
      <w:marBottom w:val="0"/>
      <w:divBdr>
        <w:top w:val="none" w:sz="0" w:space="0" w:color="auto"/>
        <w:left w:val="none" w:sz="0" w:space="0" w:color="auto"/>
        <w:bottom w:val="none" w:sz="0" w:space="0" w:color="auto"/>
        <w:right w:val="none" w:sz="0" w:space="0" w:color="auto"/>
      </w:divBdr>
    </w:div>
    <w:div w:id="47069458">
      <w:bodyDiv w:val="1"/>
      <w:marLeft w:val="0"/>
      <w:marRight w:val="0"/>
      <w:marTop w:val="0"/>
      <w:marBottom w:val="0"/>
      <w:divBdr>
        <w:top w:val="none" w:sz="0" w:space="0" w:color="auto"/>
        <w:left w:val="none" w:sz="0" w:space="0" w:color="auto"/>
        <w:bottom w:val="none" w:sz="0" w:space="0" w:color="auto"/>
        <w:right w:val="none" w:sz="0" w:space="0" w:color="auto"/>
      </w:divBdr>
      <w:divsChild>
        <w:div w:id="1851948621">
          <w:marLeft w:val="547"/>
          <w:marRight w:val="0"/>
          <w:marTop w:val="0"/>
          <w:marBottom w:val="0"/>
          <w:divBdr>
            <w:top w:val="none" w:sz="0" w:space="0" w:color="auto"/>
            <w:left w:val="none" w:sz="0" w:space="0" w:color="auto"/>
            <w:bottom w:val="none" w:sz="0" w:space="0" w:color="auto"/>
            <w:right w:val="none" w:sz="0" w:space="0" w:color="auto"/>
          </w:divBdr>
        </w:div>
      </w:divsChild>
    </w:div>
    <w:div w:id="49963929">
      <w:bodyDiv w:val="1"/>
      <w:marLeft w:val="0"/>
      <w:marRight w:val="0"/>
      <w:marTop w:val="0"/>
      <w:marBottom w:val="0"/>
      <w:divBdr>
        <w:top w:val="none" w:sz="0" w:space="0" w:color="auto"/>
        <w:left w:val="none" w:sz="0" w:space="0" w:color="auto"/>
        <w:bottom w:val="none" w:sz="0" w:space="0" w:color="auto"/>
        <w:right w:val="none" w:sz="0" w:space="0" w:color="auto"/>
      </w:divBdr>
    </w:div>
    <w:div w:id="55133813">
      <w:bodyDiv w:val="1"/>
      <w:marLeft w:val="0"/>
      <w:marRight w:val="0"/>
      <w:marTop w:val="0"/>
      <w:marBottom w:val="0"/>
      <w:divBdr>
        <w:top w:val="none" w:sz="0" w:space="0" w:color="auto"/>
        <w:left w:val="none" w:sz="0" w:space="0" w:color="auto"/>
        <w:bottom w:val="none" w:sz="0" w:space="0" w:color="auto"/>
        <w:right w:val="none" w:sz="0" w:space="0" w:color="auto"/>
      </w:divBdr>
    </w:div>
    <w:div w:id="58406428">
      <w:bodyDiv w:val="1"/>
      <w:marLeft w:val="0"/>
      <w:marRight w:val="0"/>
      <w:marTop w:val="0"/>
      <w:marBottom w:val="0"/>
      <w:divBdr>
        <w:top w:val="none" w:sz="0" w:space="0" w:color="auto"/>
        <w:left w:val="none" w:sz="0" w:space="0" w:color="auto"/>
        <w:bottom w:val="none" w:sz="0" w:space="0" w:color="auto"/>
        <w:right w:val="none" w:sz="0" w:space="0" w:color="auto"/>
      </w:divBdr>
    </w:div>
    <w:div w:id="60569993">
      <w:bodyDiv w:val="1"/>
      <w:marLeft w:val="0"/>
      <w:marRight w:val="0"/>
      <w:marTop w:val="0"/>
      <w:marBottom w:val="0"/>
      <w:divBdr>
        <w:top w:val="none" w:sz="0" w:space="0" w:color="auto"/>
        <w:left w:val="none" w:sz="0" w:space="0" w:color="auto"/>
        <w:bottom w:val="none" w:sz="0" w:space="0" w:color="auto"/>
        <w:right w:val="none" w:sz="0" w:space="0" w:color="auto"/>
      </w:divBdr>
    </w:div>
    <w:div w:id="61565563">
      <w:bodyDiv w:val="1"/>
      <w:marLeft w:val="0"/>
      <w:marRight w:val="0"/>
      <w:marTop w:val="0"/>
      <w:marBottom w:val="0"/>
      <w:divBdr>
        <w:top w:val="none" w:sz="0" w:space="0" w:color="auto"/>
        <w:left w:val="none" w:sz="0" w:space="0" w:color="auto"/>
        <w:bottom w:val="none" w:sz="0" w:space="0" w:color="auto"/>
        <w:right w:val="none" w:sz="0" w:space="0" w:color="auto"/>
      </w:divBdr>
    </w:div>
    <w:div w:id="66150010">
      <w:bodyDiv w:val="1"/>
      <w:marLeft w:val="0"/>
      <w:marRight w:val="0"/>
      <w:marTop w:val="0"/>
      <w:marBottom w:val="0"/>
      <w:divBdr>
        <w:top w:val="none" w:sz="0" w:space="0" w:color="auto"/>
        <w:left w:val="none" w:sz="0" w:space="0" w:color="auto"/>
        <w:bottom w:val="none" w:sz="0" w:space="0" w:color="auto"/>
        <w:right w:val="none" w:sz="0" w:space="0" w:color="auto"/>
      </w:divBdr>
    </w:div>
    <w:div w:id="66614537">
      <w:bodyDiv w:val="1"/>
      <w:marLeft w:val="0"/>
      <w:marRight w:val="0"/>
      <w:marTop w:val="0"/>
      <w:marBottom w:val="0"/>
      <w:divBdr>
        <w:top w:val="none" w:sz="0" w:space="0" w:color="auto"/>
        <w:left w:val="none" w:sz="0" w:space="0" w:color="auto"/>
        <w:bottom w:val="none" w:sz="0" w:space="0" w:color="auto"/>
        <w:right w:val="none" w:sz="0" w:space="0" w:color="auto"/>
      </w:divBdr>
    </w:div>
    <w:div w:id="68508006">
      <w:bodyDiv w:val="1"/>
      <w:marLeft w:val="0"/>
      <w:marRight w:val="0"/>
      <w:marTop w:val="0"/>
      <w:marBottom w:val="0"/>
      <w:divBdr>
        <w:top w:val="none" w:sz="0" w:space="0" w:color="auto"/>
        <w:left w:val="none" w:sz="0" w:space="0" w:color="auto"/>
        <w:bottom w:val="none" w:sz="0" w:space="0" w:color="auto"/>
        <w:right w:val="none" w:sz="0" w:space="0" w:color="auto"/>
      </w:divBdr>
    </w:div>
    <w:div w:id="68968619">
      <w:bodyDiv w:val="1"/>
      <w:marLeft w:val="0"/>
      <w:marRight w:val="0"/>
      <w:marTop w:val="0"/>
      <w:marBottom w:val="0"/>
      <w:divBdr>
        <w:top w:val="none" w:sz="0" w:space="0" w:color="auto"/>
        <w:left w:val="none" w:sz="0" w:space="0" w:color="auto"/>
        <w:bottom w:val="none" w:sz="0" w:space="0" w:color="auto"/>
        <w:right w:val="none" w:sz="0" w:space="0" w:color="auto"/>
      </w:divBdr>
    </w:div>
    <w:div w:id="69423593">
      <w:bodyDiv w:val="1"/>
      <w:marLeft w:val="0"/>
      <w:marRight w:val="0"/>
      <w:marTop w:val="0"/>
      <w:marBottom w:val="0"/>
      <w:divBdr>
        <w:top w:val="none" w:sz="0" w:space="0" w:color="auto"/>
        <w:left w:val="none" w:sz="0" w:space="0" w:color="auto"/>
        <w:bottom w:val="none" w:sz="0" w:space="0" w:color="auto"/>
        <w:right w:val="none" w:sz="0" w:space="0" w:color="auto"/>
      </w:divBdr>
    </w:div>
    <w:div w:id="76482992">
      <w:bodyDiv w:val="1"/>
      <w:marLeft w:val="0"/>
      <w:marRight w:val="0"/>
      <w:marTop w:val="0"/>
      <w:marBottom w:val="0"/>
      <w:divBdr>
        <w:top w:val="none" w:sz="0" w:space="0" w:color="auto"/>
        <w:left w:val="none" w:sz="0" w:space="0" w:color="auto"/>
        <w:bottom w:val="none" w:sz="0" w:space="0" w:color="auto"/>
        <w:right w:val="none" w:sz="0" w:space="0" w:color="auto"/>
      </w:divBdr>
    </w:div>
    <w:div w:id="79983090">
      <w:bodyDiv w:val="1"/>
      <w:marLeft w:val="0"/>
      <w:marRight w:val="0"/>
      <w:marTop w:val="0"/>
      <w:marBottom w:val="0"/>
      <w:divBdr>
        <w:top w:val="none" w:sz="0" w:space="0" w:color="auto"/>
        <w:left w:val="none" w:sz="0" w:space="0" w:color="auto"/>
        <w:bottom w:val="none" w:sz="0" w:space="0" w:color="auto"/>
        <w:right w:val="none" w:sz="0" w:space="0" w:color="auto"/>
      </w:divBdr>
    </w:div>
    <w:div w:id="82918432">
      <w:bodyDiv w:val="1"/>
      <w:marLeft w:val="0"/>
      <w:marRight w:val="0"/>
      <w:marTop w:val="0"/>
      <w:marBottom w:val="0"/>
      <w:divBdr>
        <w:top w:val="none" w:sz="0" w:space="0" w:color="auto"/>
        <w:left w:val="none" w:sz="0" w:space="0" w:color="auto"/>
        <w:bottom w:val="none" w:sz="0" w:space="0" w:color="auto"/>
        <w:right w:val="none" w:sz="0" w:space="0" w:color="auto"/>
      </w:divBdr>
    </w:div>
    <w:div w:id="90441599">
      <w:bodyDiv w:val="1"/>
      <w:marLeft w:val="0"/>
      <w:marRight w:val="0"/>
      <w:marTop w:val="0"/>
      <w:marBottom w:val="0"/>
      <w:divBdr>
        <w:top w:val="none" w:sz="0" w:space="0" w:color="auto"/>
        <w:left w:val="none" w:sz="0" w:space="0" w:color="auto"/>
        <w:bottom w:val="none" w:sz="0" w:space="0" w:color="auto"/>
        <w:right w:val="none" w:sz="0" w:space="0" w:color="auto"/>
      </w:divBdr>
    </w:div>
    <w:div w:id="103351340">
      <w:bodyDiv w:val="1"/>
      <w:marLeft w:val="0"/>
      <w:marRight w:val="0"/>
      <w:marTop w:val="0"/>
      <w:marBottom w:val="0"/>
      <w:divBdr>
        <w:top w:val="none" w:sz="0" w:space="0" w:color="auto"/>
        <w:left w:val="none" w:sz="0" w:space="0" w:color="auto"/>
        <w:bottom w:val="none" w:sz="0" w:space="0" w:color="auto"/>
        <w:right w:val="none" w:sz="0" w:space="0" w:color="auto"/>
      </w:divBdr>
    </w:div>
    <w:div w:id="106396147">
      <w:bodyDiv w:val="1"/>
      <w:marLeft w:val="0"/>
      <w:marRight w:val="0"/>
      <w:marTop w:val="0"/>
      <w:marBottom w:val="0"/>
      <w:divBdr>
        <w:top w:val="none" w:sz="0" w:space="0" w:color="auto"/>
        <w:left w:val="none" w:sz="0" w:space="0" w:color="auto"/>
        <w:bottom w:val="none" w:sz="0" w:space="0" w:color="auto"/>
        <w:right w:val="none" w:sz="0" w:space="0" w:color="auto"/>
      </w:divBdr>
      <w:divsChild>
        <w:div w:id="1925532981">
          <w:marLeft w:val="0"/>
          <w:marRight w:val="0"/>
          <w:marTop w:val="0"/>
          <w:marBottom w:val="0"/>
          <w:divBdr>
            <w:top w:val="none" w:sz="0" w:space="0" w:color="auto"/>
            <w:left w:val="none" w:sz="0" w:space="0" w:color="auto"/>
            <w:bottom w:val="none" w:sz="0" w:space="0" w:color="auto"/>
            <w:right w:val="none" w:sz="0" w:space="0" w:color="auto"/>
          </w:divBdr>
          <w:divsChild>
            <w:div w:id="134153209">
              <w:marLeft w:val="0"/>
              <w:marRight w:val="0"/>
              <w:marTop w:val="0"/>
              <w:marBottom w:val="0"/>
              <w:divBdr>
                <w:top w:val="none" w:sz="0" w:space="0" w:color="auto"/>
                <w:left w:val="none" w:sz="0" w:space="0" w:color="auto"/>
                <w:bottom w:val="none" w:sz="0" w:space="0" w:color="auto"/>
                <w:right w:val="none" w:sz="0" w:space="0" w:color="auto"/>
              </w:divBdr>
              <w:divsChild>
                <w:div w:id="11755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10903">
      <w:bodyDiv w:val="1"/>
      <w:marLeft w:val="0"/>
      <w:marRight w:val="0"/>
      <w:marTop w:val="0"/>
      <w:marBottom w:val="0"/>
      <w:divBdr>
        <w:top w:val="none" w:sz="0" w:space="0" w:color="auto"/>
        <w:left w:val="none" w:sz="0" w:space="0" w:color="auto"/>
        <w:bottom w:val="none" w:sz="0" w:space="0" w:color="auto"/>
        <w:right w:val="none" w:sz="0" w:space="0" w:color="auto"/>
      </w:divBdr>
    </w:div>
    <w:div w:id="117068269">
      <w:bodyDiv w:val="1"/>
      <w:marLeft w:val="0"/>
      <w:marRight w:val="0"/>
      <w:marTop w:val="0"/>
      <w:marBottom w:val="0"/>
      <w:divBdr>
        <w:top w:val="none" w:sz="0" w:space="0" w:color="auto"/>
        <w:left w:val="none" w:sz="0" w:space="0" w:color="auto"/>
        <w:bottom w:val="none" w:sz="0" w:space="0" w:color="auto"/>
        <w:right w:val="none" w:sz="0" w:space="0" w:color="auto"/>
      </w:divBdr>
    </w:div>
    <w:div w:id="118844140">
      <w:bodyDiv w:val="1"/>
      <w:marLeft w:val="0"/>
      <w:marRight w:val="0"/>
      <w:marTop w:val="0"/>
      <w:marBottom w:val="0"/>
      <w:divBdr>
        <w:top w:val="none" w:sz="0" w:space="0" w:color="auto"/>
        <w:left w:val="none" w:sz="0" w:space="0" w:color="auto"/>
        <w:bottom w:val="none" w:sz="0" w:space="0" w:color="auto"/>
        <w:right w:val="none" w:sz="0" w:space="0" w:color="auto"/>
      </w:divBdr>
    </w:div>
    <w:div w:id="119348823">
      <w:bodyDiv w:val="1"/>
      <w:marLeft w:val="0"/>
      <w:marRight w:val="0"/>
      <w:marTop w:val="0"/>
      <w:marBottom w:val="0"/>
      <w:divBdr>
        <w:top w:val="none" w:sz="0" w:space="0" w:color="auto"/>
        <w:left w:val="none" w:sz="0" w:space="0" w:color="auto"/>
        <w:bottom w:val="none" w:sz="0" w:space="0" w:color="auto"/>
        <w:right w:val="none" w:sz="0" w:space="0" w:color="auto"/>
      </w:divBdr>
      <w:divsChild>
        <w:div w:id="514464910">
          <w:marLeft w:val="446"/>
          <w:marRight w:val="0"/>
          <w:marTop w:val="0"/>
          <w:marBottom w:val="0"/>
          <w:divBdr>
            <w:top w:val="none" w:sz="0" w:space="0" w:color="auto"/>
            <w:left w:val="none" w:sz="0" w:space="0" w:color="auto"/>
            <w:bottom w:val="none" w:sz="0" w:space="0" w:color="auto"/>
            <w:right w:val="none" w:sz="0" w:space="0" w:color="auto"/>
          </w:divBdr>
        </w:div>
      </w:divsChild>
    </w:div>
    <w:div w:id="120460591">
      <w:bodyDiv w:val="1"/>
      <w:marLeft w:val="0"/>
      <w:marRight w:val="0"/>
      <w:marTop w:val="0"/>
      <w:marBottom w:val="0"/>
      <w:divBdr>
        <w:top w:val="none" w:sz="0" w:space="0" w:color="auto"/>
        <w:left w:val="none" w:sz="0" w:space="0" w:color="auto"/>
        <w:bottom w:val="none" w:sz="0" w:space="0" w:color="auto"/>
        <w:right w:val="none" w:sz="0" w:space="0" w:color="auto"/>
      </w:divBdr>
    </w:div>
    <w:div w:id="120609725">
      <w:bodyDiv w:val="1"/>
      <w:marLeft w:val="0"/>
      <w:marRight w:val="0"/>
      <w:marTop w:val="0"/>
      <w:marBottom w:val="0"/>
      <w:divBdr>
        <w:top w:val="none" w:sz="0" w:space="0" w:color="auto"/>
        <w:left w:val="none" w:sz="0" w:space="0" w:color="auto"/>
        <w:bottom w:val="none" w:sz="0" w:space="0" w:color="auto"/>
        <w:right w:val="none" w:sz="0" w:space="0" w:color="auto"/>
      </w:divBdr>
    </w:div>
    <w:div w:id="125241044">
      <w:bodyDiv w:val="1"/>
      <w:marLeft w:val="0"/>
      <w:marRight w:val="0"/>
      <w:marTop w:val="0"/>
      <w:marBottom w:val="0"/>
      <w:divBdr>
        <w:top w:val="none" w:sz="0" w:space="0" w:color="auto"/>
        <w:left w:val="none" w:sz="0" w:space="0" w:color="auto"/>
        <w:bottom w:val="none" w:sz="0" w:space="0" w:color="auto"/>
        <w:right w:val="none" w:sz="0" w:space="0" w:color="auto"/>
      </w:divBdr>
      <w:divsChild>
        <w:div w:id="476385805">
          <w:marLeft w:val="446"/>
          <w:marRight w:val="0"/>
          <w:marTop w:val="0"/>
          <w:marBottom w:val="0"/>
          <w:divBdr>
            <w:top w:val="none" w:sz="0" w:space="0" w:color="auto"/>
            <w:left w:val="none" w:sz="0" w:space="0" w:color="auto"/>
            <w:bottom w:val="none" w:sz="0" w:space="0" w:color="auto"/>
            <w:right w:val="none" w:sz="0" w:space="0" w:color="auto"/>
          </w:divBdr>
        </w:div>
      </w:divsChild>
    </w:div>
    <w:div w:id="126048816">
      <w:bodyDiv w:val="1"/>
      <w:marLeft w:val="0"/>
      <w:marRight w:val="0"/>
      <w:marTop w:val="0"/>
      <w:marBottom w:val="0"/>
      <w:divBdr>
        <w:top w:val="none" w:sz="0" w:space="0" w:color="auto"/>
        <w:left w:val="none" w:sz="0" w:space="0" w:color="auto"/>
        <w:bottom w:val="none" w:sz="0" w:space="0" w:color="auto"/>
        <w:right w:val="none" w:sz="0" w:space="0" w:color="auto"/>
      </w:divBdr>
    </w:div>
    <w:div w:id="131022477">
      <w:bodyDiv w:val="1"/>
      <w:marLeft w:val="0"/>
      <w:marRight w:val="0"/>
      <w:marTop w:val="0"/>
      <w:marBottom w:val="0"/>
      <w:divBdr>
        <w:top w:val="none" w:sz="0" w:space="0" w:color="auto"/>
        <w:left w:val="none" w:sz="0" w:space="0" w:color="auto"/>
        <w:bottom w:val="none" w:sz="0" w:space="0" w:color="auto"/>
        <w:right w:val="none" w:sz="0" w:space="0" w:color="auto"/>
      </w:divBdr>
    </w:div>
    <w:div w:id="132794127">
      <w:bodyDiv w:val="1"/>
      <w:marLeft w:val="0"/>
      <w:marRight w:val="0"/>
      <w:marTop w:val="0"/>
      <w:marBottom w:val="0"/>
      <w:divBdr>
        <w:top w:val="none" w:sz="0" w:space="0" w:color="auto"/>
        <w:left w:val="none" w:sz="0" w:space="0" w:color="auto"/>
        <w:bottom w:val="none" w:sz="0" w:space="0" w:color="auto"/>
        <w:right w:val="none" w:sz="0" w:space="0" w:color="auto"/>
      </w:divBdr>
    </w:div>
    <w:div w:id="135757714">
      <w:bodyDiv w:val="1"/>
      <w:marLeft w:val="0"/>
      <w:marRight w:val="0"/>
      <w:marTop w:val="0"/>
      <w:marBottom w:val="0"/>
      <w:divBdr>
        <w:top w:val="none" w:sz="0" w:space="0" w:color="auto"/>
        <w:left w:val="none" w:sz="0" w:space="0" w:color="auto"/>
        <w:bottom w:val="none" w:sz="0" w:space="0" w:color="auto"/>
        <w:right w:val="none" w:sz="0" w:space="0" w:color="auto"/>
      </w:divBdr>
    </w:div>
    <w:div w:id="146016327">
      <w:bodyDiv w:val="1"/>
      <w:marLeft w:val="0"/>
      <w:marRight w:val="0"/>
      <w:marTop w:val="0"/>
      <w:marBottom w:val="0"/>
      <w:divBdr>
        <w:top w:val="none" w:sz="0" w:space="0" w:color="auto"/>
        <w:left w:val="none" w:sz="0" w:space="0" w:color="auto"/>
        <w:bottom w:val="none" w:sz="0" w:space="0" w:color="auto"/>
        <w:right w:val="none" w:sz="0" w:space="0" w:color="auto"/>
      </w:divBdr>
    </w:div>
    <w:div w:id="149255820">
      <w:bodyDiv w:val="1"/>
      <w:marLeft w:val="0"/>
      <w:marRight w:val="0"/>
      <w:marTop w:val="0"/>
      <w:marBottom w:val="0"/>
      <w:divBdr>
        <w:top w:val="none" w:sz="0" w:space="0" w:color="auto"/>
        <w:left w:val="none" w:sz="0" w:space="0" w:color="auto"/>
        <w:bottom w:val="none" w:sz="0" w:space="0" w:color="auto"/>
        <w:right w:val="none" w:sz="0" w:space="0" w:color="auto"/>
      </w:divBdr>
    </w:div>
    <w:div w:id="152766258">
      <w:bodyDiv w:val="1"/>
      <w:marLeft w:val="0"/>
      <w:marRight w:val="0"/>
      <w:marTop w:val="0"/>
      <w:marBottom w:val="0"/>
      <w:divBdr>
        <w:top w:val="none" w:sz="0" w:space="0" w:color="auto"/>
        <w:left w:val="none" w:sz="0" w:space="0" w:color="auto"/>
        <w:bottom w:val="none" w:sz="0" w:space="0" w:color="auto"/>
        <w:right w:val="none" w:sz="0" w:space="0" w:color="auto"/>
      </w:divBdr>
    </w:div>
    <w:div w:id="156188872">
      <w:bodyDiv w:val="1"/>
      <w:marLeft w:val="0"/>
      <w:marRight w:val="0"/>
      <w:marTop w:val="0"/>
      <w:marBottom w:val="0"/>
      <w:divBdr>
        <w:top w:val="none" w:sz="0" w:space="0" w:color="auto"/>
        <w:left w:val="none" w:sz="0" w:space="0" w:color="auto"/>
        <w:bottom w:val="none" w:sz="0" w:space="0" w:color="auto"/>
        <w:right w:val="none" w:sz="0" w:space="0" w:color="auto"/>
      </w:divBdr>
    </w:div>
    <w:div w:id="156697021">
      <w:bodyDiv w:val="1"/>
      <w:marLeft w:val="0"/>
      <w:marRight w:val="0"/>
      <w:marTop w:val="0"/>
      <w:marBottom w:val="0"/>
      <w:divBdr>
        <w:top w:val="none" w:sz="0" w:space="0" w:color="auto"/>
        <w:left w:val="none" w:sz="0" w:space="0" w:color="auto"/>
        <w:bottom w:val="none" w:sz="0" w:space="0" w:color="auto"/>
        <w:right w:val="none" w:sz="0" w:space="0" w:color="auto"/>
      </w:divBdr>
    </w:div>
    <w:div w:id="160630208">
      <w:bodyDiv w:val="1"/>
      <w:marLeft w:val="0"/>
      <w:marRight w:val="0"/>
      <w:marTop w:val="0"/>
      <w:marBottom w:val="0"/>
      <w:divBdr>
        <w:top w:val="none" w:sz="0" w:space="0" w:color="auto"/>
        <w:left w:val="none" w:sz="0" w:space="0" w:color="auto"/>
        <w:bottom w:val="none" w:sz="0" w:space="0" w:color="auto"/>
        <w:right w:val="none" w:sz="0" w:space="0" w:color="auto"/>
      </w:divBdr>
    </w:div>
    <w:div w:id="160857836">
      <w:bodyDiv w:val="1"/>
      <w:marLeft w:val="0"/>
      <w:marRight w:val="0"/>
      <w:marTop w:val="0"/>
      <w:marBottom w:val="0"/>
      <w:divBdr>
        <w:top w:val="none" w:sz="0" w:space="0" w:color="auto"/>
        <w:left w:val="none" w:sz="0" w:space="0" w:color="auto"/>
        <w:bottom w:val="none" w:sz="0" w:space="0" w:color="auto"/>
        <w:right w:val="none" w:sz="0" w:space="0" w:color="auto"/>
      </w:divBdr>
    </w:div>
    <w:div w:id="161357101">
      <w:bodyDiv w:val="1"/>
      <w:marLeft w:val="0"/>
      <w:marRight w:val="0"/>
      <w:marTop w:val="0"/>
      <w:marBottom w:val="0"/>
      <w:divBdr>
        <w:top w:val="none" w:sz="0" w:space="0" w:color="auto"/>
        <w:left w:val="none" w:sz="0" w:space="0" w:color="auto"/>
        <w:bottom w:val="none" w:sz="0" w:space="0" w:color="auto"/>
        <w:right w:val="none" w:sz="0" w:space="0" w:color="auto"/>
      </w:divBdr>
    </w:div>
    <w:div w:id="165630854">
      <w:bodyDiv w:val="1"/>
      <w:marLeft w:val="0"/>
      <w:marRight w:val="0"/>
      <w:marTop w:val="0"/>
      <w:marBottom w:val="0"/>
      <w:divBdr>
        <w:top w:val="none" w:sz="0" w:space="0" w:color="auto"/>
        <w:left w:val="none" w:sz="0" w:space="0" w:color="auto"/>
        <w:bottom w:val="none" w:sz="0" w:space="0" w:color="auto"/>
        <w:right w:val="none" w:sz="0" w:space="0" w:color="auto"/>
      </w:divBdr>
    </w:div>
    <w:div w:id="165677268">
      <w:bodyDiv w:val="1"/>
      <w:marLeft w:val="0"/>
      <w:marRight w:val="0"/>
      <w:marTop w:val="0"/>
      <w:marBottom w:val="0"/>
      <w:divBdr>
        <w:top w:val="none" w:sz="0" w:space="0" w:color="auto"/>
        <w:left w:val="none" w:sz="0" w:space="0" w:color="auto"/>
        <w:bottom w:val="none" w:sz="0" w:space="0" w:color="auto"/>
        <w:right w:val="none" w:sz="0" w:space="0" w:color="auto"/>
      </w:divBdr>
    </w:div>
    <w:div w:id="168643076">
      <w:bodyDiv w:val="1"/>
      <w:marLeft w:val="0"/>
      <w:marRight w:val="0"/>
      <w:marTop w:val="0"/>
      <w:marBottom w:val="0"/>
      <w:divBdr>
        <w:top w:val="none" w:sz="0" w:space="0" w:color="auto"/>
        <w:left w:val="none" w:sz="0" w:space="0" w:color="auto"/>
        <w:bottom w:val="none" w:sz="0" w:space="0" w:color="auto"/>
        <w:right w:val="none" w:sz="0" w:space="0" w:color="auto"/>
      </w:divBdr>
    </w:div>
    <w:div w:id="171339428">
      <w:bodyDiv w:val="1"/>
      <w:marLeft w:val="0"/>
      <w:marRight w:val="0"/>
      <w:marTop w:val="0"/>
      <w:marBottom w:val="0"/>
      <w:divBdr>
        <w:top w:val="none" w:sz="0" w:space="0" w:color="auto"/>
        <w:left w:val="none" w:sz="0" w:space="0" w:color="auto"/>
        <w:bottom w:val="none" w:sz="0" w:space="0" w:color="auto"/>
        <w:right w:val="none" w:sz="0" w:space="0" w:color="auto"/>
      </w:divBdr>
    </w:div>
    <w:div w:id="175852308">
      <w:bodyDiv w:val="1"/>
      <w:marLeft w:val="0"/>
      <w:marRight w:val="0"/>
      <w:marTop w:val="0"/>
      <w:marBottom w:val="0"/>
      <w:divBdr>
        <w:top w:val="none" w:sz="0" w:space="0" w:color="auto"/>
        <w:left w:val="none" w:sz="0" w:space="0" w:color="auto"/>
        <w:bottom w:val="none" w:sz="0" w:space="0" w:color="auto"/>
        <w:right w:val="none" w:sz="0" w:space="0" w:color="auto"/>
      </w:divBdr>
    </w:div>
    <w:div w:id="185751660">
      <w:bodyDiv w:val="1"/>
      <w:marLeft w:val="0"/>
      <w:marRight w:val="0"/>
      <w:marTop w:val="0"/>
      <w:marBottom w:val="0"/>
      <w:divBdr>
        <w:top w:val="none" w:sz="0" w:space="0" w:color="auto"/>
        <w:left w:val="none" w:sz="0" w:space="0" w:color="auto"/>
        <w:bottom w:val="none" w:sz="0" w:space="0" w:color="auto"/>
        <w:right w:val="none" w:sz="0" w:space="0" w:color="auto"/>
      </w:divBdr>
    </w:div>
    <w:div w:id="186525024">
      <w:bodyDiv w:val="1"/>
      <w:marLeft w:val="0"/>
      <w:marRight w:val="0"/>
      <w:marTop w:val="0"/>
      <w:marBottom w:val="0"/>
      <w:divBdr>
        <w:top w:val="none" w:sz="0" w:space="0" w:color="auto"/>
        <w:left w:val="none" w:sz="0" w:space="0" w:color="auto"/>
        <w:bottom w:val="none" w:sz="0" w:space="0" w:color="auto"/>
        <w:right w:val="none" w:sz="0" w:space="0" w:color="auto"/>
      </w:divBdr>
    </w:div>
    <w:div w:id="192380307">
      <w:bodyDiv w:val="1"/>
      <w:marLeft w:val="0"/>
      <w:marRight w:val="0"/>
      <w:marTop w:val="0"/>
      <w:marBottom w:val="0"/>
      <w:divBdr>
        <w:top w:val="none" w:sz="0" w:space="0" w:color="auto"/>
        <w:left w:val="none" w:sz="0" w:space="0" w:color="auto"/>
        <w:bottom w:val="none" w:sz="0" w:space="0" w:color="auto"/>
        <w:right w:val="none" w:sz="0" w:space="0" w:color="auto"/>
      </w:divBdr>
    </w:div>
    <w:div w:id="195586810">
      <w:bodyDiv w:val="1"/>
      <w:marLeft w:val="0"/>
      <w:marRight w:val="0"/>
      <w:marTop w:val="0"/>
      <w:marBottom w:val="0"/>
      <w:divBdr>
        <w:top w:val="none" w:sz="0" w:space="0" w:color="auto"/>
        <w:left w:val="none" w:sz="0" w:space="0" w:color="auto"/>
        <w:bottom w:val="none" w:sz="0" w:space="0" w:color="auto"/>
        <w:right w:val="none" w:sz="0" w:space="0" w:color="auto"/>
      </w:divBdr>
    </w:div>
    <w:div w:id="196166147">
      <w:bodyDiv w:val="1"/>
      <w:marLeft w:val="0"/>
      <w:marRight w:val="0"/>
      <w:marTop w:val="0"/>
      <w:marBottom w:val="0"/>
      <w:divBdr>
        <w:top w:val="none" w:sz="0" w:space="0" w:color="auto"/>
        <w:left w:val="none" w:sz="0" w:space="0" w:color="auto"/>
        <w:bottom w:val="none" w:sz="0" w:space="0" w:color="auto"/>
        <w:right w:val="none" w:sz="0" w:space="0" w:color="auto"/>
      </w:divBdr>
    </w:div>
    <w:div w:id="203055585">
      <w:bodyDiv w:val="1"/>
      <w:marLeft w:val="0"/>
      <w:marRight w:val="0"/>
      <w:marTop w:val="0"/>
      <w:marBottom w:val="0"/>
      <w:divBdr>
        <w:top w:val="none" w:sz="0" w:space="0" w:color="auto"/>
        <w:left w:val="none" w:sz="0" w:space="0" w:color="auto"/>
        <w:bottom w:val="none" w:sz="0" w:space="0" w:color="auto"/>
        <w:right w:val="none" w:sz="0" w:space="0" w:color="auto"/>
      </w:divBdr>
    </w:div>
    <w:div w:id="205995341">
      <w:bodyDiv w:val="1"/>
      <w:marLeft w:val="0"/>
      <w:marRight w:val="0"/>
      <w:marTop w:val="0"/>
      <w:marBottom w:val="0"/>
      <w:divBdr>
        <w:top w:val="none" w:sz="0" w:space="0" w:color="auto"/>
        <w:left w:val="none" w:sz="0" w:space="0" w:color="auto"/>
        <w:bottom w:val="none" w:sz="0" w:space="0" w:color="auto"/>
        <w:right w:val="none" w:sz="0" w:space="0" w:color="auto"/>
      </w:divBdr>
    </w:div>
    <w:div w:id="212620774">
      <w:bodyDiv w:val="1"/>
      <w:marLeft w:val="0"/>
      <w:marRight w:val="0"/>
      <w:marTop w:val="0"/>
      <w:marBottom w:val="0"/>
      <w:divBdr>
        <w:top w:val="none" w:sz="0" w:space="0" w:color="auto"/>
        <w:left w:val="none" w:sz="0" w:space="0" w:color="auto"/>
        <w:bottom w:val="none" w:sz="0" w:space="0" w:color="auto"/>
        <w:right w:val="none" w:sz="0" w:space="0" w:color="auto"/>
      </w:divBdr>
    </w:div>
    <w:div w:id="213658316">
      <w:bodyDiv w:val="1"/>
      <w:marLeft w:val="0"/>
      <w:marRight w:val="0"/>
      <w:marTop w:val="0"/>
      <w:marBottom w:val="0"/>
      <w:divBdr>
        <w:top w:val="none" w:sz="0" w:space="0" w:color="auto"/>
        <w:left w:val="none" w:sz="0" w:space="0" w:color="auto"/>
        <w:bottom w:val="none" w:sz="0" w:space="0" w:color="auto"/>
        <w:right w:val="none" w:sz="0" w:space="0" w:color="auto"/>
      </w:divBdr>
    </w:div>
    <w:div w:id="215358310">
      <w:bodyDiv w:val="1"/>
      <w:marLeft w:val="0"/>
      <w:marRight w:val="0"/>
      <w:marTop w:val="0"/>
      <w:marBottom w:val="0"/>
      <w:divBdr>
        <w:top w:val="none" w:sz="0" w:space="0" w:color="auto"/>
        <w:left w:val="none" w:sz="0" w:space="0" w:color="auto"/>
        <w:bottom w:val="none" w:sz="0" w:space="0" w:color="auto"/>
        <w:right w:val="none" w:sz="0" w:space="0" w:color="auto"/>
      </w:divBdr>
    </w:div>
    <w:div w:id="220217225">
      <w:bodyDiv w:val="1"/>
      <w:marLeft w:val="0"/>
      <w:marRight w:val="0"/>
      <w:marTop w:val="0"/>
      <w:marBottom w:val="0"/>
      <w:divBdr>
        <w:top w:val="none" w:sz="0" w:space="0" w:color="auto"/>
        <w:left w:val="none" w:sz="0" w:space="0" w:color="auto"/>
        <w:bottom w:val="none" w:sz="0" w:space="0" w:color="auto"/>
        <w:right w:val="none" w:sz="0" w:space="0" w:color="auto"/>
      </w:divBdr>
    </w:div>
    <w:div w:id="229314408">
      <w:bodyDiv w:val="1"/>
      <w:marLeft w:val="0"/>
      <w:marRight w:val="0"/>
      <w:marTop w:val="0"/>
      <w:marBottom w:val="0"/>
      <w:divBdr>
        <w:top w:val="none" w:sz="0" w:space="0" w:color="auto"/>
        <w:left w:val="none" w:sz="0" w:space="0" w:color="auto"/>
        <w:bottom w:val="none" w:sz="0" w:space="0" w:color="auto"/>
        <w:right w:val="none" w:sz="0" w:space="0" w:color="auto"/>
      </w:divBdr>
    </w:div>
    <w:div w:id="231042024">
      <w:bodyDiv w:val="1"/>
      <w:marLeft w:val="0"/>
      <w:marRight w:val="0"/>
      <w:marTop w:val="0"/>
      <w:marBottom w:val="0"/>
      <w:divBdr>
        <w:top w:val="none" w:sz="0" w:space="0" w:color="auto"/>
        <w:left w:val="none" w:sz="0" w:space="0" w:color="auto"/>
        <w:bottom w:val="none" w:sz="0" w:space="0" w:color="auto"/>
        <w:right w:val="none" w:sz="0" w:space="0" w:color="auto"/>
      </w:divBdr>
    </w:div>
    <w:div w:id="243884313">
      <w:bodyDiv w:val="1"/>
      <w:marLeft w:val="0"/>
      <w:marRight w:val="0"/>
      <w:marTop w:val="0"/>
      <w:marBottom w:val="0"/>
      <w:divBdr>
        <w:top w:val="none" w:sz="0" w:space="0" w:color="auto"/>
        <w:left w:val="none" w:sz="0" w:space="0" w:color="auto"/>
        <w:bottom w:val="none" w:sz="0" w:space="0" w:color="auto"/>
        <w:right w:val="none" w:sz="0" w:space="0" w:color="auto"/>
      </w:divBdr>
    </w:div>
    <w:div w:id="249001659">
      <w:bodyDiv w:val="1"/>
      <w:marLeft w:val="0"/>
      <w:marRight w:val="0"/>
      <w:marTop w:val="0"/>
      <w:marBottom w:val="0"/>
      <w:divBdr>
        <w:top w:val="none" w:sz="0" w:space="0" w:color="auto"/>
        <w:left w:val="none" w:sz="0" w:space="0" w:color="auto"/>
        <w:bottom w:val="none" w:sz="0" w:space="0" w:color="auto"/>
        <w:right w:val="none" w:sz="0" w:space="0" w:color="auto"/>
      </w:divBdr>
    </w:div>
    <w:div w:id="253518339">
      <w:bodyDiv w:val="1"/>
      <w:marLeft w:val="0"/>
      <w:marRight w:val="0"/>
      <w:marTop w:val="0"/>
      <w:marBottom w:val="0"/>
      <w:divBdr>
        <w:top w:val="none" w:sz="0" w:space="0" w:color="auto"/>
        <w:left w:val="none" w:sz="0" w:space="0" w:color="auto"/>
        <w:bottom w:val="none" w:sz="0" w:space="0" w:color="auto"/>
        <w:right w:val="none" w:sz="0" w:space="0" w:color="auto"/>
      </w:divBdr>
    </w:div>
    <w:div w:id="255597925">
      <w:bodyDiv w:val="1"/>
      <w:marLeft w:val="0"/>
      <w:marRight w:val="0"/>
      <w:marTop w:val="0"/>
      <w:marBottom w:val="0"/>
      <w:divBdr>
        <w:top w:val="none" w:sz="0" w:space="0" w:color="auto"/>
        <w:left w:val="none" w:sz="0" w:space="0" w:color="auto"/>
        <w:bottom w:val="none" w:sz="0" w:space="0" w:color="auto"/>
        <w:right w:val="none" w:sz="0" w:space="0" w:color="auto"/>
      </w:divBdr>
    </w:div>
    <w:div w:id="256132193">
      <w:bodyDiv w:val="1"/>
      <w:marLeft w:val="0"/>
      <w:marRight w:val="0"/>
      <w:marTop w:val="0"/>
      <w:marBottom w:val="0"/>
      <w:divBdr>
        <w:top w:val="none" w:sz="0" w:space="0" w:color="auto"/>
        <w:left w:val="none" w:sz="0" w:space="0" w:color="auto"/>
        <w:bottom w:val="none" w:sz="0" w:space="0" w:color="auto"/>
        <w:right w:val="none" w:sz="0" w:space="0" w:color="auto"/>
      </w:divBdr>
    </w:div>
    <w:div w:id="264507205">
      <w:bodyDiv w:val="1"/>
      <w:marLeft w:val="0"/>
      <w:marRight w:val="0"/>
      <w:marTop w:val="0"/>
      <w:marBottom w:val="0"/>
      <w:divBdr>
        <w:top w:val="none" w:sz="0" w:space="0" w:color="auto"/>
        <w:left w:val="none" w:sz="0" w:space="0" w:color="auto"/>
        <w:bottom w:val="none" w:sz="0" w:space="0" w:color="auto"/>
        <w:right w:val="none" w:sz="0" w:space="0" w:color="auto"/>
      </w:divBdr>
    </w:div>
    <w:div w:id="267128352">
      <w:bodyDiv w:val="1"/>
      <w:marLeft w:val="0"/>
      <w:marRight w:val="0"/>
      <w:marTop w:val="0"/>
      <w:marBottom w:val="0"/>
      <w:divBdr>
        <w:top w:val="none" w:sz="0" w:space="0" w:color="auto"/>
        <w:left w:val="none" w:sz="0" w:space="0" w:color="auto"/>
        <w:bottom w:val="none" w:sz="0" w:space="0" w:color="auto"/>
        <w:right w:val="none" w:sz="0" w:space="0" w:color="auto"/>
      </w:divBdr>
    </w:div>
    <w:div w:id="267853336">
      <w:bodyDiv w:val="1"/>
      <w:marLeft w:val="0"/>
      <w:marRight w:val="0"/>
      <w:marTop w:val="0"/>
      <w:marBottom w:val="0"/>
      <w:divBdr>
        <w:top w:val="none" w:sz="0" w:space="0" w:color="auto"/>
        <w:left w:val="none" w:sz="0" w:space="0" w:color="auto"/>
        <w:bottom w:val="none" w:sz="0" w:space="0" w:color="auto"/>
        <w:right w:val="none" w:sz="0" w:space="0" w:color="auto"/>
      </w:divBdr>
    </w:div>
    <w:div w:id="268200758">
      <w:bodyDiv w:val="1"/>
      <w:marLeft w:val="0"/>
      <w:marRight w:val="0"/>
      <w:marTop w:val="0"/>
      <w:marBottom w:val="0"/>
      <w:divBdr>
        <w:top w:val="none" w:sz="0" w:space="0" w:color="auto"/>
        <w:left w:val="none" w:sz="0" w:space="0" w:color="auto"/>
        <w:bottom w:val="none" w:sz="0" w:space="0" w:color="auto"/>
        <w:right w:val="none" w:sz="0" w:space="0" w:color="auto"/>
      </w:divBdr>
    </w:div>
    <w:div w:id="273635243">
      <w:bodyDiv w:val="1"/>
      <w:marLeft w:val="0"/>
      <w:marRight w:val="0"/>
      <w:marTop w:val="0"/>
      <w:marBottom w:val="0"/>
      <w:divBdr>
        <w:top w:val="none" w:sz="0" w:space="0" w:color="auto"/>
        <w:left w:val="none" w:sz="0" w:space="0" w:color="auto"/>
        <w:bottom w:val="none" w:sz="0" w:space="0" w:color="auto"/>
        <w:right w:val="none" w:sz="0" w:space="0" w:color="auto"/>
      </w:divBdr>
    </w:div>
    <w:div w:id="274678878">
      <w:bodyDiv w:val="1"/>
      <w:marLeft w:val="0"/>
      <w:marRight w:val="0"/>
      <w:marTop w:val="0"/>
      <w:marBottom w:val="0"/>
      <w:divBdr>
        <w:top w:val="none" w:sz="0" w:space="0" w:color="auto"/>
        <w:left w:val="none" w:sz="0" w:space="0" w:color="auto"/>
        <w:bottom w:val="none" w:sz="0" w:space="0" w:color="auto"/>
        <w:right w:val="none" w:sz="0" w:space="0" w:color="auto"/>
      </w:divBdr>
    </w:div>
    <w:div w:id="275067891">
      <w:bodyDiv w:val="1"/>
      <w:marLeft w:val="0"/>
      <w:marRight w:val="0"/>
      <w:marTop w:val="0"/>
      <w:marBottom w:val="0"/>
      <w:divBdr>
        <w:top w:val="none" w:sz="0" w:space="0" w:color="auto"/>
        <w:left w:val="none" w:sz="0" w:space="0" w:color="auto"/>
        <w:bottom w:val="none" w:sz="0" w:space="0" w:color="auto"/>
        <w:right w:val="none" w:sz="0" w:space="0" w:color="auto"/>
      </w:divBdr>
    </w:div>
    <w:div w:id="282076578">
      <w:bodyDiv w:val="1"/>
      <w:marLeft w:val="0"/>
      <w:marRight w:val="0"/>
      <w:marTop w:val="0"/>
      <w:marBottom w:val="0"/>
      <w:divBdr>
        <w:top w:val="none" w:sz="0" w:space="0" w:color="auto"/>
        <w:left w:val="none" w:sz="0" w:space="0" w:color="auto"/>
        <w:bottom w:val="none" w:sz="0" w:space="0" w:color="auto"/>
        <w:right w:val="none" w:sz="0" w:space="0" w:color="auto"/>
      </w:divBdr>
    </w:div>
    <w:div w:id="288703329">
      <w:bodyDiv w:val="1"/>
      <w:marLeft w:val="0"/>
      <w:marRight w:val="0"/>
      <w:marTop w:val="0"/>
      <w:marBottom w:val="0"/>
      <w:divBdr>
        <w:top w:val="none" w:sz="0" w:space="0" w:color="auto"/>
        <w:left w:val="none" w:sz="0" w:space="0" w:color="auto"/>
        <w:bottom w:val="none" w:sz="0" w:space="0" w:color="auto"/>
        <w:right w:val="none" w:sz="0" w:space="0" w:color="auto"/>
      </w:divBdr>
    </w:div>
    <w:div w:id="294793595">
      <w:bodyDiv w:val="1"/>
      <w:marLeft w:val="0"/>
      <w:marRight w:val="0"/>
      <w:marTop w:val="0"/>
      <w:marBottom w:val="0"/>
      <w:divBdr>
        <w:top w:val="none" w:sz="0" w:space="0" w:color="auto"/>
        <w:left w:val="none" w:sz="0" w:space="0" w:color="auto"/>
        <w:bottom w:val="none" w:sz="0" w:space="0" w:color="auto"/>
        <w:right w:val="none" w:sz="0" w:space="0" w:color="auto"/>
      </w:divBdr>
    </w:div>
    <w:div w:id="298996587">
      <w:bodyDiv w:val="1"/>
      <w:marLeft w:val="0"/>
      <w:marRight w:val="0"/>
      <w:marTop w:val="0"/>
      <w:marBottom w:val="0"/>
      <w:divBdr>
        <w:top w:val="none" w:sz="0" w:space="0" w:color="auto"/>
        <w:left w:val="none" w:sz="0" w:space="0" w:color="auto"/>
        <w:bottom w:val="none" w:sz="0" w:space="0" w:color="auto"/>
        <w:right w:val="none" w:sz="0" w:space="0" w:color="auto"/>
      </w:divBdr>
    </w:div>
    <w:div w:id="299963043">
      <w:bodyDiv w:val="1"/>
      <w:marLeft w:val="0"/>
      <w:marRight w:val="0"/>
      <w:marTop w:val="0"/>
      <w:marBottom w:val="0"/>
      <w:divBdr>
        <w:top w:val="none" w:sz="0" w:space="0" w:color="auto"/>
        <w:left w:val="none" w:sz="0" w:space="0" w:color="auto"/>
        <w:bottom w:val="none" w:sz="0" w:space="0" w:color="auto"/>
        <w:right w:val="none" w:sz="0" w:space="0" w:color="auto"/>
      </w:divBdr>
    </w:div>
    <w:div w:id="302740729">
      <w:bodyDiv w:val="1"/>
      <w:marLeft w:val="0"/>
      <w:marRight w:val="0"/>
      <w:marTop w:val="0"/>
      <w:marBottom w:val="0"/>
      <w:divBdr>
        <w:top w:val="none" w:sz="0" w:space="0" w:color="auto"/>
        <w:left w:val="none" w:sz="0" w:space="0" w:color="auto"/>
        <w:bottom w:val="none" w:sz="0" w:space="0" w:color="auto"/>
        <w:right w:val="none" w:sz="0" w:space="0" w:color="auto"/>
      </w:divBdr>
    </w:div>
    <w:div w:id="309140179">
      <w:bodyDiv w:val="1"/>
      <w:marLeft w:val="0"/>
      <w:marRight w:val="0"/>
      <w:marTop w:val="0"/>
      <w:marBottom w:val="0"/>
      <w:divBdr>
        <w:top w:val="none" w:sz="0" w:space="0" w:color="auto"/>
        <w:left w:val="none" w:sz="0" w:space="0" w:color="auto"/>
        <w:bottom w:val="none" w:sz="0" w:space="0" w:color="auto"/>
        <w:right w:val="none" w:sz="0" w:space="0" w:color="auto"/>
      </w:divBdr>
    </w:div>
    <w:div w:id="327245535">
      <w:bodyDiv w:val="1"/>
      <w:marLeft w:val="0"/>
      <w:marRight w:val="0"/>
      <w:marTop w:val="0"/>
      <w:marBottom w:val="0"/>
      <w:divBdr>
        <w:top w:val="none" w:sz="0" w:space="0" w:color="auto"/>
        <w:left w:val="none" w:sz="0" w:space="0" w:color="auto"/>
        <w:bottom w:val="none" w:sz="0" w:space="0" w:color="auto"/>
        <w:right w:val="none" w:sz="0" w:space="0" w:color="auto"/>
      </w:divBdr>
    </w:div>
    <w:div w:id="327559455">
      <w:bodyDiv w:val="1"/>
      <w:marLeft w:val="0"/>
      <w:marRight w:val="0"/>
      <w:marTop w:val="0"/>
      <w:marBottom w:val="0"/>
      <w:divBdr>
        <w:top w:val="none" w:sz="0" w:space="0" w:color="auto"/>
        <w:left w:val="none" w:sz="0" w:space="0" w:color="auto"/>
        <w:bottom w:val="none" w:sz="0" w:space="0" w:color="auto"/>
        <w:right w:val="none" w:sz="0" w:space="0" w:color="auto"/>
      </w:divBdr>
    </w:div>
    <w:div w:id="332299684">
      <w:bodyDiv w:val="1"/>
      <w:marLeft w:val="0"/>
      <w:marRight w:val="0"/>
      <w:marTop w:val="0"/>
      <w:marBottom w:val="0"/>
      <w:divBdr>
        <w:top w:val="none" w:sz="0" w:space="0" w:color="auto"/>
        <w:left w:val="none" w:sz="0" w:space="0" w:color="auto"/>
        <w:bottom w:val="none" w:sz="0" w:space="0" w:color="auto"/>
        <w:right w:val="none" w:sz="0" w:space="0" w:color="auto"/>
      </w:divBdr>
    </w:div>
    <w:div w:id="337658263">
      <w:bodyDiv w:val="1"/>
      <w:marLeft w:val="0"/>
      <w:marRight w:val="0"/>
      <w:marTop w:val="0"/>
      <w:marBottom w:val="0"/>
      <w:divBdr>
        <w:top w:val="none" w:sz="0" w:space="0" w:color="auto"/>
        <w:left w:val="none" w:sz="0" w:space="0" w:color="auto"/>
        <w:bottom w:val="none" w:sz="0" w:space="0" w:color="auto"/>
        <w:right w:val="none" w:sz="0" w:space="0" w:color="auto"/>
      </w:divBdr>
    </w:div>
    <w:div w:id="338122498">
      <w:bodyDiv w:val="1"/>
      <w:marLeft w:val="0"/>
      <w:marRight w:val="0"/>
      <w:marTop w:val="0"/>
      <w:marBottom w:val="0"/>
      <w:divBdr>
        <w:top w:val="none" w:sz="0" w:space="0" w:color="auto"/>
        <w:left w:val="none" w:sz="0" w:space="0" w:color="auto"/>
        <w:bottom w:val="none" w:sz="0" w:space="0" w:color="auto"/>
        <w:right w:val="none" w:sz="0" w:space="0" w:color="auto"/>
      </w:divBdr>
    </w:div>
    <w:div w:id="343552834">
      <w:bodyDiv w:val="1"/>
      <w:marLeft w:val="0"/>
      <w:marRight w:val="0"/>
      <w:marTop w:val="0"/>
      <w:marBottom w:val="0"/>
      <w:divBdr>
        <w:top w:val="none" w:sz="0" w:space="0" w:color="auto"/>
        <w:left w:val="none" w:sz="0" w:space="0" w:color="auto"/>
        <w:bottom w:val="none" w:sz="0" w:space="0" w:color="auto"/>
        <w:right w:val="none" w:sz="0" w:space="0" w:color="auto"/>
      </w:divBdr>
    </w:div>
    <w:div w:id="346175666">
      <w:bodyDiv w:val="1"/>
      <w:marLeft w:val="0"/>
      <w:marRight w:val="0"/>
      <w:marTop w:val="0"/>
      <w:marBottom w:val="0"/>
      <w:divBdr>
        <w:top w:val="none" w:sz="0" w:space="0" w:color="auto"/>
        <w:left w:val="none" w:sz="0" w:space="0" w:color="auto"/>
        <w:bottom w:val="none" w:sz="0" w:space="0" w:color="auto"/>
        <w:right w:val="none" w:sz="0" w:space="0" w:color="auto"/>
      </w:divBdr>
    </w:div>
    <w:div w:id="348026656">
      <w:bodyDiv w:val="1"/>
      <w:marLeft w:val="0"/>
      <w:marRight w:val="0"/>
      <w:marTop w:val="0"/>
      <w:marBottom w:val="0"/>
      <w:divBdr>
        <w:top w:val="none" w:sz="0" w:space="0" w:color="auto"/>
        <w:left w:val="none" w:sz="0" w:space="0" w:color="auto"/>
        <w:bottom w:val="none" w:sz="0" w:space="0" w:color="auto"/>
        <w:right w:val="none" w:sz="0" w:space="0" w:color="auto"/>
      </w:divBdr>
    </w:div>
    <w:div w:id="349374599">
      <w:bodyDiv w:val="1"/>
      <w:marLeft w:val="0"/>
      <w:marRight w:val="0"/>
      <w:marTop w:val="0"/>
      <w:marBottom w:val="0"/>
      <w:divBdr>
        <w:top w:val="none" w:sz="0" w:space="0" w:color="auto"/>
        <w:left w:val="none" w:sz="0" w:space="0" w:color="auto"/>
        <w:bottom w:val="none" w:sz="0" w:space="0" w:color="auto"/>
        <w:right w:val="none" w:sz="0" w:space="0" w:color="auto"/>
      </w:divBdr>
    </w:div>
    <w:div w:id="351423662">
      <w:bodyDiv w:val="1"/>
      <w:marLeft w:val="0"/>
      <w:marRight w:val="0"/>
      <w:marTop w:val="0"/>
      <w:marBottom w:val="0"/>
      <w:divBdr>
        <w:top w:val="none" w:sz="0" w:space="0" w:color="auto"/>
        <w:left w:val="none" w:sz="0" w:space="0" w:color="auto"/>
        <w:bottom w:val="none" w:sz="0" w:space="0" w:color="auto"/>
        <w:right w:val="none" w:sz="0" w:space="0" w:color="auto"/>
      </w:divBdr>
      <w:divsChild>
        <w:div w:id="2135169036">
          <w:marLeft w:val="0"/>
          <w:marRight w:val="0"/>
          <w:marTop w:val="0"/>
          <w:marBottom w:val="0"/>
          <w:divBdr>
            <w:top w:val="none" w:sz="0" w:space="0" w:color="auto"/>
            <w:left w:val="none" w:sz="0" w:space="0" w:color="auto"/>
            <w:bottom w:val="none" w:sz="0" w:space="0" w:color="auto"/>
            <w:right w:val="none" w:sz="0" w:space="0" w:color="auto"/>
          </w:divBdr>
          <w:divsChild>
            <w:div w:id="2011787552">
              <w:marLeft w:val="0"/>
              <w:marRight w:val="0"/>
              <w:marTop w:val="0"/>
              <w:marBottom w:val="0"/>
              <w:divBdr>
                <w:top w:val="none" w:sz="0" w:space="0" w:color="auto"/>
                <w:left w:val="none" w:sz="0" w:space="0" w:color="auto"/>
                <w:bottom w:val="none" w:sz="0" w:space="0" w:color="auto"/>
                <w:right w:val="none" w:sz="0" w:space="0" w:color="auto"/>
              </w:divBdr>
              <w:divsChild>
                <w:div w:id="71048247">
                  <w:marLeft w:val="0"/>
                  <w:marRight w:val="0"/>
                  <w:marTop w:val="0"/>
                  <w:marBottom w:val="0"/>
                  <w:divBdr>
                    <w:top w:val="none" w:sz="0" w:space="0" w:color="auto"/>
                    <w:left w:val="none" w:sz="0" w:space="0" w:color="auto"/>
                    <w:bottom w:val="none" w:sz="0" w:space="0" w:color="auto"/>
                    <w:right w:val="none" w:sz="0" w:space="0" w:color="auto"/>
                  </w:divBdr>
                  <w:divsChild>
                    <w:div w:id="96195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738198">
      <w:bodyDiv w:val="1"/>
      <w:marLeft w:val="0"/>
      <w:marRight w:val="0"/>
      <w:marTop w:val="0"/>
      <w:marBottom w:val="0"/>
      <w:divBdr>
        <w:top w:val="none" w:sz="0" w:space="0" w:color="auto"/>
        <w:left w:val="none" w:sz="0" w:space="0" w:color="auto"/>
        <w:bottom w:val="none" w:sz="0" w:space="0" w:color="auto"/>
        <w:right w:val="none" w:sz="0" w:space="0" w:color="auto"/>
      </w:divBdr>
    </w:div>
    <w:div w:id="357779382">
      <w:bodyDiv w:val="1"/>
      <w:marLeft w:val="0"/>
      <w:marRight w:val="0"/>
      <w:marTop w:val="0"/>
      <w:marBottom w:val="0"/>
      <w:divBdr>
        <w:top w:val="none" w:sz="0" w:space="0" w:color="auto"/>
        <w:left w:val="none" w:sz="0" w:space="0" w:color="auto"/>
        <w:bottom w:val="none" w:sz="0" w:space="0" w:color="auto"/>
        <w:right w:val="none" w:sz="0" w:space="0" w:color="auto"/>
      </w:divBdr>
    </w:div>
    <w:div w:id="358049734">
      <w:bodyDiv w:val="1"/>
      <w:marLeft w:val="0"/>
      <w:marRight w:val="0"/>
      <w:marTop w:val="0"/>
      <w:marBottom w:val="0"/>
      <w:divBdr>
        <w:top w:val="none" w:sz="0" w:space="0" w:color="auto"/>
        <w:left w:val="none" w:sz="0" w:space="0" w:color="auto"/>
        <w:bottom w:val="none" w:sz="0" w:space="0" w:color="auto"/>
        <w:right w:val="none" w:sz="0" w:space="0" w:color="auto"/>
      </w:divBdr>
    </w:div>
    <w:div w:id="359018317">
      <w:bodyDiv w:val="1"/>
      <w:marLeft w:val="0"/>
      <w:marRight w:val="0"/>
      <w:marTop w:val="0"/>
      <w:marBottom w:val="0"/>
      <w:divBdr>
        <w:top w:val="none" w:sz="0" w:space="0" w:color="auto"/>
        <w:left w:val="none" w:sz="0" w:space="0" w:color="auto"/>
        <w:bottom w:val="none" w:sz="0" w:space="0" w:color="auto"/>
        <w:right w:val="none" w:sz="0" w:space="0" w:color="auto"/>
      </w:divBdr>
    </w:div>
    <w:div w:id="364066274">
      <w:bodyDiv w:val="1"/>
      <w:marLeft w:val="0"/>
      <w:marRight w:val="0"/>
      <w:marTop w:val="0"/>
      <w:marBottom w:val="0"/>
      <w:divBdr>
        <w:top w:val="none" w:sz="0" w:space="0" w:color="auto"/>
        <w:left w:val="none" w:sz="0" w:space="0" w:color="auto"/>
        <w:bottom w:val="none" w:sz="0" w:space="0" w:color="auto"/>
        <w:right w:val="none" w:sz="0" w:space="0" w:color="auto"/>
      </w:divBdr>
    </w:div>
    <w:div w:id="367141887">
      <w:bodyDiv w:val="1"/>
      <w:marLeft w:val="0"/>
      <w:marRight w:val="0"/>
      <w:marTop w:val="0"/>
      <w:marBottom w:val="0"/>
      <w:divBdr>
        <w:top w:val="none" w:sz="0" w:space="0" w:color="auto"/>
        <w:left w:val="none" w:sz="0" w:space="0" w:color="auto"/>
        <w:bottom w:val="none" w:sz="0" w:space="0" w:color="auto"/>
        <w:right w:val="none" w:sz="0" w:space="0" w:color="auto"/>
      </w:divBdr>
    </w:div>
    <w:div w:id="368188812">
      <w:bodyDiv w:val="1"/>
      <w:marLeft w:val="0"/>
      <w:marRight w:val="0"/>
      <w:marTop w:val="0"/>
      <w:marBottom w:val="0"/>
      <w:divBdr>
        <w:top w:val="none" w:sz="0" w:space="0" w:color="auto"/>
        <w:left w:val="none" w:sz="0" w:space="0" w:color="auto"/>
        <w:bottom w:val="none" w:sz="0" w:space="0" w:color="auto"/>
        <w:right w:val="none" w:sz="0" w:space="0" w:color="auto"/>
      </w:divBdr>
    </w:div>
    <w:div w:id="369575274">
      <w:bodyDiv w:val="1"/>
      <w:marLeft w:val="0"/>
      <w:marRight w:val="0"/>
      <w:marTop w:val="0"/>
      <w:marBottom w:val="0"/>
      <w:divBdr>
        <w:top w:val="none" w:sz="0" w:space="0" w:color="auto"/>
        <w:left w:val="none" w:sz="0" w:space="0" w:color="auto"/>
        <w:bottom w:val="none" w:sz="0" w:space="0" w:color="auto"/>
        <w:right w:val="none" w:sz="0" w:space="0" w:color="auto"/>
      </w:divBdr>
    </w:div>
    <w:div w:id="370501186">
      <w:bodyDiv w:val="1"/>
      <w:marLeft w:val="0"/>
      <w:marRight w:val="0"/>
      <w:marTop w:val="0"/>
      <w:marBottom w:val="0"/>
      <w:divBdr>
        <w:top w:val="none" w:sz="0" w:space="0" w:color="auto"/>
        <w:left w:val="none" w:sz="0" w:space="0" w:color="auto"/>
        <w:bottom w:val="none" w:sz="0" w:space="0" w:color="auto"/>
        <w:right w:val="none" w:sz="0" w:space="0" w:color="auto"/>
      </w:divBdr>
    </w:div>
    <w:div w:id="372653391">
      <w:bodyDiv w:val="1"/>
      <w:marLeft w:val="0"/>
      <w:marRight w:val="0"/>
      <w:marTop w:val="0"/>
      <w:marBottom w:val="0"/>
      <w:divBdr>
        <w:top w:val="none" w:sz="0" w:space="0" w:color="auto"/>
        <w:left w:val="none" w:sz="0" w:space="0" w:color="auto"/>
        <w:bottom w:val="none" w:sz="0" w:space="0" w:color="auto"/>
        <w:right w:val="none" w:sz="0" w:space="0" w:color="auto"/>
      </w:divBdr>
    </w:div>
    <w:div w:id="375476042">
      <w:bodyDiv w:val="1"/>
      <w:marLeft w:val="0"/>
      <w:marRight w:val="0"/>
      <w:marTop w:val="0"/>
      <w:marBottom w:val="0"/>
      <w:divBdr>
        <w:top w:val="none" w:sz="0" w:space="0" w:color="auto"/>
        <w:left w:val="none" w:sz="0" w:space="0" w:color="auto"/>
        <w:bottom w:val="none" w:sz="0" w:space="0" w:color="auto"/>
        <w:right w:val="none" w:sz="0" w:space="0" w:color="auto"/>
      </w:divBdr>
    </w:div>
    <w:div w:id="376515793">
      <w:bodyDiv w:val="1"/>
      <w:marLeft w:val="0"/>
      <w:marRight w:val="0"/>
      <w:marTop w:val="0"/>
      <w:marBottom w:val="0"/>
      <w:divBdr>
        <w:top w:val="none" w:sz="0" w:space="0" w:color="auto"/>
        <w:left w:val="none" w:sz="0" w:space="0" w:color="auto"/>
        <w:bottom w:val="none" w:sz="0" w:space="0" w:color="auto"/>
        <w:right w:val="none" w:sz="0" w:space="0" w:color="auto"/>
      </w:divBdr>
    </w:div>
    <w:div w:id="381944969">
      <w:bodyDiv w:val="1"/>
      <w:marLeft w:val="0"/>
      <w:marRight w:val="0"/>
      <w:marTop w:val="0"/>
      <w:marBottom w:val="0"/>
      <w:divBdr>
        <w:top w:val="none" w:sz="0" w:space="0" w:color="auto"/>
        <w:left w:val="none" w:sz="0" w:space="0" w:color="auto"/>
        <w:bottom w:val="none" w:sz="0" w:space="0" w:color="auto"/>
        <w:right w:val="none" w:sz="0" w:space="0" w:color="auto"/>
      </w:divBdr>
    </w:div>
    <w:div w:id="383481860">
      <w:bodyDiv w:val="1"/>
      <w:marLeft w:val="0"/>
      <w:marRight w:val="0"/>
      <w:marTop w:val="0"/>
      <w:marBottom w:val="0"/>
      <w:divBdr>
        <w:top w:val="none" w:sz="0" w:space="0" w:color="auto"/>
        <w:left w:val="none" w:sz="0" w:space="0" w:color="auto"/>
        <w:bottom w:val="none" w:sz="0" w:space="0" w:color="auto"/>
        <w:right w:val="none" w:sz="0" w:space="0" w:color="auto"/>
      </w:divBdr>
    </w:div>
    <w:div w:id="384062811">
      <w:bodyDiv w:val="1"/>
      <w:marLeft w:val="0"/>
      <w:marRight w:val="0"/>
      <w:marTop w:val="0"/>
      <w:marBottom w:val="0"/>
      <w:divBdr>
        <w:top w:val="none" w:sz="0" w:space="0" w:color="auto"/>
        <w:left w:val="none" w:sz="0" w:space="0" w:color="auto"/>
        <w:bottom w:val="none" w:sz="0" w:space="0" w:color="auto"/>
        <w:right w:val="none" w:sz="0" w:space="0" w:color="auto"/>
      </w:divBdr>
    </w:div>
    <w:div w:id="386531448">
      <w:bodyDiv w:val="1"/>
      <w:marLeft w:val="0"/>
      <w:marRight w:val="0"/>
      <w:marTop w:val="0"/>
      <w:marBottom w:val="0"/>
      <w:divBdr>
        <w:top w:val="none" w:sz="0" w:space="0" w:color="auto"/>
        <w:left w:val="none" w:sz="0" w:space="0" w:color="auto"/>
        <w:bottom w:val="none" w:sz="0" w:space="0" w:color="auto"/>
        <w:right w:val="none" w:sz="0" w:space="0" w:color="auto"/>
      </w:divBdr>
    </w:div>
    <w:div w:id="389501658">
      <w:bodyDiv w:val="1"/>
      <w:marLeft w:val="0"/>
      <w:marRight w:val="0"/>
      <w:marTop w:val="0"/>
      <w:marBottom w:val="0"/>
      <w:divBdr>
        <w:top w:val="none" w:sz="0" w:space="0" w:color="auto"/>
        <w:left w:val="none" w:sz="0" w:space="0" w:color="auto"/>
        <w:bottom w:val="none" w:sz="0" w:space="0" w:color="auto"/>
        <w:right w:val="none" w:sz="0" w:space="0" w:color="auto"/>
      </w:divBdr>
    </w:div>
    <w:div w:id="391078308">
      <w:bodyDiv w:val="1"/>
      <w:marLeft w:val="0"/>
      <w:marRight w:val="0"/>
      <w:marTop w:val="0"/>
      <w:marBottom w:val="0"/>
      <w:divBdr>
        <w:top w:val="none" w:sz="0" w:space="0" w:color="auto"/>
        <w:left w:val="none" w:sz="0" w:space="0" w:color="auto"/>
        <w:bottom w:val="none" w:sz="0" w:space="0" w:color="auto"/>
        <w:right w:val="none" w:sz="0" w:space="0" w:color="auto"/>
      </w:divBdr>
    </w:div>
    <w:div w:id="393897218">
      <w:bodyDiv w:val="1"/>
      <w:marLeft w:val="0"/>
      <w:marRight w:val="0"/>
      <w:marTop w:val="0"/>
      <w:marBottom w:val="0"/>
      <w:divBdr>
        <w:top w:val="none" w:sz="0" w:space="0" w:color="auto"/>
        <w:left w:val="none" w:sz="0" w:space="0" w:color="auto"/>
        <w:bottom w:val="none" w:sz="0" w:space="0" w:color="auto"/>
        <w:right w:val="none" w:sz="0" w:space="0" w:color="auto"/>
      </w:divBdr>
    </w:div>
    <w:div w:id="396170886">
      <w:bodyDiv w:val="1"/>
      <w:marLeft w:val="0"/>
      <w:marRight w:val="0"/>
      <w:marTop w:val="0"/>
      <w:marBottom w:val="0"/>
      <w:divBdr>
        <w:top w:val="none" w:sz="0" w:space="0" w:color="auto"/>
        <w:left w:val="none" w:sz="0" w:space="0" w:color="auto"/>
        <w:bottom w:val="none" w:sz="0" w:space="0" w:color="auto"/>
        <w:right w:val="none" w:sz="0" w:space="0" w:color="auto"/>
      </w:divBdr>
    </w:div>
    <w:div w:id="396244333">
      <w:bodyDiv w:val="1"/>
      <w:marLeft w:val="0"/>
      <w:marRight w:val="0"/>
      <w:marTop w:val="0"/>
      <w:marBottom w:val="0"/>
      <w:divBdr>
        <w:top w:val="none" w:sz="0" w:space="0" w:color="auto"/>
        <w:left w:val="none" w:sz="0" w:space="0" w:color="auto"/>
        <w:bottom w:val="none" w:sz="0" w:space="0" w:color="auto"/>
        <w:right w:val="none" w:sz="0" w:space="0" w:color="auto"/>
      </w:divBdr>
    </w:div>
    <w:div w:id="400568123">
      <w:bodyDiv w:val="1"/>
      <w:marLeft w:val="0"/>
      <w:marRight w:val="0"/>
      <w:marTop w:val="0"/>
      <w:marBottom w:val="0"/>
      <w:divBdr>
        <w:top w:val="none" w:sz="0" w:space="0" w:color="auto"/>
        <w:left w:val="none" w:sz="0" w:space="0" w:color="auto"/>
        <w:bottom w:val="none" w:sz="0" w:space="0" w:color="auto"/>
        <w:right w:val="none" w:sz="0" w:space="0" w:color="auto"/>
      </w:divBdr>
    </w:div>
    <w:div w:id="401029466">
      <w:bodyDiv w:val="1"/>
      <w:marLeft w:val="0"/>
      <w:marRight w:val="0"/>
      <w:marTop w:val="0"/>
      <w:marBottom w:val="0"/>
      <w:divBdr>
        <w:top w:val="none" w:sz="0" w:space="0" w:color="auto"/>
        <w:left w:val="none" w:sz="0" w:space="0" w:color="auto"/>
        <w:bottom w:val="none" w:sz="0" w:space="0" w:color="auto"/>
        <w:right w:val="none" w:sz="0" w:space="0" w:color="auto"/>
      </w:divBdr>
    </w:div>
    <w:div w:id="402529057">
      <w:bodyDiv w:val="1"/>
      <w:marLeft w:val="0"/>
      <w:marRight w:val="0"/>
      <w:marTop w:val="0"/>
      <w:marBottom w:val="0"/>
      <w:divBdr>
        <w:top w:val="none" w:sz="0" w:space="0" w:color="auto"/>
        <w:left w:val="none" w:sz="0" w:space="0" w:color="auto"/>
        <w:bottom w:val="none" w:sz="0" w:space="0" w:color="auto"/>
        <w:right w:val="none" w:sz="0" w:space="0" w:color="auto"/>
      </w:divBdr>
    </w:div>
    <w:div w:id="403334003">
      <w:bodyDiv w:val="1"/>
      <w:marLeft w:val="0"/>
      <w:marRight w:val="0"/>
      <w:marTop w:val="0"/>
      <w:marBottom w:val="0"/>
      <w:divBdr>
        <w:top w:val="none" w:sz="0" w:space="0" w:color="auto"/>
        <w:left w:val="none" w:sz="0" w:space="0" w:color="auto"/>
        <w:bottom w:val="none" w:sz="0" w:space="0" w:color="auto"/>
        <w:right w:val="none" w:sz="0" w:space="0" w:color="auto"/>
      </w:divBdr>
    </w:div>
    <w:div w:id="408114243">
      <w:bodyDiv w:val="1"/>
      <w:marLeft w:val="0"/>
      <w:marRight w:val="0"/>
      <w:marTop w:val="0"/>
      <w:marBottom w:val="0"/>
      <w:divBdr>
        <w:top w:val="none" w:sz="0" w:space="0" w:color="auto"/>
        <w:left w:val="none" w:sz="0" w:space="0" w:color="auto"/>
        <w:bottom w:val="none" w:sz="0" w:space="0" w:color="auto"/>
        <w:right w:val="none" w:sz="0" w:space="0" w:color="auto"/>
      </w:divBdr>
    </w:div>
    <w:div w:id="408120491">
      <w:bodyDiv w:val="1"/>
      <w:marLeft w:val="0"/>
      <w:marRight w:val="0"/>
      <w:marTop w:val="0"/>
      <w:marBottom w:val="0"/>
      <w:divBdr>
        <w:top w:val="none" w:sz="0" w:space="0" w:color="auto"/>
        <w:left w:val="none" w:sz="0" w:space="0" w:color="auto"/>
        <w:bottom w:val="none" w:sz="0" w:space="0" w:color="auto"/>
        <w:right w:val="none" w:sz="0" w:space="0" w:color="auto"/>
      </w:divBdr>
    </w:div>
    <w:div w:id="411246707">
      <w:bodyDiv w:val="1"/>
      <w:marLeft w:val="0"/>
      <w:marRight w:val="0"/>
      <w:marTop w:val="0"/>
      <w:marBottom w:val="0"/>
      <w:divBdr>
        <w:top w:val="none" w:sz="0" w:space="0" w:color="auto"/>
        <w:left w:val="none" w:sz="0" w:space="0" w:color="auto"/>
        <w:bottom w:val="none" w:sz="0" w:space="0" w:color="auto"/>
        <w:right w:val="none" w:sz="0" w:space="0" w:color="auto"/>
      </w:divBdr>
    </w:div>
    <w:div w:id="412699143">
      <w:bodyDiv w:val="1"/>
      <w:marLeft w:val="0"/>
      <w:marRight w:val="0"/>
      <w:marTop w:val="0"/>
      <w:marBottom w:val="0"/>
      <w:divBdr>
        <w:top w:val="none" w:sz="0" w:space="0" w:color="auto"/>
        <w:left w:val="none" w:sz="0" w:space="0" w:color="auto"/>
        <w:bottom w:val="none" w:sz="0" w:space="0" w:color="auto"/>
        <w:right w:val="none" w:sz="0" w:space="0" w:color="auto"/>
      </w:divBdr>
    </w:div>
    <w:div w:id="415564314">
      <w:bodyDiv w:val="1"/>
      <w:marLeft w:val="0"/>
      <w:marRight w:val="0"/>
      <w:marTop w:val="0"/>
      <w:marBottom w:val="0"/>
      <w:divBdr>
        <w:top w:val="none" w:sz="0" w:space="0" w:color="auto"/>
        <w:left w:val="none" w:sz="0" w:space="0" w:color="auto"/>
        <w:bottom w:val="none" w:sz="0" w:space="0" w:color="auto"/>
        <w:right w:val="none" w:sz="0" w:space="0" w:color="auto"/>
      </w:divBdr>
    </w:div>
    <w:div w:id="422730254">
      <w:bodyDiv w:val="1"/>
      <w:marLeft w:val="0"/>
      <w:marRight w:val="0"/>
      <w:marTop w:val="0"/>
      <w:marBottom w:val="0"/>
      <w:divBdr>
        <w:top w:val="none" w:sz="0" w:space="0" w:color="auto"/>
        <w:left w:val="none" w:sz="0" w:space="0" w:color="auto"/>
        <w:bottom w:val="none" w:sz="0" w:space="0" w:color="auto"/>
        <w:right w:val="none" w:sz="0" w:space="0" w:color="auto"/>
      </w:divBdr>
    </w:div>
    <w:div w:id="423381546">
      <w:bodyDiv w:val="1"/>
      <w:marLeft w:val="0"/>
      <w:marRight w:val="0"/>
      <w:marTop w:val="0"/>
      <w:marBottom w:val="0"/>
      <w:divBdr>
        <w:top w:val="none" w:sz="0" w:space="0" w:color="auto"/>
        <w:left w:val="none" w:sz="0" w:space="0" w:color="auto"/>
        <w:bottom w:val="none" w:sz="0" w:space="0" w:color="auto"/>
        <w:right w:val="none" w:sz="0" w:space="0" w:color="auto"/>
      </w:divBdr>
    </w:div>
    <w:div w:id="423844428">
      <w:bodyDiv w:val="1"/>
      <w:marLeft w:val="0"/>
      <w:marRight w:val="0"/>
      <w:marTop w:val="0"/>
      <w:marBottom w:val="0"/>
      <w:divBdr>
        <w:top w:val="none" w:sz="0" w:space="0" w:color="auto"/>
        <w:left w:val="none" w:sz="0" w:space="0" w:color="auto"/>
        <w:bottom w:val="none" w:sz="0" w:space="0" w:color="auto"/>
        <w:right w:val="none" w:sz="0" w:space="0" w:color="auto"/>
      </w:divBdr>
    </w:div>
    <w:div w:id="425001655">
      <w:bodyDiv w:val="1"/>
      <w:marLeft w:val="0"/>
      <w:marRight w:val="0"/>
      <w:marTop w:val="0"/>
      <w:marBottom w:val="0"/>
      <w:divBdr>
        <w:top w:val="none" w:sz="0" w:space="0" w:color="auto"/>
        <w:left w:val="none" w:sz="0" w:space="0" w:color="auto"/>
        <w:bottom w:val="none" w:sz="0" w:space="0" w:color="auto"/>
        <w:right w:val="none" w:sz="0" w:space="0" w:color="auto"/>
      </w:divBdr>
    </w:div>
    <w:div w:id="426579325">
      <w:bodyDiv w:val="1"/>
      <w:marLeft w:val="0"/>
      <w:marRight w:val="0"/>
      <w:marTop w:val="0"/>
      <w:marBottom w:val="0"/>
      <w:divBdr>
        <w:top w:val="none" w:sz="0" w:space="0" w:color="auto"/>
        <w:left w:val="none" w:sz="0" w:space="0" w:color="auto"/>
        <w:bottom w:val="none" w:sz="0" w:space="0" w:color="auto"/>
        <w:right w:val="none" w:sz="0" w:space="0" w:color="auto"/>
      </w:divBdr>
    </w:div>
    <w:div w:id="431823099">
      <w:bodyDiv w:val="1"/>
      <w:marLeft w:val="0"/>
      <w:marRight w:val="0"/>
      <w:marTop w:val="0"/>
      <w:marBottom w:val="0"/>
      <w:divBdr>
        <w:top w:val="none" w:sz="0" w:space="0" w:color="auto"/>
        <w:left w:val="none" w:sz="0" w:space="0" w:color="auto"/>
        <w:bottom w:val="none" w:sz="0" w:space="0" w:color="auto"/>
        <w:right w:val="none" w:sz="0" w:space="0" w:color="auto"/>
      </w:divBdr>
    </w:div>
    <w:div w:id="431972928">
      <w:bodyDiv w:val="1"/>
      <w:marLeft w:val="0"/>
      <w:marRight w:val="0"/>
      <w:marTop w:val="0"/>
      <w:marBottom w:val="0"/>
      <w:divBdr>
        <w:top w:val="none" w:sz="0" w:space="0" w:color="auto"/>
        <w:left w:val="none" w:sz="0" w:space="0" w:color="auto"/>
        <w:bottom w:val="none" w:sz="0" w:space="0" w:color="auto"/>
        <w:right w:val="none" w:sz="0" w:space="0" w:color="auto"/>
      </w:divBdr>
    </w:div>
    <w:div w:id="448594161">
      <w:bodyDiv w:val="1"/>
      <w:marLeft w:val="0"/>
      <w:marRight w:val="0"/>
      <w:marTop w:val="0"/>
      <w:marBottom w:val="0"/>
      <w:divBdr>
        <w:top w:val="none" w:sz="0" w:space="0" w:color="auto"/>
        <w:left w:val="none" w:sz="0" w:space="0" w:color="auto"/>
        <w:bottom w:val="none" w:sz="0" w:space="0" w:color="auto"/>
        <w:right w:val="none" w:sz="0" w:space="0" w:color="auto"/>
      </w:divBdr>
    </w:div>
    <w:div w:id="451241693">
      <w:bodyDiv w:val="1"/>
      <w:marLeft w:val="0"/>
      <w:marRight w:val="0"/>
      <w:marTop w:val="0"/>
      <w:marBottom w:val="0"/>
      <w:divBdr>
        <w:top w:val="none" w:sz="0" w:space="0" w:color="auto"/>
        <w:left w:val="none" w:sz="0" w:space="0" w:color="auto"/>
        <w:bottom w:val="none" w:sz="0" w:space="0" w:color="auto"/>
        <w:right w:val="none" w:sz="0" w:space="0" w:color="auto"/>
      </w:divBdr>
    </w:div>
    <w:div w:id="457650535">
      <w:bodyDiv w:val="1"/>
      <w:marLeft w:val="0"/>
      <w:marRight w:val="0"/>
      <w:marTop w:val="0"/>
      <w:marBottom w:val="0"/>
      <w:divBdr>
        <w:top w:val="none" w:sz="0" w:space="0" w:color="auto"/>
        <w:left w:val="none" w:sz="0" w:space="0" w:color="auto"/>
        <w:bottom w:val="none" w:sz="0" w:space="0" w:color="auto"/>
        <w:right w:val="none" w:sz="0" w:space="0" w:color="auto"/>
      </w:divBdr>
    </w:div>
    <w:div w:id="467090146">
      <w:bodyDiv w:val="1"/>
      <w:marLeft w:val="0"/>
      <w:marRight w:val="0"/>
      <w:marTop w:val="0"/>
      <w:marBottom w:val="0"/>
      <w:divBdr>
        <w:top w:val="none" w:sz="0" w:space="0" w:color="auto"/>
        <w:left w:val="none" w:sz="0" w:space="0" w:color="auto"/>
        <w:bottom w:val="none" w:sz="0" w:space="0" w:color="auto"/>
        <w:right w:val="none" w:sz="0" w:space="0" w:color="auto"/>
      </w:divBdr>
    </w:div>
    <w:div w:id="470288897">
      <w:bodyDiv w:val="1"/>
      <w:marLeft w:val="0"/>
      <w:marRight w:val="0"/>
      <w:marTop w:val="0"/>
      <w:marBottom w:val="0"/>
      <w:divBdr>
        <w:top w:val="none" w:sz="0" w:space="0" w:color="auto"/>
        <w:left w:val="none" w:sz="0" w:space="0" w:color="auto"/>
        <w:bottom w:val="none" w:sz="0" w:space="0" w:color="auto"/>
        <w:right w:val="none" w:sz="0" w:space="0" w:color="auto"/>
      </w:divBdr>
    </w:div>
    <w:div w:id="471798044">
      <w:bodyDiv w:val="1"/>
      <w:marLeft w:val="0"/>
      <w:marRight w:val="0"/>
      <w:marTop w:val="0"/>
      <w:marBottom w:val="0"/>
      <w:divBdr>
        <w:top w:val="none" w:sz="0" w:space="0" w:color="auto"/>
        <w:left w:val="none" w:sz="0" w:space="0" w:color="auto"/>
        <w:bottom w:val="none" w:sz="0" w:space="0" w:color="auto"/>
        <w:right w:val="none" w:sz="0" w:space="0" w:color="auto"/>
      </w:divBdr>
    </w:div>
    <w:div w:id="472258322">
      <w:bodyDiv w:val="1"/>
      <w:marLeft w:val="0"/>
      <w:marRight w:val="0"/>
      <w:marTop w:val="0"/>
      <w:marBottom w:val="0"/>
      <w:divBdr>
        <w:top w:val="none" w:sz="0" w:space="0" w:color="auto"/>
        <w:left w:val="none" w:sz="0" w:space="0" w:color="auto"/>
        <w:bottom w:val="none" w:sz="0" w:space="0" w:color="auto"/>
        <w:right w:val="none" w:sz="0" w:space="0" w:color="auto"/>
      </w:divBdr>
    </w:div>
    <w:div w:id="475034346">
      <w:bodyDiv w:val="1"/>
      <w:marLeft w:val="0"/>
      <w:marRight w:val="0"/>
      <w:marTop w:val="0"/>
      <w:marBottom w:val="0"/>
      <w:divBdr>
        <w:top w:val="none" w:sz="0" w:space="0" w:color="auto"/>
        <w:left w:val="none" w:sz="0" w:space="0" w:color="auto"/>
        <w:bottom w:val="none" w:sz="0" w:space="0" w:color="auto"/>
        <w:right w:val="none" w:sz="0" w:space="0" w:color="auto"/>
      </w:divBdr>
    </w:div>
    <w:div w:id="476798971">
      <w:bodyDiv w:val="1"/>
      <w:marLeft w:val="0"/>
      <w:marRight w:val="0"/>
      <w:marTop w:val="0"/>
      <w:marBottom w:val="0"/>
      <w:divBdr>
        <w:top w:val="none" w:sz="0" w:space="0" w:color="auto"/>
        <w:left w:val="none" w:sz="0" w:space="0" w:color="auto"/>
        <w:bottom w:val="none" w:sz="0" w:space="0" w:color="auto"/>
        <w:right w:val="none" w:sz="0" w:space="0" w:color="auto"/>
      </w:divBdr>
    </w:div>
    <w:div w:id="477263197">
      <w:bodyDiv w:val="1"/>
      <w:marLeft w:val="0"/>
      <w:marRight w:val="0"/>
      <w:marTop w:val="0"/>
      <w:marBottom w:val="0"/>
      <w:divBdr>
        <w:top w:val="none" w:sz="0" w:space="0" w:color="auto"/>
        <w:left w:val="none" w:sz="0" w:space="0" w:color="auto"/>
        <w:bottom w:val="none" w:sz="0" w:space="0" w:color="auto"/>
        <w:right w:val="none" w:sz="0" w:space="0" w:color="auto"/>
      </w:divBdr>
    </w:div>
    <w:div w:id="485903997">
      <w:bodyDiv w:val="1"/>
      <w:marLeft w:val="0"/>
      <w:marRight w:val="0"/>
      <w:marTop w:val="0"/>
      <w:marBottom w:val="0"/>
      <w:divBdr>
        <w:top w:val="none" w:sz="0" w:space="0" w:color="auto"/>
        <w:left w:val="none" w:sz="0" w:space="0" w:color="auto"/>
        <w:bottom w:val="none" w:sz="0" w:space="0" w:color="auto"/>
        <w:right w:val="none" w:sz="0" w:space="0" w:color="auto"/>
      </w:divBdr>
    </w:div>
    <w:div w:id="486749514">
      <w:bodyDiv w:val="1"/>
      <w:marLeft w:val="0"/>
      <w:marRight w:val="0"/>
      <w:marTop w:val="0"/>
      <w:marBottom w:val="0"/>
      <w:divBdr>
        <w:top w:val="none" w:sz="0" w:space="0" w:color="auto"/>
        <w:left w:val="none" w:sz="0" w:space="0" w:color="auto"/>
        <w:bottom w:val="none" w:sz="0" w:space="0" w:color="auto"/>
        <w:right w:val="none" w:sz="0" w:space="0" w:color="auto"/>
      </w:divBdr>
    </w:div>
    <w:div w:id="493228634">
      <w:bodyDiv w:val="1"/>
      <w:marLeft w:val="0"/>
      <w:marRight w:val="0"/>
      <w:marTop w:val="0"/>
      <w:marBottom w:val="0"/>
      <w:divBdr>
        <w:top w:val="none" w:sz="0" w:space="0" w:color="auto"/>
        <w:left w:val="none" w:sz="0" w:space="0" w:color="auto"/>
        <w:bottom w:val="none" w:sz="0" w:space="0" w:color="auto"/>
        <w:right w:val="none" w:sz="0" w:space="0" w:color="auto"/>
      </w:divBdr>
    </w:div>
    <w:div w:id="495922612">
      <w:bodyDiv w:val="1"/>
      <w:marLeft w:val="0"/>
      <w:marRight w:val="0"/>
      <w:marTop w:val="0"/>
      <w:marBottom w:val="0"/>
      <w:divBdr>
        <w:top w:val="none" w:sz="0" w:space="0" w:color="auto"/>
        <w:left w:val="none" w:sz="0" w:space="0" w:color="auto"/>
        <w:bottom w:val="none" w:sz="0" w:space="0" w:color="auto"/>
        <w:right w:val="none" w:sz="0" w:space="0" w:color="auto"/>
      </w:divBdr>
    </w:div>
    <w:div w:id="497044589">
      <w:bodyDiv w:val="1"/>
      <w:marLeft w:val="0"/>
      <w:marRight w:val="0"/>
      <w:marTop w:val="0"/>
      <w:marBottom w:val="0"/>
      <w:divBdr>
        <w:top w:val="none" w:sz="0" w:space="0" w:color="auto"/>
        <w:left w:val="none" w:sz="0" w:space="0" w:color="auto"/>
        <w:bottom w:val="none" w:sz="0" w:space="0" w:color="auto"/>
        <w:right w:val="none" w:sz="0" w:space="0" w:color="auto"/>
      </w:divBdr>
    </w:div>
    <w:div w:id="505243736">
      <w:bodyDiv w:val="1"/>
      <w:marLeft w:val="0"/>
      <w:marRight w:val="0"/>
      <w:marTop w:val="0"/>
      <w:marBottom w:val="0"/>
      <w:divBdr>
        <w:top w:val="none" w:sz="0" w:space="0" w:color="auto"/>
        <w:left w:val="none" w:sz="0" w:space="0" w:color="auto"/>
        <w:bottom w:val="none" w:sz="0" w:space="0" w:color="auto"/>
        <w:right w:val="none" w:sz="0" w:space="0" w:color="auto"/>
      </w:divBdr>
    </w:div>
    <w:div w:id="509562151">
      <w:bodyDiv w:val="1"/>
      <w:marLeft w:val="0"/>
      <w:marRight w:val="0"/>
      <w:marTop w:val="0"/>
      <w:marBottom w:val="0"/>
      <w:divBdr>
        <w:top w:val="none" w:sz="0" w:space="0" w:color="auto"/>
        <w:left w:val="none" w:sz="0" w:space="0" w:color="auto"/>
        <w:bottom w:val="none" w:sz="0" w:space="0" w:color="auto"/>
        <w:right w:val="none" w:sz="0" w:space="0" w:color="auto"/>
      </w:divBdr>
    </w:div>
    <w:div w:id="509682163">
      <w:bodyDiv w:val="1"/>
      <w:marLeft w:val="0"/>
      <w:marRight w:val="0"/>
      <w:marTop w:val="0"/>
      <w:marBottom w:val="0"/>
      <w:divBdr>
        <w:top w:val="none" w:sz="0" w:space="0" w:color="auto"/>
        <w:left w:val="none" w:sz="0" w:space="0" w:color="auto"/>
        <w:bottom w:val="none" w:sz="0" w:space="0" w:color="auto"/>
        <w:right w:val="none" w:sz="0" w:space="0" w:color="auto"/>
      </w:divBdr>
    </w:div>
    <w:div w:id="510726886">
      <w:bodyDiv w:val="1"/>
      <w:marLeft w:val="0"/>
      <w:marRight w:val="0"/>
      <w:marTop w:val="0"/>
      <w:marBottom w:val="0"/>
      <w:divBdr>
        <w:top w:val="none" w:sz="0" w:space="0" w:color="auto"/>
        <w:left w:val="none" w:sz="0" w:space="0" w:color="auto"/>
        <w:bottom w:val="none" w:sz="0" w:space="0" w:color="auto"/>
        <w:right w:val="none" w:sz="0" w:space="0" w:color="auto"/>
      </w:divBdr>
    </w:div>
    <w:div w:id="515538500">
      <w:bodyDiv w:val="1"/>
      <w:marLeft w:val="0"/>
      <w:marRight w:val="0"/>
      <w:marTop w:val="0"/>
      <w:marBottom w:val="0"/>
      <w:divBdr>
        <w:top w:val="none" w:sz="0" w:space="0" w:color="auto"/>
        <w:left w:val="none" w:sz="0" w:space="0" w:color="auto"/>
        <w:bottom w:val="none" w:sz="0" w:space="0" w:color="auto"/>
        <w:right w:val="none" w:sz="0" w:space="0" w:color="auto"/>
      </w:divBdr>
    </w:div>
    <w:div w:id="515653250">
      <w:bodyDiv w:val="1"/>
      <w:marLeft w:val="0"/>
      <w:marRight w:val="0"/>
      <w:marTop w:val="0"/>
      <w:marBottom w:val="0"/>
      <w:divBdr>
        <w:top w:val="none" w:sz="0" w:space="0" w:color="auto"/>
        <w:left w:val="none" w:sz="0" w:space="0" w:color="auto"/>
        <w:bottom w:val="none" w:sz="0" w:space="0" w:color="auto"/>
        <w:right w:val="none" w:sz="0" w:space="0" w:color="auto"/>
      </w:divBdr>
    </w:div>
    <w:div w:id="519969460">
      <w:bodyDiv w:val="1"/>
      <w:marLeft w:val="0"/>
      <w:marRight w:val="0"/>
      <w:marTop w:val="0"/>
      <w:marBottom w:val="0"/>
      <w:divBdr>
        <w:top w:val="none" w:sz="0" w:space="0" w:color="auto"/>
        <w:left w:val="none" w:sz="0" w:space="0" w:color="auto"/>
        <w:bottom w:val="none" w:sz="0" w:space="0" w:color="auto"/>
        <w:right w:val="none" w:sz="0" w:space="0" w:color="auto"/>
      </w:divBdr>
    </w:div>
    <w:div w:id="526336940">
      <w:bodyDiv w:val="1"/>
      <w:marLeft w:val="0"/>
      <w:marRight w:val="0"/>
      <w:marTop w:val="0"/>
      <w:marBottom w:val="0"/>
      <w:divBdr>
        <w:top w:val="none" w:sz="0" w:space="0" w:color="auto"/>
        <w:left w:val="none" w:sz="0" w:space="0" w:color="auto"/>
        <w:bottom w:val="none" w:sz="0" w:space="0" w:color="auto"/>
        <w:right w:val="none" w:sz="0" w:space="0" w:color="auto"/>
      </w:divBdr>
    </w:div>
    <w:div w:id="529227691">
      <w:bodyDiv w:val="1"/>
      <w:marLeft w:val="0"/>
      <w:marRight w:val="0"/>
      <w:marTop w:val="0"/>
      <w:marBottom w:val="0"/>
      <w:divBdr>
        <w:top w:val="none" w:sz="0" w:space="0" w:color="auto"/>
        <w:left w:val="none" w:sz="0" w:space="0" w:color="auto"/>
        <w:bottom w:val="none" w:sz="0" w:space="0" w:color="auto"/>
        <w:right w:val="none" w:sz="0" w:space="0" w:color="auto"/>
      </w:divBdr>
    </w:div>
    <w:div w:id="533614506">
      <w:bodyDiv w:val="1"/>
      <w:marLeft w:val="0"/>
      <w:marRight w:val="0"/>
      <w:marTop w:val="0"/>
      <w:marBottom w:val="0"/>
      <w:divBdr>
        <w:top w:val="none" w:sz="0" w:space="0" w:color="auto"/>
        <w:left w:val="none" w:sz="0" w:space="0" w:color="auto"/>
        <w:bottom w:val="none" w:sz="0" w:space="0" w:color="auto"/>
        <w:right w:val="none" w:sz="0" w:space="0" w:color="auto"/>
      </w:divBdr>
    </w:div>
    <w:div w:id="538470310">
      <w:bodyDiv w:val="1"/>
      <w:marLeft w:val="0"/>
      <w:marRight w:val="0"/>
      <w:marTop w:val="0"/>
      <w:marBottom w:val="0"/>
      <w:divBdr>
        <w:top w:val="none" w:sz="0" w:space="0" w:color="auto"/>
        <w:left w:val="none" w:sz="0" w:space="0" w:color="auto"/>
        <w:bottom w:val="none" w:sz="0" w:space="0" w:color="auto"/>
        <w:right w:val="none" w:sz="0" w:space="0" w:color="auto"/>
      </w:divBdr>
    </w:div>
    <w:div w:id="541481644">
      <w:bodyDiv w:val="1"/>
      <w:marLeft w:val="0"/>
      <w:marRight w:val="0"/>
      <w:marTop w:val="0"/>
      <w:marBottom w:val="0"/>
      <w:divBdr>
        <w:top w:val="none" w:sz="0" w:space="0" w:color="auto"/>
        <w:left w:val="none" w:sz="0" w:space="0" w:color="auto"/>
        <w:bottom w:val="none" w:sz="0" w:space="0" w:color="auto"/>
        <w:right w:val="none" w:sz="0" w:space="0" w:color="auto"/>
      </w:divBdr>
    </w:div>
    <w:div w:id="545602925">
      <w:bodyDiv w:val="1"/>
      <w:marLeft w:val="0"/>
      <w:marRight w:val="0"/>
      <w:marTop w:val="0"/>
      <w:marBottom w:val="0"/>
      <w:divBdr>
        <w:top w:val="none" w:sz="0" w:space="0" w:color="auto"/>
        <w:left w:val="none" w:sz="0" w:space="0" w:color="auto"/>
        <w:bottom w:val="none" w:sz="0" w:space="0" w:color="auto"/>
        <w:right w:val="none" w:sz="0" w:space="0" w:color="auto"/>
      </w:divBdr>
    </w:div>
    <w:div w:id="552694152">
      <w:bodyDiv w:val="1"/>
      <w:marLeft w:val="0"/>
      <w:marRight w:val="0"/>
      <w:marTop w:val="0"/>
      <w:marBottom w:val="0"/>
      <w:divBdr>
        <w:top w:val="none" w:sz="0" w:space="0" w:color="auto"/>
        <w:left w:val="none" w:sz="0" w:space="0" w:color="auto"/>
        <w:bottom w:val="none" w:sz="0" w:space="0" w:color="auto"/>
        <w:right w:val="none" w:sz="0" w:space="0" w:color="auto"/>
      </w:divBdr>
    </w:div>
    <w:div w:id="558050876">
      <w:bodyDiv w:val="1"/>
      <w:marLeft w:val="0"/>
      <w:marRight w:val="0"/>
      <w:marTop w:val="0"/>
      <w:marBottom w:val="0"/>
      <w:divBdr>
        <w:top w:val="none" w:sz="0" w:space="0" w:color="auto"/>
        <w:left w:val="none" w:sz="0" w:space="0" w:color="auto"/>
        <w:bottom w:val="none" w:sz="0" w:space="0" w:color="auto"/>
        <w:right w:val="none" w:sz="0" w:space="0" w:color="auto"/>
      </w:divBdr>
    </w:div>
    <w:div w:id="559875272">
      <w:bodyDiv w:val="1"/>
      <w:marLeft w:val="0"/>
      <w:marRight w:val="0"/>
      <w:marTop w:val="0"/>
      <w:marBottom w:val="0"/>
      <w:divBdr>
        <w:top w:val="none" w:sz="0" w:space="0" w:color="auto"/>
        <w:left w:val="none" w:sz="0" w:space="0" w:color="auto"/>
        <w:bottom w:val="none" w:sz="0" w:space="0" w:color="auto"/>
        <w:right w:val="none" w:sz="0" w:space="0" w:color="auto"/>
      </w:divBdr>
    </w:div>
    <w:div w:id="562375929">
      <w:bodyDiv w:val="1"/>
      <w:marLeft w:val="0"/>
      <w:marRight w:val="0"/>
      <w:marTop w:val="0"/>
      <w:marBottom w:val="0"/>
      <w:divBdr>
        <w:top w:val="none" w:sz="0" w:space="0" w:color="auto"/>
        <w:left w:val="none" w:sz="0" w:space="0" w:color="auto"/>
        <w:bottom w:val="none" w:sz="0" w:space="0" w:color="auto"/>
        <w:right w:val="none" w:sz="0" w:space="0" w:color="auto"/>
      </w:divBdr>
    </w:div>
    <w:div w:id="564099949">
      <w:bodyDiv w:val="1"/>
      <w:marLeft w:val="0"/>
      <w:marRight w:val="0"/>
      <w:marTop w:val="0"/>
      <w:marBottom w:val="0"/>
      <w:divBdr>
        <w:top w:val="none" w:sz="0" w:space="0" w:color="auto"/>
        <w:left w:val="none" w:sz="0" w:space="0" w:color="auto"/>
        <w:bottom w:val="none" w:sz="0" w:space="0" w:color="auto"/>
        <w:right w:val="none" w:sz="0" w:space="0" w:color="auto"/>
      </w:divBdr>
    </w:div>
    <w:div w:id="569313023">
      <w:bodyDiv w:val="1"/>
      <w:marLeft w:val="0"/>
      <w:marRight w:val="0"/>
      <w:marTop w:val="0"/>
      <w:marBottom w:val="0"/>
      <w:divBdr>
        <w:top w:val="none" w:sz="0" w:space="0" w:color="auto"/>
        <w:left w:val="none" w:sz="0" w:space="0" w:color="auto"/>
        <w:bottom w:val="none" w:sz="0" w:space="0" w:color="auto"/>
        <w:right w:val="none" w:sz="0" w:space="0" w:color="auto"/>
      </w:divBdr>
    </w:div>
    <w:div w:id="575090821">
      <w:bodyDiv w:val="1"/>
      <w:marLeft w:val="0"/>
      <w:marRight w:val="0"/>
      <w:marTop w:val="0"/>
      <w:marBottom w:val="0"/>
      <w:divBdr>
        <w:top w:val="none" w:sz="0" w:space="0" w:color="auto"/>
        <w:left w:val="none" w:sz="0" w:space="0" w:color="auto"/>
        <w:bottom w:val="none" w:sz="0" w:space="0" w:color="auto"/>
        <w:right w:val="none" w:sz="0" w:space="0" w:color="auto"/>
      </w:divBdr>
    </w:div>
    <w:div w:id="577903712">
      <w:bodyDiv w:val="1"/>
      <w:marLeft w:val="0"/>
      <w:marRight w:val="0"/>
      <w:marTop w:val="0"/>
      <w:marBottom w:val="0"/>
      <w:divBdr>
        <w:top w:val="none" w:sz="0" w:space="0" w:color="auto"/>
        <w:left w:val="none" w:sz="0" w:space="0" w:color="auto"/>
        <w:bottom w:val="none" w:sz="0" w:space="0" w:color="auto"/>
        <w:right w:val="none" w:sz="0" w:space="0" w:color="auto"/>
      </w:divBdr>
    </w:div>
    <w:div w:id="578322209">
      <w:bodyDiv w:val="1"/>
      <w:marLeft w:val="0"/>
      <w:marRight w:val="0"/>
      <w:marTop w:val="0"/>
      <w:marBottom w:val="0"/>
      <w:divBdr>
        <w:top w:val="none" w:sz="0" w:space="0" w:color="auto"/>
        <w:left w:val="none" w:sz="0" w:space="0" w:color="auto"/>
        <w:bottom w:val="none" w:sz="0" w:space="0" w:color="auto"/>
        <w:right w:val="none" w:sz="0" w:space="0" w:color="auto"/>
      </w:divBdr>
    </w:div>
    <w:div w:id="579604252">
      <w:bodyDiv w:val="1"/>
      <w:marLeft w:val="0"/>
      <w:marRight w:val="0"/>
      <w:marTop w:val="0"/>
      <w:marBottom w:val="0"/>
      <w:divBdr>
        <w:top w:val="none" w:sz="0" w:space="0" w:color="auto"/>
        <w:left w:val="none" w:sz="0" w:space="0" w:color="auto"/>
        <w:bottom w:val="none" w:sz="0" w:space="0" w:color="auto"/>
        <w:right w:val="none" w:sz="0" w:space="0" w:color="auto"/>
      </w:divBdr>
    </w:div>
    <w:div w:id="580068921">
      <w:bodyDiv w:val="1"/>
      <w:marLeft w:val="0"/>
      <w:marRight w:val="0"/>
      <w:marTop w:val="0"/>
      <w:marBottom w:val="0"/>
      <w:divBdr>
        <w:top w:val="none" w:sz="0" w:space="0" w:color="auto"/>
        <w:left w:val="none" w:sz="0" w:space="0" w:color="auto"/>
        <w:bottom w:val="none" w:sz="0" w:space="0" w:color="auto"/>
        <w:right w:val="none" w:sz="0" w:space="0" w:color="auto"/>
      </w:divBdr>
    </w:div>
    <w:div w:id="580992656">
      <w:bodyDiv w:val="1"/>
      <w:marLeft w:val="0"/>
      <w:marRight w:val="0"/>
      <w:marTop w:val="0"/>
      <w:marBottom w:val="0"/>
      <w:divBdr>
        <w:top w:val="none" w:sz="0" w:space="0" w:color="auto"/>
        <w:left w:val="none" w:sz="0" w:space="0" w:color="auto"/>
        <w:bottom w:val="none" w:sz="0" w:space="0" w:color="auto"/>
        <w:right w:val="none" w:sz="0" w:space="0" w:color="auto"/>
      </w:divBdr>
    </w:div>
    <w:div w:id="591859757">
      <w:bodyDiv w:val="1"/>
      <w:marLeft w:val="0"/>
      <w:marRight w:val="0"/>
      <w:marTop w:val="0"/>
      <w:marBottom w:val="0"/>
      <w:divBdr>
        <w:top w:val="none" w:sz="0" w:space="0" w:color="auto"/>
        <w:left w:val="none" w:sz="0" w:space="0" w:color="auto"/>
        <w:bottom w:val="none" w:sz="0" w:space="0" w:color="auto"/>
        <w:right w:val="none" w:sz="0" w:space="0" w:color="auto"/>
      </w:divBdr>
    </w:div>
    <w:div w:id="598879628">
      <w:bodyDiv w:val="1"/>
      <w:marLeft w:val="0"/>
      <w:marRight w:val="0"/>
      <w:marTop w:val="0"/>
      <w:marBottom w:val="0"/>
      <w:divBdr>
        <w:top w:val="none" w:sz="0" w:space="0" w:color="auto"/>
        <w:left w:val="none" w:sz="0" w:space="0" w:color="auto"/>
        <w:bottom w:val="none" w:sz="0" w:space="0" w:color="auto"/>
        <w:right w:val="none" w:sz="0" w:space="0" w:color="auto"/>
      </w:divBdr>
    </w:div>
    <w:div w:id="601189388">
      <w:bodyDiv w:val="1"/>
      <w:marLeft w:val="0"/>
      <w:marRight w:val="0"/>
      <w:marTop w:val="0"/>
      <w:marBottom w:val="0"/>
      <w:divBdr>
        <w:top w:val="none" w:sz="0" w:space="0" w:color="auto"/>
        <w:left w:val="none" w:sz="0" w:space="0" w:color="auto"/>
        <w:bottom w:val="none" w:sz="0" w:space="0" w:color="auto"/>
        <w:right w:val="none" w:sz="0" w:space="0" w:color="auto"/>
      </w:divBdr>
      <w:divsChild>
        <w:div w:id="1240794694">
          <w:marLeft w:val="0"/>
          <w:marRight w:val="0"/>
          <w:marTop w:val="0"/>
          <w:marBottom w:val="0"/>
          <w:divBdr>
            <w:top w:val="none" w:sz="0" w:space="0" w:color="auto"/>
            <w:left w:val="none" w:sz="0" w:space="0" w:color="auto"/>
            <w:bottom w:val="none" w:sz="0" w:space="0" w:color="auto"/>
            <w:right w:val="none" w:sz="0" w:space="0" w:color="auto"/>
          </w:divBdr>
          <w:divsChild>
            <w:div w:id="883910755">
              <w:marLeft w:val="0"/>
              <w:marRight w:val="0"/>
              <w:marTop w:val="0"/>
              <w:marBottom w:val="0"/>
              <w:divBdr>
                <w:top w:val="none" w:sz="0" w:space="0" w:color="auto"/>
                <w:left w:val="none" w:sz="0" w:space="0" w:color="auto"/>
                <w:bottom w:val="none" w:sz="0" w:space="0" w:color="auto"/>
                <w:right w:val="none" w:sz="0" w:space="0" w:color="auto"/>
              </w:divBdr>
              <w:divsChild>
                <w:div w:id="137634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302030">
      <w:bodyDiv w:val="1"/>
      <w:marLeft w:val="0"/>
      <w:marRight w:val="0"/>
      <w:marTop w:val="0"/>
      <w:marBottom w:val="0"/>
      <w:divBdr>
        <w:top w:val="none" w:sz="0" w:space="0" w:color="auto"/>
        <w:left w:val="none" w:sz="0" w:space="0" w:color="auto"/>
        <w:bottom w:val="none" w:sz="0" w:space="0" w:color="auto"/>
        <w:right w:val="none" w:sz="0" w:space="0" w:color="auto"/>
      </w:divBdr>
    </w:div>
    <w:div w:id="603923788">
      <w:bodyDiv w:val="1"/>
      <w:marLeft w:val="0"/>
      <w:marRight w:val="0"/>
      <w:marTop w:val="0"/>
      <w:marBottom w:val="0"/>
      <w:divBdr>
        <w:top w:val="none" w:sz="0" w:space="0" w:color="auto"/>
        <w:left w:val="none" w:sz="0" w:space="0" w:color="auto"/>
        <w:bottom w:val="none" w:sz="0" w:space="0" w:color="auto"/>
        <w:right w:val="none" w:sz="0" w:space="0" w:color="auto"/>
      </w:divBdr>
    </w:div>
    <w:div w:id="604390364">
      <w:bodyDiv w:val="1"/>
      <w:marLeft w:val="0"/>
      <w:marRight w:val="0"/>
      <w:marTop w:val="0"/>
      <w:marBottom w:val="0"/>
      <w:divBdr>
        <w:top w:val="none" w:sz="0" w:space="0" w:color="auto"/>
        <w:left w:val="none" w:sz="0" w:space="0" w:color="auto"/>
        <w:bottom w:val="none" w:sz="0" w:space="0" w:color="auto"/>
        <w:right w:val="none" w:sz="0" w:space="0" w:color="auto"/>
      </w:divBdr>
    </w:div>
    <w:div w:id="614679616">
      <w:bodyDiv w:val="1"/>
      <w:marLeft w:val="0"/>
      <w:marRight w:val="0"/>
      <w:marTop w:val="0"/>
      <w:marBottom w:val="0"/>
      <w:divBdr>
        <w:top w:val="none" w:sz="0" w:space="0" w:color="auto"/>
        <w:left w:val="none" w:sz="0" w:space="0" w:color="auto"/>
        <w:bottom w:val="none" w:sz="0" w:space="0" w:color="auto"/>
        <w:right w:val="none" w:sz="0" w:space="0" w:color="auto"/>
      </w:divBdr>
    </w:div>
    <w:div w:id="618492909">
      <w:bodyDiv w:val="1"/>
      <w:marLeft w:val="0"/>
      <w:marRight w:val="0"/>
      <w:marTop w:val="0"/>
      <w:marBottom w:val="0"/>
      <w:divBdr>
        <w:top w:val="none" w:sz="0" w:space="0" w:color="auto"/>
        <w:left w:val="none" w:sz="0" w:space="0" w:color="auto"/>
        <w:bottom w:val="none" w:sz="0" w:space="0" w:color="auto"/>
        <w:right w:val="none" w:sz="0" w:space="0" w:color="auto"/>
      </w:divBdr>
    </w:div>
    <w:div w:id="620305525">
      <w:bodyDiv w:val="1"/>
      <w:marLeft w:val="0"/>
      <w:marRight w:val="0"/>
      <w:marTop w:val="0"/>
      <w:marBottom w:val="0"/>
      <w:divBdr>
        <w:top w:val="none" w:sz="0" w:space="0" w:color="auto"/>
        <w:left w:val="none" w:sz="0" w:space="0" w:color="auto"/>
        <w:bottom w:val="none" w:sz="0" w:space="0" w:color="auto"/>
        <w:right w:val="none" w:sz="0" w:space="0" w:color="auto"/>
      </w:divBdr>
    </w:div>
    <w:div w:id="621689524">
      <w:bodyDiv w:val="1"/>
      <w:marLeft w:val="0"/>
      <w:marRight w:val="0"/>
      <w:marTop w:val="0"/>
      <w:marBottom w:val="0"/>
      <w:divBdr>
        <w:top w:val="none" w:sz="0" w:space="0" w:color="auto"/>
        <w:left w:val="none" w:sz="0" w:space="0" w:color="auto"/>
        <w:bottom w:val="none" w:sz="0" w:space="0" w:color="auto"/>
        <w:right w:val="none" w:sz="0" w:space="0" w:color="auto"/>
      </w:divBdr>
    </w:div>
    <w:div w:id="622349860">
      <w:bodyDiv w:val="1"/>
      <w:marLeft w:val="0"/>
      <w:marRight w:val="0"/>
      <w:marTop w:val="0"/>
      <w:marBottom w:val="0"/>
      <w:divBdr>
        <w:top w:val="none" w:sz="0" w:space="0" w:color="auto"/>
        <w:left w:val="none" w:sz="0" w:space="0" w:color="auto"/>
        <w:bottom w:val="none" w:sz="0" w:space="0" w:color="auto"/>
        <w:right w:val="none" w:sz="0" w:space="0" w:color="auto"/>
      </w:divBdr>
    </w:div>
    <w:div w:id="622537513">
      <w:bodyDiv w:val="1"/>
      <w:marLeft w:val="0"/>
      <w:marRight w:val="0"/>
      <w:marTop w:val="0"/>
      <w:marBottom w:val="0"/>
      <w:divBdr>
        <w:top w:val="none" w:sz="0" w:space="0" w:color="auto"/>
        <w:left w:val="none" w:sz="0" w:space="0" w:color="auto"/>
        <w:bottom w:val="none" w:sz="0" w:space="0" w:color="auto"/>
        <w:right w:val="none" w:sz="0" w:space="0" w:color="auto"/>
      </w:divBdr>
    </w:div>
    <w:div w:id="623511681">
      <w:bodyDiv w:val="1"/>
      <w:marLeft w:val="0"/>
      <w:marRight w:val="0"/>
      <w:marTop w:val="0"/>
      <w:marBottom w:val="0"/>
      <w:divBdr>
        <w:top w:val="none" w:sz="0" w:space="0" w:color="auto"/>
        <w:left w:val="none" w:sz="0" w:space="0" w:color="auto"/>
        <w:bottom w:val="none" w:sz="0" w:space="0" w:color="auto"/>
        <w:right w:val="none" w:sz="0" w:space="0" w:color="auto"/>
      </w:divBdr>
    </w:div>
    <w:div w:id="631979465">
      <w:bodyDiv w:val="1"/>
      <w:marLeft w:val="0"/>
      <w:marRight w:val="0"/>
      <w:marTop w:val="0"/>
      <w:marBottom w:val="0"/>
      <w:divBdr>
        <w:top w:val="none" w:sz="0" w:space="0" w:color="auto"/>
        <w:left w:val="none" w:sz="0" w:space="0" w:color="auto"/>
        <w:bottom w:val="none" w:sz="0" w:space="0" w:color="auto"/>
        <w:right w:val="none" w:sz="0" w:space="0" w:color="auto"/>
      </w:divBdr>
    </w:div>
    <w:div w:id="634531653">
      <w:bodyDiv w:val="1"/>
      <w:marLeft w:val="0"/>
      <w:marRight w:val="0"/>
      <w:marTop w:val="0"/>
      <w:marBottom w:val="0"/>
      <w:divBdr>
        <w:top w:val="none" w:sz="0" w:space="0" w:color="auto"/>
        <w:left w:val="none" w:sz="0" w:space="0" w:color="auto"/>
        <w:bottom w:val="none" w:sz="0" w:space="0" w:color="auto"/>
        <w:right w:val="none" w:sz="0" w:space="0" w:color="auto"/>
      </w:divBdr>
    </w:div>
    <w:div w:id="635376257">
      <w:bodyDiv w:val="1"/>
      <w:marLeft w:val="0"/>
      <w:marRight w:val="0"/>
      <w:marTop w:val="0"/>
      <w:marBottom w:val="0"/>
      <w:divBdr>
        <w:top w:val="none" w:sz="0" w:space="0" w:color="auto"/>
        <w:left w:val="none" w:sz="0" w:space="0" w:color="auto"/>
        <w:bottom w:val="none" w:sz="0" w:space="0" w:color="auto"/>
        <w:right w:val="none" w:sz="0" w:space="0" w:color="auto"/>
      </w:divBdr>
    </w:div>
    <w:div w:id="636029763">
      <w:bodyDiv w:val="1"/>
      <w:marLeft w:val="0"/>
      <w:marRight w:val="0"/>
      <w:marTop w:val="0"/>
      <w:marBottom w:val="0"/>
      <w:divBdr>
        <w:top w:val="none" w:sz="0" w:space="0" w:color="auto"/>
        <w:left w:val="none" w:sz="0" w:space="0" w:color="auto"/>
        <w:bottom w:val="none" w:sz="0" w:space="0" w:color="auto"/>
        <w:right w:val="none" w:sz="0" w:space="0" w:color="auto"/>
      </w:divBdr>
    </w:div>
    <w:div w:id="638876343">
      <w:bodyDiv w:val="1"/>
      <w:marLeft w:val="0"/>
      <w:marRight w:val="0"/>
      <w:marTop w:val="0"/>
      <w:marBottom w:val="0"/>
      <w:divBdr>
        <w:top w:val="none" w:sz="0" w:space="0" w:color="auto"/>
        <w:left w:val="none" w:sz="0" w:space="0" w:color="auto"/>
        <w:bottom w:val="none" w:sz="0" w:space="0" w:color="auto"/>
        <w:right w:val="none" w:sz="0" w:space="0" w:color="auto"/>
      </w:divBdr>
    </w:div>
    <w:div w:id="643004646">
      <w:bodyDiv w:val="1"/>
      <w:marLeft w:val="0"/>
      <w:marRight w:val="0"/>
      <w:marTop w:val="0"/>
      <w:marBottom w:val="0"/>
      <w:divBdr>
        <w:top w:val="none" w:sz="0" w:space="0" w:color="auto"/>
        <w:left w:val="none" w:sz="0" w:space="0" w:color="auto"/>
        <w:bottom w:val="none" w:sz="0" w:space="0" w:color="auto"/>
        <w:right w:val="none" w:sz="0" w:space="0" w:color="auto"/>
      </w:divBdr>
    </w:div>
    <w:div w:id="649401940">
      <w:bodyDiv w:val="1"/>
      <w:marLeft w:val="0"/>
      <w:marRight w:val="0"/>
      <w:marTop w:val="0"/>
      <w:marBottom w:val="0"/>
      <w:divBdr>
        <w:top w:val="none" w:sz="0" w:space="0" w:color="auto"/>
        <w:left w:val="none" w:sz="0" w:space="0" w:color="auto"/>
        <w:bottom w:val="none" w:sz="0" w:space="0" w:color="auto"/>
        <w:right w:val="none" w:sz="0" w:space="0" w:color="auto"/>
      </w:divBdr>
    </w:div>
    <w:div w:id="651058925">
      <w:bodyDiv w:val="1"/>
      <w:marLeft w:val="0"/>
      <w:marRight w:val="0"/>
      <w:marTop w:val="0"/>
      <w:marBottom w:val="0"/>
      <w:divBdr>
        <w:top w:val="none" w:sz="0" w:space="0" w:color="auto"/>
        <w:left w:val="none" w:sz="0" w:space="0" w:color="auto"/>
        <w:bottom w:val="none" w:sz="0" w:space="0" w:color="auto"/>
        <w:right w:val="none" w:sz="0" w:space="0" w:color="auto"/>
      </w:divBdr>
    </w:div>
    <w:div w:id="651787634">
      <w:bodyDiv w:val="1"/>
      <w:marLeft w:val="0"/>
      <w:marRight w:val="0"/>
      <w:marTop w:val="0"/>
      <w:marBottom w:val="0"/>
      <w:divBdr>
        <w:top w:val="none" w:sz="0" w:space="0" w:color="auto"/>
        <w:left w:val="none" w:sz="0" w:space="0" w:color="auto"/>
        <w:bottom w:val="none" w:sz="0" w:space="0" w:color="auto"/>
        <w:right w:val="none" w:sz="0" w:space="0" w:color="auto"/>
      </w:divBdr>
      <w:divsChild>
        <w:div w:id="2095080504">
          <w:marLeft w:val="446"/>
          <w:marRight w:val="0"/>
          <w:marTop w:val="0"/>
          <w:marBottom w:val="0"/>
          <w:divBdr>
            <w:top w:val="none" w:sz="0" w:space="0" w:color="auto"/>
            <w:left w:val="none" w:sz="0" w:space="0" w:color="auto"/>
            <w:bottom w:val="none" w:sz="0" w:space="0" w:color="auto"/>
            <w:right w:val="none" w:sz="0" w:space="0" w:color="auto"/>
          </w:divBdr>
        </w:div>
        <w:div w:id="2067561832">
          <w:marLeft w:val="446"/>
          <w:marRight w:val="0"/>
          <w:marTop w:val="0"/>
          <w:marBottom w:val="0"/>
          <w:divBdr>
            <w:top w:val="none" w:sz="0" w:space="0" w:color="auto"/>
            <w:left w:val="none" w:sz="0" w:space="0" w:color="auto"/>
            <w:bottom w:val="none" w:sz="0" w:space="0" w:color="auto"/>
            <w:right w:val="none" w:sz="0" w:space="0" w:color="auto"/>
          </w:divBdr>
        </w:div>
      </w:divsChild>
    </w:div>
    <w:div w:id="652372623">
      <w:bodyDiv w:val="1"/>
      <w:marLeft w:val="0"/>
      <w:marRight w:val="0"/>
      <w:marTop w:val="0"/>
      <w:marBottom w:val="0"/>
      <w:divBdr>
        <w:top w:val="none" w:sz="0" w:space="0" w:color="auto"/>
        <w:left w:val="none" w:sz="0" w:space="0" w:color="auto"/>
        <w:bottom w:val="none" w:sz="0" w:space="0" w:color="auto"/>
        <w:right w:val="none" w:sz="0" w:space="0" w:color="auto"/>
      </w:divBdr>
    </w:div>
    <w:div w:id="654338310">
      <w:bodyDiv w:val="1"/>
      <w:marLeft w:val="0"/>
      <w:marRight w:val="0"/>
      <w:marTop w:val="0"/>
      <w:marBottom w:val="0"/>
      <w:divBdr>
        <w:top w:val="none" w:sz="0" w:space="0" w:color="auto"/>
        <w:left w:val="none" w:sz="0" w:space="0" w:color="auto"/>
        <w:bottom w:val="none" w:sz="0" w:space="0" w:color="auto"/>
        <w:right w:val="none" w:sz="0" w:space="0" w:color="auto"/>
      </w:divBdr>
    </w:div>
    <w:div w:id="655912808">
      <w:bodyDiv w:val="1"/>
      <w:marLeft w:val="0"/>
      <w:marRight w:val="0"/>
      <w:marTop w:val="0"/>
      <w:marBottom w:val="0"/>
      <w:divBdr>
        <w:top w:val="none" w:sz="0" w:space="0" w:color="auto"/>
        <w:left w:val="none" w:sz="0" w:space="0" w:color="auto"/>
        <w:bottom w:val="none" w:sz="0" w:space="0" w:color="auto"/>
        <w:right w:val="none" w:sz="0" w:space="0" w:color="auto"/>
      </w:divBdr>
    </w:div>
    <w:div w:id="663440114">
      <w:bodyDiv w:val="1"/>
      <w:marLeft w:val="0"/>
      <w:marRight w:val="0"/>
      <w:marTop w:val="0"/>
      <w:marBottom w:val="0"/>
      <w:divBdr>
        <w:top w:val="none" w:sz="0" w:space="0" w:color="auto"/>
        <w:left w:val="none" w:sz="0" w:space="0" w:color="auto"/>
        <w:bottom w:val="none" w:sz="0" w:space="0" w:color="auto"/>
        <w:right w:val="none" w:sz="0" w:space="0" w:color="auto"/>
      </w:divBdr>
    </w:div>
    <w:div w:id="671034645">
      <w:bodyDiv w:val="1"/>
      <w:marLeft w:val="0"/>
      <w:marRight w:val="0"/>
      <w:marTop w:val="0"/>
      <w:marBottom w:val="0"/>
      <w:divBdr>
        <w:top w:val="none" w:sz="0" w:space="0" w:color="auto"/>
        <w:left w:val="none" w:sz="0" w:space="0" w:color="auto"/>
        <w:bottom w:val="none" w:sz="0" w:space="0" w:color="auto"/>
        <w:right w:val="none" w:sz="0" w:space="0" w:color="auto"/>
      </w:divBdr>
    </w:div>
    <w:div w:id="672996429">
      <w:bodyDiv w:val="1"/>
      <w:marLeft w:val="0"/>
      <w:marRight w:val="0"/>
      <w:marTop w:val="0"/>
      <w:marBottom w:val="0"/>
      <w:divBdr>
        <w:top w:val="none" w:sz="0" w:space="0" w:color="auto"/>
        <w:left w:val="none" w:sz="0" w:space="0" w:color="auto"/>
        <w:bottom w:val="none" w:sz="0" w:space="0" w:color="auto"/>
        <w:right w:val="none" w:sz="0" w:space="0" w:color="auto"/>
      </w:divBdr>
    </w:div>
    <w:div w:id="678120498">
      <w:bodyDiv w:val="1"/>
      <w:marLeft w:val="0"/>
      <w:marRight w:val="0"/>
      <w:marTop w:val="0"/>
      <w:marBottom w:val="0"/>
      <w:divBdr>
        <w:top w:val="none" w:sz="0" w:space="0" w:color="auto"/>
        <w:left w:val="none" w:sz="0" w:space="0" w:color="auto"/>
        <w:bottom w:val="none" w:sz="0" w:space="0" w:color="auto"/>
        <w:right w:val="none" w:sz="0" w:space="0" w:color="auto"/>
      </w:divBdr>
    </w:div>
    <w:div w:id="694042441">
      <w:bodyDiv w:val="1"/>
      <w:marLeft w:val="0"/>
      <w:marRight w:val="0"/>
      <w:marTop w:val="0"/>
      <w:marBottom w:val="0"/>
      <w:divBdr>
        <w:top w:val="none" w:sz="0" w:space="0" w:color="auto"/>
        <w:left w:val="none" w:sz="0" w:space="0" w:color="auto"/>
        <w:bottom w:val="none" w:sz="0" w:space="0" w:color="auto"/>
        <w:right w:val="none" w:sz="0" w:space="0" w:color="auto"/>
      </w:divBdr>
    </w:div>
    <w:div w:id="706106067">
      <w:bodyDiv w:val="1"/>
      <w:marLeft w:val="0"/>
      <w:marRight w:val="0"/>
      <w:marTop w:val="0"/>
      <w:marBottom w:val="0"/>
      <w:divBdr>
        <w:top w:val="none" w:sz="0" w:space="0" w:color="auto"/>
        <w:left w:val="none" w:sz="0" w:space="0" w:color="auto"/>
        <w:bottom w:val="none" w:sz="0" w:space="0" w:color="auto"/>
        <w:right w:val="none" w:sz="0" w:space="0" w:color="auto"/>
      </w:divBdr>
    </w:div>
    <w:div w:id="707532469">
      <w:bodyDiv w:val="1"/>
      <w:marLeft w:val="0"/>
      <w:marRight w:val="0"/>
      <w:marTop w:val="0"/>
      <w:marBottom w:val="0"/>
      <w:divBdr>
        <w:top w:val="none" w:sz="0" w:space="0" w:color="auto"/>
        <w:left w:val="none" w:sz="0" w:space="0" w:color="auto"/>
        <w:bottom w:val="none" w:sz="0" w:space="0" w:color="auto"/>
        <w:right w:val="none" w:sz="0" w:space="0" w:color="auto"/>
      </w:divBdr>
    </w:div>
    <w:div w:id="709188822">
      <w:bodyDiv w:val="1"/>
      <w:marLeft w:val="0"/>
      <w:marRight w:val="0"/>
      <w:marTop w:val="0"/>
      <w:marBottom w:val="0"/>
      <w:divBdr>
        <w:top w:val="none" w:sz="0" w:space="0" w:color="auto"/>
        <w:left w:val="none" w:sz="0" w:space="0" w:color="auto"/>
        <w:bottom w:val="none" w:sz="0" w:space="0" w:color="auto"/>
        <w:right w:val="none" w:sz="0" w:space="0" w:color="auto"/>
      </w:divBdr>
    </w:div>
    <w:div w:id="709651418">
      <w:bodyDiv w:val="1"/>
      <w:marLeft w:val="0"/>
      <w:marRight w:val="0"/>
      <w:marTop w:val="0"/>
      <w:marBottom w:val="0"/>
      <w:divBdr>
        <w:top w:val="none" w:sz="0" w:space="0" w:color="auto"/>
        <w:left w:val="none" w:sz="0" w:space="0" w:color="auto"/>
        <w:bottom w:val="none" w:sz="0" w:space="0" w:color="auto"/>
        <w:right w:val="none" w:sz="0" w:space="0" w:color="auto"/>
      </w:divBdr>
    </w:div>
    <w:div w:id="710691244">
      <w:bodyDiv w:val="1"/>
      <w:marLeft w:val="0"/>
      <w:marRight w:val="0"/>
      <w:marTop w:val="0"/>
      <w:marBottom w:val="0"/>
      <w:divBdr>
        <w:top w:val="none" w:sz="0" w:space="0" w:color="auto"/>
        <w:left w:val="none" w:sz="0" w:space="0" w:color="auto"/>
        <w:bottom w:val="none" w:sz="0" w:space="0" w:color="auto"/>
        <w:right w:val="none" w:sz="0" w:space="0" w:color="auto"/>
      </w:divBdr>
    </w:div>
    <w:div w:id="714039265">
      <w:bodyDiv w:val="1"/>
      <w:marLeft w:val="0"/>
      <w:marRight w:val="0"/>
      <w:marTop w:val="0"/>
      <w:marBottom w:val="0"/>
      <w:divBdr>
        <w:top w:val="none" w:sz="0" w:space="0" w:color="auto"/>
        <w:left w:val="none" w:sz="0" w:space="0" w:color="auto"/>
        <w:bottom w:val="none" w:sz="0" w:space="0" w:color="auto"/>
        <w:right w:val="none" w:sz="0" w:space="0" w:color="auto"/>
      </w:divBdr>
    </w:div>
    <w:div w:id="720250082">
      <w:bodyDiv w:val="1"/>
      <w:marLeft w:val="0"/>
      <w:marRight w:val="0"/>
      <w:marTop w:val="0"/>
      <w:marBottom w:val="0"/>
      <w:divBdr>
        <w:top w:val="none" w:sz="0" w:space="0" w:color="auto"/>
        <w:left w:val="none" w:sz="0" w:space="0" w:color="auto"/>
        <w:bottom w:val="none" w:sz="0" w:space="0" w:color="auto"/>
        <w:right w:val="none" w:sz="0" w:space="0" w:color="auto"/>
      </w:divBdr>
    </w:div>
    <w:div w:id="724835794">
      <w:bodyDiv w:val="1"/>
      <w:marLeft w:val="0"/>
      <w:marRight w:val="0"/>
      <w:marTop w:val="0"/>
      <w:marBottom w:val="0"/>
      <w:divBdr>
        <w:top w:val="none" w:sz="0" w:space="0" w:color="auto"/>
        <w:left w:val="none" w:sz="0" w:space="0" w:color="auto"/>
        <w:bottom w:val="none" w:sz="0" w:space="0" w:color="auto"/>
        <w:right w:val="none" w:sz="0" w:space="0" w:color="auto"/>
      </w:divBdr>
    </w:div>
    <w:div w:id="724984961">
      <w:bodyDiv w:val="1"/>
      <w:marLeft w:val="0"/>
      <w:marRight w:val="0"/>
      <w:marTop w:val="0"/>
      <w:marBottom w:val="0"/>
      <w:divBdr>
        <w:top w:val="none" w:sz="0" w:space="0" w:color="auto"/>
        <w:left w:val="none" w:sz="0" w:space="0" w:color="auto"/>
        <w:bottom w:val="none" w:sz="0" w:space="0" w:color="auto"/>
        <w:right w:val="none" w:sz="0" w:space="0" w:color="auto"/>
      </w:divBdr>
    </w:div>
    <w:div w:id="725569619">
      <w:bodyDiv w:val="1"/>
      <w:marLeft w:val="0"/>
      <w:marRight w:val="0"/>
      <w:marTop w:val="0"/>
      <w:marBottom w:val="0"/>
      <w:divBdr>
        <w:top w:val="none" w:sz="0" w:space="0" w:color="auto"/>
        <w:left w:val="none" w:sz="0" w:space="0" w:color="auto"/>
        <w:bottom w:val="none" w:sz="0" w:space="0" w:color="auto"/>
        <w:right w:val="none" w:sz="0" w:space="0" w:color="auto"/>
      </w:divBdr>
    </w:div>
    <w:div w:id="726345046">
      <w:bodyDiv w:val="1"/>
      <w:marLeft w:val="0"/>
      <w:marRight w:val="0"/>
      <w:marTop w:val="0"/>
      <w:marBottom w:val="0"/>
      <w:divBdr>
        <w:top w:val="none" w:sz="0" w:space="0" w:color="auto"/>
        <w:left w:val="none" w:sz="0" w:space="0" w:color="auto"/>
        <w:bottom w:val="none" w:sz="0" w:space="0" w:color="auto"/>
        <w:right w:val="none" w:sz="0" w:space="0" w:color="auto"/>
      </w:divBdr>
      <w:divsChild>
        <w:div w:id="1514496515">
          <w:marLeft w:val="0"/>
          <w:marRight w:val="0"/>
          <w:marTop w:val="0"/>
          <w:marBottom w:val="0"/>
          <w:divBdr>
            <w:top w:val="none" w:sz="0" w:space="0" w:color="auto"/>
            <w:left w:val="none" w:sz="0" w:space="0" w:color="auto"/>
            <w:bottom w:val="none" w:sz="0" w:space="0" w:color="auto"/>
            <w:right w:val="none" w:sz="0" w:space="0" w:color="auto"/>
          </w:divBdr>
          <w:divsChild>
            <w:div w:id="1705250109">
              <w:marLeft w:val="0"/>
              <w:marRight w:val="0"/>
              <w:marTop w:val="0"/>
              <w:marBottom w:val="0"/>
              <w:divBdr>
                <w:top w:val="none" w:sz="0" w:space="0" w:color="auto"/>
                <w:left w:val="none" w:sz="0" w:space="0" w:color="auto"/>
                <w:bottom w:val="none" w:sz="0" w:space="0" w:color="auto"/>
                <w:right w:val="none" w:sz="0" w:space="0" w:color="auto"/>
              </w:divBdr>
              <w:divsChild>
                <w:div w:id="2002192731">
                  <w:marLeft w:val="0"/>
                  <w:marRight w:val="0"/>
                  <w:marTop w:val="0"/>
                  <w:marBottom w:val="0"/>
                  <w:divBdr>
                    <w:top w:val="none" w:sz="0" w:space="0" w:color="auto"/>
                    <w:left w:val="none" w:sz="0" w:space="0" w:color="auto"/>
                    <w:bottom w:val="none" w:sz="0" w:space="0" w:color="auto"/>
                    <w:right w:val="none" w:sz="0" w:space="0" w:color="auto"/>
                  </w:divBdr>
                  <w:divsChild>
                    <w:div w:id="8977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080734">
      <w:bodyDiv w:val="1"/>
      <w:marLeft w:val="0"/>
      <w:marRight w:val="0"/>
      <w:marTop w:val="0"/>
      <w:marBottom w:val="0"/>
      <w:divBdr>
        <w:top w:val="none" w:sz="0" w:space="0" w:color="auto"/>
        <w:left w:val="none" w:sz="0" w:space="0" w:color="auto"/>
        <w:bottom w:val="none" w:sz="0" w:space="0" w:color="auto"/>
        <w:right w:val="none" w:sz="0" w:space="0" w:color="auto"/>
      </w:divBdr>
    </w:div>
    <w:div w:id="735737288">
      <w:bodyDiv w:val="1"/>
      <w:marLeft w:val="0"/>
      <w:marRight w:val="0"/>
      <w:marTop w:val="0"/>
      <w:marBottom w:val="0"/>
      <w:divBdr>
        <w:top w:val="none" w:sz="0" w:space="0" w:color="auto"/>
        <w:left w:val="none" w:sz="0" w:space="0" w:color="auto"/>
        <w:bottom w:val="none" w:sz="0" w:space="0" w:color="auto"/>
        <w:right w:val="none" w:sz="0" w:space="0" w:color="auto"/>
      </w:divBdr>
    </w:div>
    <w:div w:id="741681365">
      <w:bodyDiv w:val="1"/>
      <w:marLeft w:val="0"/>
      <w:marRight w:val="0"/>
      <w:marTop w:val="0"/>
      <w:marBottom w:val="0"/>
      <w:divBdr>
        <w:top w:val="none" w:sz="0" w:space="0" w:color="auto"/>
        <w:left w:val="none" w:sz="0" w:space="0" w:color="auto"/>
        <w:bottom w:val="none" w:sz="0" w:space="0" w:color="auto"/>
        <w:right w:val="none" w:sz="0" w:space="0" w:color="auto"/>
      </w:divBdr>
    </w:div>
    <w:div w:id="742262185">
      <w:bodyDiv w:val="1"/>
      <w:marLeft w:val="0"/>
      <w:marRight w:val="0"/>
      <w:marTop w:val="0"/>
      <w:marBottom w:val="0"/>
      <w:divBdr>
        <w:top w:val="none" w:sz="0" w:space="0" w:color="auto"/>
        <w:left w:val="none" w:sz="0" w:space="0" w:color="auto"/>
        <w:bottom w:val="none" w:sz="0" w:space="0" w:color="auto"/>
        <w:right w:val="none" w:sz="0" w:space="0" w:color="auto"/>
      </w:divBdr>
    </w:div>
    <w:div w:id="746146996">
      <w:bodyDiv w:val="1"/>
      <w:marLeft w:val="0"/>
      <w:marRight w:val="0"/>
      <w:marTop w:val="0"/>
      <w:marBottom w:val="0"/>
      <w:divBdr>
        <w:top w:val="none" w:sz="0" w:space="0" w:color="auto"/>
        <w:left w:val="none" w:sz="0" w:space="0" w:color="auto"/>
        <w:bottom w:val="none" w:sz="0" w:space="0" w:color="auto"/>
        <w:right w:val="none" w:sz="0" w:space="0" w:color="auto"/>
      </w:divBdr>
    </w:div>
    <w:div w:id="747772122">
      <w:bodyDiv w:val="1"/>
      <w:marLeft w:val="0"/>
      <w:marRight w:val="0"/>
      <w:marTop w:val="0"/>
      <w:marBottom w:val="0"/>
      <w:divBdr>
        <w:top w:val="none" w:sz="0" w:space="0" w:color="auto"/>
        <w:left w:val="none" w:sz="0" w:space="0" w:color="auto"/>
        <w:bottom w:val="none" w:sz="0" w:space="0" w:color="auto"/>
        <w:right w:val="none" w:sz="0" w:space="0" w:color="auto"/>
      </w:divBdr>
    </w:div>
    <w:div w:id="748887462">
      <w:bodyDiv w:val="1"/>
      <w:marLeft w:val="0"/>
      <w:marRight w:val="0"/>
      <w:marTop w:val="0"/>
      <w:marBottom w:val="0"/>
      <w:divBdr>
        <w:top w:val="none" w:sz="0" w:space="0" w:color="auto"/>
        <w:left w:val="none" w:sz="0" w:space="0" w:color="auto"/>
        <w:bottom w:val="none" w:sz="0" w:space="0" w:color="auto"/>
        <w:right w:val="none" w:sz="0" w:space="0" w:color="auto"/>
      </w:divBdr>
    </w:div>
    <w:div w:id="759761616">
      <w:bodyDiv w:val="1"/>
      <w:marLeft w:val="0"/>
      <w:marRight w:val="0"/>
      <w:marTop w:val="0"/>
      <w:marBottom w:val="0"/>
      <w:divBdr>
        <w:top w:val="none" w:sz="0" w:space="0" w:color="auto"/>
        <w:left w:val="none" w:sz="0" w:space="0" w:color="auto"/>
        <w:bottom w:val="none" w:sz="0" w:space="0" w:color="auto"/>
        <w:right w:val="none" w:sz="0" w:space="0" w:color="auto"/>
      </w:divBdr>
    </w:div>
    <w:div w:id="764112591">
      <w:bodyDiv w:val="1"/>
      <w:marLeft w:val="0"/>
      <w:marRight w:val="0"/>
      <w:marTop w:val="0"/>
      <w:marBottom w:val="0"/>
      <w:divBdr>
        <w:top w:val="none" w:sz="0" w:space="0" w:color="auto"/>
        <w:left w:val="none" w:sz="0" w:space="0" w:color="auto"/>
        <w:bottom w:val="none" w:sz="0" w:space="0" w:color="auto"/>
        <w:right w:val="none" w:sz="0" w:space="0" w:color="auto"/>
      </w:divBdr>
    </w:div>
    <w:div w:id="766117123">
      <w:bodyDiv w:val="1"/>
      <w:marLeft w:val="0"/>
      <w:marRight w:val="0"/>
      <w:marTop w:val="0"/>
      <w:marBottom w:val="0"/>
      <w:divBdr>
        <w:top w:val="none" w:sz="0" w:space="0" w:color="auto"/>
        <w:left w:val="none" w:sz="0" w:space="0" w:color="auto"/>
        <w:bottom w:val="none" w:sz="0" w:space="0" w:color="auto"/>
        <w:right w:val="none" w:sz="0" w:space="0" w:color="auto"/>
      </w:divBdr>
    </w:div>
    <w:div w:id="769542684">
      <w:bodyDiv w:val="1"/>
      <w:marLeft w:val="0"/>
      <w:marRight w:val="0"/>
      <w:marTop w:val="0"/>
      <w:marBottom w:val="0"/>
      <w:divBdr>
        <w:top w:val="none" w:sz="0" w:space="0" w:color="auto"/>
        <w:left w:val="none" w:sz="0" w:space="0" w:color="auto"/>
        <w:bottom w:val="none" w:sz="0" w:space="0" w:color="auto"/>
        <w:right w:val="none" w:sz="0" w:space="0" w:color="auto"/>
      </w:divBdr>
    </w:div>
    <w:div w:id="769660678">
      <w:bodyDiv w:val="1"/>
      <w:marLeft w:val="0"/>
      <w:marRight w:val="0"/>
      <w:marTop w:val="0"/>
      <w:marBottom w:val="0"/>
      <w:divBdr>
        <w:top w:val="none" w:sz="0" w:space="0" w:color="auto"/>
        <w:left w:val="none" w:sz="0" w:space="0" w:color="auto"/>
        <w:bottom w:val="none" w:sz="0" w:space="0" w:color="auto"/>
        <w:right w:val="none" w:sz="0" w:space="0" w:color="auto"/>
      </w:divBdr>
    </w:div>
    <w:div w:id="769814640">
      <w:bodyDiv w:val="1"/>
      <w:marLeft w:val="0"/>
      <w:marRight w:val="0"/>
      <w:marTop w:val="0"/>
      <w:marBottom w:val="0"/>
      <w:divBdr>
        <w:top w:val="none" w:sz="0" w:space="0" w:color="auto"/>
        <w:left w:val="none" w:sz="0" w:space="0" w:color="auto"/>
        <w:bottom w:val="none" w:sz="0" w:space="0" w:color="auto"/>
        <w:right w:val="none" w:sz="0" w:space="0" w:color="auto"/>
      </w:divBdr>
    </w:div>
    <w:div w:id="773281394">
      <w:bodyDiv w:val="1"/>
      <w:marLeft w:val="0"/>
      <w:marRight w:val="0"/>
      <w:marTop w:val="0"/>
      <w:marBottom w:val="0"/>
      <w:divBdr>
        <w:top w:val="none" w:sz="0" w:space="0" w:color="auto"/>
        <w:left w:val="none" w:sz="0" w:space="0" w:color="auto"/>
        <w:bottom w:val="none" w:sz="0" w:space="0" w:color="auto"/>
        <w:right w:val="none" w:sz="0" w:space="0" w:color="auto"/>
      </w:divBdr>
    </w:div>
    <w:div w:id="776755453">
      <w:bodyDiv w:val="1"/>
      <w:marLeft w:val="0"/>
      <w:marRight w:val="0"/>
      <w:marTop w:val="0"/>
      <w:marBottom w:val="0"/>
      <w:divBdr>
        <w:top w:val="none" w:sz="0" w:space="0" w:color="auto"/>
        <w:left w:val="none" w:sz="0" w:space="0" w:color="auto"/>
        <w:bottom w:val="none" w:sz="0" w:space="0" w:color="auto"/>
        <w:right w:val="none" w:sz="0" w:space="0" w:color="auto"/>
      </w:divBdr>
    </w:div>
    <w:div w:id="776947330">
      <w:bodyDiv w:val="1"/>
      <w:marLeft w:val="0"/>
      <w:marRight w:val="0"/>
      <w:marTop w:val="0"/>
      <w:marBottom w:val="0"/>
      <w:divBdr>
        <w:top w:val="none" w:sz="0" w:space="0" w:color="auto"/>
        <w:left w:val="none" w:sz="0" w:space="0" w:color="auto"/>
        <w:bottom w:val="none" w:sz="0" w:space="0" w:color="auto"/>
        <w:right w:val="none" w:sz="0" w:space="0" w:color="auto"/>
      </w:divBdr>
    </w:div>
    <w:div w:id="778910961">
      <w:bodyDiv w:val="1"/>
      <w:marLeft w:val="0"/>
      <w:marRight w:val="0"/>
      <w:marTop w:val="0"/>
      <w:marBottom w:val="0"/>
      <w:divBdr>
        <w:top w:val="none" w:sz="0" w:space="0" w:color="auto"/>
        <w:left w:val="none" w:sz="0" w:space="0" w:color="auto"/>
        <w:bottom w:val="none" w:sz="0" w:space="0" w:color="auto"/>
        <w:right w:val="none" w:sz="0" w:space="0" w:color="auto"/>
      </w:divBdr>
    </w:div>
    <w:div w:id="784614730">
      <w:bodyDiv w:val="1"/>
      <w:marLeft w:val="0"/>
      <w:marRight w:val="0"/>
      <w:marTop w:val="0"/>
      <w:marBottom w:val="0"/>
      <w:divBdr>
        <w:top w:val="none" w:sz="0" w:space="0" w:color="auto"/>
        <w:left w:val="none" w:sz="0" w:space="0" w:color="auto"/>
        <w:bottom w:val="none" w:sz="0" w:space="0" w:color="auto"/>
        <w:right w:val="none" w:sz="0" w:space="0" w:color="auto"/>
      </w:divBdr>
    </w:div>
    <w:div w:id="786512738">
      <w:bodyDiv w:val="1"/>
      <w:marLeft w:val="0"/>
      <w:marRight w:val="0"/>
      <w:marTop w:val="0"/>
      <w:marBottom w:val="0"/>
      <w:divBdr>
        <w:top w:val="none" w:sz="0" w:space="0" w:color="auto"/>
        <w:left w:val="none" w:sz="0" w:space="0" w:color="auto"/>
        <w:bottom w:val="none" w:sz="0" w:space="0" w:color="auto"/>
        <w:right w:val="none" w:sz="0" w:space="0" w:color="auto"/>
      </w:divBdr>
    </w:div>
    <w:div w:id="788281057">
      <w:bodyDiv w:val="1"/>
      <w:marLeft w:val="0"/>
      <w:marRight w:val="0"/>
      <w:marTop w:val="0"/>
      <w:marBottom w:val="0"/>
      <w:divBdr>
        <w:top w:val="none" w:sz="0" w:space="0" w:color="auto"/>
        <w:left w:val="none" w:sz="0" w:space="0" w:color="auto"/>
        <w:bottom w:val="none" w:sz="0" w:space="0" w:color="auto"/>
        <w:right w:val="none" w:sz="0" w:space="0" w:color="auto"/>
      </w:divBdr>
    </w:div>
    <w:div w:id="792211525">
      <w:bodyDiv w:val="1"/>
      <w:marLeft w:val="0"/>
      <w:marRight w:val="0"/>
      <w:marTop w:val="0"/>
      <w:marBottom w:val="0"/>
      <w:divBdr>
        <w:top w:val="none" w:sz="0" w:space="0" w:color="auto"/>
        <w:left w:val="none" w:sz="0" w:space="0" w:color="auto"/>
        <w:bottom w:val="none" w:sz="0" w:space="0" w:color="auto"/>
        <w:right w:val="none" w:sz="0" w:space="0" w:color="auto"/>
      </w:divBdr>
    </w:div>
    <w:div w:id="798762674">
      <w:bodyDiv w:val="1"/>
      <w:marLeft w:val="0"/>
      <w:marRight w:val="0"/>
      <w:marTop w:val="0"/>
      <w:marBottom w:val="0"/>
      <w:divBdr>
        <w:top w:val="none" w:sz="0" w:space="0" w:color="auto"/>
        <w:left w:val="none" w:sz="0" w:space="0" w:color="auto"/>
        <w:bottom w:val="none" w:sz="0" w:space="0" w:color="auto"/>
        <w:right w:val="none" w:sz="0" w:space="0" w:color="auto"/>
      </w:divBdr>
    </w:div>
    <w:div w:id="800146214">
      <w:bodyDiv w:val="1"/>
      <w:marLeft w:val="0"/>
      <w:marRight w:val="0"/>
      <w:marTop w:val="0"/>
      <w:marBottom w:val="0"/>
      <w:divBdr>
        <w:top w:val="none" w:sz="0" w:space="0" w:color="auto"/>
        <w:left w:val="none" w:sz="0" w:space="0" w:color="auto"/>
        <w:bottom w:val="none" w:sz="0" w:space="0" w:color="auto"/>
        <w:right w:val="none" w:sz="0" w:space="0" w:color="auto"/>
      </w:divBdr>
    </w:div>
    <w:div w:id="800616298">
      <w:bodyDiv w:val="1"/>
      <w:marLeft w:val="0"/>
      <w:marRight w:val="0"/>
      <w:marTop w:val="0"/>
      <w:marBottom w:val="0"/>
      <w:divBdr>
        <w:top w:val="none" w:sz="0" w:space="0" w:color="auto"/>
        <w:left w:val="none" w:sz="0" w:space="0" w:color="auto"/>
        <w:bottom w:val="none" w:sz="0" w:space="0" w:color="auto"/>
        <w:right w:val="none" w:sz="0" w:space="0" w:color="auto"/>
      </w:divBdr>
    </w:div>
    <w:div w:id="804200013">
      <w:bodyDiv w:val="1"/>
      <w:marLeft w:val="0"/>
      <w:marRight w:val="0"/>
      <w:marTop w:val="0"/>
      <w:marBottom w:val="0"/>
      <w:divBdr>
        <w:top w:val="none" w:sz="0" w:space="0" w:color="auto"/>
        <w:left w:val="none" w:sz="0" w:space="0" w:color="auto"/>
        <w:bottom w:val="none" w:sz="0" w:space="0" w:color="auto"/>
        <w:right w:val="none" w:sz="0" w:space="0" w:color="auto"/>
      </w:divBdr>
    </w:div>
    <w:div w:id="811824661">
      <w:bodyDiv w:val="1"/>
      <w:marLeft w:val="0"/>
      <w:marRight w:val="0"/>
      <w:marTop w:val="0"/>
      <w:marBottom w:val="0"/>
      <w:divBdr>
        <w:top w:val="none" w:sz="0" w:space="0" w:color="auto"/>
        <w:left w:val="none" w:sz="0" w:space="0" w:color="auto"/>
        <w:bottom w:val="none" w:sz="0" w:space="0" w:color="auto"/>
        <w:right w:val="none" w:sz="0" w:space="0" w:color="auto"/>
      </w:divBdr>
    </w:div>
    <w:div w:id="813564200">
      <w:bodyDiv w:val="1"/>
      <w:marLeft w:val="0"/>
      <w:marRight w:val="0"/>
      <w:marTop w:val="0"/>
      <w:marBottom w:val="0"/>
      <w:divBdr>
        <w:top w:val="none" w:sz="0" w:space="0" w:color="auto"/>
        <w:left w:val="none" w:sz="0" w:space="0" w:color="auto"/>
        <w:bottom w:val="none" w:sz="0" w:space="0" w:color="auto"/>
        <w:right w:val="none" w:sz="0" w:space="0" w:color="auto"/>
      </w:divBdr>
    </w:div>
    <w:div w:id="815073746">
      <w:bodyDiv w:val="1"/>
      <w:marLeft w:val="0"/>
      <w:marRight w:val="0"/>
      <w:marTop w:val="0"/>
      <w:marBottom w:val="0"/>
      <w:divBdr>
        <w:top w:val="none" w:sz="0" w:space="0" w:color="auto"/>
        <w:left w:val="none" w:sz="0" w:space="0" w:color="auto"/>
        <w:bottom w:val="none" w:sz="0" w:space="0" w:color="auto"/>
        <w:right w:val="none" w:sz="0" w:space="0" w:color="auto"/>
      </w:divBdr>
    </w:div>
    <w:div w:id="817065519">
      <w:bodyDiv w:val="1"/>
      <w:marLeft w:val="0"/>
      <w:marRight w:val="0"/>
      <w:marTop w:val="0"/>
      <w:marBottom w:val="0"/>
      <w:divBdr>
        <w:top w:val="none" w:sz="0" w:space="0" w:color="auto"/>
        <w:left w:val="none" w:sz="0" w:space="0" w:color="auto"/>
        <w:bottom w:val="none" w:sz="0" w:space="0" w:color="auto"/>
        <w:right w:val="none" w:sz="0" w:space="0" w:color="auto"/>
      </w:divBdr>
    </w:div>
    <w:div w:id="817572596">
      <w:bodyDiv w:val="1"/>
      <w:marLeft w:val="0"/>
      <w:marRight w:val="0"/>
      <w:marTop w:val="0"/>
      <w:marBottom w:val="0"/>
      <w:divBdr>
        <w:top w:val="none" w:sz="0" w:space="0" w:color="auto"/>
        <w:left w:val="none" w:sz="0" w:space="0" w:color="auto"/>
        <w:bottom w:val="none" w:sz="0" w:space="0" w:color="auto"/>
        <w:right w:val="none" w:sz="0" w:space="0" w:color="auto"/>
      </w:divBdr>
    </w:div>
    <w:div w:id="826021527">
      <w:bodyDiv w:val="1"/>
      <w:marLeft w:val="0"/>
      <w:marRight w:val="0"/>
      <w:marTop w:val="0"/>
      <w:marBottom w:val="0"/>
      <w:divBdr>
        <w:top w:val="none" w:sz="0" w:space="0" w:color="auto"/>
        <w:left w:val="none" w:sz="0" w:space="0" w:color="auto"/>
        <w:bottom w:val="none" w:sz="0" w:space="0" w:color="auto"/>
        <w:right w:val="none" w:sz="0" w:space="0" w:color="auto"/>
      </w:divBdr>
      <w:divsChild>
        <w:div w:id="406268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8916115">
              <w:marLeft w:val="0"/>
              <w:marRight w:val="0"/>
              <w:marTop w:val="0"/>
              <w:marBottom w:val="0"/>
              <w:divBdr>
                <w:top w:val="none" w:sz="0" w:space="0" w:color="auto"/>
                <w:left w:val="none" w:sz="0" w:space="0" w:color="auto"/>
                <w:bottom w:val="none" w:sz="0" w:space="0" w:color="auto"/>
                <w:right w:val="none" w:sz="0" w:space="0" w:color="auto"/>
              </w:divBdr>
              <w:divsChild>
                <w:div w:id="835420038">
                  <w:marLeft w:val="0"/>
                  <w:marRight w:val="0"/>
                  <w:marTop w:val="0"/>
                  <w:marBottom w:val="0"/>
                  <w:divBdr>
                    <w:top w:val="none" w:sz="0" w:space="0" w:color="auto"/>
                    <w:left w:val="none" w:sz="0" w:space="0" w:color="auto"/>
                    <w:bottom w:val="none" w:sz="0" w:space="0" w:color="auto"/>
                    <w:right w:val="none" w:sz="0" w:space="0" w:color="auto"/>
                  </w:divBdr>
                  <w:divsChild>
                    <w:div w:id="139770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827297">
      <w:bodyDiv w:val="1"/>
      <w:marLeft w:val="0"/>
      <w:marRight w:val="0"/>
      <w:marTop w:val="0"/>
      <w:marBottom w:val="0"/>
      <w:divBdr>
        <w:top w:val="none" w:sz="0" w:space="0" w:color="auto"/>
        <w:left w:val="none" w:sz="0" w:space="0" w:color="auto"/>
        <w:bottom w:val="none" w:sz="0" w:space="0" w:color="auto"/>
        <w:right w:val="none" w:sz="0" w:space="0" w:color="auto"/>
      </w:divBdr>
    </w:div>
    <w:div w:id="838035754">
      <w:bodyDiv w:val="1"/>
      <w:marLeft w:val="0"/>
      <w:marRight w:val="0"/>
      <w:marTop w:val="0"/>
      <w:marBottom w:val="0"/>
      <w:divBdr>
        <w:top w:val="none" w:sz="0" w:space="0" w:color="auto"/>
        <w:left w:val="none" w:sz="0" w:space="0" w:color="auto"/>
        <w:bottom w:val="none" w:sz="0" w:space="0" w:color="auto"/>
        <w:right w:val="none" w:sz="0" w:space="0" w:color="auto"/>
      </w:divBdr>
    </w:div>
    <w:div w:id="847255170">
      <w:bodyDiv w:val="1"/>
      <w:marLeft w:val="0"/>
      <w:marRight w:val="0"/>
      <w:marTop w:val="0"/>
      <w:marBottom w:val="0"/>
      <w:divBdr>
        <w:top w:val="none" w:sz="0" w:space="0" w:color="auto"/>
        <w:left w:val="none" w:sz="0" w:space="0" w:color="auto"/>
        <w:bottom w:val="none" w:sz="0" w:space="0" w:color="auto"/>
        <w:right w:val="none" w:sz="0" w:space="0" w:color="auto"/>
      </w:divBdr>
    </w:div>
    <w:div w:id="875234822">
      <w:bodyDiv w:val="1"/>
      <w:marLeft w:val="0"/>
      <w:marRight w:val="0"/>
      <w:marTop w:val="0"/>
      <w:marBottom w:val="0"/>
      <w:divBdr>
        <w:top w:val="none" w:sz="0" w:space="0" w:color="auto"/>
        <w:left w:val="none" w:sz="0" w:space="0" w:color="auto"/>
        <w:bottom w:val="none" w:sz="0" w:space="0" w:color="auto"/>
        <w:right w:val="none" w:sz="0" w:space="0" w:color="auto"/>
      </w:divBdr>
    </w:div>
    <w:div w:id="875509669">
      <w:bodyDiv w:val="1"/>
      <w:marLeft w:val="0"/>
      <w:marRight w:val="0"/>
      <w:marTop w:val="0"/>
      <w:marBottom w:val="0"/>
      <w:divBdr>
        <w:top w:val="none" w:sz="0" w:space="0" w:color="auto"/>
        <w:left w:val="none" w:sz="0" w:space="0" w:color="auto"/>
        <w:bottom w:val="none" w:sz="0" w:space="0" w:color="auto"/>
        <w:right w:val="none" w:sz="0" w:space="0" w:color="auto"/>
      </w:divBdr>
      <w:divsChild>
        <w:div w:id="2099474688">
          <w:marLeft w:val="547"/>
          <w:marRight w:val="0"/>
          <w:marTop w:val="0"/>
          <w:marBottom w:val="0"/>
          <w:divBdr>
            <w:top w:val="none" w:sz="0" w:space="0" w:color="auto"/>
            <w:left w:val="none" w:sz="0" w:space="0" w:color="auto"/>
            <w:bottom w:val="none" w:sz="0" w:space="0" w:color="auto"/>
            <w:right w:val="none" w:sz="0" w:space="0" w:color="auto"/>
          </w:divBdr>
        </w:div>
      </w:divsChild>
    </w:div>
    <w:div w:id="878469972">
      <w:bodyDiv w:val="1"/>
      <w:marLeft w:val="0"/>
      <w:marRight w:val="0"/>
      <w:marTop w:val="0"/>
      <w:marBottom w:val="0"/>
      <w:divBdr>
        <w:top w:val="none" w:sz="0" w:space="0" w:color="auto"/>
        <w:left w:val="none" w:sz="0" w:space="0" w:color="auto"/>
        <w:bottom w:val="none" w:sz="0" w:space="0" w:color="auto"/>
        <w:right w:val="none" w:sz="0" w:space="0" w:color="auto"/>
      </w:divBdr>
    </w:div>
    <w:div w:id="884682827">
      <w:bodyDiv w:val="1"/>
      <w:marLeft w:val="0"/>
      <w:marRight w:val="0"/>
      <w:marTop w:val="0"/>
      <w:marBottom w:val="0"/>
      <w:divBdr>
        <w:top w:val="none" w:sz="0" w:space="0" w:color="auto"/>
        <w:left w:val="none" w:sz="0" w:space="0" w:color="auto"/>
        <w:bottom w:val="none" w:sz="0" w:space="0" w:color="auto"/>
        <w:right w:val="none" w:sz="0" w:space="0" w:color="auto"/>
      </w:divBdr>
    </w:div>
    <w:div w:id="887377604">
      <w:bodyDiv w:val="1"/>
      <w:marLeft w:val="0"/>
      <w:marRight w:val="0"/>
      <w:marTop w:val="0"/>
      <w:marBottom w:val="0"/>
      <w:divBdr>
        <w:top w:val="none" w:sz="0" w:space="0" w:color="auto"/>
        <w:left w:val="none" w:sz="0" w:space="0" w:color="auto"/>
        <w:bottom w:val="none" w:sz="0" w:space="0" w:color="auto"/>
        <w:right w:val="none" w:sz="0" w:space="0" w:color="auto"/>
      </w:divBdr>
    </w:div>
    <w:div w:id="890994610">
      <w:bodyDiv w:val="1"/>
      <w:marLeft w:val="0"/>
      <w:marRight w:val="0"/>
      <w:marTop w:val="0"/>
      <w:marBottom w:val="0"/>
      <w:divBdr>
        <w:top w:val="none" w:sz="0" w:space="0" w:color="auto"/>
        <w:left w:val="none" w:sz="0" w:space="0" w:color="auto"/>
        <w:bottom w:val="none" w:sz="0" w:space="0" w:color="auto"/>
        <w:right w:val="none" w:sz="0" w:space="0" w:color="auto"/>
      </w:divBdr>
    </w:div>
    <w:div w:id="896281323">
      <w:bodyDiv w:val="1"/>
      <w:marLeft w:val="0"/>
      <w:marRight w:val="0"/>
      <w:marTop w:val="0"/>
      <w:marBottom w:val="0"/>
      <w:divBdr>
        <w:top w:val="none" w:sz="0" w:space="0" w:color="auto"/>
        <w:left w:val="none" w:sz="0" w:space="0" w:color="auto"/>
        <w:bottom w:val="none" w:sz="0" w:space="0" w:color="auto"/>
        <w:right w:val="none" w:sz="0" w:space="0" w:color="auto"/>
      </w:divBdr>
    </w:div>
    <w:div w:id="897589772">
      <w:bodyDiv w:val="1"/>
      <w:marLeft w:val="0"/>
      <w:marRight w:val="0"/>
      <w:marTop w:val="0"/>
      <w:marBottom w:val="0"/>
      <w:divBdr>
        <w:top w:val="none" w:sz="0" w:space="0" w:color="auto"/>
        <w:left w:val="none" w:sz="0" w:space="0" w:color="auto"/>
        <w:bottom w:val="none" w:sz="0" w:space="0" w:color="auto"/>
        <w:right w:val="none" w:sz="0" w:space="0" w:color="auto"/>
      </w:divBdr>
    </w:div>
    <w:div w:id="907691562">
      <w:bodyDiv w:val="1"/>
      <w:marLeft w:val="0"/>
      <w:marRight w:val="0"/>
      <w:marTop w:val="0"/>
      <w:marBottom w:val="0"/>
      <w:divBdr>
        <w:top w:val="none" w:sz="0" w:space="0" w:color="auto"/>
        <w:left w:val="none" w:sz="0" w:space="0" w:color="auto"/>
        <w:bottom w:val="none" w:sz="0" w:space="0" w:color="auto"/>
        <w:right w:val="none" w:sz="0" w:space="0" w:color="auto"/>
      </w:divBdr>
    </w:div>
    <w:div w:id="912541912">
      <w:bodyDiv w:val="1"/>
      <w:marLeft w:val="0"/>
      <w:marRight w:val="0"/>
      <w:marTop w:val="0"/>
      <w:marBottom w:val="0"/>
      <w:divBdr>
        <w:top w:val="none" w:sz="0" w:space="0" w:color="auto"/>
        <w:left w:val="none" w:sz="0" w:space="0" w:color="auto"/>
        <w:bottom w:val="none" w:sz="0" w:space="0" w:color="auto"/>
        <w:right w:val="none" w:sz="0" w:space="0" w:color="auto"/>
      </w:divBdr>
    </w:div>
    <w:div w:id="918371536">
      <w:bodyDiv w:val="1"/>
      <w:marLeft w:val="0"/>
      <w:marRight w:val="0"/>
      <w:marTop w:val="0"/>
      <w:marBottom w:val="0"/>
      <w:divBdr>
        <w:top w:val="none" w:sz="0" w:space="0" w:color="auto"/>
        <w:left w:val="none" w:sz="0" w:space="0" w:color="auto"/>
        <w:bottom w:val="none" w:sz="0" w:space="0" w:color="auto"/>
        <w:right w:val="none" w:sz="0" w:space="0" w:color="auto"/>
      </w:divBdr>
    </w:div>
    <w:div w:id="928586322">
      <w:bodyDiv w:val="1"/>
      <w:marLeft w:val="0"/>
      <w:marRight w:val="0"/>
      <w:marTop w:val="0"/>
      <w:marBottom w:val="0"/>
      <w:divBdr>
        <w:top w:val="none" w:sz="0" w:space="0" w:color="auto"/>
        <w:left w:val="none" w:sz="0" w:space="0" w:color="auto"/>
        <w:bottom w:val="none" w:sz="0" w:space="0" w:color="auto"/>
        <w:right w:val="none" w:sz="0" w:space="0" w:color="auto"/>
      </w:divBdr>
    </w:div>
    <w:div w:id="929045802">
      <w:bodyDiv w:val="1"/>
      <w:marLeft w:val="0"/>
      <w:marRight w:val="0"/>
      <w:marTop w:val="0"/>
      <w:marBottom w:val="0"/>
      <w:divBdr>
        <w:top w:val="none" w:sz="0" w:space="0" w:color="auto"/>
        <w:left w:val="none" w:sz="0" w:space="0" w:color="auto"/>
        <w:bottom w:val="none" w:sz="0" w:space="0" w:color="auto"/>
        <w:right w:val="none" w:sz="0" w:space="0" w:color="auto"/>
      </w:divBdr>
    </w:div>
    <w:div w:id="930043947">
      <w:bodyDiv w:val="1"/>
      <w:marLeft w:val="0"/>
      <w:marRight w:val="0"/>
      <w:marTop w:val="0"/>
      <w:marBottom w:val="0"/>
      <w:divBdr>
        <w:top w:val="none" w:sz="0" w:space="0" w:color="auto"/>
        <w:left w:val="none" w:sz="0" w:space="0" w:color="auto"/>
        <w:bottom w:val="none" w:sz="0" w:space="0" w:color="auto"/>
        <w:right w:val="none" w:sz="0" w:space="0" w:color="auto"/>
      </w:divBdr>
    </w:div>
    <w:div w:id="934174095">
      <w:bodyDiv w:val="1"/>
      <w:marLeft w:val="0"/>
      <w:marRight w:val="0"/>
      <w:marTop w:val="0"/>
      <w:marBottom w:val="0"/>
      <w:divBdr>
        <w:top w:val="none" w:sz="0" w:space="0" w:color="auto"/>
        <w:left w:val="none" w:sz="0" w:space="0" w:color="auto"/>
        <w:bottom w:val="none" w:sz="0" w:space="0" w:color="auto"/>
        <w:right w:val="none" w:sz="0" w:space="0" w:color="auto"/>
      </w:divBdr>
    </w:div>
    <w:div w:id="934243226">
      <w:bodyDiv w:val="1"/>
      <w:marLeft w:val="0"/>
      <w:marRight w:val="0"/>
      <w:marTop w:val="0"/>
      <w:marBottom w:val="0"/>
      <w:divBdr>
        <w:top w:val="none" w:sz="0" w:space="0" w:color="auto"/>
        <w:left w:val="none" w:sz="0" w:space="0" w:color="auto"/>
        <w:bottom w:val="none" w:sz="0" w:space="0" w:color="auto"/>
        <w:right w:val="none" w:sz="0" w:space="0" w:color="auto"/>
      </w:divBdr>
    </w:div>
    <w:div w:id="935558950">
      <w:bodyDiv w:val="1"/>
      <w:marLeft w:val="0"/>
      <w:marRight w:val="0"/>
      <w:marTop w:val="0"/>
      <w:marBottom w:val="0"/>
      <w:divBdr>
        <w:top w:val="none" w:sz="0" w:space="0" w:color="auto"/>
        <w:left w:val="none" w:sz="0" w:space="0" w:color="auto"/>
        <w:bottom w:val="none" w:sz="0" w:space="0" w:color="auto"/>
        <w:right w:val="none" w:sz="0" w:space="0" w:color="auto"/>
      </w:divBdr>
    </w:div>
    <w:div w:id="943074469">
      <w:bodyDiv w:val="1"/>
      <w:marLeft w:val="0"/>
      <w:marRight w:val="0"/>
      <w:marTop w:val="0"/>
      <w:marBottom w:val="0"/>
      <w:divBdr>
        <w:top w:val="none" w:sz="0" w:space="0" w:color="auto"/>
        <w:left w:val="none" w:sz="0" w:space="0" w:color="auto"/>
        <w:bottom w:val="none" w:sz="0" w:space="0" w:color="auto"/>
        <w:right w:val="none" w:sz="0" w:space="0" w:color="auto"/>
      </w:divBdr>
    </w:div>
    <w:div w:id="946042470">
      <w:bodyDiv w:val="1"/>
      <w:marLeft w:val="0"/>
      <w:marRight w:val="0"/>
      <w:marTop w:val="0"/>
      <w:marBottom w:val="0"/>
      <w:divBdr>
        <w:top w:val="none" w:sz="0" w:space="0" w:color="auto"/>
        <w:left w:val="none" w:sz="0" w:space="0" w:color="auto"/>
        <w:bottom w:val="none" w:sz="0" w:space="0" w:color="auto"/>
        <w:right w:val="none" w:sz="0" w:space="0" w:color="auto"/>
      </w:divBdr>
    </w:div>
    <w:div w:id="947009282">
      <w:bodyDiv w:val="1"/>
      <w:marLeft w:val="0"/>
      <w:marRight w:val="0"/>
      <w:marTop w:val="0"/>
      <w:marBottom w:val="0"/>
      <w:divBdr>
        <w:top w:val="none" w:sz="0" w:space="0" w:color="auto"/>
        <w:left w:val="none" w:sz="0" w:space="0" w:color="auto"/>
        <w:bottom w:val="none" w:sz="0" w:space="0" w:color="auto"/>
        <w:right w:val="none" w:sz="0" w:space="0" w:color="auto"/>
      </w:divBdr>
      <w:divsChild>
        <w:div w:id="103623288">
          <w:marLeft w:val="446"/>
          <w:marRight w:val="0"/>
          <w:marTop w:val="0"/>
          <w:marBottom w:val="0"/>
          <w:divBdr>
            <w:top w:val="none" w:sz="0" w:space="0" w:color="auto"/>
            <w:left w:val="none" w:sz="0" w:space="0" w:color="auto"/>
            <w:bottom w:val="none" w:sz="0" w:space="0" w:color="auto"/>
            <w:right w:val="none" w:sz="0" w:space="0" w:color="auto"/>
          </w:divBdr>
        </w:div>
        <w:div w:id="1508130034">
          <w:marLeft w:val="446"/>
          <w:marRight w:val="0"/>
          <w:marTop w:val="0"/>
          <w:marBottom w:val="0"/>
          <w:divBdr>
            <w:top w:val="none" w:sz="0" w:space="0" w:color="auto"/>
            <w:left w:val="none" w:sz="0" w:space="0" w:color="auto"/>
            <w:bottom w:val="none" w:sz="0" w:space="0" w:color="auto"/>
            <w:right w:val="none" w:sz="0" w:space="0" w:color="auto"/>
          </w:divBdr>
        </w:div>
        <w:div w:id="415439442">
          <w:marLeft w:val="446"/>
          <w:marRight w:val="0"/>
          <w:marTop w:val="0"/>
          <w:marBottom w:val="0"/>
          <w:divBdr>
            <w:top w:val="none" w:sz="0" w:space="0" w:color="auto"/>
            <w:left w:val="none" w:sz="0" w:space="0" w:color="auto"/>
            <w:bottom w:val="none" w:sz="0" w:space="0" w:color="auto"/>
            <w:right w:val="none" w:sz="0" w:space="0" w:color="auto"/>
          </w:divBdr>
        </w:div>
        <w:div w:id="1490705624">
          <w:marLeft w:val="446"/>
          <w:marRight w:val="0"/>
          <w:marTop w:val="0"/>
          <w:marBottom w:val="0"/>
          <w:divBdr>
            <w:top w:val="none" w:sz="0" w:space="0" w:color="auto"/>
            <w:left w:val="none" w:sz="0" w:space="0" w:color="auto"/>
            <w:bottom w:val="none" w:sz="0" w:space="0" w:color="auto"/>
            <w:right w:val="none" w:sz="0" w:space="0" w:color="auto"/>
          </w:divBdr>
        </w:div>
        <w:div w:id="1041519126">
          <w:marLeft w:val="446"/>
          <w:marRight w:val="0"/>
          <w:marTop w:val="0"/>
          <w:marBottom w:val="0"/>
          <w:divBdr>
            <w:top w:val="none" w:sz="0" w:space="0" w:color="auto"/>
            <w:left w:val="none" w:sz="0" w:space="0" w:color="auto"/>
            <w:bottom w:val="none" w:sz="0" w:space="0" w:color="auto"/>
            <w:right w:val="none" w:sz="0" w:space="0" w:color="auto"/>
          </w:divBdr>
        </w:div>
      </w:divsChild>
    </w:div>
    <w:div w:id="950094123">
      <w:bodyDiv w:val="1"/>
      <w:marLeft w:val="0"/>
      <w:marRight w:val="0"/>
      <w:marTop w:val="0"/>
      <w:marBottom w:val="0"/>
      <w:divBdr>
        <w:top w:val="none" w:sz="0" w:space="0" w:color="auto"/>
        <w:left w:val="none" w:sz="0" w:space="0" w:color="auto"/>
        <w:bottom w:val="none" w:sz="0" w:space="0" w:color="auto"/>
        <w:right w:val="none" w:sz="0" w:space="0" w:color="auto"/>
      </w:divBdr>
      <w:divsChild>
        <w:div w:id="1545754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611165">
              <w:marLeft w:val="0"/>
              <w:marRight w:val="0"/>
              <w:marTop w:val="0"/>
              <w:marBottom w:val="0"/>
              <w:divBdr>
                <w:top w:val="none" w:sz="0" w:space="0" w:color="auto"/>
                <w:left w:val="none" w:sz="0" w:space="0" w:color="auto"/>
                <w:bottom w:val="none" w:sz="0" w:space="0" w:color="auto"/>
                <w:right w:val="none" w:sz="0" w:space="0" w:color="auto"/>
              </w:divBdr>
              <w:divsChild>
                <w:div w:id="112333930">
                  <w:marLeft w:val="0"/>
                  <w:marRight w:val="0"/>
                  <w:marTop w:val="0"/>
                  <w:marBottom w:val="0"/>
                  <w:divBdr>
                    <w:top w:val="none" w:sz="0" w:space="0" w:color="auto"/>
                    <w:left w:val="none" w:sz="0" w:space="0" w:color="auto"/>
                    <w:bottom w:val="none" w:sz="0" w:space="0" w:color="auto"/>
                    <w:right w:val="none" w:sz="0" w:space="0" w:color="auto"/>
                  </w:divBdr>
                  <w:divsChild>
                    <w:div w:id="10449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789549">
      <w:bodyDiv w:val="1"/>
      <w:marLeft w:val="0"/>
      <w:marRight w:val="0"/>
      <w:marTop w:val="0"/>
      <w:marBottom w:val="0"/>
      <w:divBdr>
        <w:top w:val="none" w:sz="0" w:space="0" w:color="auto"/>
        <w:left w:val="none" w:sz="0" w:space="0" w:color="auto"/>
        <w:bottom w:val="none" w:sz="0" w:space="0" w:color="auto"/>
        <w:right w:val="none" w:sz="0" w:space="0" w:color="auto"/>
      </w:divBdr>
    </w:div>
    <w:div w:id="957839150">
      <w:bodyDiv w:val="1"/>
      <w:marLeft w:val="0"/>
      <w:marRight w:val="0"/>
      <w:marTop w:val="0"/>
      <w:marBottom w:val="0"/>
      <w:divBdr>
        <w:top w:val="none" w:sz="0" w:space="0" w:color="auto"/>
        <w:left w:val="none" w:sz="0" w:space="0" w:color="auto"/>
        <w:bottom w:val="none" w:sz="0" w:space="0" w:color="auto"/>
        <w:right w:val="none" w:sz="0" w:space="0" w:color="auto"/>
      </w:divBdr>
    </w:div>
    <w:div w:id="959604910">
      <w:bodyDiv w:val="1"/>
      <w:marLeft w:val="0"/>
      <w:marRight w:val="0"/>
      <w:marTop w:val="0"/>
      <w:marBottom w:val="0"/>
      <w:divBdr>
        <w:top w:val="none" w:sz="0" w:space="0" w:color="auto"/>
        <w:left w:val="none" w:sz="0" w:space="0" w:color="auto"/>
        <w:bottom w:val="none" w:sz="0" w:space="0" w:color="auto"/>
        <w:right w:val="none" w:sz="0" w:space="0" w:color="auto"/>
      </w:divBdr>
    </w:div>
    <w:div w:id="964888735">
      <w:bodyDiv w:val="1"/>
      <w:marLeft w:val="0"/>
      <w:marRight w:val="0"/>
      <w:marTop w:val="0"/>
      <w:marBottom w:val="0"/>
      <w:divBdr>
        <w:top w:val="none" w:sz="0" w:space="0" w:color="auto"/>
        <w:left w:val="none" w:sz="0" w:space="0" w:color="auto"/>
        <w:bottom w:val="none" w:sz="0" w:space="0" w:color="auto"/>
        <w:right w:val="none" w:sz="0" w:space="0" w:color="auto"/>
      </w:divBdr>
    </w:div>
    <w:div w:id="971717577">
      <w:bodyDiv w:val="1"/>
      <w:marLeft w:val="0"/>
      <w:marRight w:val="0"/>
      <w:marTop w:val="0"/>
      <w:marBottom w:val="0"/>
      <w:divBdr>
        <w:top w:val="none" w:sz="0" w:space="0" w:color="auto"/>
        <w:left w:val="none" w:sz="0" w:space="0" w:color="auto"/>
        <w:bottom w:val="none" w:sz="0" w:space="0" w:color="auto"/>
        <w:right w:val="none" w:sz="0" w:space="0" w:color="auto"/>
      </w:divBdr>
    </w:div>
    <w:div w:id="972490304">
      <w:bodyDiv w:val="1"/>
      <w:marLeft w:val="0"/>
      <w:marRight w:val="0"/>
      <w:marTop w:val="0"/>
      <w:marBottom w:val="0"/>
      <w:divBdr>
        <w:top w:val="none" w:sz="0" w:space="0" w:color="auto"/>
        <w:left w:val="none" w:sz="0" w:space="0" w:color="auto"/>
        <w:bottom w:val="none" w:sz="0" w:space="0" w:color="auto"/>
        <w:right w:val="none" w:sz="0" w:space="0" w:color="auto"/>
      </w:divBdr>
    </w:div>
    <w:div w:id="974138525">
      <w:bodyDiv w:val="1"/>
      <w:marLeft w:val="0"/>
      <w:marRight w:val="0"/>
      <w:marTop w:val="0"/>
      <w:marBottom w:val="0"/>
      <w:divBdr>
        <w:top w:val="none" w:sz="0" w:space="0" w:color="auto"/>
        <w:left w:val="none" w:sz="0" w:space="0" w:color="auto"/>
        <w:bottom w:val="none" w:sz="0" w:space="0" w:color="auto"/>
        <w:right w:val="none" w:sz="0" w:space="0" w:color="auto"/>
      </w:divBdr>
    </w:div>
    <w:div w:id="975063438">
      <w:bodyDiv w:val="1"/>
      <w:marLeft w:val="0"/>
      <w:marRight w:val="0"/>
      <w:marTop w:val="0"/>
      <w:marBottom w:val="0"/>
      <w:divBdr>
        <w:top w:val="none" w:sz="0" w:space="0" w:color="auto"/>
        <w:left w:val="none" w:sz="0" w:space="0" w:color="auto"/>
        <w:bottom w:val="none" w:sz="0" w:space="0" w:color="auto"/>
        <w:right w:val="none" w:sz="0" w:space="0" w:color="auto"/>
      </w:divBdr>
    </w:div>
    <w:div w:id="976883254">
      <w:bodyDiv w:val="1"/>
      <w:marLeft w:val="0"/>
      <w:marRight w:val="0"/>
      <w:marTop w:val="0"/>
      <w:marBottom w:val="0"/>
      <w:divBdr>
        <w:top w:val="none" w:sz="0" w:space="0" w:color="auto"/>
        <w:left w:val="none" w:sz="0" w:space="0" w:color="auto"/>
        <w:bottom w:val="none" w:sz="0" w:space="0" w:color="auto"/>
        <w:right w:val="none" w:sz="0" w:space="0" w:color="auto"/>
      </w:divBdr>
    </w:div>
    <w:div w:id="978454797">
      <w:bodyDiv w:val="1"/>
      <w:marLeft w:val="0"/>
      <w:marRight w:val="0"/>
      <w:marTop w:val="0"/>
      <w:marBottom w:val="0"/>
      <w:divBdr>
        <w:top w:val="none" w:sz="0" w:space="0" w:color="auto"/>
        <w:left w:val="none" w:sz="0" w:space="0" w:color="auto"/>
        <w:bottom w:val="none" w:sz="0" w:space="0" w:color="auto"/>
        <w:right w:val="none" w:sz="0" w:space="0" w:color="auto"/>
      </w:divBdr>
    </w:div>
    <w:div w:id="978804638">
      <w:bodyDiv w:val="1"/>
      <w:marLeft w:val="0"/>
      <w:marRight w:val="0"/>
      <w:marTop w:val="0"/>
      <w:marBottom w:val="0"/>
      <w:divBdr>
        <w:top w:val="none" w:sz="0" w:space="0" w:color="auto"/>
        <w:left w:val="none" w:sz="0" w:space="0" w:color="auto"/>
        <w:bottom w:val="none" w:sz="0" w:space="0" w:color="auto"/>
        <w:right w:val="none" w:sz="0" w:space="0" w:color="auto"/>
      </w:divBdr>
    </w:div>
    <w:div w:id="979918800">
      <w:bodyDiv w:val="1"/>
      <w:marLeft w:val="0"/>
      <w:marRight w:val="0"/>
      <w:marTop w:val="0"/>
      <w:marBottom w:val="0"/>
      <w:divBdr>
        <w:top w:val="none" w:sz="0" w:space="0" w:color="auto"/>
        <w:left w:val="none" w:sz="0" w:space="0" w:color="auto"/>
        <w:bottom w:val="none" w:sz="0" w:space="0" w:color="auto"/>
        <w:right w:val="none" w:sz="0" w:space="0" w:color="auto"/>
      </w:divBdr>
    </w:div>
    <w:div w:id="981545278">
      <w:bodyDiv w:val="1"/>
      <w:marLeft w:val="0"/>
      <w:marRight w:val="0"/>
      <w:marTop w:val="0"/>
      <w:marBottom w:val="0"/>
      <w:divBdr>
        <w:top w:val="none" w:sz="0" w:space="0" w:color="auto"/>
        <w:left w:val="none" w:sz="0" w:space="0" w:color="auto"/>
        <w:bottom w:val="none" w:sz="0" w:space="0" w:color="auto"/>
        <w:right w:val="none" w:sz="0" w:space="0" w:color="auto"/>
      </w:divBdr>
    </w:div>
    <w:div w:id="988824904">
      <w:bodyDiv w:val="1"/>
      <w:marLeft w:val="0"/>
      <w:marRight w:val="0"/>
      <w:marTop w:val="0"/>
      <w:marBottom w:val="0"/>
      <w:divBdr>
        <w:top w:val="none" w:sz="0" w:space="0" w:color="auto"/>
        <w:left w:val="none" w:sz="0" w:space="0" w:color="auto"/>
        <w:bottom w:val="none" w:sz="0" w:space="0" w:color="auto"/>
        <w:right w:val="none" w:sz="0" w:space="0" w:color="auto"/>
      </w:divBdr>
    </w:div>
    <w:div w:id="991106181">
      <w:bodyDiv w:val="1"/>
      <w:marLeft w:val="0"/>
      <w:marRight w:val="0"/>
      <w:marTop w:val="0"/>
      <w:marBottom w:val="0"/>
      <w:divBdr>
        <w:top w:val="none" w:sz="0" w:space="0" w:color="auto"/>
        <w:left w:val="none" w:sz="0" w:space="0" w:color="auto"/>
        <w:bottom w:val="none" w:sz="0" w:space="0" w:color="auto"/>
        <w:right w:val="none" w:sz="0" w:space="0" w:color="auto"/>
      </w:divBdr>
    </w:div>
    <w:div w:id="992177098">
      <w:bodyDiv w:val="1"/>
      <w:marLeft w:val="0"/>
      <w:marRight w:val="0"/>
      <w:marTop w:val="0"/>
      <w:marBottom w:val="0"/>
      <w:divBdr>
        <w:top w:val="none" w:sz="0" w:space="0" w:color="auto"/>
        <w:left w:val="none" w:sz="0" w:space="0" w:color="auto"/>
        <w:bottom w:val="none" w:sz="0" w:space="0" w:color="auto"/>
        <w:right w:val="none" w:sz="0" w:space="0" w:color="auto"/>
      </w:divBdr>
    </w:div>
    <w:div w:id="992486670">
      <w:bodyDiv w:val="1"/>
      <w:marLeft w:val="0"/>
      <w:marRight w:val="0"/>
      <w:marTop w:val="0"/>
      <w:marBottom w:val="0"/>
      <w:divBdr>
        <w:top w:val="none" w:sz="0" w:space="0" w:color="auto"/>
        <w:left w:val="none" w:sz="0" w:space="0" w:color="auto"/>
        <w:bottom w:val="none" w:sz="0" w:space="0" w:color="auto"/>
        <w:right w:val="none" w:sz="0" w:space="0" w:color="auto"/>
      </w:divBdr>
    </w:div>
    <w:div w:id="992686781">
      <w:bodyDiv w:val="1"/>
      <w:marLeft w:val="0"/>
      <w:marRight w:val="0"/>
      <w:marTop w:val="0"/>
      <w:marBottom w:val="0"/>
      <w:divBdr>
        <w:top w:val="none" w:sz="0" w:space="0" w:color="auto"/>
        <w:left w:val="none" w:sz="0" w:space="0" w:color="auto"/>
        <w:bottom w:val="none" w:sz="0" w:space="0" w:color="auto"/>
        <w:right w:val="none" w:sz="0" w:space="0" w:color="auto"/>
      </w:divBdr>
    </w:div>
    <w:div w:id="994993221">
      <w:bodyDiv w:val="1"/>
      <w:marLeft w:val="0"/>
      <w:marRight w:val="0"/>
      <w:marTop w:val="0"/>
      <w:marBottom w:val="0"/>
      <w:divBdr>
        <w:top w:val="none" w:sz="0" w:space="0" w:color="auto"/>
        <w:left w:val="none" w:sz="0" w:space="0" w:color="auto"/>
        <w:bottom w:val="none" w:sz="0" w:space="0" w:color="auto"/>
        <w:right w:val="none" w:sz="0" w:space="0" w:color="auto"/>
      </w:divBdr>
    </w:div>
    <w:div w:id="996109295">
      <w:bodyDiv w:val="1"/>
      <w:marLeft w:val="0"/>
      <w:marRight w:val="0"/>
      <w:marTop w:val="0"/>
      <w:marBottom w:val="0"/>
      <w:divBdr>
        <w:top w:val="none" w:sz="0" w:space="0" w:color="auto"/>
        <w:left w:val="none" w:sz="0" w:space="0" w:color="auto"/>
        <w:bottom w:val="none" w:sz="0" w:space="0" w:color="auto"/>
        <w:right w:val="none" w:sz="0" w:space="0" w:color="auto"/>
      </w:divBdr>
    </w:div>
    <w:div w:id="999696266">
      <w:bodyDiv w:val="1"/>
      <w:marLeft w:val="0"/>
      <w:marRight w:val="0"/>
      <w:marTop w:val="0"/>
      <w:marBottom w:val="0"/>
      <w:divBdr>
        <w:top w:val="none" w:sz="0" w:space="0" w:color="auto"/>
        <w:left w:val="none" w:sz="0" w:space="0" w:color="auto"/>
        <w:bottom w:val="none" w:sz="0" w:space="0" w:color="auto"/>
        <w:right w:val="none" w:sz="0" w:space="0" w:color="auto"/>
      </w:divBdr>
      <w:divsChild>
        <w:div w:id="876505304">
          <w:marLeft w:val="360"/>
          <w:marRight w:val="0"/>
          <w:marTop w:val="0"/>
          <w:marBottom w:val="0"/>
          <w:divBdr>
            <w:top w:val="none" w:sz="0" w:space="0" w:color="auto"/>
            <w:left w:val="none" w:sz="0" w:space="0" w:color="auto"/>
            <w:bottom w:val="none" w:sz="0" w:space="0" w:color="auto"/>
            <w:right w:val="none" w:sz="0" w:space="0" w:color="auto"/>
          </w:divBdr>
        </w:div>
      </w:divsChild>
    </w:div>
    <w:div w:id="1005209719">
      <w:bodyDiv w:val="1"/>
      <w:marLeft w:val="0"/>
      <w:marRight w:val="0"/>
      <w:marTop w:val="0"/>
      <w:marBottom w:val="0"/>
      <w:divBdr>
        <w:top w:val="none" w:sz="0" w:space="0" w:color="auto"/>
        <w:left w:val="none" w:sz="0" w:space="0" w:color="auto"/>
        <w:bottom w:val="none" w:sz="0" w:space="0" w:color="auto"/>
        <w:right w:val="none" w:sz="0" w:space="0" w:color="auto"/>
      </w:divBdr>
    </w:div>
    <w:div w:id="1006134950">
      <w:bodyDiv w:val="1"/>
      <w:marLeft w:val="0"/>
      <w:marRight w:val="0"/>
      <w:marTop w:val="0"/>
      <w:marBottom w:val="0"/>
      <w:divBdr>
        <w:top w:val="none" w:sz="0" w:space="0" w:color="auto"/>
        <w:left w:val="none" w:sz="0" w:space="0" w:color="auto"/>
        <w:bottom w:val="none" w:sz="0" w:space="0" w:color="auto"/>
        <w:right w:val="none" w:sz="0" w:space="0" w:color="auto"/>
      </w:divBdr>
    </w:div>
    <w:div w:id="1007055972">
      <w:bodyDiv w:val="1"/>
      <w:marLeft w:val="0"/>
      <w:marRight w:val="0"/>
      <w:marTop w:val="0"/>
      <w:marBottom w:val="0"/>
      <w:divBdr>
        <w:top w:val="none" w:sz="0" w:space="0" w:color="auto"/>
        <w:left w:val="none" w:sz="0" w:space="0" w:color="auto"/>
        <w:bottom w:val="none" w:sz="0" w:space="0" w:color="auto"/>
        <w:right w:val="none" w:sz="0" w:space="0" w:color="auto"/>
      </w:divBdr>
    </w:div>
    <w:div w:id="1011226661">
      <w:bodyDiv w:val="1"/>
      <w:marLeft w:val="0"/>
      <w:marRight w:val="0"/>
      <w:marTop w:val="0"/>
      <w:marBottom w:val="0"/>
      <w:divBdr>
        <w:top w:val="none" w:sz="0" w:space="0" w:color="auto"/>
        <w:left w:val="none" w:sz="0" w:space="0" w:color="auto"/>
        <w:bottom w:val="none" w:sz="0" w:space="0" w:color="auto"/>
        <w:right w:val="none" w:sz="0" w:space="0" w:color="auto"/>
      </w:divBdr>
    </w:div>
    <w:div w:id="1011833331">
      <w:bodyDiv w:val="1"/>
      <w:marLeft w:val="0"/>
      <w:marRight w:val="0"/>
      <w:marTop w:val="0"/>
      <w:marBottom w:val="0"/>
      <w:divBdr>
        <w:top w:val="none" w:sz="0" w:space="0" w:color="auto"/>
        <w:left w:val="none" w:sz="0" w:space="0" w:color="auto"/>
        <w:bottom w:val="none" w:sz="0" w:space="0" w:color="auto"/>
        <w:right w:val="none" w:sz="0" w:space="0" w:color="auto"/>
      </w:divBdr>
    </w:div>
    <w:div w:id="1014962317">
      <w:bodyDiv w:val="1"/>
      <w:marLeft w:val="0"/>
      <w:marRight w:val="0"/>
      <w:marTop w:val="0"/>
      <w:marBottom w:val="0"/>
      <w:divBdr>
        <w:top w:val="none" w:sz="0" w:space="0" w:color="auto"/>
        <w:left w:val="none" w:sz="0" w:space="0" w:color="auto"/>
        <w:bottom w:val="none" w:sz="0" w:space="0" w:color="auto"/>
        <w:right w:val="none" w:sz="0" w:space="0" w:color="auto"/>
      </w:divBdr>
    </w:div>
    <w:div w:id="1016032723">
      <w:bodyDiv w:val="1"/>
      <w:marLeft w:val="0"/>
      <w:marRight w:val="0"/>
      <w:marTop w:val="0"/>
      <w:marBottom w:val="0"/>
      <w:divBdr>
        <w:top w:val="none" w:sz="0" w:space="0" w:color="auto"/>
        <w:left w:val="none" w:sz="0" w:space="0" w:color="auto"/>
        <w:bottom w:val="none" w:sz="0" w:space="0" w:color="auto"/>
        <w:right w:val="none" w:sz="0" w:space="0" w:color="auto"/>
      </w:divBdr>
    </w:div>
    <w:div w:id="1017733312">
      <w:bodyDiv w:val="1"/>
      <w:marLeft w:val="0"/>
      <w:marRight w:val="0"/>
      <w:marTop w:val="0"/>
      <w:marBottom w:val="0"/>
      <w:divBdr>
        <w:top w:val="none" w:sz="0" w:space="0" w:color="auto"/>
        <w:left w:val="none" w:sz="0" w:space="0" w:color="auto"/>
        <w:bottom w:val="none" w:sz="0" w:space="0" w:color="auto"/>
        <w:right w:val="none" w:sz="0" w:space="0" w:color="auto"/>
      </w:divBdr>
    </w:div>
    <w:div w:id="1021975435">
      <w:bodyDiv w:val="1"/>
      <w:marLeft w:val="0"/>
      <w:marRight w:val="0"/>
      <w:marTop w:val="0"/>
      <w:marBottom w:val="0"/>
      <w:divBdr>
        <w:top w:val="none" w:sz="0" w:space="0" w:color="auto"/>
        <w:left w:val="none" w:sz="0" w:space="0" w:color="auto"/>
        <w:bottom w:val="none" w:sz="0" w:space="0" w:color="auto"/>
        <w:right w:val="none" w:sz="0" w:space="0" w:color="auto"/>
      </w:divBdr>
    </w:div>
    <w:div w:id="1029185005">
      <w:bodyDiv w:val="1"/>
      <w:marLeft w:val="0"/>
      <w:marRight w:val="0"/>
      <w:marTop w:val="0"/>
      <w:marBottom w:val="0"/>
      <w:divBdr>
        <w:top w:val="none" w:sz="0" w:space="0" w:color="auto"/>
        <w:left w:val="none" w:sz="0" w:space="0" w:color="auto"/>
        <w:bottom w:val="none" w:sz="0" w:space="0" w:color="auto"/>
        <w:right w:val="none" w:sz="0" w:space="0" w:color="auto"/>
      </w:divBdr>
    </w:div>
    <w:div w:id="1038355140">
      <w:bodyDiv w:val="1"/>
      <w:marLeft w:val="0"/>
      <w:marRight w:val="0"/>
      <w:marTop w:val="0"/>
      <w:marBottom w:val="0"/>
      <w:divBdr>
        <w:top w:val="none" w:sz="0" w:space="0" w:color="auto"/>
        <w:left w:val="none" w:sz="0" w:space="0" w:color="auto"/>
        <w:bottom w:val="none" w:sz="0" w:space="0" w:color="auto"/>
        <w:right w:val="none" w:sz="0" w:space="0" w:color="auto"/>
      </w:divBdr>
    </w:div>
    <w:div w:id="1041901416">
      <w:bodyDiv w:val="1"/>
      <w:marLeft w:val="0"/>
      <w:marRight w:val="0"/>
      <w:marTop w:val="0"/>
      <w:marBottom w:val="0"/>
      <w:divBdr>
        <w:top w:val="none" w:sz="0" w:space="0" w:color="auto"/>
        <w:left w:val="none" w:sz="0" w:space="0" w:color="auto"/>
        <w:bottom w:val="none" w:sz="0" w:space="0" w:color="auto"/>
        <w:right w:val="none" w:sz="0" w:space="0" w:color="auto"/>
      </w:divBdr>
    </w:div>
    <w:div w:id="1042554772">
      <w:bodyDiv w:val="1"/>
      <w:marLeft w:val="0"/>
      <w:marRight w:val="0"/>
      <w:marTop w:val="0"/>
      <w:marBottom w:val="0"/>
      <w:divBdr>
        <w:top w:val="none" w:sz="0" w:space="0" w:color="auto"/>
        <w:left w:val="none" w:sz="0" w:space="0" w:color="auto"/>
        <w:bottom w:val="none" w:sz="0" w:space="0" w:color="auto"/>
        <w:right w:val="none" w:sz="0" w:space="0" w:color="auto"/>
      </w:divBdr>
    </w:div>
    <w:div w:id="1042559584">
      <w:bodyDiv w:val="1"/>
      <w:marLeft w:val="0"/>
      <w:marRight w:val="0"/>
      <w:marTop w:val="0"/>
      <w:marBottom w:val="0"/>
      <w:divBdr>
        <w:top w:val="none" w:sz="0" w:space="0" w:color="auto"/>
        <w:left w:val="none" w:sz="0" w:space="0" w:color="auto"/>
        <w:bottom w:val="none" w:sz="0" w:space="0" w:color="auto"/>
        <w:right w:val="none" w:sz="0" w:space="0" w:color="auto"/>
      </w:divBdr>
    </w:div>
    <w:div w:id="1043289757">
      <w:bodyDiv w:val="1"/>
      <w:marLeft w:val="0"/>
      <w:marRight w:val="0"/>
      <w:marTop w:val="0"/>
      <w:marBottom w:val="0"/>
      <w:divBdr>
        <w:top w:val="none" w:sz="0" w:space="0" w:color="auto"/>
        <w:left w:val="none" w:sz="0" w:space="0" w:color="auto"/>
        <w:bottom w:val="none" w:sz="0" w:space="0" w:color="auto"/>
        <w:right w:val="none" w:sz="0" w:space="0" w:color="auto"/>
      </w:divBdr>
    </w:div>
    <w:div w:id="1043479498">
      <w:bodyDiv w:val="1"/>
      <w:marLeft w:val="0"/>
      <w:marRight w:val="0"/>
      <w:marTop w:val="0"/>
      <w:marBottom w:val="0"/>
      <w:divBdr>
        <w:top w:val="none" w:sz="0" w:space="0" w:color="auto"/>
        <w:left w:val="none" w:sz="0" w:space="0" w:color="auto"/>
        <w:bottom w:val="none" w:sz="0" w:space="0" w:color="auto"/>
        <w:right w:val="none" w:sz="0" w:space="0" w:color="auto"/>
      </w:divBdr>
    </w:div>
    <w:div w:id="1048534545">
      <w:bodyDiv w:val="1"/>
      <w:marLeft w:val="0"/>
      <w:marRight w:val="0"/>
      <w:marTop w:val="0"/>
      <w:marBottom w:val="0"/>
      <w:divBdr>
        <w:top w:val="none" w:sz="0" w:space="0" w:color="auto"/>
        <w:left w:val="none" w:sz="0" w:space="0" w:color="auto"/>
        <w:bottom w:val="none" w:sz="0" w:space="0" w:color="auto"/>
        <w:right w:val="none" w:sz="0" w:space="0" w:color="auto"/>
      </w:divBdr>
    </w:div>
    <w:div w:id="1050302392">
      <w:bodyDiv w:val="1"/>
      <w:marLeft w:val="0"/>
      <w:marRight w:val="0"/>
      <w:marTop w:val="0"/>
      <w:marBottom w:val="0"/>
      <w:divBdr>
        <w:top w:val="none" w:sz="0" w:space="0" w:color="auto"/>
        <w:left w:val="none" w:sz="0" w:space="0" w:color="auto"/>
        <w:bottom w:val="none" w:sz="0" w:space="0" w:color="auto"/>
        <w:right w:val="none" w:sz="0" w:space="0" w:color="auto"/>
      </w:divBdr>
    </w:div>
    <w:div w:id="1052072807">
      <w:bodyDiv w:val="1"/>
      <w:marLeft w:val="0"/>
      <w:marRight w:val="0"/>
      <w:marTop w:val="0"/>
      <w:marBottom w:val="0"/>
      <w:divBdr>
        <w:top w:val="none" w:sz="0" w:space="0" w:color="auto"/>
        <w:left w:val="none" w:sz="0" w:space="0" w:color="auto"/>
        <w:bottom w:val="none" w:sz="0" w:space="0" w:color="auto"/>
        <w:right w:val="none" w:sz="0" w:space="0" w:color="auto"/>
      </w:divBdr>
    </w:div>
    <w:div w:id="1055157448">
      <w:bodyDiv w:val="1"/>
      <w:marLeft w:val="0"/>
      <w:marRight w:val="0"/>
      <w:marTop w:val="0"/>
      <w:marBottom w:val="0"/>
      <w:divBdr>
        <w:top w:val="none" w:sz="0" w:space="0" w:color="auto"/>
        <w:left w:val="none" w:sz="0" w:space="0" w:color="auto"/>
        <w:bottom w:val="none" w:sz="0" w:space="0" w:color="auto"/>
        <w:right w:val="none" w:sz="0" w:space="0" w:color="auto"/>
      </w:divBdr>
    </w:div>
    <w:div w:id="1059090790">
      <w:bodyDiv w:val="1"/>
      <w:marLeft w:val="0"/>
      <w:marRight w:val="0"/>
      <w:marTop w:val="0"/>
      <w:marBottom w:val="0"/>
      <w:divBdr>
        <w:top w:val="none" w:sz="0" w:space="0" w:color="auto"/>
        <w:left w:val="none" w:sz="0" w:space="0" w:color="auto"/>
        <w:bottom w:val="none" w:sz="0" w:space="0" w:color="auto"/>
        <w:right w:val="none" w:sz="0" w:space="0" w:color="auto"/>
      </w:divBdr>
    </w:div>
    <w:div w:id="1059590657">
      <w:bodyDiv w:val="1"/>
      <w:marLeft w:val="0"/>
      <w:marRight w:val="0"/>
      <w:marTop w:val="0"/>
      <w:marBottom w:val="0"/>
      <w:divBdr>
        <w:top w:val="none" w:sz="0" w:space="0" w:color="auto"/>
        <w:left w:val="none" w:sz="0" w:space="0" w:color="auto"/>
        <w:bottom w:val="none" w:sz="0" w:space="0" w:color="auto"/>
        <w:right w:val="none" w:sz="0" w:space="0" w:color="auto"/>
      </w:divBdr>
    </w:div>
    <w:div w:id="1062366890">
      <w:bodyDiv w:val="1"/>
      <w:marLeft w:val="0"/>
      <w:marRight w:val="0"/>
      <w:marTop w:val="0"/>
      <w:marBottom w:val="0"/>
      <w:divBdr>
        <w:top w:val="none" w:sz="0" w:space="0" w:color="auto"/>
        <w:left w:val="none" w:sz="0" w:space="0" w:color="auto"/>
        <w:bottom w:val="none" w:sz="0" w:space="0" w:color="auto"/>
        <w:right w:val="none" w:sz="0" w:space="0" w:color="auto"/>
      </w:divBdr>
    </w:div>
    <w:div w:id="1065299226">
      <w:bodyDiv w:val="1"/>
      <w:marLeft w:val="0"/>
      <w:marRight w:val="0"/>
      <w:marTop w:val="0"/>
      <w:marBottom w:val="0"/>
      <w:divBdr>
        <w:top w:val="none" w:sz="0" w:space="0" w:color="auto"/>
        <w:left w:val="none" w:sz="0" w:space="0" w:color="auto"/>
        <w:bottom w:val="none" w:sz="0" w:space="0" w:color="auto"/>
        <w:right w:val="none" w:sz="0" w:space="0" w:color="auto"/>
      </w:divBdr>
    </w:div>
    <w:div w:id="1069495421">
      <w:bodyDiv w:val="1"/>
      <w:marLeft w:val="0"/>
      <w:marRight w:val="0"/>
      <w:marTop w:val="0"/>
      <w:marBottom w:val="0"/>
      <w:divBdr>
        <w:top w:val="none" w:sz="0" w:space="0" w:color="auto"/>
        <w:left w:val="none" w:sz="0" w:space="0" w:color="auto"/>
        <w:bottom w:val="none" w:sz="0" w:space="0" w:color="auto"/>
        <w:right w:val="none" w:sz="0" w:space="0" w:color="auto"/>
      </w:divBdr>
    </w:div>
    <w:div w:id="1069958130">
      <w:bodyDiv w:val="1"/>
      <w:marLeft w:val="0"/>
      <w:marRight w:val="0"/>
      <w:marTop w:val="0"/>
      <w:marBottom w:val="0"/>
      <w:divBdr>
        <w:top w:val="none" w:sz="0" w:space="0" w:color="auto"/>
        <w:left w:val="none" w:sz="0" w:space="0" w:color="auto"/>
        <w:bottom w:val="none" w:sz="0" w:space="0" w:color="auto"/>
        <w:right w:val="none" w:sz="0" w:space="0" w:color="auto"/>
      </w:divBdr>
    </w:div>
    <w:div w:id="1069960174">
      <w:bodyDiv w:val="1"/>
      <w:marLeft w:val="0"/>
      <w:marRight w:val="0"/>
      <w:marTop w:val="0"/>
      <w:marBottom w:val="0"/>
      <w:divBdr>
        <w:top w:val="none" w:sz="0" w:space="0" w:color="auto"/>
        <w:left w:val="none" w:sz="0" w:space="0" w:color="auto"/>
        <w:bottom w:val="none" w:sz="0" w:space="0" w:color="auto"/>
        <w:right w:val="none" w:sz="0" w:space="0" w:color="auto"/>
      </w:divBdr>
    </w:div>
    <w:div w:id="1071391116">
      <w:bodyDiv w:val="1"/>
      <w:marLeft w:val="0"/>
      <w:marRight w:val="0"/>
      <w:marTop w:val="0"/>
      <w:marBottom w:val="0"/>
      <w:divBdr>
        <w:top w:val="none" w:sz="0" w:space="0" w:color="auto"/>
        <w:left w:val="none" w:sz="0" w:space="0" w:color="auto"/>
        <w:bottom w:val="none" w:sz="0" w:space="0" w:color="auto"/>
        <w:right w:val="none" w:sz="0" w:space="0" w:color="auto"/>
      </w:divBdr>
    </w:div>
    <w:div w:id="1071931291">
      <w:bodyDiv w:val="1"/>
      <w:marLeft w:val="0"/>
      <w:marRight w:val="0"/>
      <w:marTop w:val="0"/>
      <w:marBottom w:val="0"/>
      <w:divBdr>
        <w:top w:val="none" w:sz="0" w:space="0" w:color="auto"/>
        <w:left w:val="none" w:sz="0" w:space="0" w:color="auto"/>
        <w:bottom w:val="none" w:sz="0" w:space="0" w:color="auto"/>
        <w:right w:val="none" w:sz="0" w:space="0" w:color="auto"/>
      </w:divBdr>
    </w:div>
    <w:div w:id="1086920942">
      <w:bodyDiv w:val="1"/>
      <w:marLeft w:val="0"/>
      <w:marRight w:val="0"/>
      <w:marTop w:val="0"/>
      <w:marBottom w:val="0"/>
      <w:divBdr>
        <w:top w:val="none" w:sz="0" w:space="0" w:color="auto"/>
        <w:left w:val="none" w:sz="0" w:space="0" w:color="auto"/>
        <w:bottom w:val="none" w:sz="0" w:space="0" w:color="auto"/>
        <w:right w:val="none" w:sz="0" w:space="0" w:color="auto"/>
      </w:divBdr>
    </w:div>
    <w:div w:id="1088960038">
      <w:bodyDiv w:val="1"/>
      <w:marLeft w:val="0"/>
      <w:marRight w:val="0"/>
      <w:marTop w:val="0"/>
      <w:marBottom w:val="0"/>
      <w:divBdr>
        <w:top w:val="none" w:sz="0" w:space="0" w:color="auto"/>
        <w:left w:val="none" w:sz="0" w:space="0" w:color="auto"/>
        <w:bottom w:val="none" w:sz="0" w:space="0" w:color="auto"/>
        <w:right w:val="none" w:sz="0" w:space="0" w:color="auto"/>
      </w:divBdr>
    </w:div>
    <w:div w:id="1089162274">
      <w:bodyDiv w:val="1"/>
      <w:marLeft w:val="0"/>
      <w:marRight w:val="0"/>
      <w:marTop w:val="0"/>
      <w:marBottom w:val="0"/>
      <w:divBdr>
        <w:top w:val="none" w:sz="0" w:space="0" w:color="auto"/>
        <w:left w:val="none" w:sz="0" w:space="0" w:color="auto"/>
        <w:bottom w:val="none" w:sz="0" w:space="0" w:color="auto"/>
        <w:right w:val="none" w:sz="0" w:space="0" w:color="auto"/>
      </w:divBdr>
    </w:div>
    <w:div w:id="1090812165">
      <w:bodyDiv w:val="1"/>
      <w:marLeft w:val="0"/>
      <w:marRight w:val="0"/>
      <w:marTop w:val="0"/>
      <w:marBottom w:val="0"/>
      <w:divBdr>
        <w:top w:val="none" w:sz="0" w:space="0" w:color="auto"/>
        <w:left w:val="none" w:sz="0" w:space="0" w:color="auto"/>
        <w:bottom w:val="none" w:sz="0" w:space="0" w:color="auto"/>
        <w:right w:val="none" w:sz="0" w:space="0" w:color="auto"/>
      </w:divBdr>
    </w:div>
    <w:div w:id="1091467313">
      <w:bodyDiv w:val="1"/>
      <w:marLeft w:val="0"/>
      <w:marRight w:val="0"/>
      <w:marTop w:val="0"/>
      <w:marBottom w:val="0"/>
      <w:divBdr>
        <w:top w:val="none" w:sz="0" w:space="0" w:color="auto"/>
        <w:left w:val="none" w:sz="0" w:space="0" w:color="auto"/>
        <w:bottom w:val="none" w:sz="0" w:space="0" w:color="auto"/>
        <w:right w:val="none" w:sz="0" w:space="0" w:color="auto"/>
      </w:divBdr>
    </w:div>
    <w:div w:id="1095519514">
      <w:bodyDiv w:val="1"/>
      <w:marLeft w:val="0"/>
      <w:marRight w:val="0"/>
      <w:marTop w:val="0"/>
      <w:marBottom w:val="0"/>
      <w:divBdr>
        <w:top w:val="none" w:sz="0" w:space="0" w:color="auto"/>
        <w:left w:val="none" w:sz="0" w:space="0" w:color="auto"/>
        <w:bottom w:val="none" w:sz="0" w:space="0" w:color="auto"/>
        <w:right w:val="none" w:sz="0" w:space="0" w:color="auto"/>
      </w:divBdr>
    </w:div>
    <w:div w:id="1097139191">
      <w:bodyDiv w:val="1"/>
      <w:marLeft w:val="0"/>
      <w:marRight w:val="0"/>
      <w:marTop w:val="0"/>
      <w:marBottom w:val="0"/>
      <w:divBdr>
        <w:top w:val="none" w:sz="0" w:space="0" w:color="auto"/>
        <w:left w:val="none" w:sz="0" w:space="0" w:color="auto"/>
        <w:bottom w:val="none" w:sz="0" w:space="0" w:color="auto"/>
        <w:right w:val="none" w:sz="0" w:space="0" w:color="auto"/>
      </w:divBdr>
    </w:div>
    <w:div w:id="1098721603">
      <w:bodyDiv w:val="1"/>
      <w:marLeft w:val="0"/>
      <w:marRight w:val="0"/>
      <w:marTop w:val="0"/>
      <w:marBottom w:val="0"/>
      <w:divBdr>
        <w:top w:val="none" w:sz="0" w:space="0" w:color="auto"/>
        <w:left w:val="none" w:sz="0" w:space="0" w:color="auto"/>
        <w:bottom w:val="none" w:sz="0" w:space="0" w:color="auto"/>
        <w:right w:val="none" w:sz="0" w:space="0" w:color="auto"/>
      </w:divBdr>
    </w:div>
    <w:div w:id="1106268131">
      <w:bodyDiv w:val="1"/>
      <w:marLeft w:val="0"/>
      <w:marRight w:val="0"/>
      <w:marTop w:val="0"/>
      <w:marBottom w:val="0"/>
      <w:divBdr>
        <w:top w:val="none" w:sz="0" w:space="0" w:color="auto"/>
        <w:left w:val="none" w:sz="0" w:space="0" w:color="auto"/>
        <w:bottom w:val="none" w:sz="0" w:space="0" w:color="auto"/>
        <w:right w:val="none" w:sz="0" w:space="0" w:color="auto"/>
      </w:divBdr>
    </w:div>
    <w:div w:id="1107313966">
      <w:bodyDiv w:val="1"/>
      <w:marLeft w:val="0"/>
      <w:marRight w:val="0"/>
      <w:marTop w:val="0"/>
      <w:marBottom w:val="0"/>
      <w:divBdr>
        <w:top w:val="none" w:sz="0" w:space="0" w:color="auto"/>
        <w:left w:val="none" w:sz="0" w:space="0" w:color="auto"/>
        <w:bottom w:val="none" w:sz="0" w:space="0" w:color="auto"/>
        <w:right w:val="none" w:sz="0" w:space="0" w:color="auto"/>
      </w:divBdr>
    </w:div>
    <w:div w:id="1108239253">
      <w:bodyDiv w:val="1"/>
      <w:marLeft w:val="0"/>
      <w:marRight w:val="0"/>
      <w:marTop w:val="0"/>
      <w:marBottom w:val="0"/>
      <w:divBdr>
        <w:top w:val="none" w:sz="0" w:space="0" w:color="auto"/>
        <w:left w:val="none" w:sz="0" w:space="0" w:color="auto"/>
        <w:bottom w:val="none" w:sz="0" w:space="0" w:color="auto"/>
        <w:right w:val="none" w:sz="0" w:space="0" w:color="auto"/>
      </w:divBdr>
    </w:div>
    <w:div w:id="1109817485">
      <w:bodyDiv w:val="1"/>
      <w:marLeft w:val="0"/>
      <w:marRight w:val="0"/>
      <w:marTop w:val="0"/>
      <w:marBottom w:val="0"/>
      <w:divBdr>
        <w:top w:val="none" w:sz="0" w:space="0" w:color="auto"/>
        <w:left w:val="none" w:sz="0" w:space="0" w:color="auto"/>
        <w:bottom w:val="none" w:sz="0" w:space="0" w:color="auto"/>
        <w:right w:val="none" w:sz="0" w:space="0" w:color="auto"/>
      </w:divBdr>
    </w:div>
    <w:div w:id="1110858440">
      <w:bodyDiv w:val="1"/>
      <w:marLeft w:val="0"/>
      <w:marRight w:val="0"/>
      <w:marTop w:val="0"/>
      <w:marBottom w:val="0"/>
      <w:divBdr>
        <w:top w:val="none" w:sz="0" w:space="0" w:color="auto"/>
        <w:left w:val="none" w:sz="0" w:space="0" w:color="auto"/>
        <w:bottom w:val="none" w:sz="0" w:space="0" w:color="auto"/>
        <w:right w:val="none" w:sz="0" w:space="0" w:color="auto"/>
      </w:divBdr>
    </w:div>
    <w:div w:id="1112435731">
      <w:bodyDiv w:val="1"/>
      <w:marLeft w:val="0"/>
      <w:marRight w:val="0"/>
      <w:marTop w:val="0"/>
      <w:marBottom w:val="0"/>
      <w:divBdr>
        <w:top w:val="none" w:sz="0" w:space="0" w:color="auto"/>
        <w:left w:val="none" w:sz="0" w:space="0" w:color="auto"/>
        <w:bottom w:val="none" w:sz="0" w:space="0" w:color="auto"/>
        <w:right w:val="none" w:sz="0" w:space="0" w:color="auto"/>
      </w:divBdr>
    </w:div>
    <w:div w:id="1112751059">
      <w:bodyDiv w:val="1"/>
      <w:marLeft w:val="0"/>
      <w:marRight w:val="0"/>
      <w:marTop w:val="0"/>
      <w:marBottom w:val="0"/>
      <w:divBdr>
        <w:top w:val="none" w:sz="0" w:space="0" w:color="auto"/>
        <w:left w:val="none" w:sz="0" w:space="0" w:color="auto"/>
        <w:bottom w:val="none" w:sz="0" w:space="0" w:color="auto"/>
        <w:right w:val="none" w:sz="0" w:space="0" w:color="auto"/>
      </w:divBdr>
    </w:div>
    <w:div w:id="1116872106">
      <w:bodyDiv w:val="1"/>
      <w:marLeft w:val="0"/>
      <w:marRight w:val="0"/>
      <w:marTop w:val="0"/>
      <w:marBottom w:val="0"/>
      <w:divBdr>
        <w:top w:val="none" w:sz="0" w:space="0" w:color="auto"/>
        <w:left w:val="none" w:sz="0" w:space="0" w:color="auto"/>
        <w:bottom w:val="none" w:sz="0" w:space="0" w:color="auto"/>
        <w:right w:val="none" w:sz="0" w:space="0" w:color="auto"/>
      </w:divBdr>
    </w:div>
    <w:div w:id="1125654325">
      <w:bodyDiv w:val="1"/>
      <w:marLeft w:val="0"/>
      <w:marRight w:val="0"/>
      <w:marTop w:val="0"/>
      <w:marBottom w:val="0"/>
      <w:divBdr>
        <w:top w:val="none" w:sz="0" w:space="0" w:color="auto"/>
        <w:left w:val="none" w:sz="0" w:space="0" w:color="auto"/>
        <w:bottom w:val="none" w:sz="0" w:space="0" w:color="auto"/>
        <w:right w:val="none" w:sz="0" w:space="0" w:color="auto"/>
      </w:divBdr>
    </w:div>
    <w:div w:id="1126970302">
      <w:bodyDiv w:val="1"/>
      <w:marLeft w:val="0"/>
      <w:marRight w:val="0"/>
      <w:marTop w:val="0"/>
      <w:marBottom w:val="0"/>
      <w:divBdr>
        <w:top w:val="none" w:sz="0" w:space="0" w:color="auto"/>
        <w:left w:val="none" w:sz="0" w:space="0" w:color="auto"/>
        <w:bottom w:val="none" w:sz="0" w:space="0" w:color="auto"/>
        <w:right w:val="none" w:sz="0" w:space="0" w:color="auto"/>
      </w:divBdr>
    </w:div>
    <w:div w:id="1133449465">
      <w:bodyDiv w:val="1"/>
      <w:marLeft w:val="0"/>
      <w:marRight w:val="0"/>
      <w:marTop w:val="0"/>
      <w:marBottom w:val="0"/>
      <w:divBdr>
        <w:top w:val="none" w:sz="0" w:space="0" w:color="auto"/>
        <w:left w:val="none" w:sz="0" w:space="0" w:color="auto"/>
        <w:bottom w:val="none" w:sz="0" w:space="0" w:color="auto"/>
        <w:right w:val="none" w:sz="0" w:space="0" w:color="auto"/>
      </w:divBdr>
    </w:div>
    <w:div w:id="1135484185">
      <w:bodyDiv w:val="1"/>
      <w:marLeft w:val="0"/>
      <w:marRight w:val="0"/>
      <w:marTop w:val="0"/>
      <w:marBottom w:val="0"/>
      <w:divBdr>
        <w:top w:val="none" w:sz="0" w:space="0" w:color="auto"/>
        <w:left w:val="none" w:sz="0" w:space="0" w:color="auto"/>
        <w:bottom w:val="none" w:sz="0" w:space="0" w:color="auto"/>
        <w:right w:val="none" w:sz="0" w:space="0" w:color="auto"/>
      </w:divBdr>
    </w:div>
    <w:div w:id="1136028563">
      <w:bodyDiv w:val="1"/>
      <w:marLeft w:val="0"/>
      <w:marRight w:val="0"/>
      <w:marTop w:val="0"/>
      <w:marBottom w:val="0"/>
      <w:divBdr>
        <w:top w:val="none" w:sz="0" w:space="0" w:color="auto"/>
        <w:left w:val="none" w:sz="0" w:space="0" w:color="auto"/>
        <w:bottom w:val="none" w:sz="0" w:space="0" w:color="auto"/>
        <w:right w:val="none" w:sz="0" w:space="0" w:color="auto"/>
      </w:divBdr>
    </w:div>
    <w:div w:id="1142576565">
      <w:bodyDiv w:val="1"/>
      <w:marLeft w:val="0"/>
      <w:marRight w:val="0"/>
      <w:marTop w:val="0"/>
      <w:marBottom w:val="0"/>
      <w:divBdr>
        <w:top w:val="none" w:sz="0" w:space="0" w:color="auto"/>
        <w:left w:val="none" w:sz="0" w:space="0" w:color="auto"/>
        <w:bottom w:val="none" w:sz="0" w:space="0" w:color="auto"/>
        <w:right w:val="none" w:sz="0" w:space="0" w:color="auto"/>
      </w:divBdr>
    </w:div>
    <w:div w:id="1144471999">
      <w:bodyDiv w:val="1"/>
      <w:marLeft w:val="0"/>
      <w:marRight w:val="0"/>
      <w:marTop w:val="0"/>
      <w:marBottom w:val="0"/>
      <w:divBdr>
        <w:top w:val="none" w:sz="0" w:space="0" w:color="auto"/>
        <w:left w:val="none" w:sz="0" w:space="0" w:color="auto"/>
        <w:bottom w:val="none" w:sz="0" w:space="0" w:color="auto"/>
        <w:right w:val="none" w:sz="0" w:space="0" w:color="auto"/>
      </w:divBdr>
    </w:div>
    <w:div w:id="1151799025">
      <w:bodyDiv w:val="1"/>
      <w:marLeft w:val="0"/>
      <w:marRight w:val="0"/>
      <w:marTop w:val="0"/>
      <w:marBottom w:val="0"/>
      <w:divBdr>
        <w:top w:val="none" w:sz="0" w:space="0" w:color="auto"/>
        <w:left w:val="none" w:sz="0" w:space="0" w:color="auto"/>
        <w:bottom w:val="none" w:sz="0" w:space="0" w:color="auto"/>
        <w:right w:val="none" w:sz="0" w:space="0" w:color="auto"/>
      </w:divBdr>
    </w:div>
    <w:div w:id="1164472685">
      <w:bodyDiv w:val="1"/>
      <w:marLeft w:val="0"/>
      <w:marRight w:val="0"/>
      <w:marTop w:val="0"/>
      <w:marBottom w:val="0"/>
      <w:divBdr>
        <w:top w:val="none" w:sz="0" w:space="0" w:color="auto"/>
        <w:left w:val="none" w:sz="0" w:space="0" w:color="auto"/>
        <w:bottom w:val="none" w:sz="0" w:space="0" w:color="auto"/>
        <w:right w:val="none" w:sz="0" w:space="0" w:color="auto"/>
      </w:divBdr>
    </w:div>
    <w:div w:id="1166284565">
      <w:bodyDiv w:val="1"/>
      <w:marLeft w:val="0"/>
      <w:marRight w:val="0"/>
      <w:marTop w:val="0"/>
      <w:marBottom w:val="0"/>
      <w:divBdr>
        <w:top w:val="none" w:sz="0" w:space="0" w:color="auto"/>
        <w:left w:val="none" w:sz="0" w:space="0" w:color="auto"/>
        <w:bottom w:val="none" w:sz="0" w:space="0" w:color="auto"/>
        <w:right w:val="none" w:sz="0" w:space="0" w:color="auto"/>
      </w:divBdr>
    </w:div>
    <w:div w:id="1171144458">
      <w:bodyDiv w:val="1"/>
      <w:marLeft w:val="0"/>
      <w:marRight w:val="0"/>
      <w:marTop w:val="0"/>
      <w:marBottom w:val="0"/>
      <w:divBdr>
        <w:top w:val="none" w:sz="0" w:space="0" w:color="auto"/>
        <w:left w:val="none" w:sz="0" w:space="0" w:color="auto"/>
        <w:bottom w:val="none" w:sz="0" w:space="0" w:color="auto"/>
        <w:right w:val="none" w:sz="0" w:space="0" w:color="auto"/>
      </w:divBdr>
    </w:div>
    <w:div w:id="1172911170">
      <w:bodyDiv w:val="1"/>
      <w:marLeft w:val="0"/>
      <w:marRight w:val="0"/>
      <w:marTop w:val="0"/>
      <w:marBottom w:val="0"/>
      <w:divBdr>
        <w:top w:val="none" w:sz="0" w:space="0" w:color="auto"/>
        <w:left w:val="none" w:sz="0" w:space="0" w:color="auto"/>
        <w:bottom w:val="none" w:sz="0" w:space="0" w:color="auto"/>
        <w:right w:val="none" w:sz="0" w:space="0" w:color="auto"/>
      </w:divBdr>
    </w:div>
    <w:div w:id="1174027653">
      <w:bodyDiv w:val="1"/>
      <w:marLeft w:val="0"/>
      <w:marRight w:val="0"/>
      <w:marTop w:val="0"/>
      <w:marBottom w:val="0"/>
      <w:divBdr>
        <w:top w:val="none" w:sz="0" w:space="0" w:color="auto"/>
        <w:left w:val="none" w:sz="0" w:space="0" w:color="auto"/>
        <w:bottom w:val="none" w:sz="0" w:space="0" w:color="auto"/>
        <w:right w:val="none" w:sz="0" w:space="0" w:color="auto"/>
      </w:divBdr>
    </w:div>
    <w:div w:id="1178885455">
      <w:bodyDiv w:val="1"/>
      <w:marLeft w:val="0"/>
      <w:marRight w:val="0"/>
      <w:marTop w:val="0"/>
      <w:marBottom w:val="0"/>
      <w:divBdr>
        <w:top w:val="none" w:sz="0" w:space="0" w:color="auto"/>
        <w:left w:val="none" w:sz="0" w:space="0" w:color="auto"/>
        <w:bottom w:val="none" w:sz="0" w:space="0" w:color="auto"/>
        <w:right w:val="none" w:sz="0" w:space="0" w:color="auto"/>
      </w:divBdr>
    </w:div>
    <w:div w:id="1184394210">
      <w:bodyDiv w:val="1"/>
      <w:marLeft w:val="0"/>
      <w:marRight w:val="0"/>
      <w:marTop w:val="0"/>
      <w:marBottom w:val="0"/>
      <w:divBdr>
        <w:top w:val="none" w:sz="0" w:space="0" w:color="auto"/>
        <w:left w:val="none" w:sz="0" w:space="0" w:color="auto"/>
        <w:bottom w:val="none" w:sz="0" w:space="0" w:color="auto"/>
        <w:right w:val="none" w:sz="0" w:space="0" w:color="auto"/>
      </w:divBdr>
    </w:div>
    <w:div w:id="1186945591">
      <w:bodyDiv w:val="1"/>
      <w:marLeft w:val="0"/>
      <w:marRight w:val="0"/>
      <w:marTop w:val="0"/>
      <w:marBottom w:val="0"/>
      <w:divBdr>
        <w:top w:val="none" w:sz="0" w:space="0" w:color="auto"/>
        <w:left w:val="none" w:sz="0" w:space="0" w:color="auto"/>
        <w:bottom w:val="none" w:sz="0" w:space="0" w:color="auto"/>
        <w:right w:val="none" w:sz="0" w:space="0" w:color="auto"/>
      </w:divBdr>
    </w:div>
    <w:div w:id="1189875292">
      <w:bodyDiv w:val="1"/>
      <w:marLeft w:val="0"/>
      <w:marRight w:val="0"/>
      <w:marTop w:val="0"/>
      <w:marBottom w:val="0"/>
      <w:divBdr>
        <w:top w:val="none" w:sz="0" w:space="0" w:color="auto"/>
        <w:left w:val="none" w:sz="0" w:space="0" w:color="auto"/>
        <w:bottom w:val="none" w:sz="0" w:space="0" w:color="auto"/>
        <w:right w:val="none" w:sz="0" w:space="0" w:color="auto"/>
      </w:divBdr>
    </w:div>
    <w:div w:id="1192917702">
      <w:bodyDiv w:val="1"/>
      <w:marLeft w:val="0"/>
      <w:marRight w:val="0"/>
      <w:marTop w:val="0"/>
      <w:marBottom w:val="0"/>
      <w:divBdr>
        <w:top w:val="none" w:sz="0" w:space="0" w:color="auto"/>
        <w:left w:val="none" w:sz="0" w:space="0" w:color="auto"/>
        <w:bottom w:val="none" w:sz="0" w:space="0" w:color="auto"/>
        <w:right w:val="none" w:sz="0" w:space="0" w:color="auto"/>
      </w:divBdr>
    </w:div>
    <w:div w:id="1204321787">
      <w:bodyDiv w:val="1"/>
      <w:marLeft w:val="0"/>
      <w:marRight w:val="0"/>
      <w:marTop w:val="0"/>
      <w:marBottom w:val="0"/>
      <w:divBdr>
        <w:top w:val="none" w:sz="0" w:space="0" w:color="auto"/>
        <w:left w:val="none" w:sz="0" w:space="0" w:color="auto"/>
        <w:bottom w:val="none" w:sz="0" w:space="0" w:color="auto"/>
        <w:right w:val="none" w:sz="0" w:space="0" w:color="auto"/>
      </w:divBdr>
    </w:div>
    <w:div w:id="1209293820">
      <w:bodyDiv w:val="1"/>
      <w:marLeft w:val="0"/>
      <w:marRight w:val="0"/>
      <w:marTop w:val="0"/>
      <w:marBottom w:val="0"/>
      <w:divBdr>
        <w:top w:val="none" w:sz="0" w:space="0" w:color="auto"/>
        <w:left w:val="none" w:sz="0" w:space="0" w:color="auto"/>
        <w:bottom w:val="none" w:sz="0" w:space="0" w:color="auto"/>
        <w:right w:val="none" w:sz="0" w:space="0" w:color="auto"/>
      </w:divBdr>
    </w:div>
    <w:div w:id="1211765063">
      <w:bodyDiv w:val="1"/>
      <w:marLeft w:val="0"/>
      <w:marRight w:val="0"/>
      <w:marTop w:val="0"/>
      <w:marBottom w:val="0"/>
      <w:divBdr>
        <w:top w:val="none" w:sz="0" w:space="0" w:color="auto"/>
        <w:left w:val="none" w:sz="0" w:space="0" w:color="auto"/>
        <w:bottom w:val="none" w:sz="0" w:space="0" w:color="auto"/>
        <w:right w:val="none" w:sz="0" w:space="0" w:color="auto"/>
      </w:divBdr>
    </w:div>
    <w:div w:id="1219898689">
      <w:bodyDiv w:val="1"/>
      <w:marLeft w:val="0"/>
      <w:marRight w:val="0"/>
      <w:marTop w:val="0"/>
      <w:marBottom w:val="0"/>
      <w:divBdr>
        <w:top w:val="none" w:sz="0" w:space="0" w:color="auto"/>
        <w:left w:val="none" w:sz="0" w:space="0" w:color="auto"/>
        <w:bottom w:val="none" w:sz="0" w:space="0" w:color="auto"/>
        <w:right w:val="none" w:sz="0" w:space="0" w:color="auto"/>
      </w:divBdr>
    </w:div>
    <w:div w:id="1220480235">
      <w:bodyDiv w:val="1"/>
      <w:marLeft w:val="0"/>
      <w:marRight w:val="0"/>
      <w:marTop w:val="0"/>
      <w:marBottom w:val="0"/>
      <w:divBdr>
        <w:top w:val="none" w:sz="0" w:space="0" w:color="auto"/>
        <w:left w:val="none" w:sz="0" w:space="0" w:color="auto"/>
        <w:bottom w:val="none" w:sz="0" w:space="0" w:color="auto"/>
        <w:right w:val="none" w:sz="0" w:space="0" w:color="auto"/>
      </w:divBdr>
      <w:divsChild>
        <w:div w:id="1602647296">
          <w:marLeft w:val="360"/>
          <w:marRight w:val="0"/>
          <w:marTop w:val="0"/>
          <w:marBottom w:val="0"/>
          <w:divBdr>
            <w:top w:val="none" w:sz="0" w:space="0" w:color="auto"/>
            <w:left w:val="none" w:sz="0" w:space="0" w:color="auto"/>
            <w:bottom w:val="none" w:sz="0" w:space="0" w:color="auto"/>
            <w:right w:val="none" w:sz="0" w:space="0" w:color="auto"/>
          </w:divBdr>
        </w:div>
        <w:div w:id="449591712">
          <w:marLeft w:val="360"/>
          <w:marRight w:val="0"/>
          <w:marTop w:val="0"/>
          <w:marBottom w:val="0"/>
          <w:divBdr>
            <w:top w:val="none" w:sz="0" w:space="0" w:color="auto"/>
            <w:left w:val="none" w:sz="0" w:space="0" w:color="auto"/>
            <w:bottom w:val="none" w:sz="0" w:space="0" w:color="auto"/>
            <w:right w:val="none" w:sz="0" w:space="0" w:color="auto"/>
          </w:divBdr>
        </w:div>
        <w:div w:id="797184192">
          <w:marLeft w:val="360"/>
          <w:marRight w:val="0"/>
          <w:marTop w:val="0"/>
          <w:marBottom w:val="0"/>
          <w:divBdr>
            <w:top w:val="none" w:sz="0" w:space="0" w:color="auto"/>
            <w:left w:val="none" w:sz="0" w:space="0" w:color="auto"/>
            <w:bottom w:val="none" w:sz="0" w:space="0" w:color="auto"/>
            <w:right w:val="none" w:sz="0" w:space="0" w:color="auto"/>
          </w:divBdr>
        </w:div>
        <w:div w:id="774520206">
          <w:marLeft w:val="360"/>
          <w:marRight w:val="0"/>
          <w:marTop w:val="0"/>
          <w:marBottom w:val="0"/>
          <w:divBdr>
            <w:top w:val="none" w:sz="0" w:space="0" w:color="auto"/>
            <w:left w:val="none" w:sz="0" w:space="0" w:color="auto"/>
            <w:bottom w:val="none" w:sz="0" w:space="0" w:color="auto"/>
            <w:right w:val="none" w:sz="0" w:space="0" w:color="auto"/>
          </w:divBdr>
        </w:div>
        <w:div w:id="1209221533">
          <w:marLeft w:val="360"/>
          <w:marRight w:val="0"/>
          <w:marTop w:val="0"/>
          <w:marBottom w:val="0"/>
          <w:divBdr>
            <w:top w:val="none" w:sz="0" w:space="0" w:color="auto"/>
            <w:left w:val="none" w:sz="0" w:space="0" w:color="auto"/>
            <w:bottom w:val="none" w:sz="0" w:space="0" w:color="auto"/>
            <w:right w:val="none" w:sz="0" w:space="0" w:color="auto"/>
          </w:divBdr>
        </w:div>
      </w:divsChild>
    </w:div>
    <w:div w:id="1228220428">
      <w:bodyDiv w:val="1"/>
      <w:marLeft w:val="0"/>
      <w:marRight w:val="0"/>
      <w:marTop w:val="0"/>
      <w:marBottom w:val="0"/>
      <w:divBdr>
        <w:top w:val="none" w:sz="0" w:space="0" w:color="auto"/>
        <w:left w:val="none" w:sz="0" w:space="0" w:color="auto"/>
        <w:bottom w:val="none" w:sz="0" w:space="0" w:color="auto"/>
        <w:right w:val="none" w:sz="0" w:space="0" w:color="auto"/>
      </w:divBdr>
    </w:div>
    <w:div w:id="1229146704">
      <w:bodyDiv w:val="1"/>
      <w:marLeft w:val="0"/>
      <w:marRight w:val="0"/>
      <w:marTop w:val="0"/>
      <w:marBottom w:val="0"/>
      <w:divBdr>
        <w:top w:val="none" w:sz="0" w:space="0" w:color="auto"/>
        <w:left w:val="none" w:sz="0" w:space="0" w:color="auto"/>
        <w:bottom w:val="none" w:sz="0" w:space="0" w:color="auto"/>
        <w:right w:val="none" w:sz="0" w:space="0" w:color="auto"/>
      </w:divBdr>
    </w:div>
    <w:div w:id="1229733615">
      <w:bodyDiv w:val="1"/>
      <w:marLeft w:val="0"/>
      <w:marRight w:val="0"/>
      <w:marTop w:val="0"/>
      <w:marBottom w:val="0"/>
      <w:divBdr>
        <w:top w:val="none" w:sz="0" w:space="0" w:color="auto"/>
        <w:left w:val="none" w:sz="0" w:space="0" w:color="auto"/>
        <w:bottom w:val="none" w:sz="0" w:space="0" w:color="auto"/>
        <w:right w:val="none" w:sz="0" w:space="0" w:color="auto"/>
      </w:divBdr>
    </w:div>
    <w:div w:id="1231772141">
      <w:bodyDiv w:val="1"/>
      <w:marLeft w:val="0"/>
      <w:marRight w:val="0"/>
      <w:marTop w:val="0"/>
      <w:marBottom w:val="0"/>
      <w:divBdr>
        <w:top w:val="none" w:sz="0" w:space="0" w:color="auto"/>
        <w:left w:val="none" w:sz="0" w:space="0" w:color="auto"/>
        <w:bottom w:val="none" w:sz="0" w:space="0" w:color="auto"/>
        <w:right w:val="none" w:sz="0" w:space="0" w:color="auto"/>
      </w:divBdr>
    </w:div>
    <w:div w:id="1235897168">
      <w:bodyDiv w:val="1"/>
      <w:marLeft w:val="0"/>
      <w:marRight w:val="0"/>
      <w:marTop w:val="0"/>
      <w:marBottom w:val="0"/>
      <w:divBdr>
        <w:top w:val="none" w:sz="0" w:space="0" w:color="auto"/>
        <w:left w:val="none" w:sz="0" w:space="0" w:color="auto"/>
        <w:bottom w:val="none" w:sz="0" w:space="0" w:color="auto"/>
        <w:right w:val="none" w:sz="0" w:space="0" w:color="auto"/>
      </w:divBdr>
    </w:div>
    <w:div w:id="1236741777">
      <w:bodyDiv w:val="1"/>
      <w:marLeft w:val="0"/>
      <w:marRight w:val="0"/>
      <w:marTop w:val="0"/>
      <w:marBottom w:val="0"/>
      <w:divBdr>
        <w:top w:val="none" w:sz="0" w:space="0" w:color="auto"/>
        <w:left w:val="none" w:sz="0" w:space="0" w:color="auto"/>
        <w:bottom w:val="none" w:sz="0" w:space="0" w:color="auto"/>
        <w:right w:val="none" w:sz="0" w:space="0" w:color="auto"/>
      </w:divBdr>
    </w:div>
    <w:div w:id="1237058812">
      <w:bodyDiv w:val="1"/>
      <w:marLeft w:val="0"/>
      <w:marRight w:val="0"/>
      <w:marTop w:val="0"/>
      <w:marBottom w:val="0"/>
      <w:divBdr>
        <w:top w:val="none" w:sz="0" w:space="0" w:color="auto"/>
        <w:left w:val="none" w:sz="0" w:space="0" w:color="auto"/>
        <w:bottom w:val="none" w:sz="0" w:space="0" w:color="auto"/>
        <w:right w:val="none" w:sz="0" w:space="0" w:color="auto"/>
      </w:divBdr>
    </w:div>
    <w:div w:id="1238244074">
      <w:bodyDiv w:val="1"/>
      <w:marLeft w:val="0"/>
      <w:marRight w:val="0"/>
      <w:marTop w:val="0"/>
      <w:marBottom w:val="0"/>
      <w:divBdr>
        <w:top w:val="none" w:sz="0" w:space="0" w:color="auto"/>
        <w:left w:val="none" w:sz="0" w:space="0" w:color="auto"/>
        <w:bottom w:val="none" w:sz="0" w:space="0" w:color="auto"/>
        <w:right w:val="none" w:sz="0" w:space="0" w:color="auto"/>
      </w:divBdr>
    </w:div>
    <w:div w:id="1242057171">
      <w:bodyDiv w:val="1"/>
      <w:marLeft w:val="0"/>
      <w:marRight w:val="0"/>
      <w:marTop w:val="0"/>
      <w:marBottom w:val="0"/>
      <w:divBdr>
        <w:top w:val="none" w:sz="0" w:space="0" w:color="auto"/>
        <w:left w:val="none" w:sz="0" w:space="0" w:color="auto"/>
        <w:bottom w:val="none" w:sz="0" w:space="0" w:color="auto"/>
        <w:right w:val="none" w:sz="0" w:space="0" w:color="auto"/>
      </w:divBdr>
    </w:div>
    <w:div w:id="1249000181">
      <w:bodyDiv w:val="1"/>
      <w:marLeft w:val="0"/>
      <w:marRight w:val="0"/>
      <w:marTop w:val="0"/>
      <w:marBottom w:val="0"/>
      <w:divBdr>
        <w:top w:val="none" w:sz="0" w:space="0" w:color="auto"/>
        <w:left w:val="none" w:sz="0" w:space="0" w:color="auto"/>
        <w:bottom w:val="none" w:sz="0" w:space="0" w:color="auto"/>
        <w:right w:val="none" w:sz="0" w:space="0" w:color="auto"/>
      </w:divBdr>
    </w:div>
    <w:div w:id="1249122091">
      <w:bodyDiv w:val="1"/>
      <w:marLeft w:val="0"/>
      <w:marRight w:val="0"/>
      <w:marTop w:val="0"/>
      <w:marBottom w:val="0"/>
      <w:divBdr>
        <w:top w:val="none" w:sz="0" w:space="0" w:color="auto"/>
        <w:left w:val="none" w:sz="0" w:space="0" w:color="auto"/>
        <w:bottom w:val="none" w:sz="0" w:space="0" w:color="auto"/>
        <w:right w:val="none" w:sz="0" w:space="0" w:color="auto"/>
      </w:divBdr>
    </w:div>
    <w:div w:id="1250383164">
      <w:bodyDiv w:val="1"/>
      <w:marLeft w:val="0"/>
      <w:marRight w:val="0"/>
      <w:marTop w:val="0"/>
      <w:marBottom w:val="0"/>
      <w:divBdr>
        <w:top w:val="none" w:sz="0" w:space="0" w:color="auto"/>
        <w:left w:val="none" w:sz="0" w:space="0" w:color="auto"/>
        <w:bottom w:val="none" w:sz="0" w:space="0" w:color="auto"/>
        <w:right w:val="none" w:sz="0" w:space="0" w:color="auto"/>
      </w:divBdr>
    </w:div>
    <w:div w:id="1250843935">
      <w:bodyDiv w:val="1"/>
      <w:marLeft w:val="0"/>
      <w:marRight w:val="0"/>
      <w:marTop w:val="0"/>
      <w:marBottom w:val="0"/>
      <w:divBdr>
        <w:top w:val="none" w:sz="0" w:space="0" w:color="auto"/>
        <w:left w:val="none" w:sz="0" w:space="0" w:color="auto"/>
        <w:bottom w:val="none" w:sz="0" w:space="0" w:color="auto"/>
        <w:right w:val="none" w:sz="0" w:space="0" w:color="auto"/>
      </w:divBdr>
    </w:div>
    <w:div w:id="1256864498">
      <w:bodyDiv w:val="1"/>
      <w:marLeft w:val="0"/>
      <w:marRight w:val="0"/>
      <w:marTop w:val="0"/>
      <w:marBottom w:val="0"/>
      <w:divBdr>
        <w:top w:val="none" w:sz="0" w:space="0" w:color="auto"/>
        <w:left w:val="none" w:sz="0" w:space="0" w:color="auto"/>
        <w:bottom w:val="none" w:sz="0" w:space="0" w:color="auto"/>
        <w:right w:val="none" w:sz="0" w:space="0" w:color="auto"/>
      </w:divBdr>
    </w:div>
    <w:div w:id="1274824358">
      <w:bodyDiv w:val="1"/>
      <w:marLeft w:val="0"/>
      <w:marRight w:val="0"/>
      <w:marTop w:val="0"/>
      <w:marBottom w:val="0"/>
      <w:divBdr>
        <w:top w:val="none" w:sz="0" w:space="0" w:color="auto"/>
        <w:left w:val="none" w:sz="0" w:space="0" w:color="auto"/>
        <w:bottom w:val="none" w:sz="0" w:space="0" w:color="auto"/>
        <w:right w:val="none" w:sz="0" w:space="0" w:color="auto"/>
      </w:divBdr>
    </w:div>
    <w:div w:id="1282415678">
      <w:bodyDiv w:val="1"/>
      <w:marLeft w:val="0"/>
      <w:marRight w:val="0"/>
      <w:marTop w:val="0"/>
      <w:marBottom w:val="0"/>
      <w:divBdr>
        <w:top w:val="none" w:sz="0" w:space="0" w:color="auto"/>
        <w:left w:val="none" w:sz="0" w:space="0" w:color="auto"/>
        <w:bottom w:val="none" w:sz="0" w:space="0" w:color="auto"/>
        <w:right w:val="none" w:sz="0" w:space="0" w:color="auto"/>
      </w:divBdr>
    </w:div>
    <w:div w:id="1286500333">
      <w:bodyDiv w:val="1"/>
      <w:marLeft w:val="0"/>
      <w:marRight w:val="0"/>
      <w:marTop w:val="0"/>
      <w:marBottom w:val="0"/>
      <w:divBdr>
        <w:top w:val="none" w:sz="0" w:space="0" w:color="auto"/>
        <w:left w:val="none" w:sz="0" w:space="0" w:color="auto"/>
        <w:bottom w:val="none" w:sz="0" w:space="0" w:color="auto"/>
        <w:right w:val="none" w:sz="0" w:space="0" w:color="auto"/>
      </w:divBdr>
    </w:div>
    <w:div w:id="1289701920">
      <w:bodyDiv w:val="1"/>
      <w:marLeft w:val="0"/>
      <w:marRight w:val="0"/>
      <w:marTop w:val="0"/>
      <w:marBottom w:val="0"/>
      <w:divBdr>
        <w:top w:val="none" w:sz="0" w:space="0" w:color="auto"/>
        <w:left w:val="none" w:sz="0" w:space="0" w:color="auto"/>
        <w:bottom w:val="none" w:sz="0" w:space="0" w:color="auto"/>
        <w:right w:val="none" w:sz="0" w:space="0" w:color="auto"/>
      </w:divBdr>
    </w:div>
    <w:div w:id="1291090432">
      <w:bodyDiv w:val="1"/>
      <w:marLeft w:val="0"/>
      <w:marRight w:val="0"/>
      <w:marTop w:val="0"/>
      <w:marBottom w:val="0"/>
      <w:divBdr>
        <w:top w:val="none" w:sz="0" w:space="0" w:color="auto"/>
        <w:left w:val="none" w:sz="0" w:space="0" w:color="auto"/>
        <w:bottom w:val="none" w:sz="0" w:space="0" w:color="auto"/>
        <w:right w:val="none" w:sz="0" w:space="0" w:color="auto"/>
      </w:divBdr>
    </w:div>
    <w:div w:id="1298991831">
      <w:bodyDiv w:val="1"/>
      <w:marLeft w:val="0"/>
      <w:marRight w:val="0"/>
      <w:marTop w:val="0"/>
      <w:marBottom w:val="0"/>
      <w:divBdr>
        <w:top w:val="none" w:sz="0" w:space="0" w:color="auto"/>
        <w:left w:val="none" w:sz="0" w:space="0" w:color="auto"/>
        <w:bottom w:val="none" w:sz="0" w:space="0" w:color="auto"/>
        <w:right w:val="none" w:sz="0" w:space="0" w:color="auto"/>
      </w:divBdr>
    </w:div>
    <w:div w:id="1300569554">
      <w:bodyDiv w:val="1"/>
      <w:marLeft w:val="0"/>
      <w:marRight w:val="0"/>
      <w:marTop w:val="0"/>
      <w:marBottom w:val="0"/>
      <w:divBdr>
        <w:top w:val="none" w:sz="0" w:space="0" w:color="auto"/>
        <w:left w:val="none" w:sz="0" w:space="0" w:color="auto"/>
        <w:bottom w:val="none" w:sz="0" w:space="0" w:color="auto"/>
        <w:right w:val="none" w:sz="0" w:space="0" w:color="auto"/>
      </w:divBdr>
    </w:div>
    <w:div w:id="1301351297">
      <w:bodyDiv w:val="1"/>
      <w:marLeft w:val="0"/>
      <w:marRight w:val="0"/>
      <w:marTop w:val="0"/>
      <w:marBottom w:val="0"/>
      <w:divBdr>
        <w:top w:val="none" w:sz="0" w:space="0" w:color="auto"/>
        <w:left w:val="none" w:sz="0" w:space="0" w:color="auto"/>
        <w:bottom w:val="none" w:sz="0" w:space="0" w:color="auto"/>
        <w:right w:val="none" w:sz="0" w:space="0" w:color="auto"/>
      </w:divBdr>
    </w:div>
    <w:div w:id="1303535608">
      <w:bodyDiv w:val="1"/>
      <w:marLeft w:val="0"/>
      <w:marRight w:val="0"/>
      <w:marTop w:val="0"/>
      <w:marBottom w:val="0"/>
      <w:divBdr>
        <w:top w:val="none" w:sz="0" w:space="0" w:color="auto"/>
        <w:left w:val="none" w:sz="0" w:space="0" w:color="auto"/>
        <w:bottom w:val="none" w:sz="0" w:space="0" w:color="auto"/>
        <w:right w:val="none" w:sz="0" w:space="0" w:color="auto"/>
      </w:divBdr>
      <w:divsChild>
        <w:div w:id="956330698">
          <w:marLeft w:val="0"/>
          <w:marRight w:val="0"/>
          <w:marTop w:val="0"/>
          <w:marBottom w:val="0"/>
          <w:divBdr>
            <w:top w:val="none" w:sz="0" w:space="0" w:color="auto"/>
            <w:left w:val="none" w:sz="0" w:space="0" w:color="auto"/>
            <w:bottom w:val="none" w:sz="0" w:space="0" w:color="auto"/>
            <w:right w:val="none" w:sz="0" w:space="0" w:color="auto"/>
          </w:divBdr>
          <w:divsChild>
            <w:div w:id="1585340694">
              <w:marLeft w:val="0"/>
              <w:marRight w:val="0"/>
              <w:marTop w:val="0"/>
              <w:marBottom w:val="0"/>
              <w:divBdr>
                <w:top w:val="none" w:sz="0" w:space="0" w:color="auto"/>
                <w:left w:val="none" w:sz="0" w:space="0" w:color="auto"/>
                <w:bottom w:val="none" w:sz="0" w:space="0" w:color="auto"/>
                <w:right w:val="none" w:sz="0" w:space="0" w:color="auto"/>
              </w:divBdr>
              <w:divsChild>
                <w:div w:id="623658778">
                  <w:marLeft w:val="0"/>
                  <w:marRight w:val="0"/>
                  <w:marTop w:val="0"/>
                  <w:marBottom w:val="0"/>
                  <w:divBdr>
                    <w:top w:val="none" w:sz="0" w:space="0" w:color="auto"/>
                    <w:left w:val="none" w:sz="0" w:space="0" w:color="auto"/>
                    <w:bottom w:val="none" w:sz="0" w:space="0" w:color="auto"/>
                    <w:right w:val="none" w:sz="0" w:space="0" w:color="auto"/>
                  </w:divBdr>
                  <w:divsChild>
                    <w:div w:id="214106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433074">
      <w:bodyDiv w:val="1"/>
      <w:marLeft w:val="0"/>
      <w:marRight w:val="0"/>
      <w:marTop w:val="0"/>
      <w:marBottom w:val="0"/>
      <w:divBdr>
        <w:top w:val="none" w:sz="0" w:space="0" w:color="auto"/>
        <w:left w:val="none" w:sz="0" w:space="0" w:color="auto"/>
        <w:bottom w:val="none" w:sz="0" w:space="0" w:color="auto"/>
        <w:right w:val="none" w:sz="0" w:space="0" w:color="auto"/>
      </w:divBdr>
    </w:div>
    <w:div w:id="1304771322">
      <w:bodyDiv w:val="1"/>
      <w:marLeft w:val="0"/>
      <w:marRight w:val="0"/>
      <w:marTop w:val="0"/>
      <w:marBottom w:val="0"/>
      <w:divBdr>
        <w:top w:val="none" w:sz="0" w:space="0" w:color="auto"/>
        <w:left w:val="none" w:sz="0" w:space="0" w:color="auto"/>
        <w:bottom w:val="none" w:sz="0" w:space="0" w:color="auto"/>
        <w:right w:val="none" w:sz="0" w:space="0" w:color="auto"/>
      </w:divBdr>
    </w:div>
    <w:div w:id="1314289178">
      <w:bodyDiv w:val="1"/>
      <w:marLeft w:val="0"/>
      <w:marRight w:val="0"/>
      <w:marTop w:val="0"/>
      <w:marBottom w:val="0"/>
      <w:divBdr>
        <w:top w:val="none" w:sz="0" w:space="0" w:color="auto"/>
        <w:left w:val="none" w:sz="0" w:space="0" w:color="auto"/>
        <w:bottom w:val="none" w:sz="0" w:space="0" w:color="auto"/>
        <w:right w:val="none" w:sz="0" w:space="0" w:color="auto"/>
      </w:divBdr>
      <w:divsChild>
        <w:div w:id="651522250">
          <w:marLeft w:val="446"/>
          <w:marRight w:val="0"/>
          <w:marTop w:val="0"/>
          <w:marBottom w:val="120"/>
          <w:divBdr>
            <w:top w:val="none" w:sz="0" w:space="0" w:color="auto"/>
            <w:left w:val="none" w:sz="0" w:space="0" w:color="auto"/>
            <w:bottom w:val="none" w:sz="0" w:space="0" w:color="auto"/>
            <w:right w:val="none" w:sz="0" w:space="0" w:color="auto"/>
          </w:divBdr>
        </w:div>
        <w:div w:id="1208178599">
          <w:marLeft w:val="446"/>
          <w:marRight w:val="0"/>
          <w:marTop w:val="0"/>
          <w:marBottom w:val="120"/>
          <w:divBdr>
            <w:top w:val="none" w:sz="0" w:space="0" w:color="auto"/>
            <w:left w:val="none" w:sz="0" w:space="0" w:color="auto"/>
            <w:bottom w:val="none" w:sz="0" w:space="0" w:color="auto"/>
            <w:right w:val="none" w:sz="0" w:space="0" w:color="auto"/>
          </w:divBdr>
        </w:div>
      </w:divsChild>
    </w:div>
    <w:div w:id="1318270387">
      <w:bodyDiv w:val="1"/>
      <w:marLeft w:val="0"/>
      <w:marRight w:val="0"/>
      <w:marTop w:val="0"/>
      <w:marBottom w:val="0"/>
      <w:divBdr>
        <w:top w:val="none" w:sz="0" w:space="0" w:color="auto"/>
        <w:left w:val="none" w:sz="0" w:space="0" w:color="auto"/>
        <w:bottom w:val="none" w:sz="0" w:space="0" w:color="auto"/>
        <w:right w:val="none" w:sz="0" w:space="0" w:color="auto"/>
      </w:divBdr>
    </w:div>
    <w:div w:id="1320186171">
      <w:bodyDiv w:val="1"/>
      <w:marLeft w:val="0"/>
      <w:marRight w:val="0"/>
      <w:marTop w:val="0"/>
      <w:marBottom w:val="0"/>
      <w:divBdr>
        <w:top w:val="none" w:sz="0" w:space="0" w:color="auto"/>
        <w:left w:val="none" w:sz="0" w:space="0" w:color="auto"/>
        <w:bottom w:val="none" w:sz="0" w:space="0" w:color="auto"/>
        <w:right w:val="none" w:sz="0" w:space="0" w:color="auto"/>
      </w:divBdr>
    </w:div>
    <w:div w:id="1320188222">
      <w:bodyDiv w:val="1"/>
      <w:marLeft w:val="0"/>
      <w:marRight w:val="0"/>
      <w:marTop w:val="0"/>
      <w:marBottom w:val="0"/>
      <w:divBdr>
        <w:top w:val="none" w:sz="0" w:space="0" w:color="auto"/>
        <w:left w:val="none" w:sz="0" w:space="0" w:color="auto"/>
        <w:bottom w:val="none" w:sz="0" w:space="0" w:color="auto"/>
        <w:right w:val="none" w:sz="0" w:space="0" w:color="auto"/>
      </w:divBdr>
    </w:div>
    <w:div w:id="1322464092">
      <w:bodyDiv w:val="1"/>
      <w:marLeft w:val="0"/>
      <w:marRight w:val="0"/>
      <w:marTop w:val="0"/>
      <w:marBottom w:val="0"/>
      <w:divBdr>
        <w:top w:val="none" w:sz="0" w:space="0" w:color="auto"/>
        <w:left w:val="none" w:sz="0" w:space="0" w:color="auto"/>
        <w:bottom w:val="none" w:sz="0" w:space="0" w:color="auto"/>
        <w:right w:val="none" w:sz="0" w:space="0" w:color="auto"/>
      </w:divBdr>
    </w:div>
    <w:div w:id="1336810076">
      <w:bodyDiv w:val="1"/>
      <w:marLeft w:val="0"/>
      <w:marRight w:val="0"/>
      <w:marTop w:val="0"/>
      <w:marBottom w:val="0"/>
      <w:divBdr>
        <w:top w:val="none" w:sz="0" w:space="0" w:color="auto"/>
        <w:left w:val="none" w:sz="0" w:space="0" w:color="auto"/>
        <w:bottom w:val="none" w:sz="0" w:space="0" w:color="auto"/>
        <w:right w:val="none" w:sz="0" w:space="0" w:color="auto"/>
      </w:divBdr>
    </w:div>
    <w:div w:id="1347290642">
      <w:bodyDiv w:val="1"/>
      <w:marLeft w:val="0"/>
      <w:marRight w:val="0"/>
      <w:marTop w:val="0"/>
      <w:marBottom w:val="0"/>
      <w:divBdr>
        <w:top w:val="none" w:sz="0" w:space="0" w:color="auto"/>
        <w:left w:val="none" w:sz="0" w:space="0" w:color="auto"/>
        <w:bottom w:val="none" w:sz="0" w:space="0" w:color="auto"/>
        <w:right w:val="none" w:sz="0" w:space="0" w:color="auto"/>
      </w:divBdr>
    </w:div>
    <w:div w:id="1348211589">
      <w:bodyDiv w:val="1"/>
      <w:marLeft w:val="0"/>
      <w:marRight w:val="0"/>
      <w:marTop w:val="0"/>
      <w:marBottom w:val="0"/>
      <w:divBdr>
        <w:top w:val="none" w:sz="0" w:space="0" w:color="auto"/>
        <w:left w:val="none" w:sz="0" w:space="0" w:color="auto"/>
        <w:bottom w:val="none" w:sz="0" w:space="0" w:color="auto"/>
        <w:right w:val="none" w:sz="0" w:space="0" w:color="auto"/>
      </w:divBdr>
    </w:div>
    <w:div w:id="1350789926">
      <w:bodyDiv w:val="1"/>
      <w:marLeft w:val="0"/>
      <w:marRight w:val="0"/>
      <w:marTop w:val="0"/>
      <w:marBottom w:val="0"/>
      <w:divBdr>
        <w:top w:val="none" w:sz="0" w:space="0" w:color="auto"/>
        <w:left w:val="none" w:sz="0" w:space="0" w:color="auto"/>
        <w:bottom w:val="none" w:sz="0" w:space="0" w:color="auto"/>
        <w:right w:val="none" w:sz="0" w:space="0" w:color="auto"/>
      </w:divBdr>
    </w:div>
    <w:div w:id="1352146349">
      <w:bodyDiv w:val="1"/>
      <w:marLeft w:val="0"/>
      <w:marRight w:val="0"/>
      <w:marTop w:val="0"/>
      <w:marBottom w:val="0"/>
      <w:divBdr>
        <w:top w:val="none" w:sz="0" w:space="0" w:color="auto"/>
        <w:left w:val="none" w:sz="0" w:space="0" w:color="auto"/>
        <w:bottom w:val="none" w:sz="0" w:space="0" w:color="auto"/>
        <w:right w:val="none" w:sz="0" w:space="0" w:color="auto"/>
      </w:divBdr>
    </w:div>
    <w:div w:id="1353845047">
      <w:bodyDiv w:val="1"/>
      <w:marLeft w:val="0"/>
      <w:marRight w:val="0"/>
      <w:marTop w:val="0"/>
      <w:marBottom w:val="0"/>
      <w:divBdr>
        <w:top w:val="none" w:sz="0" w:space="0" w:color="auto"/>
        <w:left w:val="none" w:sz="0" w:space="0" w:color="auto"/>
        <w:bottom w:val="none" w:sz="0" w:space="0" w:color="auto"/>
        <w:right w:val="none" w:sz="0" w:space="0" w:color="auto"/>
      </w:divBdr>
    </w:div>
    <w:div w:id="1356732957">
      <w:bodyDiv w:val="1"/>
      <w:marLeft w:val="0"/>
      <w:marRight w:val="0"/>
      <w:marTop w:val="0"/>
      <w:marBottom w:val="0"/>
      <w:divBdr>
        <w:top w:val="none" w:sz="0" w:space="0" w:color="auto"/>
        <w:left w:val="none" w:sz="0" w:space="0" w:color="auto"/>
        <w:bottom w:val="none" w:sz="0" w:space="0" w:color="auto"/>
        <w:right w:val="none" w:sz="0" w:space="0" w:color="auto"/>
      </w:divBdr>
    </w:div>
    <w:div w:id="1358895875">
      <w:bodyDiv w:val="1"/>
      <w:marLeft w:val="0"/>
      <w:marRight w:val="0"/>
      <w:marTop w:val="0"/>
      <w:marBottom w:val="0"/>
      <w:divBdr>
        <w:top w:val="none" w:sz="0" w:space="0" w:color="auto"/>
        <w:left w:val="none" w:sz="0" w:space="0" w:color="auto"/>
        <w:bottom w:val="none" w:sz="0" w:space="0" w:color="auto"/>
        <w:right w:val="none" w:sz="0" w:space="0" w:color="auto"/>
      </w:divBdr>
    </w:div>
    <w:div w:id="1359770891">
      <w:bodyDiv w:val="1"/>
      <w:marLeft w:val="0"/>
      <w:marRight w:val="0"/>
      <w:marTop w:val="0"/>
      <w:marBottom w:val="0"/>
      <w:divBdr>
        <w:top w:val="none" w:sz="0" w:space="0" w:color="auto"/>
        <w:left w:val="none" w:sz="0" w:space="0" w:color="auto"/>
        <w:bottom w:val="none" w:sz="0" w:space="0" w:color="auto"/>
        <w:right w:val="none" w:sz="0" w:space="0" w:color="auto"/>
      </w:divBdr>
    </w:div>
    <w:div w:id="1364356356">
      <w:bodyDiv w:val="1"/>
      <w:marLeft w:val="0"/>
      <w:marRight w:val="0"/>
      <w:marTop w:val="0"/>
      <w:marBottom w:val="0"/>
      <w:divBdr>
        <w:top w:val="none" w:sz="0" w:space="0" w:color="auto"/>
        <w:left w:val="none" w:sz="0" w:space="0" w:color="auto"/>
        <w:bottom w:val="none" w:sz="0" w:space="0" w:color="auto"/>
        <w:right w:val="none" w:sz="0" w:space="0" w:color="auto"/>
      </w:divBdr>
    </w:div>
    <w:div w:id="1368792496">
      <w:bodyDiv w:val="1"/>
      <w:marLeft w:val="0"/>
      <w:marRight w:val="0"/>
      <w:marTop w:val="0"/>
      <w:marBottom w:val="0"/>
      <w:divBdr>
        <w:top w:val="none" w:sz="0" w:space="0" w:color="auto"/>
        <w:left w:val="none" w:sz="0" w:space="0" w:color="auto"/>
        <w:bottom w:val="none" w:sz="0" w:space="0" w:color="auto"/>
        <w:right w:val="none" w:sz="0" w:space="0" w:color="auto"/>
      </w:divBdr>
    </w:div>
    <w:div w:id="1370568964">
      <w:bodyDiv w:val="1"/>
      <w:marLeft w:val="0"/>
      <w:marRight w:val="0"/>
      <w:marTop w:val="0"/>
      <w:marBottom w:val="0"/>
      <w:divBdr>
        <w:top w:val="none" w:sz="0" w:space="0" w:color="auto"/>
        <w:left w:val="none" w:sz="0" w:space="0" w:color="auto"/>
        <w:bottom w:val="none" w:sz="0" w:space="0" w:color="auto"/>
        <w:right w:val="none" w:sz="0" w:space="0" w:color="auto"/>
      </w:divBdr>
    </w:div>
    <w:div w:id="1371104855">
      <w:bodyDiv w:val="1"/>
      <w:marLeft w:val="0"/>
      <w:marRight w:val="0"/>
      <w:marTop w:val="0"/>
      <w:marBottom w:val="0"/>
      <w:divBdr>
        <w:top w:val="none" w:sz="0" w:space="0" w:color="auto"/>
        <w:left w:val="none" w:sz="0" w:space="0" w:color="auto"/>
        <w:bottom w:val="none" w:sz="0" w:space="0" w:color="auto"/>
        <w:right w:val="none" w:sz="0" w:space="0" w:color="auto"/>
      </w:divBdr>
    </w:div>
    <w:div w:id="1371303020">
      <w:bodyDiv w:val="1"/>
      <w:marLeft w:val="0"/>
      <w:marRight w:val="0"/>
      <w:marTop w:val="0"/>
      <w:marBottom w:val="0"/>
      <w:divBdr>
        <w:top w:val="none" w:sz="0" w:space="0" w:color="auto"/>
        <w:left w:val="none" w:sz="0" w:space="0" w:color="auto"/>
        <w:bottom w:val="none" w:sz="0" w:space="0" w:color="auto"/>
        <w:right w:val="none" w:sz="0" w:space="0" w:color="auto"/>
      </w:divBdr>
    </w:div>
    <w:div w:id="1371686734">
      <w:bodyDiv w:val="1"/>
      <w:marLeft w:val="0"/>
      <w:marRight w:val="0"/>
      <w:marTop w:val="0"/>
      <w:marBottom w:val="0"/>
      <w:divBdr>
        <w:top w:val="none" w:sz="0" w:space="0" w:color="auto"/>
        <w:left w:val="none" w:sz="0" w:space="0" w:color="auto"/>
        <w:bottom w:val="none" w:sz="0" w:space="0" w:color="auto"/>
        <w:right w:val="none" w:sz="0" w:space="0" w:color="auto"/>
      </w:divBdr>
    </w:div>
    <w:div w:id="1377772320">
      <w:bodyDiv w:val="1"/>
      <w:marLeft w:val="0"/>
      <w:marRight w:val="0"/>
      <w:marTop w:val="0"/>
      <w:marBottom w:val="0"/>
      <w:divBdr>
        <w:top w:val="none" w:sz="0" w:space="0" w:color="auto"/>
        <w:left w:val="none" w:sz="0" w:space="0" w:color="auto"/>
        <w:bottom w:val="none" w:sz="0" w:space="0" w:color="auto"/>
        <w:right w:val="none" w:sz="0" w:space="0" w:color="auto"/>
      </w:divBdr>
    </w:div>
    <w:div w:id="1377773925">
      <w:bodyDiv w:val="1"/>
      <w:marLeft w:val="0"/>
      <w:marRight w:val="0"/>
      <w:marTop w:val="0"/>
      <w:marBottom w:val="0"/>
      <w:divBdr>
        <w:top w:val="none" w:sz="0" w:space="0" w:color="auto"/>
        <w:left w:val="none" w:sz="0" w:space="0" w:color="auto"/>
        <w:bottom w:val="none" w:sz="0" w:space="0" w:color="auto"/>
        <w:right w:val="none" w:sz="0" w:space="0" w:color="auto"/>
      </w:divBdr>
    </w:div>
    <w:div w:id="1378434226">
      <w:bodyDiv w:val="1"/>
      <w:marLeft w:val="0"/>
      <w:marRight w:val="0"/>
      <w:marTop w:val="0"/>
      <w:marBottom w:val="0"/>
      <w:divBdr>
        <w:top w:val="none" w:sz="0" w:space="0" w:color="auto"/>
        <w:left w:val="none" w:sz="0" w:space="0" w:color="auto"/>
        <w:bottom w:val="none" w:sz="0" w:space="0" w:color="auto"/>
        <w:right w:val="none" w:sz="0" w:space="0" w:color="auto"/>
      </w:divBdr>
    </w:div>
    <w:div w:id="1381977958">
      <w:bodyDiv w:val="1"/>
      <w:marLeft w:val="0"/>
      <w:marRight w:val="0"/>
      <w:marTop w:val="0"/>
      <w:marBottom w:val="0"/>
      <w:divBdr>
        <w:top w:val="none" w:sz="0" w:space="0" w:color="auto"/>
        <w:left w:val="none" w:sz="0" w:space="0" w:color="auto"/>
        <w:bottom w:val="none" w:sz="0" w:space="0" w:color="auto"/>
        <w:right w:val="none" w:sz="0" w:space="0" w:color="auto"/>
      </w:divBdr>
    </w:div>
    <w:div w:id="1382292165">
      <w:bodyDiv w:val="1"/>
      <w:marLeft w:val="0"/>
      <w:marRight w:val="0"/>
      <w:marTop w:val="0"/>
      <w:marBottom w:val="0"/>
      <w:divBdr>
        <w:top w:val="none" w:sz="0" w:space="0" w:color="auto"/>
        <w:left w:val="none" w:sz="0" w:space="0" w:color="auto"/>
        <w:bottom w:val="none" w:sz="0" w:space="0" w:color="auto"/>
        <w:right w:val="none" w:sz="0" w:space="0" w:color="auto"/>
      </w:divBdr>
    </w:div>
    <w:div w:id="1384713027">
      <w:bodyDiv w:val="1"/>
      <w:marLeft w:val="0"/>
      <w:marRight w:val="0"/>
      <w:marTop w:val="0"/>
      <w:marBottom w:val="0"/>
      <w:divBdr>
        <w:top w:val="none" w:sz="0" w:space="0" w:color="auto"/>
        <w:left w:val="none" w:sz="0" w:space="0" w:color="auto"/>
        <w:bottom w:val="none" w:sz="0" w:space="0" w:color="auto"/>
        <w:right w:val="none" w:sz="0" w:space="0" w:color="auto"/>
      </w:divBdr>
    </w:div>
    <w:div w:id="1384872027">
      <w:bodyDiv w:val="1"/>
      <w:marLeft w:val="0"/>
      <w:marRight w:val="0"/>
      <w:marTop w:val="0"/>
      <w:marBottom w:val="0"/>
      <w:divBdr>
        <w:top w:val="none" w:sz="0" w:space="0" w:color="auto"/>
        <w:left w:val="none" w:sz="0" w:space="0" w:color="auto"/>
        <w:bottom w:val="none" w:sz="0" w:space="0" w:color="auto"/>
        <w:right w:val="none" w:sz="0" w:space="0" w:color="auto"/>
      </w:divBdr>
    </w:div>
    <w:div w:id="1384986469">
      <w:bodyDiv w:val="1"/>
      <w:marLeft w:val="0"/>
      <w:marRight w:val="0"/>
      <w:marTop w:val="0"/>
      <w:marBottom w:val="0"/>
      <w:divBdr>
        <w:top w:val="none" w:sz="0" w:space="0" w:color="auto"/>
        <w:left w:val="none" w:sz="0" w:space="0" w:color="auto"/>
        <w:bottom w:val="none" w:sz="0" w:space="0" w:color="auto"/>
        <w:right w:val="none" w:sz="0" w:space="0" w:color="auto"/>
      </w:divBdr>
    </w:div>
    <w:div w:id="1385132767">
      <w:bodyDiv w:val="1"/>
      <w:marLeft w:val="0"/>
      <w:marRight w:val="0"/>
      <w:marTop w:val="0"/>
      <w:marBottom w:val="0"/>
      <w:divBdr>
        <w:top w:val="none" w:sz="0" w:space="0" w:color="auto"/>
        <w:left w:val="none" w:sz="0" w:space="0" w:color="auto"/>
        <w:bottom w:val="none" w:sz="0" w:space="0" w:color="auto"/>
        <w:right w:val="none" w:sz="0" w:space="0" w:color="auto"/>
      </w:divBdr>
    </w:div>
    <w:div w:id="1386754282">
      <w:bodyDiv w:val="1"/>
      <w:marLeft w:val="0"/>
      <w:marRight w:val="0"/>
      <w:marTop w:val="0"/>
      <w:marBottom w:val="0"/>
      <w:divBdr>
        <w:top w:val="none" w:sz="0" w:space="0" w:color="auto"/>
        <w:left w:val="none" w:sz="0" w:space="0" w:color="auto"/>
        <w:bottom w:val="none" w:sz="0" w:space="0" w:color="auto"/>
        <w:right w:val="none" w:sz="0" w:space="0" w:color="auto"/>
      </w:divBdr>
    </w:div>
    <w:div w:id="1387144913">
      <w:bodyDiv w:val="1"/>
      <w:marLeft w:val="0"/>
      <w:marRight w:val="0"/>
      <w:marTop w:val="0"/>
      <w:marBottom w:val="0"/>
      <w:divBdr>
        <w:top w:val="none" w:sz="0" w:space="0" w:color="auto"/>
        <w:left w:val="none" w:sz="0" w:space="0" w:color="auto"/>
        <w:bottom w:val="none" w:sz="0" w:space="0" w:color="auto"/>
        <w:right w:val="none" w:sz="0" w:space="0" w:color="auto"/>
      </w:divBdr>
    </w:div>
    <w:div w:id="1387293532">
      <w:bodyDiv w:val="1"/>
      <w:marLeft w:val="0"/>
      <w:marRight w:val="0"/>
      <w:marTop w:val="0"/>
      <w:marBottom w:val="0"/>
      <w:divBdr>
        <w:top w:val="none" w:sz="0" w:space="0" w:color="auto"/>
        <w:left w:val="none" w:sz="0" w:space="0" w:color="auto"/>
        <w:bottom w:val="none" w:sz="0" w:space="0" w:color="auto"/>
        <w:right w:val="none" w:sz="0" w:space="0" w:color="auto"/>
      </w:divBdr>
    </w:div>
    <w:div w:id="1387875480">
      <w:bodyDiv w:val="1"/>
      <w:marLeft w:val="0"/>
      <w:marRight w:val="0"/>
      <w:marTop w:val="0"/>
      <w:marBottom w:val="0"/>
      <w:divBdr>
        <w:top w:val="none" w:sz="0" w:space="0" w:color="auto"/>
        <w:left w:val="none" w:sz="0" w:space="0" w:color="auto"/>
        <w:bottom w:val="none" w:sz="0" w:space="0" w:color="auto"/>
        <w:right w:val="none" w:sz="0" w:space="0" w:color="auto"/>
      </w:divBdr>
    </w:div>
    <w:div w:id="1388914820">
      <w:bodyDiv w:val="1"/>
      <w:marLeft w:val="0"/>
      <w:marRight w:val="0"/>
      <w:marTop w:val="0"/>
      <w:marBottom w:val="0"/>
      <w:divBdr>
        <w:top w:val="none" w:sz="0" w:space="0" w:color="auto"/>
        <w:left w:val="none" w:sz="0" w:space="0" w:color="auto"/>
        <w:bottom w:val="none" w:sz="0" w:space="0" w:color="auto"/>
        <w:right w:val="none" w:sz="0" w:space="0" w:color="auto"/>
      </w:divBdr>
    </w:div>
    <w:div w:id="1396706885">
      <w:bodyDiv w:val="1"/>
      <w:marLeft w:val="0"/>
      <w:marRight w:val="0"/>
      <w:marTop w:val="0"/>
      <w:marBottom w:val="0"/>
      <w:divBdr>
        <w:top w:val="none" w:sz="0" w:space="0" w:color="auto"/>
        <w:left w:val="none" w:sz="0" w:space="0" w:color="auto"/>
        <w:bottom w:val="none" w:sz="0" w:space="0" w:color="auto"/>
        <w:right w:val="none" w:sz="0" w:space="0" w:color="auto"/>
      </w:divBdr>
    </w:div>
    <w:div w:id="1398168392">
      <w:bodyDiv w:val="1"/>
      <w:marLeft w:val="0"/>
      <w:marRight w:val="0"/>
      <w:marTop w:val="0"/>
      <w:marBottom w:val="0"/>
      <w:divBdr>
        <w:top w:val="none" w:sz="0" w:space="0" w:color="auto"/>
        <w:left w:val="none" w:sz="0" w:space="0" w:color="auto"/>
        <w:bottom w:val="none" w:sz="0" w:space="0" w:color="auto"/>
        <w:right w:val="none" w:sz="0" w:space="0" w:color="auto"/>
      </w:divBdr>
    </w:div>
    <w:div w:id="1401630968">
      <w:bodyDiv w:val="1"/>
      <w:marLeft w:val="0"/>
      <w:marRight w:val="0"/>
      <w:marTop w:val="0"/>
      <w:marBottom w:val="0"/>
      <w:divBdr>
        <w:top w:val="none" w:sz="0" w:space="0" w:color="auto"/>
        <w:left w:val="none" w:sz="0" w:space="0" w:color="auto"/>
        <w:bottom w:val="none" w:sz="0" w:space="0" w:color="auto"/>
        <w:right w:val="none" w:sz="0" w:space="0" w:color="auto"/>
      </w:divBdr>
    </w:div>
    <w:div w:id="1403337184">
      <w:bodyDiv w:val="1"/>
      <w:marLeft w:val="0"/>
      <w:marRight w:val="0"/>
      <w:marTop w:val="0"/>
      <w:marBottom w:val="0"/>
      <w:divBdr>
        <w:top w:val="none" w:sz="0" w:space="0" w:color="auto"/>
        <w:left w:val="none" w:sz="0" w:space="0" w:color="auto"/>
        <w:bottom w:val="none" w:sz="0" w:space="0" w:color="auto"/>
        <w:right w:val="none" w:sz="0" w:space="0" w:color="auto"/>
      </w:divBdr>
    </w:div>
    <w:div w:id="1408376702">
      <w:bodyDiv w:val="1"/>
      <w:marLeft w:val="0"/>
      <w:marRight w:val="0"/>
      <w:marTop w:val="0"/>
      <w:marBottom w:val="0"/>
      <w:divBdr>
        <w:top w:val="none" w:sz="0" w:space="0" w:color="auto"/>
        <w:left w:val="none" w:sz="0" w:space="0" w:color="auto"/>
        <w:bottom w:val="none" w:sz="0" w:space="0" w:color="auto"/>
        <w:right w:val="none" w:sz="0" w:space="0" w:color="auto"/>
      </w:divBdr>
    </w:div>
    <w:div w:id="1409762725">
      <w:bodyDiv w:val="1"/>
      <w:marLeft w:val="0"/>
      <w:marRight w:val="0"/>
      <w:marTop w:val="0"/>
      <w:marBottom w:val="0"/>
      <w:divBdr>
        <w:top w:val="none" w:sz="0" w:space="0" w:color="auto"/>
        <w:left w:val="none" w:sz="0" w:space="0" w:color="auto"/>
        <w:bottom w:val="none" w:sz="0" w:space="0" w:color="auto"/>
        <w:right w:val="none" w:sz="0" w:space="0" w:color="auto"/>
      </w:divBdr>
    </w:div>
    <w:div w:id="1410536147">
      <w:bodyDiv w:val="1"/>
      <w:marLeft w:val="0"/>
      <w:marRight w:val="0"/>
      <w:marTop w:val="0"/>
      <w:marBottom w:val="0"/>
      <w:divBdr>
        <w:top w:val="none" w:sz="0" w:space="0" w:color="auto"/>
        <w:left w:val="none" w:sz="0" w:space="0" w:color="auto"/>
        <w:bottom w:val="none" w:sz="0" w:space="0" w:color="auto"/>
        <w:right w:val="none" w:sz="0" w:space="0" w:color="auto"/>
      </w:divBdr>
      <w:divsChild>
        <w:div w:id="2090418356">
          <w:marLeft w:val="0"/>
          <w:marRight w:val="0"/>
          <w:marTop w:val="0"/>
          <w:marBottom w:val="0"/>
          <w:divBdr>
            <w:top w:val="none" w:sz="0" w:space="0" w:color="auto"/>
            <w:left w:val="none" w:sz="0" w:space="0" w:color="auto"/>
            <w:bottom w:val="none" w:sz="0" w:space="0" w:color="auto"/>
            <w:right w:val="none" w:sz="0" w:space="0" w:color="auto"/>
          </w:divBdr>
          <w:divsChild>
            <w:div w:id="1902475369">
              <w:marLeft w:val="0"/>
              <w:marRight w:val="0"/>
              <w:marTop w:val="0"/>
              <w:marBottom w:val="0"/>
              <w:divBdr>
                <w:top w:val="none" w:sz="0" w:space="0" w:color="auto"/>
                <w:left w:val="none" w:sz="0" w:space="0" w:color="auto"/>
                <w:bottom w:val="none" w:sz="0" w:space="0" w:color="auto"/>
                <w:right w:val="none" w:sz="0" w:space="0" w:color="auto"/>
              </w:divBdr>
              <w:divsChild>
                <w:div w:id="1130174902">
                  <w:marLeft w:val="0"/>
                  <w:marRight w:val="0"/>
                  <w:marTop w:val="0"/>
                  <w:marBottom w:val="0"/>
                  <w:divBdr>
                    <w:top w:val="none" w:sz="0" w:space="0" w:color="auto"/>
                    <w:left w:val="none" w:sz="0" w:space="0" w:color="auto"/>
                    <w:bottom w:val="none" w:sz="0" w:space="0" w:color="auto"/>
                    <w:right w:val="none" w:sz="0" w:space="0" w:color="auto"/>
                  </w:divBdr>
                  <w:divsChild>
                    <w:div w:id="80388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118133">
      <w:bodyDiv w:val="1"/>
      <w:marLeft w:val="0"/>
      <w:marRight w:val="0"/>
      <w:marTop w:val="0"/>
      <w:marBottom w:val="0"/>
      <w:divBdr>
        <w:top w:val="none" w:sz="0" w:space="0" w:color="auto"/>
        <w:left w:val="none" w:sz="0" w:space="0" w:color="auto"/>
        <w:bottom w:val="none" w:sz="0" w:space="0" w:color="auto"/>
        <w:right w:val="none" w:sz="0" w:space="0" w:color="auto"/>
      </w:divBdr>
    </w:div>
    <w:div w:id="1414275910">
      <w:bodyDiv w:val="1"/>
      <w:marLeft w:val="0"/>
      <w:marRight w:val="0"/>
      <w:marTop w:val="0"/>
      <w:marBottom w:val="0"/>
      <w:divBdr>
        <w:top w:val="none" w:sz="0" w:space="0" w:color="auto"/>
        <w:left w:val="none" w:sz="0" w:space="0" w:color="auto"/>
        <w:bottom w:val="none" w:sz="0" w:space="0" w:color="auto"/>
        <w:right w:val="none" w:sz="0" w:space="0" w:color="auto"/>
      </w:divBdr>
    </w:div>
    <w:div w:id="1416632434">
      <w:bodyDiv w:val="1"/>
      <w:marLeft w:val="0"/>
      <w:marRight w:val="0"/>
      <w:marTop w:val="0"/>
      <w:marBottom w:val="0"/>
      <w:divBdr>
        <w:top w:val="none" w:sz="0" w:space="0" w:color="auto"/>
        <w:left w:val="none" w:sz="0" w:space="0" w:color="auto"/>
        <w:bottom w:val="none" w:sz="0" w:space="0" w:color="auto"/>
        <w:right w:val="none" w:sz="0" w:space="0" w:color="auto"/>
      </w:divBdr>
    </w:div>
    <w:div w:id="1416634097">
      <w:bodyDiv w:val="1"/>
      <w:marLeft w:val="0"/>
      <w:marRight w:val="0"/>
      <w:marTop w:val="0"/>
      <w:marBottom w:val="0"/>
      <w:divBdr>
        <w:top w:val="none" w:sz="0" w:space="0" w:color="auto"/>
        <w:left w:val="none" w:sz="0" w:space="0" w:color="auto"/>
        <w:bottom w:val="none" w:sz="0" w:space="0" w:color="auto"/>
        <w:right w:val="none" w:sz="0" w:space="0" w:color="auto"/>
      </w:divBdr>
    </w:div>
    <w:div w:id="1418552491">
      <w:bodyDiv w:val="1"/>
      <w:marLeft w:val="0"/>
      <w:marRight w:val="0"/>
      <w:marTop w:val="0"/>
      <w:marBottom w:val="0"/>
      <w:divBdr>
        <w:top w:val="none" w:sz="0" w:space="0" w:color="auto"/>
        <w:left w:val="none" w:sz="0" w:space="0" w:color="auto"/>
        <w:bottom w:val="none" w:sz="0" w:space="0" w:color="auto"/>
        <w:right w:val="none" w:sz="0" w:space="0" w:color="auto"/>
      </w:divBdr>
    </w:div>
    <w:div w:id="1419054242">
      <w:bodyDiv w:val="1"/>
      <w:marLeft w:val="0"/>
      <w:marRight w:val="0"/>
      <w:marTop w:val="0"/>
      <w:marBottom w:val="0"/>
      <w:divBdr>
        <w:top w:val="none" w:sz="0" w:space="0" w:color="auto"/>
        <w:left w:val="none" w:sz="0" w:space="0" w:color="auto"/>
        <w:bottom w:val="none" w:sz="0" w:space="0" w:color="auto"/>
        <w:right w:val="none" w:sz="0" w:space="0" w:color="auto"/>
      </w:divBdr>
    </w:div>
    <w:div w:id="1425955757">
      <w:bodyDiv w:val="1"/>
      <w:marLeft w:val="0"/>
      <w:marRight w:val="0"/>
      <w:marTop w:val="0"/>
      <w:marBottom w:val="0"/>
      <w:divBdr>
        <w:top w:val="none" w:sz="0" w:space="0" w:color="auto"/>
        <w:left w:val="none" w:sz="0" w:space="0" w:color="auto"/>
        <w:bottom w:val="none" w:sz="0" w:space="0" w:color="auto"/>
        <w:right w:val="none" w:sz="0" w:space="0" w:color="auto"/>
      </w:divBdr>
    </w:div>
    <w:div w:id="1436712353">
      <w:bodyDiv w:val="1"/>
      <w:marLeft w:val="0"/>
      <w:marRight w:val="0"/>
      <w:marTop w:val="0"/>
      <w:marBottom w:val="0"/>
      <w:divBdr>
        <w:top w:val="none" w:sz="0" w:space="0" w:color="auto"/>
        <w:left w:val="none" w:sz="0" w:space="0" w:color="auto"/>
        <w:bottom w:val="none" w:sz="0" w:space="0" w:color="auto"/>
        <w:right w:val="none" w:sz="0" w:space="0" w:color="auto"/>
      </w:divBdr>
    </w:div>
    <w:div w:id="1437097315">
      <w:bodyDiv w:val="1"/>
      <w:marLeft w:val="0"/>
      <w:marRight w:val="0"/>
      <w:marTop w:val="0"/>
      <w:marBottom w:val="0"/>
      <w:divBdr>
        <w:top w:val="none" w:sz="0" w:space="0" w:color="auto"/>
        <w:left w:val="none" w:sz="0" w:space="0" w:color="auto"/>
        <w:bottom w:val="none" w:sz="0" w:space="0" w:color="auto"/>
        <w:right w:val="none" w:sz="0" w:space="0" w:color="auto"/>
      </w:divBdr>
    </w:div>
    <w:div w:id="1438594358">
      <w:bodyDiv w:val="1"/>
      <w:marLeft w:val="0"/>
      <w:marRight w:val="0"/>
      <w:marTop w:val="0"/>
      <w:marBottom w:val="0"/>
      <w:divBdr>
        <w:top w:val="none" w:sz="0" w:space="0" w:color="auto"/>
        <w:left w:val="none" w:sz="0" w:space="0" w:color="auto"/>
        <w:bottom w:val="none" w:sz="0" w:space="0" w:color="auto"/>
        <w:right w:val="none" w:sz="0" w:space="0" w:color="auto"/>
      </w:divBdr>
    </w:div>
    <w:div w:id="1446653914">
      <w:bodyDiv w:val="1"/>
      <w:marLeft w:val="0"/>
      <w:marRight w:val="0"/>
      <w:marTop w:val="0"/>
      <w:marBottom w:val="0"/>
      <w:divBdr>
        <w:top w:val="none" w:sz="0" w:space="0" w:color="auto"/>
        <w:left w:val="none" w:sz="0" w:space="0" w:color="auto"/>
        <w:bottom w:val="none" w:sz="0" w:space="0" w:color="auto"/>
        <w:right w:val="none" w:sz="0" w:space="0" w:color="auto"/>
      </w:divBdr>
    </w:div>
    <w:div w:id="1450853341">
      <w:bodyDiv w:val="1"/>
      <w:marLeft w:val="0"/>
      <w:marRight w:val="0"/>
      <w:marTop w:val="0"/>
      <w:marBottom w:val="0"/>
      <w:divBdr>
        <w:top w:val="none" w:sz="0" w:space="0" w:color="auto"/>
        <w:left w:val="none" w:sz="0" w:space="0" w:color="auto"/>
        <w:bottom w:val="none" w:sz="0" w:space="0" w:color="auto"/>
        <w:right w:val="none" w:sz="0" w:space="0" w:color="auto"/>
      </w:divBdr>
    </w:div>
    <w:div w:id="1457681361">
      <w:bodyDiv w:val="1"/>
      <w:marLeft w:val="0"/>
      <w:marRight w:val="0"/>
      <w:marTop w:val="0"/>
      <w:marBottom w:val="0"/>
      <w:divBdr>
        <w:top w:val="none" w:sz="0" w:space="0" w:color="auto"/>
        <w:left w:val="none" w:sz="0" w:space="0" w:color="auto"/>
        <w:bottom w:val="none" w:sz="0" w:space="0" w:color="auto"/>
        <w:right w:val="none" w:sz="0" w:space="0" w:color="auto"/>
      </w:divBdr>
    </w:div>
    <w:div w:id="1463616603">
      <w:bodyDiv w:val="1"/>
      <w:marLeft w:val="0"/>
      <w:marRight w:val="0"/>
      <w:marTop w:val="0"/>
      <w:marBottom w:val="0"/>
      <w:divBdr>
        <w:top w:val="none" w:sz="0" w:space="0" w:color="auto"/>
        <w:left w:val="none" w:sz="0" w:space="0" w:color="auto"/>
        <w:bottom w:val="none" w:sz="0" w:space="0" w:color="auto"/>
        <w:right w:val="none" w:sz="0" w:space="0" w:color="auto"/>
      </w:divBdr>
    </w:div>
    <w:div w:id="1465079235">
      <w:bodyDiv w:val="1"/>
      <w:marLeft w:val="0"/>
      <w:marRight w:val="0"/>
      <w:marTop w:val="0"/>
      <w:marBottom w:val="0"/>
      <w:divBdr>
        <w:top w:val="none" w:sz="0" w:space="0" w:color="auto"/>
        <w:left w:val="none" w:sz="0" w:space="0" w:color="auto"/>
        <w:bottom w:val="none" w:sz="0" w:space="0" w:color="auto"/>
        <w:right w:val="none" w:sz="0" w:space="0" w:color="auto"/>
      </w:divBdr>
    </w:div>
    <w:div w:id="1465661976">
      <w:bodyDiv w:val="1"/>
      <w:marLeft w:val="0"/>
      <w:marRight w:val="0"/>
      <w:marTop w:val="0"/>
      <w:marBottom w:val="0"/>
      <w:divBdr>
        <w:top w:val="none" w:sz="0" w:space="0" w:color="auto"/>
        <w:left w:val="none" w:sz="0" w:space="0" w:color="auto"/>
        <w:bottom w:val="none" w:sz="0" w:space="0" w:color="auto"/>
        <w:right w:val="none" w:sz="0" w:space="0" w:color="auto"/>
      </w:divBdr>
    </w:div>
    <w:div w:id="1466508277">
      <w:bodyDiv w:val="1"/>
      <w:marLeft w:val="0"/>
      <w:marRight w:val="0"/>
      <w:marTop w:val="0"/>
      <w:marBottom w:val="0"/>
      <w:divBdr>
        <w:top w:val="none" w:sz="0" w:space="0" w:color="auto"/>
        <w:left w:val="none" w:sz="0" w:space="0" w:color="auto"/>
        <w:bottom w:val="none" w:sz="0" w:space="0" w:color="auto"/>
        <w:right w:val="none" w:sz="0" w:space="0" w:color="auto"/>
      </w:divBdr>
    </w:div>
    <w:div w:id="1469274685">
      <w:bodyDiv w:val="1"/>
      <w:marLeft w:val="0"/>
      <w:marRight w:val="0"/>
      <w:marTop w:val="0"/>
      <w:marBottom w:val="0"/>
      <w:divBdr>
        <w:top w:val="none" w:sz="0" w:space="0" w:color="auto"/>
        <w:left w:val="none" w:sz="0" w:space="0" w:color="auto"/>
        <w:bottom w:val="none" w:sz="0" w:space="0" w:color="auto"/>
        <w:right w:val="none" w:sz="0" w:space="0" w:color="auto"/>
      </w:divBdr>
    </w:div>
    <w:div w:id="1477912750">
      <w:bodyDiv w:val="1"/>
      <w:marLeft w:val="0"/>
      <w:marRight w:val="0"/>
      <w:marTop w:val="0"/>
      <w:marBottom w:val="0"/>
      <w:divBdr>
        <w:top w:val="none" w:sz="0" w:space="0" w:color="auto"/>
        <w:left w:val="none" w:sz="0" w:space="0" w:color="auto"/>
        <w:bottom w:val="none" w:sz="0" w:space="0" w:color="auto"/>
        <w:right w:val="none" w:sz="0" w:space="0" w:color="auto"/>
      </w:divBdr>
    </w:div>
    <w:div w:id="1479227769">
      <w:bodyDiv w:val="1"/>
      <w:marLeft w:val="0"/>
      <w:marRight w:val="0"/>
      <w:marTop w:val="0"/>
      <w:marBottom w:val="0"/>
      <w:divBdr>
        <w:top w:val="none" w:sz="0" w:space="0" w:color="auto"/>
        <w:left w:val="none" w:sz="0" w:space="0" w:color="auto"/>
        <w:bottom w:val="none" w:sz="0" w:space="0" w:color="auto"/>
        <w:right w:val="none" w:sz="0" w:space="0" w:color="auto"/>
      </w:divBdr>
    </w:div>
    <w:div w:id="1482889882">
      <w:bodyDiv w:val="1"/>
      <w:marLeft w:val="0"/>
      <w:marRight w:val="0"/>
      <w:marTop w:val="0"/>
      <w:marBottom w:val="0"/>
      <w:divBdr>
        <w:top w:val="none" w:sz="0" w:space="0" w:color="auto"/>
        <w:left w:val="none" w:sz="0" w:space="0" w:color="auto"/>
        <w:bottom w:val="none" w:sz="0" w:space="0" w:color="auto"/>
        <w:right w:val="none" w:sz="0" w:space="0" w:color="auto"/>
      </w:divBdr>
    </w:div>
    <w:div w:id="1484273235">
      <w:bodyDiv w:val="1"/>
      <w:marLeft w:val="0"/>
      <w:marRight w:val="0"/>
      <w:marTop w:val="0"/>
      <w:marBottom w:val="0"/>
      <w:divBdr>
        <w:top w:val="none" w:sz="0" w:space="0" w:color="auto"/>
        <w:left w:val="none" w:sz="0" w:space="0" w:color="auto"/>
        <w:bottom w:val="none" w:sz="0" w:space="0" w:color="auto"/>
        <w:right w:val="none" w:sz="0" w:space="0" w:color="auto"/>
      </w:divBdr>
    </w:div>
    <w:div w:id="1484614600">
      <w:bodyDiv w:val="1"/>
      <w:marLeft w:val="0"/>
      <w:marRight w:val="0"/>
      <w:marTop w:val="0"/>
      <w:marBottom w:val="0"/>
      <w:divBdr>
        <w:top w:val="none" w:sz="0" w:space="0" w:color="auto"/>
        <w:left w:val="none" w:sz="0" w:space="0" w:color="auto"/>
        <w:bottom w:val="none" w:sz="0" w:space="0" w:color="auto"/>
        <w:right w:val="none" w:sz="0" w:space="0" w:color="auto"/>
      </w:divBdr>
    </w:div>
    <w:div w:id="1488091419">
      <w:bodyDiv w:val="1"/>
      <w:marLeft w:val="0"/>
      <w:marRight w:val="0"/>
      <w:marTop w:val="0"/>
      <w:marBottom w:val="0"/>
      <w:divBdr>
        <w:top w:val="none" w:sz="0" w:space="0" w:color="auto"/>
        <w:left w:val="none" w:sz="0" w:space="0" w:color="auto"/>
        <w:bottom w:val="none" w:sz="0" w:space="0" w:color="auto"/>
        <w:right w:val="none" w:sz="0" w:space="0" w:color="auto"/>
      </w:divBdr>
    </w:div>
    <w:div w:id="1488473251">
      <w:bodyDiv w:val="1"/>
      <w:marLeft w:val="0"/>
      <w:marRight w:val="0"/>
      <w:marTop w:val="0"/>
      <w:marBottom w:val="0"/>
      <w:divBdr>
        <w:top w:val="none" w:sz="0" w:space="0" w:color="auto"/>
        <w:left w:val="none" w:sz="0" w:space="0" w:color="auto"/>
        <w:bottom w:val="none" w:sz="0" w:space="0" w:color="auto"/>
        <w:right w:val="none" w:sz="0" w:space="0" w:color="auto"/>
      </w:divBdr>
    </w:div>
    <w:div w:id="1492987573">
      <w:bodyDiv w:val="1"/>
      <w:marLeft w:val="0"/>
      <w:marRight w:val="0"/>
      <w:marTop w:val="0"/>
      <w:marBottom w:val="0"/>
      <w:divBdr>
        <w:top w:val="none" w:sz="0" w:space="0" w:color="auto"/>
        <w:left w:val="none" w:sz="0" w:space="0" w:color="auto"/>
        <w:bottom w:val="none" w:sz="0" w:space="0" w:color="auto"/>
        <w:right w:val="none" w:sz="0" w:space="0" w:color="auto"/>
      </w:divBdr>
    </w:div>
    <w:div w:id="1499157479">
      <w:bodyDiv w:val="1"/>
      <w:marLeft w:val="0"/>
      <w:marRight w:val="0"/>
      <w:marTop w:val="0"/>
      <w:marBottom w:val="0"/>
      <w:divBdr>
        <w:top w:val="none" w:sz="0" w:space="0" w:color="auto"/>
        <w:left w:val="none" w:sz="0" w:space="0" w:color="auto"/>
        <w:bottom w:val="none" w:sz="0" w:space="0" w:color="auto"/>
        <w:right w:val="none" w:sz="0" w:space="0" w:color="auto"/>
      </w:divBdr>
    </w:div>
    <w:div w:id="1499541931">
      <w:bodyDiv w:val="1"/>
      <w:marLeft w:val="0"/>
      <w:marRight w:val="0"/>
      <w:marTop w:val="0"/>
      <w:marBottom w:val="0"/>
      <w:divBdr>
        <w:top w:val="none" w:sz="0" w:space="0" w:color="auto"/>
        <w:left w:val="none" w:sz="0" w:space="0" w:color="auto"/>
        <w:bottom w:val="none" w:sz="0" w:space="0" w:color="auto"/>
        <w:right w:val="none" w:sz="0" w:space="0" w:color="auto"/>
      </w:divBdr>
    </w:div>
    <w:div w:id="1499805319">
      <w:bodyDiv w:val="1"/>
      <w:marLeft w:val="0"/>
      <w:marRight w:val="0"/>
      <w:marTop w:val="0"/>
      <w:marBottom w:val="0"/>
      <w:divBdr>
        <w:top w:val="none" w:sz="0" w:space="0" w:color="auto"/>
        <w:left w:val="none" w:sz="0" w:space="0" w:color="auto"/>
        <w:bottom w:val="none" w:sz="0" w:space="0" w:color="auto"/>
        <w:right w:val="none" w:sz="0" w:space="0" w:color="auto"/>
      </w:divBdr>
    </w:div>
    <w:div w:id="1501118723">
      <w:bodyDiv w:val="1"/>
      <w:marLeft w:val="0"/>
      <w:marRight w:val="0"/>
      <w:marTop w:val="0"/>
      <w:marBottom w:val="0"/>
      <w:divBdr>
        <w:top w:val="none" w:sz="0" w:space="0" w:color="auto"/>
        <w:left w:val="none" w:sz="0" w:space="0" w:color="auto"/>
        <w:bottom w:val="none" w:sz="0" w:space="0" w:color="auto"/>
        <w:right w:val="none" w:sz="0" w:space="0" w:color="auto"/>
      </w:divBdr>
    </w:div>
    <w:div w:id="1504125884">
      <w:bodyDiv w:val="1"/>
      <w:marLeft w:val="0"/>
      <w:marRight w:val="0"/>
      <w:marTop w:val="0"/>
      <w:marBottom w:val="0"/>
      <w:divBdr>
        <w:top w:val="none" w:sz="0" w:space="0" w:color="auto"/>
        <w:left w:val="none" w:sz="0" w:space="0" w:color="auto"/>
        <w:bottom w:val="none" w:sz="0" w:space="0" w:color="auto"/>
        <w:right w:val="none" w:sz="0" w:space="0" w:color="auto"/>
      </w:divBdr>
    </w:div>
    <w:div w:id="1508448424">
      <w:bodyDiv w:val="1"/>
      <w:marLeft w:val="0"/>
      <w:marRight w:val="0"/>
      <w:marTop w:val="0"/>
      <w:marBottom w:val="0"/>
      <w:divBdr>
        <w:top w:val="none" w:sz="0" w:space="0" w:color="auto"/>
        <w:left w:val="none" w:sz="0" w:space="0" w:color="auto"/>
        <w:bottom w:val="none" w:sz="0" w:space="0" w:color="auto"/>
        <w:right w:val="none" w:sz="0" w:space="0" w:color="auto"/>
      </w:divBdr>
    </w:div>
    <w:div w:id="1517236319">
      <w:bodyDiv w:val="1"/>
      <w:marLeft w:val="0"/>
      <w:marRight w:val="0"/>
      <w:marTop w:val="0"/>
      <w:marBottom w:val="0"/>
      <w:divBdr>
        <w:top w:val="none" w:sz="0" w:space="0" w:color="auto"/>
        <w:left w:val="none" w:sz="0" w:space="0" w:color="auto"/>
        <w:bottom w:val="none" w:sz="0" w:space="0" w:color="auto"/>
        <w:right w:val="none" w:sz="0" w:space="0" w:color="auto"/>
      </w:divBdr>
    </w:div>
    <w:div w:id="1522815215">
      <w:bodyDiv w:val="1"/>
      <w:marLeft w:val="0"/>
      <w:marRight w:val="0"/>
      <w:marTop w:val="0"/>
      <w:marBottom w:val="0"/>
      <w:divBdr>
        <w:top w:val="none" w:sz="0" w:space="0" w:color="auto"/>
        <w:left w:val="none" w:sz="0" w:space="0" w:color="auto"/>
        <w:bottom w:val="none" w:sz="0" w:space="0" w:color="auto"/>
        <w:right w:val="none" w:sz="0" w:space="0" w:color="auto"/>
      </w:divBdr>
    </w:div>
    <w:div w:id="1524858280">
      <w:bodyDiv w:val="1"/>
      <w:marLeft w:val="0"/>
      <w:marRight w:val="0"/>
      <w:marTop w:val="0"/>
      <w:marBottom w:val="0"/>
      <w:divBdr>
        <w:top w:val="none" w:sz="0" w:space="0" w:color="auto"/>
        <w:left w:val="none" w:sz="0" w:space="0" w:color="auto"/>
        <w:bottom w:val="none" w:sz="0" w:space="0" w:color="auto"/>
        <w:right w:val="none" w:sz="0" w:space="0" w:color="auto"/>
      </w:divBdr>
    </w:div>
    <w:div w:id="1524904019">
      <w:bodyDiv w:val="1"/>
      <w:marLeft w:val="0"/>
      <w:marRight w:val="0"/>
      <w:marTop w:val="0"/>
      <w:marBottom w:val="0"/>
      <w:divBdr>
        <w:top w:val="none" w:sz="0" w:space="0" w:color="auto"/>
        <w:left w:val="none" w:sz="0" w:space="0" w:color="auto"/>
        <w:bottom w:val="none" w:sz="0" w:space="0" w:color="auto"/>
        <w:right w:val="none" w:sz="0" w:space="0" w:color="auto"/>
      </w:divBdr>
    </w:div>
    <w:div w:id="1528446900">
      <w:bodyDiv w:val="1"/>
      <w:marLeft w:val="0"/>
      <w:marRight w:val="0"/>
      <w:marTop w:val="0"/>
      <w:marBottom w:val="0"/>
      <w:divBdr>
        <w:top w:val="none" w:sz="0" w:space="0" w:color="auto"/>
        <w:left w:val="none" w:sz="0" w:space="0" w:color="auto"/>
        <w:bottom w:val="none" w:sz="0" w:space="0" w:color="auto"/>
        <w:right w:val="none" w:sz="0" w:space="0" w:color="auto"/>
      </w:divBdr>
    </w:div>
    <w:div w:id="1533811424">
      <w:bodyDiv w:val="1"/>
      <w:marLeft w:val="0"/>
      <w:marRight w:val="0"/>
      <w:marTop w:val="0"/>
      <w:marBottom w:val="0"/>
      <w:divBdr>
        <w:top w:val="none" w:sz="0" w:space="0" w:color="auto"/>
        <w:left w:val="none" w:sz="0" w:space="0" w:color="auto"/>
        <w:bottom w:val="none" w:sz="0" w:space="0" w:color="auto"/>
        <w:right w:val="none" w:sz="0" w:space="0" w:color="auto"/>
      </w:divBdr>
    </w:div>
    <w:div w:id="1536698733">
      <w:bodyDiv w:val="1"/>
      <w:marLeft w:val="0"/>
      <w:marRight w:val="0"/>
      <w:marTop w:val="0"/>
      <w:marBottom w:val="0"/>
      <w:divBdr>
        <w:top w:val="none" w:sz="0" w:space="0" w:color="auto"/>
        <w:left w:val="none" w:sz="0" w:space="0" w:color="auto"/>
        <w:bottom w:val="none" w:sz="0" w:space="0" w:color="auto"/>
        <w:right w:val="none" w:sz="0" w:space="0" w:color="auto"/>
      </w:divBdr>
    </w:div>
    <w:div w:id="1544101412">
      <w:bodyDiv w:val="1"/>
      <w:marLeft w:val="0"/>
      <w:marRight w:val="0"/>
      <w:marTop w:val="0"/>
      <w:marBottom w:val="0"/>
      <w:divBdr>
        <w:top w:val="none" w:sz="0" w:space="0" w:color="auto"/>
        <w:left w:val="none" w:sz="0" w:space="0" w:color="auto"/>
        <w:bottom w:val="none" w:sz="0" w:space="0" w:color="auto"/>
        <w:right w:val="none" w:sz="0" w:space="0" w:color="auto"/>
      </w:divBdr>
    </w:div>
    <w:div w:id="1549879189">
      <w:bodyDiv w:val="1"/>
      <w:marLeft w:val="0"/>
      <w:marRight w:val="0"/>
      <w:marTop w:val="0"/>
      <w:marBottom w:val="0"/>
      <w:divBdr>
        <w:top w:val="none" w:sz="0" w:space="0" w:color="auto"/>
        <w:left w:val="none" w:sz="0" w:space="0" w:color="auto"/>
        <w:bottom w:val="none" w:sz="0" w:space="0" w:color="auto"/>
        <w:right w:val="none" w:sz="0" w:space="0" w:color="auto"/>
      </w:divBdr>
    </w:div>
    <w:div w:id="1554543433">
      <w:bodyDiv w:val="1"/>
      <w:marLeft w:val="0"/>
      <w:marRight w:val="0"/>
      <w:marTop w:val="0"/>
      <w:marBottom w:val="0"/>
      <w:divBdr>
        <w:top w:val="none" w:sz="0" w:space="0" w:color="auto"/>
        <w:left w:val="none" w:sz="0" w:space="0" w:color="auto"/>
        <w:bottom w:val="none" w:sz="0" w:space="0" w:color="auto"/>
        <w:right w:val="none" w:sz="0" w:space="0" w:color="auto"/>
      </w:divBdr>
    </w:div>
    <w:div w:id="1569001983">
      <w:bodyDiv w:val="1"/>
      <w:marLeft w:val="0"/>
      <w:marRight w:val="0"/>
      <w:marTop w:val="0"/>
      <w:marBottom w:val="0"/>
      <w:divBdr>
        <w:top w:val="none" w:sz="0" w:space="0" w:color="auto"/>
        <w:left w:val="none" w:sz="0" w:space="0" w:color="auto"/>
        <w:bottom w:val="none" w:sz="0" w:space="0" w:color="auto"/>
        <w:right w:val="none" w:sz="0" w:space="0" w:color="auto"/>
      </w:divBdr>
    </w:div>
    <w:div w:id="1569993607">
      <w:bodyDiv w:val="1"/>
      <w:marLeft w:val="0"/>
      <w:marRight w:val="0"/>
      <w:marTop w:val="0"/>
      <w:marBottom w:val="0"/>
      <w:divBdr>
        <w:top w:val="none" w:sz="0" w:space="0" w:color="auto"/>
        <w:left w:val="none" w:sz="0" w:space="0" w:color="auto"/>
        <w:bottom w:val="none" w:sz="0" w:space="0" w:color="auto"/>
        <w:right w:val="none" w:sz="0" w:space="0" w:color="auto"/>
      </w:divBdr>
    </w:div>
    <w:div w:id="1576085104">
      <w:bodyDiv w:val="1"/>
      <w:marLeft w:val="0"/>
      <w:marRight w:val="0"/>
      <w:marTop w:val="0"/>
      <w:marBottom w:val="0"/>
      <w:divBdr>
        <w:top w:val="none" w:sz="0" w:space="0" w:color="auto"/>
        <w:left w:val="none" w:sz="0" w:space="0" w:color="auto"/>
        <w:bottom w:val="none" w:sz="0" w:space="0" w:color="auto"/>
        <w:right w:val="none" w:sz="0" w:space="0" w:color="auto"/>
      </w:divBdr>
    </w:div>
    <w:div w:id="1578899389">
      <w:bodyDiv w:val="1"/>
      <w:marLeft w:val="0"/>
      <w:marRight w:val="0"/>
      <w:marTop w:val="0"/>
      <w:marBottom w:val="0"/>
      <w:divBdr>
        <w:top w:val="none" w:sz="0" w:space="0" w:color="auto"/>
        <w:left w:val="none" w:sz="0" w:space="0" w:color="auto"/>
        <w:bottom w:val="none" w:sz="0" w:space="0" w:color="auto"/>
        <w:right w:val="none" w:sz="0" w:space="0" w:color="auto"/>
      </w:divBdr>
    </w:div>
    <w:div w:id="1580216439">
      <w:bodyDiv w:val="1"/>
      <w:marLeft w:val="0"/>
      <w:marRight w:val="0"/>
      <w:marTop w:val="0"/>
      <w:marBottom w:val="0"/>
      <w:divBdr>
        <w:top w:val="none" w:sz="0" w:space="0" w:color="auto"/>
        <w:left w:val="none" w:sz="0" w:space="0" w:color="auto"/>
        <w:bottom w:val="none" w:sz="0" w:space="0" w:color="auto"/>
        <w:right w:val="none" w:sz="0" w:space="0" w:color="auto"/>
      </w:divBdr>
    </w:div>
    <w:div w:id="1580867653">
      <w:bodyDiv w:val="1"/>
      <w:marLeft w:val="0"/>
      <w:marRight w:val="0"/>
      <w:marTop w:val="0"/>
      <w:marBottom w:val="0"/>
      <w:divBdr>
        <w:top w:val="none" w:sz="0" w:space="0" w:color="auto"/>
        <w:left w:val="none" w:sz="0" w:space="0" w:color="auto"/>
        <w:bottom w:val="none" w:sz="0" w:space="0" w:color="auto"/>
        <w:right w:val="none" w:sz="0" w:space="0" w:color="auto"/>
      </w:divBdr>
    </w:div>
    <w:div w:id="1594243909">
      <w:bodyDiv w:val="1"/>
      <w:marLeft w:val="0"/>
      <w:marRight w:val="0"/>
      <w:marTop w:val="0"/>
      <w:marBottom w:val="0"/>
      <w:divBdr>
        <w:top w:val="none" w:sz="0" w:space="0" w:color="auto"/>
        <w:left w:val="none" w:sz="0" w:space="0" w:color="auto"/>
        <w:bottom w:val="none" w:sz="0" w:space="0" w:color="auto"/>
        <w:right w:val="none" w:sz="0" w:space="0" w:color="auto"/>
      </w:divBdr>
      <w:divsChild>
        <w:div w:id="590090437">
          <w:marLeft w:val="0"/>
          <w:marRight w:val="0"/>
          <w:marTop w:val="0"/>
          <w:marBottom w:val="0"/>
          <w:divBdr>
            <w:top w:val="none" w:sz="0" w:space="0" w:color="auto"/>
            <w:left w:val="none" w:sz="0" w:space="0" w:color="auto"/>
            <w:bottom w:val="none" w:sz="0" w:space="0" w:color="auto"/>
            <w:right w:val="none" w:sz="0" w:space="0" w:color="auto"/>
          </w:divBdr>
          <w:divsChild>
            <w:div w:id="1611276474">
              <w:marLeft w:val="0"/>
              <w:marRight w:val="0"/>
              <w:marTop w:val="0"/>
              <w:marBottom w:val="0"/>
              <w:divBdr>
                <w:top w:val="none" w:sz="0" w:space="0" w:color="auto"/>
                <w:left w:val="none" w:sz="0" w:space="0" w:color="auto"/>
                <w:bottom w:val="none" w:sz="0" w:space="0" w:color="auto"/>
                <w:right w:val="none" w:sz="0" w:space="0" w:color="auto"/>
              </w:divBdr>
              <w:divsChild>
                <w:div w:id="1164395210">
                  <w:marLeft w:val="0"/>
                  <w:marRight w:val="0"/>
                  <w:marTop w:val="0"/>
                  <w:marBottom w:val="0"/>
                  <w:divBdr>
                    <w:top w:val="none" w:sz="0" w:space="0" w:color="auto"/>
                    <w:left w:val="none" w:sz="0" w:space="0" w:color="auto"/>
                    <w:bottom w:val="none" w:sz="0" w:space="0" w:color="auto"/>
                    <w:right w:val="none" w:sz="0" w:space="0" w:color="auto"/>
                  </w:divBdr>
                  <w:divsChild>
                    <w:div w:id="8903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77768">
      <w:bodyDiv w:val="1"/>
      <w:marLeft w:val="0"/>
      <w:marRight w:val="0"/>
      <w:marTop w:val="0"/>
      <w:marBottom w:val="0"/>
      <w:divBdr>
        <w:top w:val="none" w:sz="0" w:space="0" w:color="auto"/>
        <w:left w:val="none" w:sz="0" w:space="0" w:color="auto"/>
        <w:bottom w:val="none" w:sz="0" w:space="0" w:color="auto"/>
        <w:right w:val="none" w:sz="0" w:space="0" w:color="auto"/>
      </w:divBdr>
    </w:div>
    <w:div w:id="1597210353">
      <w:bodyDiv w:val="1"/>
      <w:marLeft w:val="0"/>
      <w:marRight w:val="0"/>
      <w:marTop w:val="0"/>
      <w:marBottom w:val="0"/>
      <w:divBdr>
        <w:top w:val="none" w:sz="0" w:space="0" w:color="auto"/>
        <w:left w:val="none" w:sz="0" w:space="0" w:color="auto"/>
        <w:bottom w:val="none" w:sz="0" w:space="0" w:color="auto"/>
        <w:right w:val="none" w:sz="0" w:space="0" w:color="auto"/>
      </w:divBdr>
    </w:div>
    <w:div w:id="1597594032">
      <w:bodyDiv w:val="1"/>
      <w:marLeft w:val="0"/>
      <w:marRight w:val="0"/>
      <w:marTop w:val="0"/>
      <w:marBottom w:val="0"/>
      <w:divBdr>
        <w:top w:val="none" w:sz="0" w:space="0" w:color="auto"/>
        <w:left w:val="none" w:sz="0" w:space="0" w:color="auto"/>
        <w:bottom w:val="none" w:sz="0" w:space="0" w:color="auto"/>
        <w:right w:val="none" w:sz="0" w:space="0" w:color="auto"/>
      </w:divBdr>
    </w:div>
    <w:div w:id="1600337163">
      <w:bodyDiv w:val="1"/>
      <w:marLeft w:val="0"/>
      <w:marRight w:val="0"/>
      <w:marTop w:val="0"/>
      <w:marBottom w:val="0"/>
      <w:divBdr>
        <w:top w:val="none" w:sz="0" w:space="0" w:color="auto"/>
        <w:left w:val="none" w:sz="0" w:space="0" w:color="auto"/>
        <w:bottom w:val="none" w:sz="0" w:space="0" w:color="auto"/>
        <w:right w:val="none" w:sz="0" w:space="0" w:color="auto"/>
      </w:divBdr>
      <w:divsChild>
        <w:div w:id="1071738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5604735">
              <w:marLeft w:val="0"/>
              <w:marRight w:val="0"/>
              <w:marTop w:val="0"/>
              <w:marBottom w:val="0"/>
              <w:divBdr>
                <w:top w:val="none" w:sz="0" w:space="0" w:color="auto"/>
                <w:left w:val="none" w:sz="0" w:space="0" w:color="auto"/>
                <w:bottom w:val="none" w:sz="0" w:space="0" w:color="auto"/>
                <w:right w:val="none" w:sz="0" w:space="0" w:color="auto"/>
              </w:divBdr>
              <w:divsChild>
                <w:div w:id="353270781">
                  <w:marLeft w:val="0"/>
                  <w:marRight w:val="0"/>
                  <w:marTop w:val="0"/>
                  <w:marBottom w:val="0"/>
                  <w:divBdr>
                    <w:top w:val="none" w:sz="0" w:space="0" w:color="auto"/>
                    <w:left w:val="none" w:sz="0" w:space="0" w:color="auto"/>
                    <w:bottom w:val="none" w:sz="0" w:space="0" w:color="auto"/>
                    <w:right w:val="none" w:sz="0" w:space="0" w:color="auto"/>
                  </w:divBdr>
                  <w:divsChild>
                    <w:div w:id="15881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18877">
      <w:bodyDiv w:val="1"/>
      <w:marLeft w:val="0"/>
      <w:marRight w:val="0"/>
      <w:marTop w:val="0"/>
      <w:marBottom w:val="0"/>
      <w:divBdr>
        <w:top w:val="none" w:sz="0" w:space="0" w:color="auto"/>
        <w:left w:val="none" w:sz="0" w:space="0" w:color="auto"/>
        <w:bottom w:val="none" w:sz="0" w:space="0" w:color="auto"/>
        <w:right w:val="none" w:sz="0" w:space="0" w:color="auto"/>
      </w:divBdr>
    </w:div>
    <w:div w:id="1617562082">
      <w:bodyDiv w:val="1"/>
      <w:marLeft w:val="0"/>
      <w:marRight w:val="0"/>
      <w:marTop w:val="0"/>
      <w:marBottom w:val="0"/>
      <w:divBdr>
        <w:top w:val="none" w:sz="0" w:space="0" w:color="auto"/>
        <w:left w:val="none" w:sz="0" w:space="0" w:color="auto"/>
        <w:bottom w:val="none" w:sz="0" w:space="0" w:color="auto"/>
        <w:right w:val="none" w:sz="0" w:space="0" w:color="auto"/>
      </w:divBdr>
      <w:divsChild>
        <w:div w:id="718626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10163">
              <w:marLeft w:val="0"/>
              <w:marRight w:val="0"/>
              <w:marTop w:val="0"/>
              <w:marBottom w:val="0"/>
              <w:divBdr>
                <w:top w:val="none" w:sz="0" w:space="0" w:color="auto"/>
                <w:left w:val="none" w:sz="0" w:space="0" w:color="auto"/>
                <w:bottom w:val="none" w:sz="0" w:space="0" w:color="auto"/>
                <w:right w:val="none" w:sz="0" w:space="0" w:color="auto"/>
              </w:divBdr>
              <w:divsChild>
                <w:div w:id="465124843">
                  <w:marLeft w:val="0"/>
                  <w:marRight w:val="0"/>
                  <w:marTop w:val="0"/>
                  <w:marBottom w:val="0"/>
                  <w:divBdr>
                    <w:top w:val="none" w:sz="0" w:space="0" w:color="auto"/>
                    <w:left w:val="none" w:sz="0" w:space="0" w:color="auto"/>
                    <w:bottom w:val="none" w:sz="0" w:space="0" w:color="auto"/>
                    <w:right w:val="none" w:sz="0" w:space="0" w:color="auto"/>
                  </w:divBdr>
                  <w:divsChild>
                    <w:div w:id="96312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264143">
      <w:bodyDiv w:val="1"/>
      <w:marLeft w:val="0"/>
      <w:marRight w:val="0"/>
      <w:marTop w:val="0"/>
      <w:marBottom w:val="0"/>
      <w:divBdr>
        <w:top w:val="none" w:sz="0" w:space="0" w:color="auto"/>
        <w:left w:val="none" w:sz="0" w:space="0" w:color="auto"/>
        <w:bottom w:val="none" w:sz="0" w:space="0" w:color="auto"/>
        <w:right w:val="none" w:sz="0" w:space="0" w:color="auto"/>
      </w:divBdr>
    </w:div>
    <w:div w:id="1621230018">
      <w:bodyDiv w:val="1"/>
      <w:marLeft w:val="0"/>
      <w:marRight w:val="0"/>
      <w:marTop w:val="0"/>
      <w:marBottom w:val="0"/>
      <w:divBdr>
        <w:top w:val="none" w:sz="0" w:space="0" w:color="auto"/>
        <w:left w:val="none" w:sz="0" w:space="0" w:color="auto"/>
        <w:bottom w:val="none" w:sz="0" w:space="0" w:color="auto"/>
        <w:right w:val="none" w:sz="0" w:space="0" w:color="auto"/>
      </w:divBdr>
    </w:div>
    <w:div w:id="1621448881">
      <w:bodyDiv w:val="1"/>
      <w:marLeft w:val="0"/>
      <w:marRight w:val="0"/>
      <w:marTop w:val="0"/>
      <w:marBottom w:val="0"/>
      <w:divBdr>
        <w:top w:val="none" w:sz="0" w:space="0" w:color="auto"/>
        <w:left w:val="none" w:sz="0" w:space="0" w:color="auto"/>
        <w:bottom w:val="none" w:sz="0" w:space="0" w:color="auto"/>
        <w:right w:val="none" w:sz="0" w:space="0" w:color="auto"/>
      </w:divBdr>
    </w:div>
    <w:div w:id="1622027208">
      <w:bodyDiv w:val="1"/>
      <w:marLeft w:val="0"/>
      <w:marRight w:val="0"/>
      <w:marTop w:val="0"/>
      <w:marBottom w:val="0"/>
      <w:divBdr>
        <w:top w:val="none" w:sz="0" w:space="0" w:color="auto"/>
        <w:left w:val="none" w:sz="0" w:space="0" w:color="auto"/>
        <w:bottom w:val="none" w:sz="0" w:space="0" w:color="auto"/>
        <w:right w:val="none" w:sz="0" w:space="0" w:color="auto"/>
      </w:divBdr>
    </w:div>
    <w:div w:id="1629430325">
      <w:bodyDiv w:val="1"/>
      <w:marLeft w:val="0"/>
      <w:marRight w:val="0"/>
      <w:marTop w:val="0"/>
      <w:marBottom w:val="0"/>
      <w:divBdr>
        <w:top w:val="none" w:sz="0" w:space="0" w:color="auto"/>
        <w:left w:val="none" w:sz="0" w:space="0" w:color="auto"/>
        <w:bottom w:val="none" w:sz="0" w:space="0" w:color="auto"/>
        <w:right w:val="none" w:sz="0" w:space="0" w:color="auto"/>
      </w:divBdr>
    </w:div>
    <w:div w:id="1630820880">
      <w:bodyDiv w:val="1"/>
      <w:marLeft w:val="0"/>
      <w:marRight w:val="0"/>
      <w:marTop w:val="0"/>
      <w:marBottom w:val="0"/>
      <w:divBdr>
        <w:top w:val="none" w:sz="0" w:space="0" w:color="auto"/>
        <w:left w:val="none" w:sz="0" w:space="0" w:color="auto"/>
        <w:bottom w:val="none" w:sz="0" w:space="0" w:color="auto"/>
        <w:right w:val="none" w:sz="0" w:space="0" w:color="auto"/>
      </w:divBdr>
    </w:div>
    <w:div w:id="1632591363">
      <w:bodyDiv w:val="1"/>
      <w:marLeft w:val="0"/>
      <w:marRight w:val="0"/>
      <w:marTop w:val="0"/>
      <w:marBottom w:val="0"/>
      <w:divBdr>
        <w:top w:val="none" w:sz="0" w:space="0" w:color="auto"/>
        <w:left w:val="none" w:sz="0" w:space="0" w:color="auto"/>
        <w:bottom w:val="none" w:sz="0" w:space="0" w:color="auto"/>
        <w:right w:val="none" w:sz="0" w:space="0" w:color="auto"/>
      </w:divBdr>
    </w:div>
    <w:div w:id="1635867794">
      <w:bodyDiv w:val="1"/>
      <w:marLeft w:val="0"/>
      <w:marRight w:val="0"/>
      <w:marTop w:val="0"/>
      <w:marBottom w:val="0"/>
      <w:divBdr>
        <w:top w:val="none" w:sz="0" w:space="0" w:color="auto"/>
        <w:left w:val="none" w:sz="0" w:space="0" w:color="auto"/>
        <w:bottom w:val="none" w:sz="0" w:space="0" w:color="auto"/>
        <w:right w:val="none" w:sz="0" w:space="0" w:color="auto"/>
      </w:divBdr>
    </w:div>
    <w:div w:id="1636176454">
      <w:bodyDiv w:val="1"/>
      <w:marLeft w:val="0"/>
      <w:marRight w:val="0"/>
      <w:marTop w:val="0"/>
      <w:marBottom w:val="0"/>
      <w:divBdr>
        <w:top w:val="none" w:sz="0" w:space="0" w:color="auto"/>
        <w:left w:val="none" w:sz="0" w:space="0" w:color="auto"/>
        <w:bottom w:val="none" w:sz="0" w:space="0" w:color="auto"/>
        <w:right w:val="none" w:sz="0" w:space="0" w:color="auto"/>
      </w:divBdr>
    </w:div>
    <w:div w:id="1638489694">
      <w:bodyDiv w:val="1"/>
      <w:marLeft w:val="0"/>
      <w:marRight w:val="0"/>
      <w:marTop w:val="0"/>
      <w:marBottom w:val="0"/>
      <w:divBdr>
        <w:top w:val="none" w:sz="0" w:space="0" w:color="auto"/>
        <w:left w:val="none" w:sz="0" w:space="0" w:color="auto"/>
        <w:bottom w:val="none" w:sz="0" w:space="0" w:color="auto"/>
        <w:right w:val="none" w:sz="0" w:space="0" w:color="auto"/>
      </w:divBdr>
    </w:div>
    <w:div w:id="1643388103">
      <w:bodyDiv w:val="1"/>
      <w:marLeft w:val="0"/>
      <w:marRight w:val="0"/>
      <w:marTop w:val="0"/>
      <w:marBottom w:val="0"/>
      <w:divBdr>
        <w:top w:val="none" w:sz="0" w:space="0" w:color="auto"/>
        <w:left w:val="none" w:sz="0" w:space="0" w:color="auto"/>
        <w:bottom w:val="none" w:sz="0" w:space="0" w:color="auto"/>
        <w:right w:val="none" w:sz="0" w:space="0" w:color="auto"/>
      </w:divBdr>
    </w:div>
    <w:div w:id="1644382392">
      <w:bodyDiv w:val="1"/>
      <w:marLeft w:val="0"/>
      <w:marRight w:val="0"/>
      <w:marTop w:val="0"/>
      <w:marBottom w:val="0"/>
      <w:divBdr>
        <w:top w:val="none" w:sz="0" w:space="0" w:color="auto"/>
        <w:left w:val="none" w:sz="0" w:space="0" w:color="auto"/>
        <w:bottom w:val="none" w:sz="0" w:space="0" w:color="auto"/>
        <w:right w:val="none" w:sz="0" w:space="0" w:color="auto"/>
      </w:divBdr>
    </w:div>
    <w:div w:id="1647009306">
      <w:bodyDiv w:val="1"/>
      <w:marLeft w:val="0"/>
      <w:marRight w:val="0"/>
      <w:marTop w:val="0"/>
      <w:marBottom w:val="0"/>
      <w:divBdr>
        <w:top w:val="none" w:sz="0" w:space="0" w:color="auto"/>
        <w:left w:val="none" w:sz="0" w:space="0" w:color="auto"/>
        <w:bottom w:val="none" w:sz="0" w:space="0" w:color="auto"/>
        <w:right w:val="none" w:sz="0" w:space="0" w:color="auto"/>
      </w:divBdr>
    </w:div>
    <w:div w:id="1647776871">
      <w:bodyDiv w:val="1"/>
      <w:marLeft w:val="0"/>
      <w:marRight w:val="0"/>
      <w:marTop w:val="0"/>
      <w:marBottom w:val="0"/>
      <w:divBdr>
        <w:top w:val="none" w:sz="0" w:space="0" w:color="auto"/>
        <w:left w:val="none" w:sz="0" w:space="0" w:color="auto"/>
        <w:bottom w:val="none" w:sz="0" w:space="0" w:color="auto"/>
        <w:right w:val="none" w:sz="0" w:space="0" w:color="auto"/>
      </w:divBdr>
    </w:div>
    <w:div w:id="1648246101">
      <w:bodyDiv w:val="1"/>
      <w:marLeft w:val="0"/>
      <w:marRight w:val="0"/>
      <w:marTop w:val="0"/>
      <w:marBottom w:val="0"/>
      <w:divBdr>
        <w:top w:val="none" w:sz="0" w:space="0" w:color="auto"/>
        <w:left w:val="none" w:sz="0" w:space="0" w:color="auto"/>
        <w:bottom w:val="none" w:sz="0" w:space="0" w:color="auto"/>
        <w:right w:val="none" w:sz="0" w:space="0" w:color="auto"/>
      </w:divBdr>
    </w:div>
    <w:div w:id="1648508534">
      <w:bodyDiv w:val="1"/>
      <w:marLeft w:val="0"/>
      <w:marRight w:val="0"/>
      <w:marTop w:val="0"/>
      <w:marBottom w:val="0"/>
      <w:divBdr>
        <w:top w:val="none" w:sz="0" w:space="0" w:color="auto"/>
        <w:left w:val="none" w:sz="0" w:space="0" w:color="auto"/>
        <w:bottom w:val="none" w:sz="0" w:space="0" w:color="auto"/>
        <w:right w:val="none" w:sz="0" w:space="0" w:color="auto"/>
      </w:divBdr>
    </w:div>
    <w:div w:id="1649165232">
      <w:bodyDiv w:val="1"/>
      <w:marLeft w:val="0"/>
      <w:marRight w:val="0"/>
      <w:marTop w:val="0"/>
      <w:marBottom w:val="0"/>
      <w:divBdr>
        <w:top w:val="none" w:sz="0" w:space="0" w:color="auto"/>
        <w:left w:val="none" w:sz="0" w:space="0" w:color="auto"/>
        <w:bottom w:val="none" w:sz="0" w:space="0" w:color="auto"/>
        <w:right w:val="none" w:sz="0" w:space="0" w:color="auto"/>
      </w:divBdr>
    </w:div>
    <w:div w:id="1652443173">
      <w:bodyDiv w:val="1"/>
      <w:marLeft w:val="0"/>
      <w:marRight w:val="0"/>
      <w:marTop w:val="0"/>
      <w:marBottom w:val="0"/>
      <w:divBdr>
        <w:top w:val="none" w:sz="0" w:space="0" w:color="auto"/>
        <w:left w:val="none" w:sz="0" w:space="0" w:color="auto"/>
        <w:bottom w:val="none" w:sz="0" w:space="0" w:color="auto"/>
        <w:right w:val="none" w:sz="0" w:space="0" w:color="auto"/>
      </w:divBdr>
    </w:div>
    <w:div w:id="1657952608">
      <w:bodyDiv w:val="1"/>
      <w:marLeft w:val="0"/>
      <w:marRight w:val="0"/>
      <w:marTop w:val="0"/>
      <w:marBottom w:val="0"/>
      <w:divBdr>
        <w:top w:val="none" w:sz="0" w:space="0" w:color="auto"/>
        <w:left w:val="none" w:sz="0" w:space="0" w:color="auto"/>
        <w:bottom w:val="none" w:sz="0" w:space="0" w:color="auto"/>
        <w:right w:val="none" w:sz="0" w:space="0" w:color="auto"/>
      </w:divBdr>
    </w:div>
    <w:div w:id="1665276326">
      <w:bodyDiv w:val="1"/>
      <w:marLeft w:val="0"/>
      <w:marRight w:val="0"/>
      <w:marTop w:val="0"/>
      <w:marBottom w:val="0"/>
      <w:divBdr>
        <w:top w:val="none" w:sz="0" w:space="0" w:color="auto"/>
        <w:left w:val="none" w:sz="0" w:space="0" w:color="auto"/>
        <w:bottom w:val="none" w:sz="0" w:space="0" w:color="auto"/>
        <w:right w:val="none" w:sz="0" w:space="0" w:color="auto"/>
      </w:divBdr>
    </w:div>
    <w:div w:id="1667710574">
      <w:bodyDiv w:val="1"/>
      <w:marLeft w:val="0"/>
      <w:marRight w:val="0"/>
      <w:marTop w:val="0"/>
      <w:marBottom w:val="0"/>
      <w:divBdr>
        <w:top w:val="none" w:sz="0" w:space="0" w:color="auto"/>
        <w:left w:val="none" w:sz="0" w:space="0" w:color="auto"/>
        <w:bottom w:val="none" w:sz="0" w:space="0" w:color="auto"/>
        <w:right w:val="none" w:sz="0" w:space="0" w:color="auto"/>
      </w:divBdr>
    </w:div>
    <w:div w:id="1668248689">
      <w:bodyDiv w:val="1"/>
      <w:marLeft w:val="0"/>
      <w:marRight w:val="0"/>
      <w:marTop w:val="0"/>
      <w:marBottom w:val="0"/>
      <w:divBdr>
        <w:top w:val="none" w:sz="0" w:space="0" w:color="auto"/>
        <w:left w:val="none" w:sz="0" w:space="0" w:color="auto"/>
        <w:bottom w:val="none" w:sz="0" w:space="0" w:color="auto"/>
        <w:right w:val="none" w:sz="0" w:space="0" w:color="auto"/>
      </w:divBdr>
    </w:div>
    <w:div w:id="1668284602">
      <w:bodyDiv w:val="1"/>
      <w:marLeft w:val="0"/>
      <w:marRight w:val="0"/>
      <w:marTop w:val="0"/>
      <w:marBottom w:val="0"/>
      <w:divBdr>
        <w:top w:val="none" w:sz="0" w:space="0" w:color="auto"/>
        <w:left w:val="none" w:sz="0" w:space="0" w:color="auto"/>
        <w:bottom w:val="none" w:sz="0" w:space="0" w:color="auto"/>
        <w:right w:val="none" w:sz="0" w:space="0" w:color="auto"/>
      </w:divBdr>
    </w:div>
    <w:div w:id="1668828698">
      <w:bodyDiv w:val="1"/>
      <w:marLeft w:val="0"/>
      <w:marRight w:val="0"/>
      <w:marTop w:val="0"/>
      <w:marBottom w:val="0"/>
      <w:divBdr>
        <w:top w:val="none" w:sz="0" w:space="0" w:color="auto"/>
        <w:left w:val="none" w:sz="0" w:space="0" w:color="auto"/>
        <w:bottom w:val="none" w:sz="0" w:space="0" w:color="auto"/>
        <w:right w:val="none" w:sz="0" w:space="0" w:color="auto"/>
      </w:divBdr>
    </w:div>
    <w:div w:id="1671058856">
      <w:bodyDiv w:val="1"/>
      <w:marLeft w:val="0"/>
      <w:marRight w:val="0"/>
      <w:marTop w:val="0"/>
      <w:marBottom w:val="0"/>
      <w:divBdr>
        <w:top w:val="none" w:sz="0" w:space="0" w:color="auto"/>
        <w:left w:val="none" w:sz="0" w:space="0" w:color="auto"/>
        <w:bottom w:val="none" w:sz="0" w:space="0" w:color="auto"/>
        <w:right w:val="none" w:sz="0" w:space="0" w:color="auto"/>
      </w:divBdr>
    </w:div>
    <w:div w:id="1672298084">
      <w:bodyDiv w:val="1"/>
      <w:marLeft w:val="0"/>
      <w:marRight w:val="0"/>
      <w:marTop w:val="0"/>
      <w:marBottom w:val="0"/>
      <w:divBdr>
        <w:top w:val="none" w:sz="0" w:space="0" w:color="auto"/>
        <w:left w:val="none" w:sz="0" w:space="0" w:color="auto"/>
        <w:bottom w:val="none" w:sz="0" w:space="0" w:color="auto"/>
        <w:right w:val="none" w:sz="0" w:space="0" w:color="auto"/>
      </w:divBdr>
    </w:div>
    <w:div w:id="1678463928">
      <w:bodyDiv w:val="1"/>
      <w:marLeft w:val="0"/>
      <w:marRight w:val="0"/>
      <w:marTop w:val="0"/>
      <w:marBottom w:val="0"/>
      <w:divBdr>
        <w:top w:val="none" w:sz="0" w:space="0" w:color="auto"/>
        <w:left w:val="none" w:sz="0" w:space="0" w:color="auto"/>
        <w:bottom w:val="none" w:sz="0" w:space="0" w:color="auto"/>
        <w:right w:val="none" w:sz="0" w:space="0" w:color="auto"/>
      </w:divBdr>
    </w:div>
    <w:div w:id="1679692501">
      <w:bodyDiv w:val="1"/>
      <w:marLeft w:val="0"/>
      <w:marRight w:val="0"/>
      <w:marTop w:val="0"/>
      <w:marBottom w:val="0"/>
      <w:divBdr>
        <w:top w:val="none" w:sz="0" w:space="0" w:color="auto"/>
        <w:left w:val="none" w:sz="0" w:space="0" w:color="auto"/>
        <w:bottom w:val="none" w:sz="0" w:space="0" w:color="auto"/>
        <w:right w:val="none" w:sz="0" w:space="0" w:color="auto"/>
      </w:divBdr>
    </w:div>
    <w:div w:id="1686009129">
      <w:bodyDiv w:val="1"/>
      <w:marLeft w:val="0"/>
      <w:marRight w:val="0"/>
      <w:marTop w:val="0"/>
      <w:marBottom w:val="0"/>
      <w:divBdr>
        <w:top w:val="none" w:sz="0" w:space="0" w:color="auto"/>
        <w:left w:val="none" w:sz="0" w:space="0" w:color="auto"/>
        <w:bottom w:val="none" w:sz="0" w:space="0" w:color="auto"/>
        <w:right w:val="none" w:sz="0" w:space="0" w:color="auto"/>
      </w:divBdr>
    </w:div>
    <w:div w:id="1691370244">
      <w:bodyDiv w:val="1"/>
      <w:marLeft w:val="0"/>
      <w:marRight w:val="0"/>
      <w:marTop w:val="0"/>
      <w:marBottom w:val="0"/>
      <w:divBdr>
        <w:top w:val="none" w:sz="0" w:space="0" w:color="auto"/>
        <w:left w:val="none" w:sz="0" w:space="0" w:color="auto"/>
        <w:bottom w:val="none" w:sz="0" w:space="0" w:color="auto"/>
        <w:right w:val="none" w:sz="0" w:space="0" w:color="auto"/>
      </w:divBdr>
    </w:div>
    <w:div w:id="1694918656">
      <w:bodyDiv w:val="1"/>
      <w:marLeft w:val="0"/>
      <w:marRight w:val="0"/>
      <w:marTop w:val="0"/>
      <w:marBottom w:val="0"/>
      <w:divBdr>
        <w:top w:val="none" w:sz="0" w:space="0" w:color="auto"/>
        <w:left w:val="none" w:sz="0" w:space="0" w:color="auto"/>
        <w:bottom w:val="none" w:sz="0" w:space="0" w:color="auto"/>
        <w:right w:val="none" w:sz="0" w:space="0" w:color="auto"/>
      </w:divBdr>
      <w:divsChild>
        <w:div w:id="776681185">
          <w:marLeft w:val="360"/>
          <w:marRight w:val="0"/>
          <w:marTop w:val="0"/>
          <w:marBottom w:val="0"/>
          <w:divBdr>
            <w:top w:val="none" w:sz="0" w:space="0" w:color="auto"/>
            <w:left w:val="none" w:sz="0" w:space="0" w:color="auto"/>
            <w:bottom w:val="none" w:sz="0" w:space="0" w:color="auto"/>
            <w:right w:val="none" w:sz="0" w:space="0" w:color="auto"/>
          </w:divBdr>
        </w:div>
      </w:divsChild>
    </w:div>
    <w:div w:id="1703820356">
      <w:bodyDiv w:val="1"/>
      <w:marLeft w:val="0"/>
      <w:marRight w:val="0"/>
      <w:marTop w:val="0"/>
      <w:marBottom w:val="0"/>
      <w:divBdr>
        <w:top w:val="none" w:sz="0" w:space="0" w:color="auto"/>
        <w:left w:val="none" w:sz="0" w:space="0" w:color="auto"/>
        <w:bottom w:val="none" w:sz="0" w:space="0" w:color="auto"/>
        <w:right w:val="none" w:sz="0" w:space="0" w:color="auto"/>
      </w:divBdr>
    </w:div>
    <w:div w:id="1703941729">
      <w:bodyDiv w:val="1"/>
      <w:marLeft w:val="0"/>
      <w:marRight w:val="0"/>
      <w:marTop w:val="0"/>
      <w:marBottom w:val="0"/>
      <w:divBdr>
        <w:top w:val="none" w:sz="0" w:space="0" w:color="auto"/>
        <w:left w:val="none" w:sz="0" w:space="0" w:color="auto"/>
        <w:bottom w:val="none" w:sz="0" w:space="0" w:color="auto"/>
        <w:right w:val="none" w:sz="0" w:space="0" w:color="auto"/>
      </w:divBdr>
    </w:div>
    <w:div w:id="1705711409">
      <w:bodyDiv w:val="1"/>
      <w:marLeft w:val="0"/>
      <w:marRight w:val="0"/>
      <w:marTop w:val="0"/>
      <w:marBottom w:val="0"/>
      <w:divBdr>
        <w:top w:val="none" w:sz="0" w:space="0" w:color="auto"/>
        <w:left w:val="none" w:sz="0" w:space="0" w:color="auto"/>
        <w:bottom w:val="none" w:sz="0" w:space="0" w:color="auto"/>
        <w:right w:val="none" w:sz="0" w:space="0" w:color="auto"/>
      </w:divBdr>
    </w:div>
    <w:div w:id="1705864197">
      <w:bodyDiv w:val="1"/>
      <w:marLeft w:val="0"/>
      <w:marRight w:val="0"/>
      <w:marTop w:val="0"/>
      <w:marBottom w:val="0"/>
      <w:divBdr>
        <w:top w:val="none" w:sz="0" w:space="0" w:color="auto"/>
        <w:left w:val="none" w:sz="0" w:space="0" w:color="auto"/>
        <w:bottom w:val="none" w:sz="0" w:space="0" w:color="auto"/>
        <w:right w:val="none" w:sz="0" w:space="0" w:color="auto"/>
      </w:divBdr>
    </w:div>
    <w:div w:id="1707873465">
      <w:bodyDiv w:val="1"/>
      <w:marLeft w:val="0"/>
      <w:marRight w:val="0"/>
      <w:marTop w:val="0"/>
      <w:marBottom w:val="0"/>
      <w:divBdr>
        <w:top w:val="none" w:sz="0" w:space="0" w:color="auto"/>
        <w:left w:val="none" w:sz="0" w:space="0" w:color="auto"/>
        <w:bottom w:val="none" w:sz="0" w:space="0" w:color="auto"/>
        <w:right w:val="none" w:sz="0" w:space="0" w:color="auto"/>
      </w:divBdr>
    </w:div>
    <w:div w:id="1707875912">
      <w:bodyDiv w:val="1"/>
      <w:marLeft w:val="0"/>
      <w:marRight w:val="0"/>
      <w:marTop w:val="0"/>
      <w:marBottom w:val="0"/>
      <w:divBdr>
        <w:top w:val="none" w:sz="0" w:space="0" w:color="auto"/>
        <w:left w:val="none" w:sz="0" w:space="0" w:color="auto"/>
        <w:bottom w:val="none" w:sz="0" w:space="0" w:color="auto"/>
        <w:right w:val="none" w:sz="0" w:space="0" w:color="auto"/>
      </w:divBdr>
    </w:div>
    <w:div w:id="1711298154">
      <w:bodyDiv w:val="1"/>
      <w:marLeft w:val="0"/>
      <w:marRight w:val="0"/>
      <w:marTop w:val="0"/>
      <w:marBottom w:val="0"/>
      <w:divBdr>
        <w:top w:val="none" w:sz="0" w:space="0" w:color="auto"/>
        <w:left w:val="none" w:sz="0" w:space="0" w:color="auto"/>
        <w:bottom w:val="none" w:sz="0" w:space="0" w:color="auto"/>
        <w:right w:val="none" w:sz="0" w:space="0" w:color="auto"/>
      </w:divBdr>
    </w:div>
    <w:div w:id="1719359494">
      <w:bodyDiv w:val="1"/>
      <w:marLeft w:val="0"/>
      <w:marRight w:val="0"/>
      <w:marTop w:val="0"/>
      <w:marBottom w:val="0"/>
      <w:divBdr>
        <w:top w:val="none" w:sz="0" w:space="0" w:color="auto"/>
        <w:left w:val="none" w:sz="0" w:space="0" w:color="auto"/>
        <w:bottom w:val="none" w:sz="0" w:space="0" w:color="auto"/>
        <w:right w:val="none" w:sz="0" w:space="0" w:color="auto"/>
      </w:divBdr>
    </w:div>
    <w:div w:id="1722365751">
      <w:bodyDiv w:val="1"/>
      <w:marLeft w:val="0"/>
      <w:marRight w:val="0"/>
      <w:marTop w:val="0"/>
      <w:marBottom w:val="0"/>
      <w:divBdr>
        <w:top w:val="none" w:sz="0" w:space="0" w:color="auto"/>
        <w:left w:val="none" w:sz="0" w:space="0" w:color="auto"/>
        <w:bottom w:val="none" w:sz="0" w:space="0" w:color="auto"/>
        <w:right w:val="none" w:sz="0" w:space="0" w:color="auto"/>
      </w:divBdr>
    </w:div>
    <w:div w:id="1726682428">
      <w:bodyDiv w:val="1"/>
      <w:marLeft w:val="0"/>
      <w:marRight w:val="0"/>
      <w:marTop w:val="0"/>
      <w:marBottom w:val="0"/>
      <w:divBdr>
        <w:top w:val="none" w:sz="0" w:space="0" w:color="auto"/>
        <w:left w:val="none" w:sz="0" w:space="0" w:color="auto"/>
        <w:bottom w:val="none" w:sz="0" w:space="0" w:color="auto"/>
        <w:right w:val="none" w:sz="0" w:space="0" w:color="auto"/>
      </w:divBdr>
    </w:div>
    <w:div w:id="1726903100">
      <w:bodyDiv w:val="1"/>
      <w:marLeft w:val="0"/>
      <w:marRight w:val="0"/>
      <w:marTop w:val="0"/>
      <w:marBottom w:val="0"/>
      <w:divBdr>
        <w:top w:val="none" w:sz="0" w:space="0" w:color="auto"/>
        <w:left w:val="none" w:sz="0" w:space="0" w:color="auto"/>
        <w:bottom w:val="none" w:sz="0" w:space="0" w:color="auto"/>
        <w:right w:val="none" w:sz="0" w:space="0" w:color="auto"/>
      </w:divBdr>
    </w:div>
    <w:div w:id="1727727308">
      <w:bodyDiv w:val="1"/>
      <w:marLeft w:val="0"/>
      <w:marRight w:val="0"/>
      <w:marTop w:val="0"/>
      <w:marBottom w:val="0"/>
      <w:divBdr>
        <w:top w:val="none" w:sz="0" w:space="0" w:color="auto"/>
        <w:left w:val="none" w:sz="0" w:space="0" w:color="auto"/>
        <w:bottom w:val="none" w:sz="0" w:space="0" w:color="auto"/>
        <w:right w:val="none" w:sz="0" w:space="0" w:color="auto"/>
      </w:divBdr>
    </w:div>
    <w:div w:id="1730953441">
      <w:bodyDiv w:val="1"/>
      <w:marLeft w:val="0"/>
      <w:marRight w:val="0"/>
      <w:marTop w:val="0"/>
      <w:marBottom w:val="0"/>
      <w:divBdr>
        <w:top w:val="none" w:sz="0" w:space="0" w:color="auto"/>
        <w:left w:val="none" w:sz="0" w:space="0" w:color="auto"/>
        <w:bottom w:val="none" w:sz="0" w:space="0" w:color="auto"/>
        <w:right w:val="none" w:sz="0" w:space="0" w:color="auto"/>
      </w:divBdr>
    </w:div>
    <w:div w:id="1733309149">
      <w:bodyDiv w:val="1"/>
      <w:marLeft w:val="0"/>
      <w:marRight w:val="0"/>
      <w:marTop w:val="0"/>
      <w:marBottom w:val="0"/>
      <w:divBdr>
        <w:top w:val="none" w:sz="0" w:space="0" w:color="auto"/>
        <w:left w:val="none" w:sz="0" w:space="0" w:color="auto"/>
        <w:bottom w:val="none" w:sz="0" w:space="0" w:color="auto"/>
        <w:right w:val="none" w:sz="0" w:space="0" w:color="auto"/>
      </w:divBdr>
    </w:div>
    <w:div w:id="1739090394">
      <w:bodyDiv w:val="1"/>
      <w:marLeft w:val="0"/>
      <w:marRight w:val="0"/>
      <w:marTop w:val="0"/>
      <w:marBottom w:val="0"/>
      <w:divBdr>
        <w:top w:val="none" w:sz="0" w:space="0" w:color="auto"/>
        <w:left w:val="none" w:sz="0" w:space="0" w:color="auto"/>
        <w:bottom w:val="none" w:sz="0" w:space="0" w:color="auto"/>
        <w:right w:val="none" w:sz="0" w:space="0" w:color="auto"/>
      </w:divBdr>
    </w:div>
    <w:div w:id="1744142165">
      <w:bodyDiv w:val="1"/>
      <w:marLeft w:val="0"/>
      <w:marRight w:val="0"/>
      <w:marTop w:val="0"/>
      <w:marBottom w:val="0"/>
      <w:divBdr>
        <w:top w:val="none" w:sz="0" w:space="0" w:color="auto"/>
        <w:left w:val="none" w:sz="0" w:space="0" w:color="auto"/>
        <w:bottom w:val="none" w:sz="0" w:space="0" w:color="auto"/>
        <w:right w:val="none" w:sz="0" w:space="0" w:color="auto"/>
      </w:divBdr>
    </w:div>
    <w:div w:id="1749426166">
      <w:bodyDiv w:val="1"/>
      <w:marLeft w:val="0"/>
      <w:marRight w:val="0"/>
      <w:marTop w:val="0"/>
      <w:marBottom w:val="0"/>
      <w:divBdr>
        <w:top w:val="none" w:sz="0" w:space="0" w:color="auto"/>
        <w:left w:val="none" w:sz="0" w:space="0" w:color="auto"/>
        <w:bottom w:val="none" w:sz="0" w:space="0" w:color="auto"/>
        <w:right w:val="none" w:sz="0" w:space="0" w:color="auto"/>
      </w:divBdr>
    </w:div>
    <w:div w:id="1754349200">
      <w:bodyDiv w:val="1"/>
      <w:marLeft w:val="0"/>
      <w:marRight w:val="0"/>
      <w:marTop w:val="0"/>
      <w:marBottom w:val="0"/>
      <w:divBdr>
        <w:top w:val="none" w:sz="0" w:space="0" w:color="auto"/>
        <w:left w:val="none" w:sz="0" w:space="0" w:color="auto"/>
        <w:bottom w:val="none" w:sz="0" w:space="0" w:color="auto"/>
        <w:right w:val="none" w:sz="0" w:space="0" w:color="auto"/>
      </w:divBdr>
    </w:div>
    <w:div w:id="1759713234">
      <w:bodyDiv w:val="1"/>
      <w:marLeft w:val="0"/>
      <w:marRight w:val="0"/>
      <w:marTop w:val="0"/>
      <w:marBottom w:val="0"/>
      <w:divBdr>
        <w:top w:val="none" w:sz="0" w:space="0" w:color="auto"/>
        <w:left w:val="none" w:sz="0" w:space="0" w:color="auto"/>
        <w:bottom w:val="none" w:sz="0" w:space="0" w:color="auto"/>
        <w:right w:val="none" w:sz="0" w:space="0" w:color="auto"/>
      </w:divBdr>
    </w:div>
    <w:div w:id="1759911256">
      <w:bodyDiv w:val="1"/>
      <w:marLeft w:val="0"/>
      <w:marRight w:val="0"/>
      <w:marTop w:val="0"/>
      <w:marBottom w:val="0"/>
      <w:divBdr>
        <w:top w:val="none" w:sz="0" w:space="0" w:color="auto"/>
        <w:left w:val="none" w:sz="0" w:space="0" w:color="auto"/>
        <w:bottom w:val="none" w:sz="0" w:space="0" w:color="auto"/>
        <w:right w:val="none" w:sz="0" w:space="0" w:color="auto"/>
      </w:divBdr>
    </w:div>
    <w:div w:id="1760100688">
      <w:bodyDiv w:val="1"/>
      <w:marLeft w:val="0"/>
      <w:marRight w:val="0"/>
      <w:marTop w:val="0"/>
      <w:marBottom w:val="0"/>
      <w:divBdr>
        <w:top w:val="none" w:sz="0" w:space="0" w:color="auto"/>
        <w:left w:val="none" w:sz="0" w:space="0" w:color="auto"/>
        <w:bottom w:val="none" w:sz="0" w:space="0" w:color="auto"/>
        <w:right w:val="none" w:sz="0" w:space="0" w:color="auto"/>
      </w:divBdr>
    </w:div>
    <w:div w:id="1767650519">
      <w:bodyDiv w:val="1"/>
      <w:marLeft w:val="0"/>
      <w:marRight w:val="0"/>
      <w:marTop w:val="0"/>
      <w:marBottom w:val="0"/>
      <w:divBdr>
        <w:top w:val="none" w:sz="0" w:space="0" w:color="auto"/>
        <w:left w:val="none" w:sz="0" w:space="0" w:color="auto"/>
        <w:bottom w:val="none" w:sz="0" w:space="0" w:color="auto"/>
        <w:right w:val="none" w:sz="0" w:space="0" w:color="auto"/>
      </w:divBdr>
    </w:div>
    <w:div w:id="1769813734">
      <w:bodyDiv w:val="1"/>
      <w:marLeft w:val="0"/>
      <w:marRight w:val="0"/>
      <w:marTop w:val="0"/>
      <w:marBottom w:val="0"/>
      <w:divBdr>
        <w:top w:val="none" w:sz="0" w:space="0" w:color="auto"/>
        <w:left w:val="none" w:sz="0" w:space="0" w:color="auto"/>
        <w:bottom w:val="none" w:sz="0" w:space="0" w:color="auto"/>
        <w:right w:val="none" w:sz="0" w:space="0" w:color="auto"/>
      </w:divBdr>
    </w:div>
    <w:div w:id="1773089593">
      <w:bodyDiv w:val="1"/>
      <w:marLeft w:val="0"/>
      <w:marRight w:val="0"/>
      <w:marTop w:val="0"/>
      <w:marBottom w:val="0"/>
      <w:divBdr>
        <w:top w:val="none" w:sz="0" w:space="0" w:color="auto"/>
        <w:left w:val="none" w:sz="0" w:space="0" w:color="auto"/>
        <w:bottom w:val="none" w:sz="0" w:space="0" w:color="auto"/>
        <w:right w:val="none" w:sz="0" w:space="0" w:color="auto"/>
      </w:divBdr>
    </w:div>
    <w:div w:id="1784953187">
      <w:bodyDiv w:val="1"/>
      <w:marLeft w:val="0"/>
      <w:marRight w:val="0"/>
      <w:marTop w:val="0"/>
      <w:marBottom w:val="0"/>
      <w:divBdr>
        <w:top w:val="none" w:sz="0" w:space="0" w:color="auto"/>
        <w:left w:val="none" w:sz="0" w:space="0" w:color="auto"/>
        <w:bottom w:val="none" w:sz="0" w:space="0" w:color="auto"/>
        <w:right w:val="none" w:sz="0" w:space="0" w:color="auto"/>
      </w:divBdr>
    </w:div>
    <w:div w:id="1788695615">
      <w:bodyDiv w:val="1"/>
      <w:marLeft w:val="0"/>
      <w:marRight w:val="0"/>
      <w:marTop w:val="0"/>
      <w:marBottom w:val="0"/>
      <w:divBdr>
        <w:top w:val="none" w:sz="0" w:space="0" w:color="auto"/>
        <w:left w:val="none" w:sz="0" w:space="0" w:color="auto"/>
        <w:bottom w:val="none" w:sz="0" w:space="0" w:color="auto"/>
        <w:right w:val="none" w:sz="0" w:space="0" w:color="auto"/>
      </w:divBdr>
    </w:div>
    <w:div w:id="1792817661">
      <w:bodyDiv w:val="1"/>
      <w:marLeft w:val="0"/>
      <w:marRight w:val="0"/>
      <w:marTop w:val="0"/>
      <w:marBottom w:val="0"/>
      <w:divBdr>
        <w:top w:val="none" w:sz="0" w:space="0" w:color="auto"/>
        <w:left w:val="none" w:sz="0" w:space="0" w:color="auto"/>
        <w:bottom w:val="none" w:sz="0" w:space="0" w:color="auto"/>
        <w:right w:val="none" w:sz="0" w:space="0" w:color="auto"/>
      </w:divBdr>
    </w:div>
    <w:div w:id="1795054253">
      <w:bodyDiv w:val="1"/>
      <w:marLeft w:val="0"/>
      <w:marRight w:val="0"/>
      <w:marTop w:val="0"/>
      <w:marBottom w:val="0"/>
      <w:divBdr>
        <w:top w:val="none" w:sz="0" w:space="0" w:color="auto"/>
        <w:left w:val="none" w:sz="0" w:space="0" w:color="auto"/>
        <w:bottom w:val="none" w:sz="0" w:space="0" w:color="auto"/>
        <w:right w:val="none" w:sz="0" w:space="0" w:color="auto"/>
      </w:divBdr>
    </w:div>
    <w:div w:id="1798335431">
      <w:bodyDiv w:val="1"/>
      <w:marLeft w:val="0"/>
      <w:marRight w:val="0"/>
      <w:marTop w:val="0"/>
      <w:marBottom w:val="0"/>
      <w:divBdr>
        <w:top w:val="none" w:sz="0" w:space="0" w:color="auto"/>
        <w:left w:val="none" w:sz="0" w:space="0" w:color="auto"/>
        <w:bottom w:val="none" w:sz="0" w:space="0" w:color="auto"/>
        <w:right w:val="none" w:sz="0" w:space="0" w:color="auto"/>
      </w:divBdr>
    </w:div>
    <w:div w:id="1803232869">
      <w:bodyDiv w:val="1"/>
      <w:marLeft w:val="0"/>
      <w:marRight w:val="0"/>
      <w:marTop w:val="0"/>
      <w:marBottom w:val="0"/>
      <w:divBdr>
        <w:top w:val="none" w:sz="0" w:space="0" w:color="auto"/>
        <w:left w:val="none" w:sz="0" w:space="0" w:color="auto"/>
        <w:bottom w:val="none" w:sz="0" w:space="0" w:color="auto"/>
        <w:right w:val="none" w:sz="0" w:space="0" w:color="auto"/>
      </w:divBdr>
    </w:div>
    <w:div w:id="1805074892">
      <w:bodyDiv w:val="1"/>
      <w:marLeft w:val="0"/>
      <w:marRight w:val="0"/>
      <w:marTop w:val="0"/>
      <w:marBottom w:val="0"/>
      <w:divBdr>
        <w:top w:val="none" w:sz="0" w:space="0" w:color="auto"/>
        <w:left w:val="none" w:sz="0" w:space="0" w:color="auto"/>
        <w:bottom w:val="none" w:sz="0" w:space="0" w:color="auto"/>
        <w:right w:val="none" w:sz="0" w:space="0" w:color="auto"/>
      </w:divBdr>
    </w:div>
    <w:div w:id="1817916885">
      <w:bodyDiv w:val="1"/>
      <w:marLeft w:val="0"/>
      <w:marRight w:val="0"/>
      <w:marTop w:val="0"/>
      <w:marBottom w:val="0"/>
      <w:divBdr>
        <w:top w:val="none" w:sz="0" w:space="0" w:color="auto"/>
        <w:left w:val="none" w:sz="0" w:space="0" w:color="auto"/>
        <w:bottom w:val="none" w:sz="0" w:space="0" w:color="auto"/>
        <w:right w:val="none" w:sz="0" w:space="0" w:color="auto"/>
      </w:divBdr>
    </w:div>
    <w:div w:id="1828521846">
      <w:bodyDiv w:val="1"/>
      <w:marLeft w:val="0"/>
      <w:marRight w:val="0"/>
      <w:marTop w:val="0"/>
      <w:marBottom w:val="0"/>
      <w:divBdr>
        <w:top w:val="none" w:sz="0" w:space="0" w:color="auto"/>
        <w:left w:val="none" w:sz="0" w:space="0" w:color="auto"/>
        <w:bottom w:val="none" w:sz="0" w:space="0" w:color="auto"/>
        <w:right w:val="none" w:sz="0" w:space="0" w:color="auto"/>
      </w:divBdr>
    </w:div>
    <w:div w:id="1835485938">
      <w:bodyDiv w:val="1"/>
      <w:marLeft w:val="0"/>
      <w:marRight w:val="0"/>
      <w:marTop w:val="0"/>
      <w:marBottom w:val="0"/>
      <w:divBdr>
        <w:top w:val="none" w:sz="0" w:space="0" w:color="auto"/>
        <w:left w:val="none" w:sz="0" w:space="0" w:color="auto"/>
        <w:bottom w:val="none" w:sz="0" w:space="0" w:color="auto"/>
        <w:right w:val="none" w:sz="0" w:space="0" w:color="auto"/>
      </w:divBdr>
    </w:div>
    <w:div w:id="1838694350">
      <w:bodyDiv w:val="1"/>
      <w:marLeft w:val="0"/>
      <w:marRight w:val="0"/>
      <w:marTop w:val="0"/>
      <w:marBottom w:val="0"/>
      <w:divBdr>
        <w:top w:val="none" w:sz="0" w:space="0" w:color="auto"/>
        <w:left w:val="none" w:sz="0" w:space="0" w:color="auto"/>
        <w:bottom w:val="none" w:sz="0" w:space="0" w:color="auto"/>
        <w:right w:val="none" w:sz="0" w:space="0" w:color="auto"/>
      </w:divBdr>
    </w:div>
    <w:div w:id="1841658619">
      <w:bodyDiv w:val="1"/>
      <w:marLeft w:val="0"/>
      <w:marRight w:val="0"/>
      <w:marTop w:val="0"/>
      <w:marBottom w:val="0"/>
      <w:divBdr>
        <w:top w:val="none" w:sz="0" w:space="0" w:color="auto"/>
        <w:left w:val="none" w:sz="0" w:space="0" w:color="auto"/>
        <w:bottom w:val="none" w:sz="0" w:space="0" w:color="auto"/>
        <w:right w:val="none" w:sz="0" w:space="0" w:color="auto"/>
      </w:divBdr>
    </w:div>
    <w:div w:id="1843548960">
      <w:bodyDiv w:val="1"/>
      <w:marLeft w:val="0"/>
      <w:marRight w:val="0"/>
      <w:marTop w:val="0"/>
      <w:marBottom w:val="0"/>
      <w:divBdr>
        <w:top w:val="none" w:sz="0" w:space="0" w:color="auto"/>
        <w:left w:val="none" w:sz="0" w:space="0" w:color="auto"/>
        <w:bottom w:val="none" w:sz="0" w:space="0" w:color="auto"/>
        <w:right w:val="none" w:sz="0" w:space="0" w:color="auto"/>
      </w:divBdr>
    </w:div>
    <w:div w:id="1848714877">
      <w:bodyDiv w:val="1"/>
      <w:marLeft w:val="0"/>
      <w:marRight w:val="0"/>
      <w:marTop w:val="0"/>
      <w:marBottom w:val="0"/>
      <w:divBdr>
        <w:top w:val="none" w:sz="0" w:space="0" w:color="auto"/>
        <w:left w:val="none" w:sz="0" w:space="0" w:color="auto"/>
        <w:bottom w:val="none" w:sz="0" w:space="0" w:color="auto"/>
        <w:right w:val="none" w:sz="0" w:space="0" w:color="auto"/>
      </w:divBdr>
    </w:div>
    <w:div w:id="1864441587">
      <w:bodyDiv w:val="1"/>
      <w:marLeft w:val="0"/>
      <w:marRight w:val="0"/>
      <w:marTop w:val="0"/>
      <w:marBottom w:val="0"/>
      <w:divBdr>
        <w:top w:val="none" w:sz="0" w:space="0" w:color="auto"/>
        <w:left w:val="none" w:sz="0" w:space="0" w:color="auto"/>
        <w:bottom w:val="none" w:sz="0" w:space="0" w:color="auto"/>
        <w:right w:val="none" w:sz="0" w:space="0" w:color="auto"/>
      </w:divBdr>
    </w:div>
    <w:div w:id="1874535736">
      <w:bodyDiv w:val="1"/>
      <w:marLeft w:val="0"/>
      <w:marRight w:val="0"/>
      <w:marTop w:val="0"/>
      <w:marBottom w:val="0"/>
      <w:divBdr>
        <w:top w:val="none" w:sz="0" w:space="0" w:color="auto"/>
        <w:left w:val="none" w:sz="0" w:space="0" w:color="auto"/>
        <w:bottom w:val="none" w:sz="0" w:space="0" w:color="auto"/>
        <w:right w:val="none" w:sz="0" w:space="0" w:color="auto"/>
      </w:divBdr>
    </w:div>
    <w:div w:id="1875343061">
      <w:bodyDiv w:val="1"/>
      <w:marLeft w:val="0"/>
      <w:marRight w:val="0"/>
      <w:marTop w:val="0"/>
      <w:marBottom w:val="0"/>
      <w:divBdr>
        <w:top w:val="none" w:sz="0" w:space="0" w:color="auto"/>
        <w:left w:val="none" w:sz="0" w:space="0" w:color="auto"/>
        <w:bottom w:val="none" w:sz="0" w:space="0" w:color="auto"/>
        <w:right w:val="none" w:sz="0" w:space="0" w:color="auto"/>
      </w:divBdr>
    </w:div>
    <w:div w:id="1877885924">
      <w:bodyDiv w:val="1"/>
      <w:marLeft w:val="0"/>
      <w:marRight w:val="0"/>
      <w:marTop w:val="0"/>
      <w:marBottom w:val="0"/>
      <w:divBdr>
        <w:top w:val="none" w:sz="0" w:space="0" w:color="auto"/>
        <w:left w:val="none" w:sz="0" w:space="0" w:color="auto"/>
        <w:bottom w:val="none" w:sz="0" w:space="0" w:color="auto"/>
        <w:right w:val="none" w:sz="0" w:space="0" w:color="auto"/>
      </w:divBdr>
    </w:div>
    <w:div w:id="1881282294">
      <w:bodyDiv w:val="1"/>
      <w:marLeft w:val="0"/>
      <w:marRight w:val="0"/>
      <w:marTop w:val="0"/>
      <w:marBottom w:val="0"/>
      <w:divBdr>
        <w:top w:val="none" w:sz="0" w:space="0" w:color="auto"/>
        <w:left w:val="none" w:sz="0" w:space="0" w:color="auto"/>
        <w:bottom w:val="none" w:sz="0" w:space="0" w:color="auto"/>
        <w:right w:val="none" w:sz="0" w:space="0" w:color="auto"/>
      </w:divBdr>
      <w:divsChild>
        <w:div w:id="1500537269">
          <w:marLeft w:val="0"/>
          <w:marRight w:val="0"/>
          <w:marTop w:val="0"/>
          <w:marBottom w:val="0"/>
          <w:divBdr>
            <w:top w:val="none" w:sz="0" w:space="0" w:color="auto"/>
            <w:left w:val="none" w:sz="0" w:space="0" w:color="auto"/>
            <w:bottom w:val="none" w:sz="0" w:space="0" w:color="auto"/>
            <w:right w:val="none" w:sz="0" w:space="0" w:color="auto"/>
          </w:divBdr>
          <w:divsChild>
            <w:div w:id="1122117343">
              <w:marLeft w:val="0"/>
              <w:marRight w:val="0"/>
              <w:marTop w:val="0"/>
              <w:marBottom w:val="0"/>
              <w:divBdr>
                <w:top w:val="none" w:sz="0" w:space="0" w:color="auto"/>
                <w:left w:val="none" w:sz="0" w:space="0" w:color="auto"/>
                <w:bottom w:val="none" w:sz="0" w:space="0" w:color="auto"/>
                <w:right w:val="none" w:sz="0" w:space="0" w:color="auto"/>
              </w:divBdr>
              <w:divsChild>
                <w:div w:id="2129741000">
                  <w:marLeft w:val="0"/>
                  <w:marRight w:val="0"/>
                  <w:marTop w:val="0"/>
                  <w:marBottom w:val="0"/>
                  <w:divBdr>
                    <w:top w:val="none" w:sz="0" w:space="0" w:color="auto"/>
                    <w:left w:val="none" w:sz="0" w:space="0" w:color="auto"/>
                    <w:bottom w:val="none" w:sz="0" w:space="0" w:color="auto"/>
                    <w:right w:val="none" w:sz="0" w:space="0" w:color="auto"/>
                  </w:divBdr>
                  <w:divsChild>
                    <w:div w:id="94758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907486">
      <w:bodyDiv w:val="1"/>
      <w:marLeft w:val="0"/>
      <w:marRight w:val="0"/>
      <w:marTop w:val="0"/>
      <w:marBottom w:val="0"/>
      <w:divBdr>
        <w:top w:val="none" w:sz="0" w:space="0" w:color="auto"/>
        <w:left w:val="none" w:sz="0" w:space="0" w:color="auto"/>
        <w:bottom w:val="none" w:sz="0" w:space="0" w:color="auto"/>
        <w:right w:val="none" w:sz="0" w:space="0" w:color="auto"/>
      </w:divBdr>
    </w:div>
    <w:div w:id="1888057221">
      <w:bodyDiv w:val="1"/>
      <w:marLeft w:val="0"/>
      <w:marRight w:val="0"/>
      <w:marTop w:val="0"/>
      <w:marBottom w:val="0"/>
      <w:divBdr>
        <w:top w:val="none" w:sz="0" w:space="0" w:color="auto"/>
        <w:left w:val="none" w:sz="0" w:space="0" w:color="auto"/>
        <w:bottom w:val="none" w:sz="0" w:space="0" w:color="auto"/>
        <w:right w:val="none" w:sz="0" w:space="0" w:color="auto"/>
      </w:divBdr>
      <w:divsChild>
        <w:div w:id="805852550">
          <w:marLeft w:val="360"/>
          <w:marRight w:val="0"/>
          <w:marTop w:val="0"/>
          <w:marBottom w:val="0"/>
          <w:divBdr>
            <w:top w:val="none" w:sz="0" w:space="0" w:color="auto"/>
            <w:left w:val="none" w:sz="0" w:space="0" w:color="auto"/>
            <w:bottom w:val="none" w:sz="0" w:space="0" w:color="auto"/>
            <w:right w:val="none" w:sz="0" w:space="0" w:color="auto"/>
          </w:divBdr>
        </w:div>
        <w:div w:id="996494054">
          <w:marLeft w:val="360"/>
          <w:marRight w:val="0"/>
          <w:marTop w:val="0"/>
          <w:marBottom w:val="0"/>
          <w:divBdr>
            <w:top w:val="none" w:sz="0" w:space="0" w:color="auto"/>
            <w:left w:val="none" w:sz="0" w:space="0" w:color="auto"/>
            <w:bottom w:val="none" w:sz="0" w:space="0" w:color="auto"/>
            <w:right w:val="none" w:sz="0" w:space="0" w:color="auto"/>
          </w:divBdr>
        </w:div>
        <w:div w:id="1437677155">
          <w:marLeft w:val="360"/>
          <w:marRight w:val="0"/>
          <w:marTop w:val="0"/>
          <w:marBottom w:val="0"/>
          <w:divBdr>
            <w:top w:val="none" w:sz="0" w:space="0" w:color="auto"/>
            <w:left w:val="none" w:sz="0" w:space="0" w:color="auto"/>
            <w:bottom w:val="none" w:sz="0" w:space="0" w:color="auto"/>
            <w:right w:val="none" w:sz="0" w:space="0" w:color="auto"/>
          </w:divBdr>
        </w:div>
        <w:div w:id="870612294">
          <w:marLeft w:val="360"/>
          <w:marRight w:val="0"/>
          <w:marTop w:val="0"/>
          <w:marBottom w:val="0"/>
          <w:divBdr>
            <w:top w:val="none" w:sz="0" w:space="0" w:color="auto"/>
            <w:left w:val="none" w:sz="0" w:space="0" w:color="auto"/>
            <w:bottom w:val="none" w:sz="0" w:space="0" w:color="auto"/>
            <w:right w:val="none" w:sz="0" w:space="0" w:color="auto"/>
          </w:divBdr>
        </w:div>
        <w:div w:id="1523281832">
          <w:marLeft w:val="360"/>
          <w:marRight w:val="0"/>
          <w:marTop w:val="0"/>
          <w:marBottom w:val="0"/>
          <w:divBdr>
            <w:top w:val="none" w:sz="0" w:space="0" w:color="auto"/>
            <w:left w:val="none" w:sz="0" w:space="0" w:color="auto"/>
            <w:bottom w:val="none" w:sz="0" w:space="0" w:color="auto"/>
            <w:right w:val="none" w:sz="0" w:space="0" w:color="auto"/>
          </w:divBdr>
        </w:div>
        <w:div w:id="1988237504">
          <w:marLeft w:val="360"/>
          <w:marRight w:val="0"/>
          <w:marTop w:val="0"/>
          <w:marBottom w:val="0"/>
          <w:divBdr>
            <w:top w:val="none" w:sz="0" w:space="0" w:color="auto"/>
            <w:left w:val="none" w:sz="0" w:space="0" w:color="auto"/>
            <w:bottom w:val="none" w:sz="0" w:space="0" w:color="auto"/>
            <w:right w:val="none" w:sz="0" w:space="0" w:color="auto"/>
          </w:divBdr>
        </w:div>
        <w:div w:id="1671634986">
          <w:marLeft w:val="360"/>
          <w:marRight w:val="0"/>
          <w:marTop w:val="0"/>
          <w:marBottom w:val="0"/>
          <w:divBdr>
            <w:top w:val="none" w:sz="0" w:space="0" w:color="auto"/>
            <w:left w:val="none" w:sz="0" w:space="0" w:color="auto"/>
            <w:bottom w:val="none" w:sz="0" w:space="0" w:color="auto"/>
            <w:right w:val="none" w:sz="0" w:space="0" w:color="auto"/>
          </w:divBdr>
        </w:div>
        <w:div w:id="832648148">
          <w:marLeft w:val="360"/>
          <w:marRight w:val="0"/>
          <w:marTop w:val="0"/>
          <w:marBottom w:val="0"/>
          <w:divBdr>
            <w:top w:val="none" w:sz="0" w:space="0" w:color="auto"/>
            <w:left w:val="none" w:sz="0" w:space="0" w:color="auto"/>
            <w:bottom w:val="none" w:sz="0" w:space="0" w:color="auto"/>
            <w:right w:val="none" w:sz="0" w:space="0" w:color="auto"/>
          </w:divBdr>
        </w:div>
      </w:divsChild>
    </w:div>
    <w:div w:id="1889032622">
      <w:bodyDiv w:val="1"/>
      <w:marLeft w:val="0"/>
      <w:marRight w:val="0"/>
      <w:marTop w:val="0"/>
      <w:marBottom w:val="0"/>
      <w:divBdr>
        <w:top w:val="none" w:sz="0" w:space="0" w:color="auto"/>
        <w:left w:val="none" w:sz="0" w:space="0" w:color="auto"/>
        <w:bottom w:val="none" w:sz="0" w:space="0" w:color="auto"/>
        <w:right w:val="none" w:sz="0" w:space="0" w:color="auto"/>
      </w:divBdr>
    </w:div>
    <w:div w:id="1890527368">
      <w:bodyDiv w:val="1"/>
      <w:marLeft w:val="0"/>
      <w:marRight w:val="0"/>
      <w:marTop w:val="0"/>
      <w:marBottom w:val="0"/>
      <w:divBdr>
        <w:top w:val="none" w:sz="0" w:space="0" w:color="auto"/>
        <w:left w:val="none" w:sz="0" w:space="0" w:color="auto"/>
        <w:bottom w:val="none" w:sz="0" w:space="0" w:color="auto"/>
        <w:right w:val="none" w:sz="0" w:space="0" w:color="auto"/>
      </w:divBdr>
    </w:div>
    <w:div w:id="1895845462">
      <w:bodyDiv w:val="1"/>
      <w:marLeft w:val="0"/>
      <w:marRight w:val="0"/>
      <w:marTop w:val="0"/>
      <w:marBottom w:val="0"/>
      <w:divBdr>
        <w:top w:val="none" w:sz="0" w:space="0" w:color="auto"/>
        <w:left w:val="none" w:sz="0" w:space="0" w:color="auto"/>
        <w:bottom w:val="none" w:sz="0" w:space="0" w:color="auto"/>
        <w:right w:val="none" w:sz="0" w:space="0" w:color="auto"/>
      </w:divBdr>
    </w:div>
    <w:div w:id="1901013376">
      <w:bodyDiv w:val="1"/>
      <w:marLeft w:val="0"/>
      <w:marRight w:val="0"/>
      <w:marTop w:val="0"/>
      <w:marBottom w:val="0"/>
      <w:divBdr>
        <w:top w:val="none" w:sz="0" w:space="0" w:color="auto"/>
        <w:left w:val="none" w:sz="0" w:space="0" w:color="auto"/>
        <w:bottom w:val="none" w:sz="0" w:space="0" w:color="auto"/>
        <w:right w:val="none" w:sz="0" w:space="0" w:color="auto"/>
      </w:divBdr>
    </w:div>
    <w:div w:id="1905988491">
      <w:bodyDiv w:val="1"/>
      <w:marLeft w:val="0"/>
      <w:marRight w:val="0"/>
      <w:marTop w:val="0"/>
      <w:marBottom w:val="0"/>
      <w:divBdr>
        <w:top w:val="none" w:sz="0" w:space="0" w:color="auto"/>
        <w:left w:val="none" w:sz="0" w:space="0" w:color="auto"/>
        <w:bottom w:val="none" w:sz="0" w:space="0" w:color="auto"/>
        <w:right w:val="none" w:sz="0" w:space="0" w:color="auto"/>
      </w:divBdr>
    </w:div>
    <w:div w:id="1908833107">
      <w:bodyDiv w:val="1"/>
      <w:marLeft w:val="0"/>
      <w:marRight w:val="0"/>
      <w:marTop w:val="0"/>
      <w:marBottom w:val="0"/>
      <w:divBdr>
        <w:top w:val="none" w:sz="0" w:space="0" w:color="auto"/>
        <w:left w:val="none" w:sz="0" w:space="0" w:color="auto"/>
        <w:bottom w:val="none" w:sz="0" w:space="0" w:color="auto"/>
        <w:right w:val="none" w:sz="0" w:space="0" w:color="auto"/>
      </w:divBdr>
    </w:div>
    <w:div w:id="1911623122">
      <w:bodyDiv w:val="1"/>
      <w:marLeft w:val="0"/>
      <w:marRight w:val="0"/>
      <w:marTop w:val="0"/>
      <w:marBottom w:val="0"/>
      <w:divBdr>
        <w:top w:val="none" w:sz="0" w:space="0" w:color="auto"/>
        <w:left w:val="none" w:sz="0" w:space="0" w:color="auto"/>
        <w:bottom w:val="none" w:sz="0" w:space="0" w:color="auto"/>
        <w:right w:val="none" w:sz="0" w:space="0" w:color="auto"/>
      </w:divBdr>
    </w:div>
    <w:div w:id="1913468442">
      <w:bodyDiv w:val="1"/>
      <w:marLeft w:val="0"/>
      <w:marRight w:val="0"/>
      <w:marTop w:val="0"/>
      <w:marBottom w:val="0"/>
      <w:divBdr>
        <w:top w:val="none" w:sz="0" w:space="0" w:color="auto"/>
        <w:left w:val="none" w:sz="0" w:space="0" w:color="auto"/>
        <w:bottom w:val="none" w:sz="0" w:space="0" w:color="auto"/>
        <w:right w:val="none" w:sz="0" w:space="0" w:color="auto"/>
      </w:divBdr>
    </w:div>
    <w:div w:id="1914117542">
      <w:bodyDiv w:val="1"/>
      <w:marLeft w:val="0"/>
      <w:marRight w:val="0"/>
      <w:marTop w:val="0"/>
      <w:marBottom w:val="0"/>
      <w:divBdr>
        <w:top w:val="none" w:sz="0" w:space="0" w:color="auto"/>
        <w:left w:val="none" w:sz="0" w:space="0" w:color="auto"/>
        <w:bottom w:val="none" w:sz="0" w:space="0" w:color="auto"/>
        <w:right w:val="none" w:sz="0" w:space="0" w:color="auto"/>
      </w:divBdr>
    </w:div>
    <w:div w:id="1921140082">
      <w:bodyDiv w:val="1"/>
      <w:marLeft w:val="0"/>
      <w:marRight w:val="0"/>
      <w:marTop w:val="0"/>
      <w:marBottom w:val="0"/>
      <w:divBdr>
        <w:top w:val="none" w:sz="0" w:space="0" w:color="auto"/>
        <w:left w:val="none" w:sz="0" w:space="0" w:color="auto"/>
        <w:bottom w:val="none" w:sz="0" w:space="0" w:color="auto"/>
        <w:right w:val="none" w:sz="0" w:space="0" w:color="auto"/>
      </w:divBdr>
    </w:div>
    <w:div w:id="1926188607">
      <w:bodyDiv w:val="1"/>
      <w:marLeft w:val="0"/>
      <w:marRight w:val="0"/>
      <w:marTop w:val="0"/>
      <w:marBottom w:val="0"/>
      <w:divBdr>
        <w:top w:val="none" w:sz="0" w:space="0" w:color="auto"/>
        <w:left w:val="none" w:sz="0" w:space="0" w:color="auto"/>
        <w:bottom w:val="none" w:sz="0" w:space="0" w:color="auto"/>
        <w:right w:val="none" w:sz="0" w:space="0" w:color="auto"/>
      </w:divBdr>
    </w:div>
    <w:div w:id="1939168087">
      <w:bodyDiv w:val="1"/>
      <w:marLeft w:val="0"/>
      <w:marRight w:val="0"/>
      <w:marTop w:val="0"/>
      <w:marBottom w:val="0"/>
      <w:divBdr>
        <w:top w:val="none" w:sz="0" w:space="0" w:color="auto"/>
        <w:left w:val="none" w:sz="0" w:space="0" w:color="auto"/>
        <w:bottom w:val="none" w:sz="0" w:space="0" w:color="auto"/>
        <w:right w:val="none" w:sz="0" w:space="0" w:color="auto"/>
      </w:divBdr>
    </w:div>
    <w:div w:id="1940403826">
      <w:bodyDiv w:val="1"/>
      <w:marLeft w:val="0"/>
      <w:marRight w:val="0"/>
      <w:marTop w:val="0"/>
      <w:marBottom w:val="0"/>
      <w:divBdr>
        <w:top w:val="none" w:sz="0" w:space="0" w:color="auto"/>
        <w:left w:val="none" w:sz="0" w:space="0" w:color="auto"/>
        <w:bottom w:val="none" w:sz="0" w:space="0" w:color="auto"/>
        <w:right w:val="none" w:sz="0" w:space="0" w:color="auto"/>
      </w:divBdr>
    </w:div>
    <w:div w:id="1943418528">
      <w:bodyDiv w:val="1"/>
      <w:marLeft w:val="0"/>
      <w:marRight w:val="0"/>
      <w:marTop w:val="0"/>
      <w:marBottom w:val="0"/>
      <w:divBdr>
        <w:top w:val="none" w:sz="0" w:space="0" w:color="auto"/>
        <w:left w:val="none" w:sz="0" w:space="0" w:color="auto"/>
        <w:bottom w:val="none" w:sz="0" w:space="0" w:color="auto"/>
        <w:right w:val="none" w:sz="0" w:space="0" w:color="auto"/>
      </w:divBdr>
    </w:div>
    <w:div w:id="1947152504">
      <w:bodyDiv w:val="1"/>
      <w:marLeft w:val="0"/>
      <w:marRight w:val="0"/>
      <w:marTop w:val="0"/>
      <w:marBottom w:val="0"/>
      <w:divBdr>
        <w:top w:val="none" w:sz="0" w:space="0" w:color="auto"/>
        <w:left w:val="none" w:sz="0" w:space="0" w:color="auto"/>
        <w:bottom w:val="none" w:sz="0" w:space="0" w:color="auto"/>
        <w:right w:val="none" w:sz="0" w:space="0" w:color="auto"/>
      </w:divBdr>
    </w:div>
    <w:div w:id="1954049192">
      <w:bodyDiv w:val="1"/>
      <w:marLeft w:val="0"/>
      <w:marRight w:val="0"/>
      <w:marTop w:val="0"/>
      <w:marBottom w:val="0"/>
      <w:divBdr>
        <w:top w:val="none" w:sz="0" w:space="0" w:color="auto"/>
        <w:left w:val="none" w:sz="0" w:space="0" w:color="auto"/>
        <w:bottom w:val="none" w:sz="0" w:space="0" w:color="auto"/>
        <w:right w:val="none" w:sz="0" w:space="0" w:color="auto"/>
      </w:divBdr>
    </w:div>
    <w:div w:id="1962180255">
      <w:bodyDiv w:val="1"/>
      <w:marLeft w:val="0"/>
      <w:marRight w:val="0"/>
      <w:marTop w:val="0"/>
      <w:marBottom w:val="0"/>
      <w:divBdr>
        <w:top w:val="none" w:sz="0" w:space="0" w:color="auto"/>
        <w:left w:val="none" w:sz="0" w:space="0" w:color="auto"/>
        <w:bottom w:val="none" w:sz="0" w:space="0" w:color="auto"/>
        <w:right w:val="none" w:sz="0" w:space="0" w:color="auto"/>
      </w:divBdr>
    </w:div>
    <w:div w:id="1963996362">
      <w:bodyDiv w:val="1"/>
      <w:marLeft w:val="0"/>
      <w:marRight w:val="0"/>
      <w:marTop w:val="0"/>
      <w:marBottom w:val="0"/>
      <w:divBdr>
        <w:top w:val="none" w:sz="0" w:space="0" w:color="auto"/>
        <w:left w:val="none" w:sz="0" w:space="0" w:color="auto"/>
        <w:bottom w:val="none" w:sz="0" w:space="0" w:color="auto"/>
        <w:right w:val="none" w:sz="0" w:space="0" w:color="auto"/>
      </w:divBdr>
    </w:div>
    <w:div w:id="1970284528">
      <w:bodyDiv w:val="1"/>
      <w:marLeft w:val="0"/>
      <w:marRight w:val="0"/>
      <w:marTop w:val="0"/>
      <w:marBottom w:val="0"/>
      <w:divBdr>
        <w:top w:val="none" w:sz="0" w:space="0" w:color="auto"/>
        <w:left w:val="none" w:sz="0" w:space="0" w:color="auto"/>
        <w:bottom w:val="none" w:sz="0" w:space="0" w:color="auto"/>
        <w:right w:val="none" w:sz="0" w:space="0" w:color="auto"/>
      </w:divBdr>
    </w:div>
    <w:div w:id="1973558399">
      <w:bodyDiv w:val="1"/>
      <w:marLeft w:val="0"/>
      <w:marRight w:val="0"/>
      <w:marTop w:val="0"/>
      <w:marBottom w:val="0"/>
      <w:divBdr>
        <w:top w:val="none" w:sz="0" w:space="0" w:color="auto"/>
        <w:left w:val="none" w:sz="0" w:space="0" w:color="auto"/>
        <w:bottom w:val="none" w:sz="0" w:space="0" w:color="auto"/>
        <w:right w:val="none" w:sz="0" w:space="0" w:color="auto"/>
      </w:divBdr>
    </w:div>
    <w:div w:id="1975061546">
      <w:bodyDiv w:val="1"/>
      <w:marLeft w:val="0"/>
      <w:marRight w:val="0"/>
      <w:marTop w:val="0"/>
      <w:marBottom w:val="0"/>
      <w:divBdr>
        <w:top w:val="none" w:sz="0" w:space="0" w:color="auto"/>
        <w:left w:val="none" w:sz="0" w:space="0" w:color="auto"/>
        <w:bottom w:val="none" w:sz="0" w:space="0" w:color="auto"/>
        <w:right w:val="none" w:sz="0" w:space="0" w:color="auto"/>
      </w:divBdr>
    </w:div>
    <w:div w:id="1981688066">
      <w:bodyDiv w:val="1"/>
      <w:marLeft w:val="0"/>
      <w:marRight w:val="0"/>
      <w:marTop w:val="0"/>
      <w:marBottom w:val="0"/>
      <w:divBdr>
        <w:top w:val="none" w:sz="0" w:space="0" w:color="auto"/>
        <w:left w:val="none" w:sz="0" w:space="0" w:color="auto"/>
        <w:bottom w:val="none" w:sz="0" w:space="0" w:color="auto"/>
        <w:right w:val="none" w:sz="0" w:space="0" w:color="auto"/>
      </w:divBdr>
    </w:div>
    <w:div w:id="1997493681">
      <w:bodyDiv w:val="1"/>
      <w:marLeft w:val="0"/>
      <w:marRight w:val="0"/>
      <w:marTop w:val="0"/>
      <w:marBottom w:val="0"/>
      <w:divBdr>
        <w:top w:val="none" w:sz="0" w:space="0" w:color="auto"/>
        <w:left w:val="none" w:sz="0" w:space="0" w:color="auto"/>
        <w:bottom w:val="none" w:sz="0" w:space="0" w:color="auto"/>
        <w:right w:val="none" w:sz="0" w:space="0" w:color="auto"/>
      </w:divBdr>
    </w:div>
    <w:div w:id="2004581744">
      <w:bodyDiv w:val="1"/>
      <w:marLeft w:val="0"/>
      <w:marRight w:val="0"/>
      <w:marTop w:val="0"/>
      <w:marBottom w:val="0"/>
      <w:divBdr>
        <w:top w:val="none" w:sz="0" w:space="0" w:color="auto"/>
        <w:left w:val="none" w:sz="0" w:space="0" w:color="auto"/>
        <w:bottom w:val="none" w:sz="0" w:space="0" w:color="auto"/>
        <w:right w:val="none" w:sz="0" w:space="0" w:color="auto"/>
      </w:divBdr>
    </w:div>
    <w:div w:id="2006398428">
      <w:bodyDiv w:val="1"/>
      <w:marLeft w:val="0"/>
      <w:marRight w:val="0"/>
      <w:marTop w:val="0"/>
      <w:marBottom w:val="0"/>
      <w:divBdr>
        <w:top w:val="none" w:sz="0" w:space="0" w:color="auto"/>
        <w:left w:val="none" w:sz="0" w:space="0" w:color="auto"/>
        <w:bottom w:val="none" w:sz="0" w:space="0" w:color="auto"/>
        <w:right w:val="none" w:sz="0" w:space="0" w:color="auto"/>
      </w:divBdr>
    </w:div>
    <w:div w:id="2007704924">
      <w:bodyDiv w:val="1"/>
      <w:marLeft w:val="0"/>
      <w:marRight w:val="0"/>
      <w:marTop w:val="0"/>
      <w:marBottom w:val="0"/>
      <w:divBdr>
        <w:top w:val="none" w:sz="0" w:space="0" w:color="auto"/>
        <w:left w:val="none" w:sz="0" w:space="0" w:color="auto"/>
        <w:bottom w:val="none" w:sz="0" w:space="0" w:color="auto"/>
        <w:right w:val="none" w:sz="0" w:space="0" w:color="auto"/>
      </w:divBdr>
      <w:divsChild>
        <w:div w:id="1551529423">
          <w:marLeft w:val="360"/>
          <w:marRight w:val="0"/>
          <w:marTop w:val="0"/>
          <w:marBottom w:val="0"/>
          <w:divBdr>
            <w:top w:val="none" w:sz="0" w:space="0" w:color="auto"/>
            <w:left w:val="none" w:sz="0" w:space="0" w:color="auto"/>
            <w:bottom w:val="none" w:sz="0" w:space="0" w:color="auto"/>
            <w:right w:val="none" w:sz="0" w:space="0" w:color="auto"/>
          </w:divBdr>
        </w:div>
        <w:div w:id="1247232515">
          <w:marLeft w:val="360"/>
          <w:marRight w:val="0"/>
          <w:marTop w:val="0"/>
          <w:marBottom w:val="0"/>
          <w:divBdr>
            <w:top w:val="none" w:sz="0" w:space="0" w:color="auto"/>
            <w:left w:val="none" w:sz="0" w:space="0" w:color="auto"/>
            <w:bottom w:val="none" w:sz="0" w:space="0" w:color="auto"/>
            <w:right w:val="none" w:sz="0" w:space="0" w:color="auto"/>
          </w:divBdr>
        </w:div>
      </w:divsChild>
    </w:div>
    <w:div w:id="2018389103">
      <w:bodyDiv w:val="1"/>
      <w:marLeft w:val="0"/>
      <w:marRight w:val="0"/>
      <w:marTop w:val="0"/>
      <w:marBottom w:val="0"/>
      <w:divBdr>
        <w:top w:val="none" w:sz="0" w:space="0" w:color="auto"/>
        <w:left w:val="none" w:sz="0" w:space="0" w:color="auto"/>
        <w:bottom w:val="none" w:sz="0" w:space="0" w:color="auto"/>
        <w:right w:val="none" w:sz="0" w:space="0" w:color="auto"/>
      </w:divBdr>
    </w:div>
    <w:div w:id="2023388173">
      <w:bodyDiv w:val="1"/>
      <w:marLeft w:val="0"/>
      <w:marRight w:val="0"/>
      <w:marTop w:val="0"/>
      <w:marBottom w:val="0"/>
      <w:divBdr>
        <w:top w:val="none" w:sz="0" w:space="0" w:color="auto"/>
        <w:left w:val="none" w:sz="0" w:space="0" w:color="auto"/>
        <w:bottom w:val="none" w:sz="0" w:space="0" w:color="auto"/>
        <w:right w:val="none" w:sz="0" w:space="0" w:color="auto"/>
      </w:divBdr>
    </w:div>
    <w:div w:id="2027096745">
      <w:bodyDiv w:val="1"/>
      <w:marLeft w:val="0"/>
      <w:marRight w:val="0"/>
      <w:marTop w:val="0"/>
      <w:marBottom w:val="0"/>
      <w:divBdr>
        <w:top w:val="none" w:sz="0" w:space="0" w:color="auto"/>
        <w:left w:val="none" w:sz="0" w:space="0" w:color="auto"/>
        <w:bottom w:val="none" w:sz="0" w:space="0" w:color="auto"/>
        <w:right w:val="none" w:sz="0" w:space="0" w:color="auto"/>
      </w:divBdr>
    </w:div>
    <w:div w:id="2028486840">
      <w:bodyDiv w:val="1"/>
      <w:marLeft w:val="0"/>
      <w:marRight w:val="0"/>
      <w:marTop w:val="0"/>
      <w:marBottom w:val="0"/>
      <w:divBdr>
        <w:top w:val="none" w:sz="0" w:space="0" w:color="auto"/>
        <w:left w:val="none" w:sz="0" w:space="0" w:color="auto"/>
        <w:bottom w:val="none" w:sz="0" w:space="0" w:color="auto"/>
        <w:right w:val="none" w:sz="0" w:space="0" w:color="auto"/>
      </w:divBdr>
    </w:div>
    <w:div w:id="2029914006">
      <w:bodyDiv w:val="1"/>
      <w:marLeft w:val="0"/>
      <w:marRight w:val="0"/>
      <w:marTop w:val="0"/>
      <w:marBottom w:val="0"/>
      <w:divBdr>
        <w:top w:val="none" w:sz="0" w:space="0" w:color="auto"/>
        <w:left w:val="none" w:sz="0" w:space="0" w:color="auto"/>
        <w:bottom w:val="none" w:sz="0" w:space="0" w:color="auto"/>
        <w:right w:val="none" w:sz="0" w:space="0" w:color="auto"/>
      </w:divBdr>
    </w:div>
    <w:div w:id="2030568854">
      <w:bodyDiv w:val="1"/>
      <w:marLeft w:val="0"/>
      <w:marRight w:val="0"/>
      <w:marTop w:val="0"/>
      <w:marBottom w:val="0"/>
      <w:divBdr>
        <w:top w:val="none" w:sz="0" w:space="0" w:color="auto"/>
        <w:left w:val="none" w:sz="0" w:space="0" w:color="auto"/>
        <w:bottom w:val="none" w:sz="0" w:space="0" w:color="auto"/>
        <w:right w:val="none" w:sz="0" w:space="0" w:color="auto"/>
      </w:divBdr>
    </w:div>
    <w:div w:id="2030645842">
      <w:bodyDiv w:val="1"/>
      <w:marLeft w:val="0"/>
      <w:marRight w:val="0"/>
      <w:marTop w:val="0"/>
      <w:marBottom w:val="0"/>
      <w:divBdr>
        <w:top w:val="none" w:sz="0" w:space="0" w:color="auto"/>
        <w:left w:val="none" w:sz="0" w:space="0" w:color="auto"/>
        <w:bottom w:val="none" w:sz="0" w:space="0" w:color="auto"/>
        <w:right w:val="none" w:sz="0" w:space="0" w:color="auto"/>
      </w:divBdr>
    </w:div>
    <w:div w:id="2036035076">
      <w:bodyDiv w:val="1"/>
      <w:marLeft w:val="0"/>
      <w:marRight w:val="0"/>
      <w:marTop w:val="0"/>
      <w:marBottom w:val="0"/>
      <w:divBdr>
        <w:top w:val="none" w:sz="0" w:space="0" w:color="auto"/>
        <w:left w:val="none" w:sz="0" w:space="0" w:color="auto"/>
        <w:bottom w:val="none" w:sz="0" w:space="0" w:color="auto"/>
        <w:right w:val="none" w:sz="0" w:space="0" w:color="auto"/>
      </w:divBdr>
    </w:div>
    <w:div w:id="2038582907">
      <w:bodyDiv w:val="1"/>
      <w:marLeft w:val="0"/>
      <w:marRight w:val="0"/>
      <w:marTop w:val="0"/>
      <w:marBottom w:val="0"/>
      <w:divBdr>
        <w:top w:val="none" w:sz="0" w:space="0" w:color="auto"/>
        <w:left w:val="none" w:sz="0" w:space="0" w:color="auto"/>
        <w:bottom w:val="none" w:sz="0" w:space="0" w:color="auto"/>
        <w:right w:val="none" w:sz="0" w:space="0" w:color="auto"/>
      </w:divBdr>
    </w:div>
    <w:div w:id="2040468009">
      <w:bodyDiv w:val="1"/>
      <w:marLeft w:val="0"/>
      <w:marRight w:val="0"/>
      <w:marTop w:val="0"/>
      <w:marBottom w:val="0"/>
      <w:divBdr>
        <w:top w:val="none" w:sz="0" w:space="0" w:color="auto"/>
        <w:left w:val="none" w:sz="0" w:space="0" w:color="auto"/>
        <w:bottom w:val="none" w:sz="0" w:space="0" w:color="auto"/>
        <w:right w:val="none" w:sz="0" w:space="0" w:color="auto"/>
      </w:divBdr>
    </w:div>
    <w:div w:id="2041739176">
      <w:bodyDiv w:val="1"/>
      <w:marLeft w:val="0"/>
      <w:marRight w:val="0"/>
      <w:marTop w:val="0"/>
      <w:marBottom w:val="0"/>
      <w:divBdr>
        <w:top w:val="none" w:sz="0" w:space="0" w:color="auto"/>
        <w:left w:val="none" w:sz="0" w:space="0" w:color="auto"/>
        <w:bottom w:val="none" w:sz="0" w:space="0" w:color="auto"/>
        <w:right w:val="none" w:sz="0" w:space="0" w:color="auto"/>
      </w:divBdr>
    </w:div>
    <w:div w:id="2049450939">
      <w:bodyDiv w:val="1"/>
      <w:marLeft w:val="0"/>
      <w:marRight w:val="0"/>
      <w:marTop w:val="0"/>
      <w:marBottom w:val="0"/>
      <w:divBdr>
        <w:top w:val="none" w:sz="0" w:space="0" w:color="auto"/>
        <w:left w:val="none" w:sz="0" w:space="0" w:color="auto"/>
        <w:bottom w:val="none" w:sz="0" w:space="0" w:color="auto"/>
        <w:right w:val="none" w:sz="0" w:space="0" w:color="auto"/>
      </w:divBdr>
    </w:div>
    <w:div w:id="2051950283">
      <w:bodyDiv w:val="1"/>
      <w:marLeft w:val="0"/>
      <w:marRight w:val="0"/>
      <w:marTop w:val="0"/>
      <w:marBottom w:val="0"/>
      <w:divBdr>
        <w:top w:val="none" w:sz="0" w:space="0" w:color="auto"/>
        <w:left w:val="none" w:sz="0" w:space="0" w:color="auto"/>
        <w:bottom w:val="none" w:sz="0" w:space="0" w:color="auto"/>
        <w:right w:val="none" w:sz="0" w:space="0" w:color="auto"/>
      </w:divBdr>
    </w:div>
    <w:div w:id="2052723919">
      <w:bodyDiv w:val="1"/>
      <w:marLeft w:val="0"/>
      <w:marRight w:val="0"/>
      <w:marTop w:val="0"/>
      <w:marBottom w:val="0"/>
      <w:divBdr>
        <w:top w:val="none" w:sz="0" w:space="0" w:color="auto"/>
        <w:left w:val="none" w:sz="0" w:space="0" w:color="auto"/>
        <w:bottom w:val="none" w:sz="0" w:space="0" w:color="auto"/>
        <w:right w:val="none" w:sz="0" w:space="0" w:color="auto"/>
      </w:divBdr>
    </w:div>
    <w:div w:id="2052991331">
      <w:bodyDiv w:val="1"/>
      <w:marLeft w:val="0"/>
      <w:marRight w:val="0"/>
      <w:marTop w:val="0"/>
      <w:marBottom w:val="0"/>
      <w:divBdr>
        <w:top w:val="none" w:sz="0" w:space="0" w:color="auto"/>
        <w:left w:val="none" w:sz="0" w:space="0" w:color="auto"/>
        <w:bottom w:val="none" w:sz="0" w:space="0" w:color="auto"/>
        <w:right w:val="none" w:sz="0" w:space="0" w:color="auto"/>
      </w:divBdr>
    </w:div>
    <w:div w:id="2058163413">
      <w:bodyDiv w:val="1"/>
      <w:marLeft w:val="0"/>
      <w:marRight w:val="0"/>
      <w:marTop w:val="0"/>
      <w:marBottom w:val="0"/>
      <w:divBdr>
        <w:top w:val="none" w:sz="0" w:space="0" w:color="auto"/>
        <w:left w:val="none" w:sz="0" w:space="0" w:color="auto"/>
        <w:bottom w:val="none" w:sz="0" w:space="0" w:color="auto"/>
        <w:right w:val="none" w:sz="0" w:space="0" w:color="auto"/>
      </w:divBdr>
    </w:div>
    <w:div w:id="2058776879">
      <w:bodyDiv w:val="1"/>
      <w:marLeft w:val="0"/>
      <w:marRight w:val="0"/>
      <w:marTop w:val="0"/>
      <w:marBottom w:val="0"/>
      <w:divBdr>
        <w:top w:val="none" w:sz="0" w:space="0" w:color="auto"/>
        <w:left w:val="none" w:sz="0" w:space="0" w:color="auto"/>
        <w:bottom w:val="none" w:sz="0" w:space="0" w:color="auto"/>
        <w:right w:val="none" w:sz="0" w:space="0" w:color="auto"/>
      </w:divBdr>
    </w:div>
    <w:div w:id="2062703497">
      <w:bodyDiv w:val="1"/>
      <w:marLeft w:val="0"/>
      <w:marRight w:val="0"/>
      <w:marTop w:val="0"/>
      <w:marBottom w:val="0"/>
      <w:divBdr>
        <w:top w:val="none" w:sz="0" w:space="0" w:color="auto"/>
        <w:left w:val="none" w:sz="0" w:space="0" w:color="auto"/>
        <w:bottom w:val="none" w:sz="0" w:space="0" w:color="auto"/>
        <w:right w:val="none" w:sz="0" w:space="0" w:color="auto"/>
      </w:divBdr>
    </w:div>
    <w:div w:id="2062750861">
      <w:bodyDiv w:val="1"/>
      <w:marLeft w:val="0"/>
      <w:marRight w:val="0"/>
      <w:marTop w:val="0"/>
      <w:marBottom w:val="0"/>
      <w:divBdr>
        <w:top w:val="none" w:sz="0" w:space="0" w:color="auto"/>
        <w:left w:val="none" w:sz="0" w:space="0" w:color="auto"/>
        <w:bottom w:val="none" w:sz="0" w:space="0" w:color="auto"/>
        <w:right w:val="none" w:sz="0" w:space="0" w:color="auto"/>
      </w:divBdr>
    </w:div>
    <w:div w:id="2064056778">
      <w:bodyDiv w:val="1"/>
      <w:marLeft w:val="0"/>
      <w:marRight w:val="0"/>
      <w:marTop w:val="0"/>
      <w:marBottom w:val="0"/>
      <w:divBdr>
        <w:top w:val="none" w:sz="0" w:space="0" w:color="auto"/>
        <w:left w:val="none" w:sz="0" w:space="0" w:color="auto"/>
        <w:bottom w:val="none" w:sz="0" w:space="0" w:color="auto"/>
        <w:right w:val="none" w:sz="0" w:space="0" w:color="auto"/>
      </w:divBdr>
    </w:div>
    <w:div w:id="2067989190">
      <w:bodyDiv w:val="1"/>
      <w:marLeft w:val="0"/>
      <w:marRight w:val="0"/>
      <w:marTop w:val="0"/>
      <w:marBottom w:val="0"/>
      <w:divBdr>
        <w:top w:val="none" w:sz="0" w:space="0" w:color="auto"/>
        <w:left w:val="none" w:sz="0" w:space="0" w:color="auto"/>
        <w:bottom w:val="none" w:sz="0" w:space="0" w:color="auto"/>
        <w:right w:val="none" w:sz="0" w:space="0" w:color="auto"/>
      </w:divBdr>
    </w:div>
    <w:div w:id="2069569865">
      <w:bodyDiv w:val="1"/>
      <w:marLeft w:val="0"/>
      <w:marRight w:val="0"/>
      <w:marTop w:val="0"/>
      <w:marBottom w:val="0"/>
      <w:divBdr>
        <w:top w:val="none" w:sz="0" w:space="0" w:color="auto"/>
        <w:left w:val="none" w:sz="0" w:space="0" w:color="auto"/>
        <w:bottom w:val="none" w:sz="0" w:space="0" w:color="auto"/>
        <w:right w:val="none" w:sz="0" w:space="0" w:color="auto"/>
      </w:divBdr>
    </w:div>
    <w:div w:id="2070567373">
      <w:bodyDiv w:val="1"/>
      <w:marLeft w:val="0"/>
      <w:marRight w:val="0"/>
      <w:marTop w:val="0"/>
      <w:marBottom w:val="0"/>
      <w:divBdr>
        <w:top w:val="none" w:sz="0" w:space="0" w:color="auto"/>
        <w:left w:val="none" w:sz="0" w:space="0" w:color="auto"/>
        <w:bottom w:val="none" w:sz="0" w:space="0" w:color="auto"/>
        <w:right w:val="none" w:sz="0" w:space="0" w:color="auto"/>
      </w:divBdr>
      <w:divsChild>
        <w:div w:id="283971708">
          <w:marLeft w:val="446"/>
          <w:marRight w:val="0"/>
          <w:marTop w:val="0"/>
          <w:marBottom w:val="0"/>
          <w:divBdr>
            <w:top w:val="none" w:sz="0" w:space="0" w:color="auto"/>
            <w:left w:val="none" w:sz="0" w:space="0" w:color="auto"/>
            <w:bottom w:val="none" w:sz="0" w:space="0" w:color="auto"/>
            <w:right w:val="none" w:sz="0" w:space="0" w:color="auto"/>
          </w:divBdr>
        </w:div>
      </w:divsChild>
    </w:div>
    <w:div w:id="2079399501">
      <w:bodyDiv w:val="1"/>
      <w:marLeft w:val="0"/>
      <w:marRight w:val="0"/>
      <w:marTop w:val="0"/>
      <w:marBottom w:val="0"/>
      <w:divBdr>
        <w:top w:val="none" w:sz="0" w:space="0" w:color="auto"/>
        <w:left w:val="none" w:sz="0" w:space="0" w:color="auto"/>
        <w:bottom w:val="none" w:sz="0" w:space="0" w:color="auto"/>
        <w:right w:val="none" w:sz="0" w:space="0" w:color="auto"/>
      </w:divBdr>
    </w:div>
    <w:div w:id="2083603575">
      <w:bodyDiv w:val="1"/>
      <w:marLeft w:val="0"/>
      <w:marRight w:val="0"/>
      <w:marTop w:val="0"/>
      <w:marBottom w:val="0"/>
      <w:divBdr>
        <w:top w:val="none" w:sz="0" w:space="0" w:color="auto"/>
        <w:left w:val="none" w:sz="0" w:space="0" w:color="auto"/>
        <w:bottom w:val="none" w:sz="0" w:space="0" w:color="auto"/>
        <w:right w:val="none" w:sz="0" w:space="0" w:color="auto"/>
      </w:divBdr>
    </w:div>
    <w:div w:id="2085108682">
      <w:bodyDiv w:val="1"/>
      <w:marLeft w:val="0"/>
      <w:marRight w:val="0"/>
      <w:marTop w:val="0"/>
      <w:marBottom w:val="0"/>
      <w:divBdr>
        <w:top w:val="none" w:sz="0" w:space="0" w:color="auto"/>
        <w:left w:val="none" w:sz="0" w:space="0" w:color="auto"/>
        <w:bottom w:val="none" w:sz="0" w:space="0" w:color="auto"/>
        <w:right w:val="none" w:sz="0" w:space="0" w:color="auto"/>
      </w:divBdr>
    </w:div>
    <w:div w:id="2085445765">
      <w:bodyDiv w:val="1"/>
      <w:marLeft w:val="0"/>
      <w:marRight w:val="0"/>
      <w:marTop w:val="0"/>
      <w:marBottom w:val="0"/>
      <w:divBdr>
        <w:top w:val="none" w:sz="0" w:space="0" w:color="auto"/>
        <w:left w:val="none" w:sz="0" w:space="0" w:color="auto"/>
        <w:bottom w:val="none" w:sz="0" w:space="0" w:color="auto"/>
        <w:right w:val="none" w:sz="0" w:space="0" w:color="auto"/>
      </w:divBdr>
    </w:div>
    <w:div w:id="2085760784">
      <w:bodyDiv w:val="1"/>
      <w:marLeft w:val="0"/>
      <w:marRight w:val="0"/>
      <w:marTop w:val="0"/>
      <w:marBottom w:val="0"/>
      <w:divBdr>
        <w:top w:val="none" w:sz="0" w:space="0" w:color="auto"/>
        <w:left w:val="none" w:sz="0" w:space="0" w:color="auto"/>
        <w:bottom w:val="none" w:sz="0" w:space="0" w:color="auto"/>
        <w:right w:val="none" w:sz="0" w:space="0" w:color="auto"/>
      </w:divBdr>
    </w:div>
    <w:div w:id="2085832328">
      <w:bodyDiv w:val="1"/>
      <w:marLeft w:val="0"/>
      <w:marRight w:val="0"/>
      <w:marTop w:val="0"/>
      <w:marBottom w:val="0"/>
      <w:divBdr>
        <w:top w:val="none" w:sz="0" w:space="0" w:color="auto"/>
        <w:left w:val="none" w:sz="0" w:space="0" w:color="auto"/>
        <w:bottom w:val="none" w:sz="0" w:space="0" w:color="auto"/>
        <w:right w:val="none" w:sz="0" w:space="0" w:color="auto"/>
      </w:divBdr>
    </w:div>
    <w:div w:id="2091846641">
      <w:bodyDiv w:val="1"/>
      <w:marLeft w:val="0"/>
      <w:marRight w:val="0"/>
      <w:marTop w:val="0"/>
      <w:marBottom w:val="0"/>
      <w:divBdr>
        <w:top w:val="none" w:sz="0" w:space="0" w:color="auto"/>
        <w:left w:val="none" w:sz="0" w:space="0" w:color="auto"/>
        <w:bottom w:val="none" w:sz="0" w:space="0" w:color="auto"/>
        <w:right w:val="none" w:sz="0" w:space="0" w:color="auto"/>
      </w:divBdr>
    </w:div>
    <w:div w:id="2098597401">
      <w:bodyDiv w:val="1"/>
      <w:marLeft w:val="0"/>
      <w:marRight w:val="0"/>
      <w:marTop w:val="0"/>
      <w:marBottom w:val="0"/>
      <w:divBdr>
        <w:top w:val="none" w:sz="0" w:space="0" w:color="auto"/>
        <w:left w:val="none" w:sz="0" w:space="0" w:color="auto"/>
        <w:bottom w:val="none" w:sz="0" w:space="0" w:color="auto"/>
        <w:right w:val="none" w:sz="0" w:space="0" w:color="auto"/>
      </w:divBdr>
      <w:divsChild>
        <w:div w:id="488518270">
          <w:marLeft w:val="360"/>
          <w:marRight w:val="0"/>
          <w:marTop w:val="0"/>
          <w:marBottom w:val="0"/>
          <w:divBdr>
            <w:top w:val="none" w:sz="0" w:space="0" w:color="auto"/>
            <w:left w:val="none" w:sz="0" w:space="0" w:color="auto"/>
            <w:bottom w:val="none" w:sz="0" w:space="0" w:color="auto"/>
            <w:right w:val="none" w:sz="0" w:space="0" w:color="auto"/>
          </w:divBdr>
        </w:div>
        <w:div w:id="1206723708">
          <w:marLeft w:val="360"/>
          <w:marRight w:val="0"/>
          <w:marTop w:val="0"/>
          <w:marBottom w:val="0"/>
          <w:divBdr>
            <w:top w:val="none" w:sz="0" w:space="0" w:color="auto"/>
            <w:left w:val="none" w:sz="0" w:space="0" w:color="auto"/>
            <w:bottom w:val="none" w:sz="0" w:space="0" w:color="auto"/>
            <w:right w:val="none" w:sz="0" w:space="0" w:color="auto"/>
          </w:divBdr>
        </w:div>
        <w:div w:id="1306083895">
          <w:marLeft w:val="360"/>
          <w:marRight w:val="0"/>
          <w:marTop w:val="0"/>
          <w:marBottom w:val="0"/>
          <w:divBdr>
            <w:top w:val="none" w:sz="0" w:space="0" w:color="auto"/>
            <w:left w:val="none" w:sz="0" w:space="0" w:color="auto"/>
            <w:bottom w:val="none" w:sz="0" w:space="0" w:color="auto"/>
            <w:right w:val="none" w:sz="0" w:space="0" w:color="auto"/>
          </w:divBdr>
        </w:div>
        <w:div w:id="761881174">
          <w:marLeft w:val="360"/>
          <w:marRight w:val="0"/>
          <w:marTop w:val="0"/>
          <w:marBottom w:val="0"/>
          <w:divBdr>
            <w:top w:val="none" w:sz="0" w:space="0" w:color="auto"/>
            <w:left w:val="none" w:sz="0" w:space="0" w:color="auto"/>
            <w:bottom w:val="none" w:sz="0" w:space="0" w:color="auto"/>
            <w:right w:val="none" w:sz="0" w:space="0" w:color="auto"/>
          </w:divBdr>
        </w:div>
        <w:div w:id="372390556">
          <w:marLeft w:val="360"/>
          <w:marRight w:val="0"/>
          <w:marTop w:val="0"/>
          <w:marBottom w:val="0"/>
          <w:divBdr>
            <w:top w:val="none" w:sz="0" w:space="0" w:color="auto"/>
            <w:left w:val="none" w:sz="0" w:space="0" w:color="auto"/>
            <w:bottom w:val="none" w:sz="0" w:space="0" w:color="auto"/>
            <w:right w:val="none" w:sz="0" w:space="0" w:color="auto"/>
          </w:divBdr>
        </w:div>
      </w:divsChild>
    </w:div>
    <w:div w:id="2107774573">
      <w:bodyDiv w:val="1"/>
      <w:marLeft w:val="0"/>
      <w:marRight w:val="0"/>
      <w:marTop w:val="0"/>
      <w:marBottom w:val="0"/>
      <w:divBdr>
        <w:top w:val="none" w:sz="0" w:space="0" w:color="auto"/>
        <w:left w:val="none" w:sz="0" w:space="0" w:color="auto"/>
        <w:bottom w:val="none" w:sz="0" w:space="0" w:color="auto"/>
        <w:right w:val="none" w:sz="0" w:space="0" w:color="auto"/>
      </w:divBdr>
    </w:div>
    <w:div w:id="2110421906">
      <w:bodyDiv w:val="1"/>
      <w:marLeft w:val="0"/>
      <w:marRight w:val="0"/>
      <w:marTop w:val="0"/>
      <w:marBottom w:val="0"/>
      <w:divBdr>
        <w:top w:val="none" w:sz="0" w:space="0" w:color="auto"/>
        <w:left w:val="none" w:sz="0" w:space="0" w:color="auto"/>
        <w:bottom w:val="none" w:sz="0" w:space="0" w:color="auto"/>
        <w:right w:val="none" w:sz="0" w:space="0" w:color="auto"/>
      </w:divBdr>
    </w:div>
    <w:div w:id="2116511409">
      <w:bodyDiv w:val="1"/>
      <w:marLeft w:val="0"/>
      <w:marRight w:val="0"/>
      <w:marTop w:val="0"/>
      <w:marBottom w:val="0"/>
      <w:divBdr>
        <w:top w:val="none" w:sz="0" w:space="0" w:color="auto"/>
        <w:left w:val="none" w:sz="0" w:space="0" w:color="auto"/>
        <w:bottom w:val="none" w:sz="0" w:space="0" w:color="auto"/>
        <w:right w:val="none" w:sz="0" w:space="0" w:color="auto"/>
      </w:divBdr>
    </w:div>
    <w:div w:id="2120375453">
      <w:bodyDiv w:val="1"/>
      <w:marLeft w:val="0"/>
      <w:marRight w:val="0"/>
      <w:marTop w:val="0"/>
      <w:marBottom w:val="0"/>
      <w:divBdr>
        <w:top w:val="none" w:sz="0" w:space="0" w:color="auto"/>
        <w:left w:val="none" w:sz="0" w:space="0" w:color="auto"/>
        <w:bottom w:val="none" w:sz="0" w:space="0" w:color="auto"/>
        <w:right w:val="none" w:sz="0" w:space="0" w:color="auto"/>
      </w:divBdr>
    </w:div>
    <w:div w:id="2125686074">
      <w:bodyDiv w:val="1"/>
      <w:marLeft w:val="0"/>
      <w:marRight w:val="0"/>
      <w:marTop w:val="0"/>
      <w:marBottom w:val="0"/>
      <w:divBdr>
        <w:top w:val="none" w:sz="0" w:space="0" w:color="auto"/>
        <w:left w:val="none" w:sz="0" w:space="0" w:color="auto"/>
        <w:bottom w:val="none" w:sz="0" w:space="0" w:color="auto"/>
        <w:right w:val="none" w:sz="0" w:space="0" w:color="auto"/>
      </w:divBdr>
    </w:div>
    <w:div w:id="2128037799">
      <w:bodyDiv w:val="1"/>
      <w:marLeft w:val="0"/>
      <w:marRight w:val="0"/>
      <w:marTop w:val="0"/>
      <w:marBottom w:val="0"/>
      <w:divBdr>
        <w:top w:val="none" w:sz="0" w:space="0" w:color="auto"/>
        <w:left w:val="none" w:sz="0" w:space="0" w:color="auto"/>
        <w:bottom w:val="none" w:sz="0" w:space="0" w:color="auto"/>
        <w:right w:val="none" w:sz="0" w:space="0" w:color="auto"/>
      </w:divBdr>
    </w:div>
    <w:div w:id="2143376371">
      <w:bodyDiv w:val="1"/>
      <w:marLeft w:val="0"/>
      <w:marRight w:val="0"/>
      <w:marTop w:val="0"/>
      <w:marBottom w:val="0"/>
      <w:divBdr>
        <w:top w:val="none" w:sz="0" w:space="0" w:color="auto"/>
        <w:left w:val="none" w:sz="0" w:space="0" w:color="auto"/>
        <w:bottom w:val="none" w:sz="0" w:space="0" w:color="auto"/>
        <w:right w:val="none" w:sz="0" w:space="0" w:color="auto"/>
      </w:divBdr>
    </w:div>
    <w:div w:id="214685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bu.edu/nf-kb/gene-resources/target-gen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enchling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A03D8-E019-3444-8E5A-880E690F8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8</Pages>
  <Words>3441</Words>
  <Characters>19614</Characters>
  <Application>Microsoft Office Word</Application>
  <DocSecurity>0</DocSecurity>
  <Lines>163</Lines>
  <Paragraphs>46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Tatsuya Ozawa</dc:creator>
  <cp:keywords/>
  <dc:description/>
  <cp:lastModifiedBy>小澤　達也</cp:lastModifiedBy>
  <cp:revision>36</cp:revision>
  <cp:lastPrinted>2020-09-01T00:18:00Z</cp:lastPrinted>
  <dcterms:created xsi:type="dcterms:W3CDTF">2021-02-27T06:44:00Z</dcterms:created>
  <dcterms:modified xsi:type="dcterms:W3CDTF">2021-03-01T11:20:00Z</dcterms:modified>
</cp:coreProperties>
</file>