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93D7B" w14:textId="358C0651" w:rsidR="00FF3E66" w:rsidRPr="004812AD" w:rsidRDefault="00FF3E66" w:rsidP="004812A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5301235"/>
      <w:r w:rsidRPr="004812AD">
        <w:rPr>
          <w:rFonts w:ascii="Times New Roman" w:hAnsi="Times New Roman" w:cs="Times New Roman" w:hint="eastAsia"/>
          <w:b/>
          <w:sz w:val="28"/>
          <w:szCs w:val="28"/>
        </w:rPr>
        <w:t>S</w:t>
      </w:r>
      <w:r w:rsidRPr="004812AD">
        <w:rPr>
          <w:rFonts w:ascii="Times New Roman" w:hAnsi="Times New Roman" w:cs="Times New Roman"/>
          <w:b/>
          <w:sz w:val="28"/>
          <w:szCs w:val="28"/>
        </w:rPr>
        <w:t xml:space="preserve">upplementary </w:t>
      </w:r>
      <w:r w:rsidR="003C2561" w:rsidRPr="004812AD">
        <w:rPr>
          <w:rFonts w:ascii="Times New Roman" w:hAnsi="Times New Roman" w:cs="Times New Roman"/>
          <w:b/>
          <w:sz w:val="28"/>
          <w:szCs w:val="28"/>
        </w:rPr>
        <w:t>I</w:t>
      </w:r>
      <w:r w:rsidR="00AF7E00" w:rsidRPr="004812AD">
        <w:rPr>
          <w:rFonts w:ascii="Times New Roman" w:hAnsi="Times New Roman" w:cs="Times New Roman"/>
          <w:b/>
          <w:sz w:val="28"/>
          <w:szCs w:val="28"/>
        </w:rPr>
        <w:t>nformation</w:t>
      </w:r>
    </w:p>
    <w:p w14:paraId="3E867A5F" w14:textId="23E37837" w:rsidR="00FF3E66" w:rsidRDefault="00FF3E66" w:rsidP="00481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879A50" w14:textId="1C7F02EC" w:rsidR="00DA706B" w:rsidRDefault="00DA706B" w:rsidP="00481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706B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4F9FD3C0" wp14:editId="4A253BBF">
            <wp:extent cx="5914863" cy="2101516"/>
            <wp:effectExtent l="0" t="0" r="381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20279" cy="210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8EC23" w14:textId="3B8A3C2A" w:rsidR="00DA706B" w:rsidRPr="003448FE" w:rsidRDefault="00DA706B" w:rsidP="004812A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5C9A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B5C9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541C6">
        <w:rPr>
          <w:rFonts w:ascii="Times New Roman" w:hAnsi="Times New Roman" w:cs="Times New Roman"/>
          <w:sz w:val="24"/>
          <w:szCs w:val="24"/>
        </w:rPr>
        <w:t xml:space="preserve"> </w:t>
      </w:r>
      <w:r w:rsidRPr="00ED55C7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B5C9A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2B5C9A">
        <w:rPr>
          <w:rFonts w:ascii="Times New Roman" w:hAnsi="Times New Roman" w:cs="Times New Roman"/>
          <w:sz w:val="24"/>
          <w:szCs w:val="24"/>
        </w:rPr>
        <w:t xml:space="preserve"> blood glucose levels in </w:t>
      </w:r>
      <w:r>
        <w:rPr>
          <w:rFonts w:ascii="Times New Roman" w:hAnsi="Times New Roman" w:cs="Times New Roman"/>
          <w:sz w:val="24"/>
          <w:szCs w:val="24"/>
        </w:rPr>
        <w:t xml:space="preserve">3-month-old 5xFAD mice </w:t>
      </w:r>
      <w:r w:rsidR="002B5C9A">
        <w:rPr>
          <w:rFonts w:ascii="Times New Roman" w:hAnsi="Times New Roman" w:cs="Times New Roman"/>
          <w:sz w:val="24"/>
          <w:szCs w:val="24"/>
        </w:rPr>
        <w:t>treated</w:t>
      </w:r>
      <w:r>
        <w:rPr>
          <w:rFonts w:ascii="Times New Roman" w:hAnsi="Times New Roman" w:cs="Times New Roman"/>
          <w:sz w:val="24"/>
          <w:szCs w:val="24"/>
        </w:rPr>
        <w:t xml:space="preserve"> with 2 mg/kg NLY01 by intravenous injection daily for 5 days. After </w:t>
      </w:r>
      <w:r w:rsidR="00E15B9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last injection, blood glucose level </w:t>
      </w:r>
      <w:r w:rsidR="00682B3D"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 xml:space="preserve">measured in WT and 5xFAD mice </w:t>
      </w:r>
      <w:r w:rsidR="00E15B9D">
        <w:rPr>
          <w:rFonts w:ascii="Times New Roman" w:hAnsi="Times New Roman" w:cs="Times New Roman"/>
          <w:sz w:val="24"/>
          <w:szCs w:val="24"/>
        </w:rPr>
        <w:t>(</w:t>
      </w:r>
      <w:r w:rsidR="00E15B9D" w:rsidRPr="00720A81">
        <w:rPr>
          <w:rFonts w:ascii="Times New Roman" w:hAnsi="Times New Roman" w:cs="Times New Roman"/>
          <w:i/>
          <w:sz w:val="24"/>
          <w:szCs w:val="24"/>
        </w:rPr>
        <w:t>n</w:t>
      </w:r>
      <w:r w:rsidR="00E15B9D" w:rsidRPr="00C541C6">
        <w:rPr>
          <w:rFonts w:ascii="Times New Roman" w:hAnsi="Times New Roman" w:cs="Times New Roman"/>
          <w:sz w:val="24"/>
          <w:szCs w:val="24"/>
        </w:rPr>
        <w:t xml:space="preserve"> = </w:t>
      </w:r>
      <w:r w:rsidR="00E15B9D">
        <w:rPr>
          <w:rFonts w:ascii="Times New Roman" w:hAnsi="Times New Roman" w:cs="Times New Roman"/>
          <w:sz w:val="24"/>
          <w:szCs w:val="24"/>
        </w:rPr>
        <w:t>5</w:t>
      </w:r>
      <w:r w:rsidR="00E15B9D" w:rsidRPr="00C541C6">
        <w:rPr>
          <w:rFonts w:ascii="Times New Roman" w:hAnsi="Times New Roman" w:cs="Times New Roman"/>
          <w:sz w:val="24"/>
          <w:szCs w:val="24"/>
        </w:rPr>
        <w:t>-</w:t>
      </w:r>
      <w:r w:rsidR="00E15B9D">
        <w:rPr>
          <w:rFonts w:ascii="Times New Roman" w:hAnsi="Times New Roman" w:cs="Times New Roman"/>
          <w:sz w:val="24"/>
          <w:szCs w:val="24"/>
        </w:rPr>
        <w:t>9</w:t>
      </w:r>
      <w:r w:rsidR="00E15B9D" w:rsidRPr="00C541C6">
        <w:rPr>
          <w:rFonts w:ascii="Times New Roman" w:hAnsi="Times New Roman" w:cs="Times New Roman"/>
          <w:sz w:val="24"/>
          <w:szCs w:val="24"/>
        </w:rPr>
        <w:t xml:space="preserve"> per group)</w:t>
      </w:r>
      <w:r w:rsidR="00F0000C">
        <w:rPr>
          <w:rFonts w:ascii="Times New Roman" w:hAnsi="Times New Roman" w:cs="Times New Roman"/>
          <w:sz w:val="24"/>
          <w:szCs w:val="24"/>
        </w:rPr>
        <w:t>.</w:t>
      </w:r>
      <w:r w:rsidR="00E15B9D">
        <w:rPr>
          <w:rFonts w:ascii="Times New Roman" w:hAnsi="Times New Roman" w:cs="Times New Roman"/>
          <w:sz w:val="24"/>
          <w:szCs w:val="24"/>
        </w:rPr>
        <w:t xml:space="preserve"> </w:t>
      </w:r>
      <w:r w:rsidR="00E15B9D" w:rsidRPr="00ED55C7">
        <w:rPr>
          <w:rFonts w:ascii="Times New Roman" w:hAnsi="Times New Roman" w:cs="Times New Roman"/>
          <w:b/>
          <w:sz w:val="24"/>
          <w:szCs w:val="24"/>
        </w:rPr>
        <w:t>b, c</w:t>
      </w:r>
      <w:r w:rsidR="00E15B9D">
        <w:rPr>
          <w:rFonts w:ascii="Times New Roman" w:hAnsi="Times New Roman" w:cs="Times New Roman"/>
          <w:sz w:val="24"/>
          <w:szCs w:val="24"/>
        </w:rPr>
        <w:t xml:space="preserve"> </w:t>
      </w:r>
      <w:r w:rsidR="004F1F10">
        <w:rPr>
          <w:rFonts w:ascii="Times New Roman" w:hAnsi="Times New Roman" w:cs="Times New Roman"/>
          <w:sz w:val="24"/>
          <w:szCs w:val="24"/>
        </w:rPr>
        <w:t>(</w:t>
      </w:r>
      <w:r w:rsidR="004F1F10" w:rsidRPr="004F1F10">
        <w:rPr>
          <w:rFonts w:ascii="Times New Roman" w:hAnsi="Times New Roman" w:cs="Times New Roman"/>
          <w:b/>
          <w:sz w:val="24"/>
          <w:szCs w:val="24"/>
        </w:rPr>
        <w:t>b</w:t>
      </w:r>
      <w:r w:rsidR="004F1F10">
        <w:rPr>
          <w:rFonts w:ascii="Times New Roman" w:hAnsi="Times New Roman" w:cs="Times New Roman"/>
          <w:sz w:val="24"/>
          <w:szCs w:val="24"/>
        </w:rPr>
        <w:t xml:space="preserve">) </w:t>
      </w:r>
      <w:r w:rsidR="00E15B9D">
        <w:rPr>
          <w:rFonts w:ascii="Times New Roman" w:hAnsi="Times New Roman" w:cs="Times New Roman"/>
          <w:sz w:val="24"/>
          <w:szCs w:val="24"/>
        </w:rPr>
        <w:t>Body weight changes (</w:t>
      </w:r>
      <w:r w:rsidR="00E15B9D" w:rsidRPr="00720A81">
        <w:rPr>
          <w:rFonts w:ascii="Times New Roman" w:hAnsi="Times New Roman" w:cs="Times New Roman"/>
          <w:i/>
          <w:sz w:val="24"/>
          <w:szCs w:val="24"/>
        </w:rPr>
        <w:t>n</w:t>
      </w:r>
      <w:r w:rsidR="00E15B9D" w:rsidRPr="00C541C6">
        <w:rPr>
          <w:rFonts w:ascii="Times New Roman" w:hAnsi="Times New Roman" w:cs="Times New Roman"/>
          <w:sz w:val="24"/>
          <w:szCs w:val="24"/>
        </w:rPr>
        <w:t xml:space="preserve"> = </w:t>
      </w:r>
      <w:r w:rsidR="00E15B9D">
        <w:rPr>
          <w:rFonts w:ascii="Times New Roman" w:hAnsi="Times New Roman" w:cs="Times New Roman"/>
          <w:sz w:val="24"/>
          <w:szCs w:val="24"/>
        </w:rPr>
        <w:t>13</w:t>
      </w:r>
      <w:r w:rsidR="00E15B9D" w:rsidRPr="00C541C6">
        <w:rPr>
          <w:rFonts w:ascii="Times New Roman" w:hAnsi="Times New Roman" w:cs="Times New Roman"/>
          <w:sz w:val="24"/>
          <w:szCs w:val="24"/>
        </w:rPr>
        <w:t xml:space="preserve"> per group)</w:t>
      </w:r>
      <w:r w:rsidR="00E15B9D">
        <w:rPr>
          <w:rFonts w:ascii="Times New Roman" w:hAnsi="Times New Roman" w:cs="Times New Roman"/>
          <w:sz w:val="24"/>
          <w:szCs w:val="24"/>
        </w:rPr>
        <w:t xml:space="preserve"> and </w:t>
      </w:r>
      <w:r w:rsidR="004F1F10">
        <w:rPr>
          <w:rFonts w:ascii="Times New Roman" w:hAnsi="Times New Roman" w:cs="Times New Roman"/>
          <w:sz w:val="24"/>
          <w:szCs w:val="24"/>
        </w:rPr>
        <w:t>(</w:t>
      </w:r>
      <w:r w:rsidR="004F1F10" w:rsidRPr="00ED55C7">
        <w:rPr>
          <w:rFonts w:ascii="Times New Roman" w:hAnsi="Times New Roman" w:cs="Times New Roman"/>
          <w:b/>
          <w:sz w:val="24"/>
          <w:szCs w:val="24"/>
        </w:rPr>
        <w:t>c</w:t>
      </w:r>
      <w:r w:rsidR="004F1F10">
        <w:rPr>
          <w:rFonts w:ascii="Times New Roman" w:hAnsi="Times New Roman" w:cs="Times New Roman"/>
          <w:sz w:val="24"/>
          <w:szCs w:val="24"/>
        </w:rPr>
        <w:t xml:space="preserve">) </w:t>
      </w:r>
      <w:r w:rsidR="00E15B9D">
        <w:rPr>
          <w:rFonts w:ascii="Times New Roman" w:hAnsi="Times New Roman" w:cs="Times New Roman"/>
          <w:sz w:val="24"/>
          <w:szCs w:val="24"/>
        </w:rPr>
        <w:t>brain glucose levels (</w:t>
      </w:r>
      <w:r w:rsidR="00E15B9D" w:rsidRPr="00720A81">
        <w:rPr>
          <w:rFonts w:ascii="Times New Roman" w:hAnsi="Times New Roman" w:cs="Times New Roman"/>
          <w:i/>
          <w:sz w:val="24"/>
          <w:szCs w:val="24"/>
        </w:rPr>
        <w:t>n</w:t>
      </w:r>
      <w:r w:rsidR="00E15B9D" w:rsidRPr="00C541C6">
        <w:rPr>
          <w:rFonts w:ascii="Times New Roman" w:hAnsi="Times New Roman" w:cs="Times New Roman"/>
          <w:sz w:val="24"/>
          <w:szCs w:val="24"/>
        </w:rPr>
        <w:t xml:space="preserve"> = </w:t>
      </w:r>
      <w:r w:rsidR="00E15B9D">
        <w:rPr>
          <w:rFonts w:ascii="Times New Roman" w:hAnsi="Times New Roman" w:cs="Times New Roman"/>
          <w:sz w:val="24"/>
          <w:szCs w:val="24"/>
        </w:rPr>
        <w:t>5</w:t>
      </w:r>
      <w:r w:rsidR="00E15B9D" w:rsidRPr="00C541C6">
        <w:rPr>
          <w:rFonts w:ascii="Times New Roman" w:hAnsi="Times New Roman" w:cs="Times New Roman"/>
          <w:sz w:val="24"/>
          <w:szCs w:val="24"/>
        </w:rPr>
        <w:t>-</w:t>
      </w:r>
      <w:r w:rsidR="00E15B9D">
        <w:rPr>
          <w:rFonts w:ascii="Times New Roman" w:hAnsi="Times New Roman" w:cs="Times New Roman"/>
          <w:sz w:val="24"/>
          <w:szCs w:val="24"/>
        </w:rPr>
        <w:t>6</w:t>
      </w:r>
      <w:r w:rsidR="00E15B9D" w:rsidRPr="00C541C6">
        <w:rPr>
          <w:rFonts w:ascii="Times New Roman" w:hAnsi="Times New Roman" w:cs="Times New Roman"/>
          <w:sz w:val="24"/>
          <w:szCs w:val="24"/>
        </w:rPr>
        <w:t xml:space="preserve"> per group)</w:t>
      </w:r>
      <w:r w:rsidR="00E15B9D">
        <w:rPr>
          <w:rFonts w:ascii="Times New Roman" w:hAnsi="Times New Roman" w:cs="Times New Roman"/>
          <w:sz w:val="24"/>
          <w:szCs w:val="24"/>
        </w:rPr>
        <w:t xml:space="preserve"> in the NLY01 treated mice for 4 months.</w:t>
      </w:r>
      <w:r w:rsidR="003448FE">
        <w:rPr>
          <w:rFonts w:ascii="Times New Roman" w:hAnsi="Times New Roman" w:cs="Times New Roman"/>
          <w:sz w:val="24"/>
          <w:szCs w:val="24"/>
        </w:rPr>
        <w:t xml:space="preserve"> </w:t>
      </w:r>
      <w:r w:rsidR="003448FE" w:rsidRPr="003448FE">
        <w:rPr>
          <w:rFonts w:ascii="Times New Roman" w:hAnsi="Times New Roman" w:cs="Times New Roman"/>
          <w:color w:val="000000" w:themeColor="text1"/>
          <w:sz w:val="24"/>
        </w:rPr>
        <w:t xml:space="preserve">Data are shown as the mean 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</w:rPr>
          <m:t>±</m:t>
        </m:r>
      </m:oMath>
      <w:r w:rsidR="003448FE" w:rsidRPr="003448FE">
        <w:rPr>
          <w:rFonts w:ascii="Times New Roman" w:hAnsi="Times New Roman" w:cs="Times New Roman"/>
          <w:color w:val="000000" w:themeColor="text1"/>
          <w:sz w:val="24"/>
        </w:rPr>
        <w:t xml:space="preserve"> SEM.  </w:t>
      </w:r>
      <w:r w:rsidR="003448FE" w:rsidRPr="003448FE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="003448FE" w:rsidRPr="003448FE">
        <w:rPr>
          <w:rFonts w:ascii="Times New Roman" w:hAnsi="Times New Roman" w:cs="Times New Roman"/>
          <w:color w:val="000000" w:themeColor="text1"/>
          <w:sz w:val="24"/>
        </w:rPr>
        <w:t xml:space="preserve"> values were determined by </w:t>
      </w:r>
      <w:r w:rsidR="003448FE">
        <w:rPr>
          <w:rFonts w:ascii="Times New Roman" w:hAnsi="Times New Roman" w:cs="Times New Roman"/>
          <w:sz w:val="24"/>
          <w:szCs w:val="24"/>
        </w:rPr>
        <w:t xml:space="preserve">two-tailed unpaired t-test </w:t>
      </w:r>
      <w:r w:rsidR="003448FE" w:rsidRPr="003448FE">
        <w:rPr>
          <w:rFonts w:ascii="Times New Roman" w:hAnsi="Times New Roman" w:cs="Times New Roman"/>
          <w:color w:val="000000" w:themeColor="text1"/>
          <w:sz w:val="24"/>
        </w:rPr>
        <w:t>or one-way ANOVA.</w:t>
      </w:r>
    </w:p>
    <w:p w14:paraId="33C6E43E" w14:textId="702EF045" w:rsidR="00DA706B" w:rsidRPr="00DA706B" w:rsidRDefault="00DA706B" w:rsidP="00481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C4676C" w14:textId="30C08ADA" w:rsidR="00DA706B" w:rsidRDefault="00DA706B" w:rsidP="00481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9BA742" w14:textId="77777777" w:rsidR="00DA706B" w:rsidRDefault="00DA706B" w:rsidP="004812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116BDF" w14:textId="0CB0A4B4" w:rsidR="00FF3E66" w:rsidRDefault="00EF1F02" w:rsidP="004812A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F02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698F2675" wp14:editId="758DAA04">
            <wp:extent cx="4953000" cy="4714875"/>
            <wp:effectExtent l="0" t="0" r="0" b="952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2045"/>
                    <a:stretch/>
                  </pic:blipFill>
                  <pic:spPr bwMode="auto">
                    <a:xfrm>
                      <a:off x="0" y="0"/>
                      <a:ext cx="4953000" cy="471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437FF" w:rsidRPr="006437F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87DCECF" w14:textId="77777777" w:rsidR="004812AD" w:rsidRDefault="004812AD" w:rsidP="004812A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D1E9D4" w14:textId="56A9482C" w:rsidR="008A2D37" w:rsidRDefault="00FF3E66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C9A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36EE" w:rsidRPr="002B5C9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541C6">
        <w:rPr>
          <w:rFonts w:ascii="Times New Roman" w:hAnsi="Times New Roman" w:cs="Times New Roman"/>
          <w:sz w:val="24"/>
          <w:szCs w:val="24"/>
        </w:rPr>
        <w:t xml:space="preserve"> </w:t>
      </w:r>
      <w:r w:rsidR="008A2D37" w:rsidRPr="00C541C6">
        <w:rPr>
          <w:rFonts w:ascii="Times New Roman" w:hAnsi="Times New Roman" w:cs="Times New Roman"/>
          <w:sz w:val="24"/>
          <w:szCs w:val="24"/>
        </w:rPr>
        <w:t xml:space="preserve">Expression of </w:t>
      </w:r>
      <w:r w:rsidR="00EB795A" w:rsidRPr="00C541C6">
        <w:rPr>
          <w:rFonts w:ascii="Times New Roman" w:hAnsi="Times New Roman" w:cs="Times New Roman"/>
          <w:sz w:val="24"/>
          <w:szCs w:val="24"/>
        </w:rPr>
        <w:t>GLP-1 receptor in AD m</w:t>
      </w:r>
      <w:r w:rsidR="000D5B3E" w:rsidRPr="00C541C6">
        <w:rPr>
          <w:rFonts w:ascii="Times New Roman" w:hAnsi="Times New Roman" w:cs="Times New Roman"/>
          <w:sz w:val="24"/>
          <w:szCs w:val="24"/>
        </w:rPr>
        <w:t>ouse models</w:t>
      </w:r>
      <w:r w:rsidRPr="00C541C6">
        <w:rPr>
          <w:rFonts w:ascii="Times New Roman" w:hAnsi="Times New Roman" w:cs="Times New Roman"/>
          <w:sz w:val="24"/>
          <w:szCs w:val="24"/>
        </w:rPr>
        <w:t>.</w:t>
      </w:r>
      <w:r w:rsidR="000D5B3E" w:rsidRPr="00C541C6">
        <w:rPr>
          <w:rFonts w:ascii="Times New Roman" w:hAnsi="Times New Roman" w:cs="Times New Roman"/>
          <w:sz w:val="24"/>
          <w:szCs w:val="24"/>
        </w:rPr>
        <w:t xml:space="preserve"> </w:t>
      </w:r>
      <w:r w:rsidR="000D5B3E" w:rsidRPr="00720A81">
        <w:rPr>
          <w:rFonts w:ascii="Times New Roman" w:hAnsi="Times New Roman" w:cs="Times New Roman"/>
          <w:b/>
          <w:sz w:val="24"/>
          <w:szCs w:val="24"/>
        </w:rPr>
        <w:t>a</w:t>
      </w:r>
      <w:r w:rsidR="000D5B3E" w:rsidRPr="00C541C6">
        <w:rPr>
          <w:rFonts w:ascii="Times New Roman" w:hAnsi="Times New Roman" w:cs="Times New Roman"/>
          <w:sz w:val="24"/>
          <w:szCs w:val="24"/>
        </w:rPr>
        <w:t xml:space="preserve"> Protein level of GLP-1R in the hippocampus from the brain of 5xFAD mice. Quantification of GLP-1R is shown as relative protein expression normalized to GAPDH (7-month-old; </w:t>
      </w:r>
      <w:r w:rsidR="000D5B3E" w:rsidRPr="00720A81">
        <w:rPr>
          <w:rFonts w:ascii="Times New Roman" w:hAnsi="Times New Roman" w:cs="Times New Roman"/>
          <w:i/>
          <w:sz w:val="24"/>
          <w:szCs w:val="24"/>
        </w:rPr>
        <w:t>n</w:t>
      </w:r>
      <w:r w:rsidR="000D5B3E" w:rsidRPr="00C541C6">
        <w:rPr>
          <w:rFonts w:ascii="Times New Roman" w:hAnsi="Times New Roman" w:cs="Times New Roman"/>
          <w:sz w:val="24"/>
          <w:szCs w:val="24"/>
        </w:rPr>
        <w:t xml:space="preserve"> = 4-6 per group). </w:t>
      </w:r>
      <w:r w:rsidR="000D5B3E" w:rsidRPr="00C541C6">
        <w:rPr>
          <w:rFonts w:ascii="Times New Roman" w:hAnsi="Times New Roman" w:cs="Times New Roman"/>
          <w:b/>
          <w:sz w:val="24"/>
          <w:szCs w:val="24"/>
        </w:rPr>
        <w:t>b</w:t>
      </w:r>
      <w:r w:rsidR="008A2D37" w:rsidRPr="00C541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D37" w:rsidRPr="00C541C6">
        <w:rPr>
          <w:rFonts w:ascii="Times New Roman" w:hAnsi="Times New Roman" w:cs="Times New Roman"/>
          <w:sz w:val="24"/>
          <w:szCs w:val="24"/>
        </w:rPr>
        <w:t xml:space="preserve">Relative </w:t>
      </w:r>
      <w:r w:rsidR="008A2D37" w:rsidRPr="00C541C6">
        <w:rPr>
          <w:rFonts w:ascii="Times New Roman" w:hAnsi="Times New Roman" w:cs="Times New Roman"/>
          <w:i/>
          <w:sz w:val="24"/>
          <w:szCs w:val="24"/>
        </w:rPr>
        <w:t>GLP-1R</w:t>
      </w:r>
      <w:r w:rsidR="008A2D37" w:rsidRPr="00C541C6">
        <w:rPr>
          <w:rFonts w:ascii="Times New Roman" w:hAnsi="Times New Roman" w:cs="Times New Roman"/>
          <w:sz w:val="24"/>
          <w:szCs w:val="24"/>
        </w:rPr>
        <w:t xml:space="preserve"> mRNA expression in the hippocampus from the brain of 3xTg-AD mice (12-month-old; </w:t>
      </w:r>
      <w:r w:rsidR="008A2D37" w:rsidRPr="00C541C6">
        <w:rPr>
          <w:rFonts w:ascii="Times New Roman" w:hAnsi="Times New Roman" w:cs="Times New Roman"/>
          <w:i/>
          <w:sz w:val="24"/>
          <w:szCs w:val="24"/>
        </w:rPr>
        <w:t>n</w:t>
      </w:r>
      <w:r w:rsidR="008A2D37" w:rsidRPr="00C541C6">
        <w:rPr>
          <w:rFonts w:ascii="Times New Roman" w:hAnsi="Times New Roman" w:cs="Times New Roman"/>
          <w:sz w:val="24"/>
          <w:szCs w:val="24"/>
        </w:rPr>
        <w:t xml:space="preserve"> = 8-10 per group). </w:t>
      </w:r>
      <w:r w:rsidR="000D5B3E" w:rsidRPr="00C541C6">
        <w:rPr>
          <w:rFonts w:ascii="Times New Roman" w:hAnsi="Times New Roman" w:cs="Times New Roman"/>
          <w:b/>
          <w:sz w:val="24"/>
          <w:szCs w:val="24"/>
        </w:rPr>
        <w:t>c</w:t>
      </w:r>
      <w:r w:rsidR="008A2D37" w:rsidRPr="00C541C6">
        <w:rPr>
          <w:rFonts w:ascii="Times New Roman" w:hAnsi="Times New Roman" w:cs="Times New Roman"/>
          <w:sz w:val="24"/>
          <w:szCs w:val="24"/>
        </w:rPr>
        <w:t xml:space="preserve"> Representative confocal images with GLP1-R (red) and DAPI (blue) in the hippocampus of 3xTg-AD mice (scale bars, 50 </w:t>
      </w:r>
      <w:proofErr w:type="spellStart"/>
      <w:r w:rsidR="008A2D37" w:rsidRPr="00C541C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8A2D37" w:rsidRPr="00C541C6">
        <w:rPr>
          <w:rFonts w:ascii="Times New Roman" w:hAnsi="Times New Roman" w:cs="Times New Roman"/>
          <w:sz w:val="24"/>
          <w:szCs w:val="24"/>
        </w:rPr>
        <w:t>) and quantification of the GLP-1R immunostaining (</w:t>
      </w:r>
      <w:r w:rsidR="008A2D37" w:rsidRPr="00C541C6">
        <w:rPr>
          <w:rFonts w:ascii="Times New Roman" w:hAnsi="Times New Roman" w:cs="Times New Roman"/>
          <w:i/>
          <w:sz w:val="24"/>
          <w:szCs w:val="24"/>
        </w:rPr>
        <w:t>n</w:t>
      </w:r>
      <w:r w:rsidR="008A2D37" w:rsidRPr="00C541C6">
        <w:rPr>
          <w:rFonts w:ascii="Times New Roman" w:hAnsi="Times New Roman" w:cs="Times New Roman"/>
          <w:sz w:val="24"/>
          <w:szCs w:val="24"/>
        </w:rPr>
        <w:t xml:space="preserve"> = 5 per group). </w:t>
      </w:r>
      <w:r w:rsidR="007E26E3" w:rsidRPr="00C541C6">
        <w:rPr>
          <w:rFonts w:ascii="Times New Roman" w:hAnsi="Times New Roman" w:cs="Times New Roman"/>
          <w:b/>
          <w:sz w:val="24"/>
          <w:szCs w:val="24"/>
        </w:rPr>
        <w:t>d</w:t>
      </w:r>
      <w:r w:rsidR="007E26E3" w:rsidRPr="00C541C6">
        <w:rPr>
          <w:rFonts w:ascii="Times New Roman" w:hAnsi="Times New Roman" w:cs="Times New Roman"/>
          <w:sz w:val="24"/>
          <w:szCs w:val="24"/>
        </w:rPr>
        <w:t xml:space="preserve"> Representative images</w:t>
      </w:r>
      <w:r w:rsidR="00C541C6" w:rsidRPr="00C541C6">
        <w:rPr>
          <w:rFonts w:ascii="Times New Roman" w:hAnsi="Times New Roman" w:cs="Times New Roman"/>
          <w:sz w:val="24"/>
          <w:szCs w:val="24"/>
        </w:rPr>
        <w:t xml:space="preserve"> with</w:t>
      </w:r>
      <w:r w:rsidR="007E26E3" w:rsidRPr="00C541C6">
        <w:rPr>
          <w:rFonts w:ascii="Times New Roman" w:hAnsi="Times New Roman" w:cs="Times New Roman"/>
          <w:sz w:val="24"/>
          <w:szCs w:val="24"/>
        </w:rPr>
        <w:t xml:space="preserve"> GLP-1R (red), </w:t>
      </w:r>
      <w:r w:rsidR="00C541C6" w:rsidRPr="00C541C6">
        <w:rPr>
          <w:rFonts w:ascii="Times New Roman" w:hAnsi="Times New Roman" w:cs="Times New Roman"/>
          <w:sz w:val="24"/>
          <w:szCs w:val="24"/>
        </w:rPr>
        <w:t>MBP</w:t>
      </w:r>
      <w:r w:rsidR="007E26E3" w:rsidRPr="00C541C6">
        <w:rPr>
          <w:rFonts w:ascii="Times New Roman" w:hAnsi="Times New Roman" w:cs="Times New Roman"/>
          <w:sz w:val="24"/>
          <w:szCs w:val="24"/>
        </w:rPr>
        <w:t xml:space="preserve"> (green), and DAPI (blue) in the hippocampus from </w:t>
      </w:r>
      <w:r w:rsidR="00C541C6" w:rsidRPr="00C541C6">
        <w:rPr>
          <w:rFonts w:ascii="Times New Roman" w:hAnsi="Times New Roman" w:cs="Times New Roman"/>
          <w:sz w:val="24"/>
          <w:szCs w:val="24"/>
        </w:rPr>
        <w:t>5xF</w:t>
      </w:r>
      <w:r w:rsidR="007E26E3" w:rsidRPr="00C541C6">
        <w:rPr>
          <w:rFonts w:ascii="Times New Roman" w:hAnsi="Times New Roman" w:cs="Times New Roman"/>
          <w:sz w:val="24"/>
          <w:szCs w:val="24"/>
        </w:rPr>
        <w:t>AD mice (</w:t>
      </w:r>
      <w:r w:rsidR="00C541C6" w:rsidRPr="00C541C6">
        <w:rPr>
          <w:rFonts w:ascii="Times New Roman" w:hAnsi="Times New Roman" w:cs="Times New Roman"/>
          <w:sz w:val="24"/>
          <w:szCs w:val="24"/>
        </w:rPr>
        <w:t>7</w:t>
      </w:r>
      <w:r w:rsidR="007E26E3" w:rsidRPr="00C541C6">
        <w:rPr>
          <w:rFonts w:ascii="Times New Roman" w:hAnsi="Times New Roman" w:cs="Times New Roman"/>
          <w:sz w:val="24"/>
          <w:szCs w:val="24"/>
        </w:rPr>
        <w:t xml:space="preserve">-month-old; </w:t>
      </w:r>
      <w:r w:rsidR="007E26E3" w:rsidRPr="00C541C6">
        <w:rPr>
          <w:rFonts w:ascii="Times New Roman" w:hAnsi="Times New Roman" w:cs="Times New Roman"/>
          <w:i/>
          <w:sz w:val="24"/>
          <w:szCs w:val="24"/>
        </w:rPr>
        <w:t>n</w:t>
      </w:r>
      <w:r w:rsidR="007E26E3" w:rsidRPr="00C541C6">
        <w:rPr>
          <w:rFonts w:ascii="Times New Roman" w:hAnsi="Times New Roman" w:cs="Times New Roman"/>
          <w:sz w:val="24"/>
          <w:szCs w:val="24"/>
        </w:rPr>
        <w:t xml:space="preserve"> = </w:t>
      </w:r>
      <w:r w:rsidR="00C541C6" w:rsidRPr="00C541C6">
        <w:rPr>
          <w:rFonts w:ascii="Times New Roman" w:hAnsi="Times New Roman" w:cs="Times New Roman"/>
          <w:sz w:val="24"/>
          <w:szCs w:val="24"/>
        </w:rPr>
        <w:t>4</w:t>
      </w:r>
      <w:r w:rsidR="007E26E3" w:rsidRPr="00C541C6">
        <w:rPr>
          <w:rFonts w:ascii="Times New Roman" w:hAnsi="Times New Roman" w:cs="Times New Roman"/>
          <w:sz w:val="24"/>
          <w:szCs w:val="24"/>
        </w:rPr>
        <w:t xml:space="preserve">) (scale bar, </w:t>
      </w:r>
      <w:r w:rsidR="00C541C6" w:rsidRPr="00C541C6">
        <w:rPr>
          <w:rFonts w:ascii="Times New Roman" w:hAnsi="Times New Roman" w:cs="Times New Roman"/>
          <w:sz w:val="24"/>
          <w:szCs w:val="24"/>
        </w:rPr>
        <w:t>2</w:t>
      </w:r>
      <w:r w:rsidR="007E26E3" w:rsidRPr="00C541C6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="007E26E3" w:rsidRPr="00C541C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7E26E3" w:rsidRPr="00C541C6">
        <w:rPr>
          <w:rFonts w:ascii="Times New Roman" w:hAnsi="Times New Roman" w:cs="Times New Roman"/>
          <w:sz w:val="24"/>
          <w:szCs w:val="24"/>
        </w:rPr>
        <w:t>).</w:t>
      </w:r>
      <w:r w:rsidR="00C541C6">
        <w:rPr>
          <w:rFonts w:ascii="Times New Roman" w:hAnsi="Times New Roman" w:cs="Times New Roman"/>
          <w:sz w:val="24"/>
          <w:szCs w:val="24"/>
        </w:rPr>
        <w:t xml:space="preserve"> </w:t>
      </w:r>
      <w:r w:rsidR="008A2D37" w:rsidRPr="00C541C6">
        <w:rPr>
          <w:rFonts w:ascii="Times New Roman" w:hAnsi="Times New Roman" w:cs="Times New Roman"/>
          <w:sz w:val="24"/>
          <w:szCs w:val="24"/>
        </w:rPr>
        <w:t xml:space="preserve">Data are shown as the mean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±</m:t>
        </m:r>
      </m:oMath>
      <w:r w:rsidR="008A2D37" w:rsidRPr="00C541C6">
        <w:rPr>
          <w:rFonts w:ascii="Times New Roman" w:hAnsi="Times New Roman" w:cs="Times New Roman"/>
          <w:sz w:val="24"/>
          <w:szCs w:val="24"/>
        </w:rPr>
        <w:t xml:space="preserve"> SEM.  </w:t>
      </w:r>
      <w:r w:rsidR="008A2D37" w:rsidRPr="00C541C6">
        <w:rPr>
          <w:rFonts w:ascii="Times New Roman" w:hAnsi="Times New Roman" w:cs="Times New Roman"/>
          <w:i/>
          <w:sz w:val="24"/>
          <w:szCs w:val="24"/>
        </w:rPr>
        <w:t>p</w:t>
      </w:r>
      <w:r w:rsidR="008A2D37" w:rsidRPr="00C541C6">
        <w:rPr>
          <w:rFonts w:ascii="Times New Roman" w:hAnsi="Times New Roman" w:cs="Times New Roman"/>
          <w:sz w:val="24"/>
          <w:szCs w:val="24"/>
        </w:rPr>
        <w:t xml:space="preserve"> values were determined by two-tailed unpaired t-test. </w:t>
      </w:r>
      <w:r w:rsidR="008A2D37" w:rsidRPr="00C541C6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8A2D37" w:rsidRPr="00C541C6">
        <w:rPr>
          <w:rFonts w:ascii="Times New Roman" w:hAnsi="Times New Roman" w:cs="Times New Roman"/>
          <w:i/>
          <w:sz w:val="24"/>
          <w:szCs w:val="24"/>
        </w:rPr>
        <w:t>p</w:t>
      </w:r>
      <w:r w:rsidR="008A2D37" w:rsidRPr="00C541C6">
        <w:rPr>
          <w:rFonts w:ascii="Times New Roman" w:hAnsi="Times New Roman" w:cs="Times New Roman"/>
          <w:sz w:val="24"/>
          <w:szCs w:val="24"/>
        </w:rPr>
        <w:t xml:space="preserve"> &lt; 0.05, </w:t>
      </w:r>
      <w:r w:rsidR="000D5B3E" w:rsidRPr="00C541C6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="000D5B3E" w:rsidRPr="00C541C6">
        <w:rPr>
          <w:rFonts w:ascii="Times New Roman" w:hAnsi="Times New Roman" w:cs="Times New Roman"/>
          <w:i/>
          <w:sz w:val="24"/>
          <w:szCs w:val="24"/>
        </w:rPr>
        <w:t>p</w:t>
      </w:r>
      <w:r w:rsidR="000D5B3E" w:rsidRPr="00C541C6">
        <w:rPr>
          <w:rFonts w:ascii="Times New Roman" w:hAnsi="Times New Roman" w:cs="Times New Roman"/>
          <w:sz w:val="24"/>
          <w:szCs w:val="24"/>
        </w:rPr>
        <w:t xml:space="preserve"> &lt; 0.01, </w:t>
      </w:r>
      <w:r w:rsidR="008A2D37" w:rsidRPr="00C541C6">
        <w:rPr>
          <w:rFonts w:ascii="Times New Roman" w:hAnsi="Times New Roman" w:cs="Times New Roman"/>
          <w:sz w:val="24"/>
          <w:szCs w:val="24"/>
          <w:vertAlign w:val="superscript"/>
        </w:rPr>
        <w:t>###</w:t>
      </w:r>
      <w:r w:rsidR="008A2D37" w:rsidRPr="00C541C6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8A2D37" w:rsidRPr="00C541C6">
        <w:rPr>
          <w:rFonts w:ascii="Times New Roman" w:hAnsi="Times New Roman" w:cs="Times New Roman"/>
          <w:sz w:val="24"/>
          <w:szCs w:val="24"/>
        </w:rPr>
        <w:t>&lt; 0.001 versus WT</w:t>
      </w:r>
    </w:p>
    <w:p w14:paraId="267D1FF1" w14:textId="52DE1F3F" w:rsidR="00D119A1" w:rsidRDefault="008A2D37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223F4" w:rsidRPr="003223F4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064FF65E" wp14:editId="6063F223">
            <wp:extent cx="5410683" cy="2181727"/>
            <wp:effectExtent l="0" t="0" r="0" b="317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19628" cy="218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6A90D" w14:textId="125BB696" w:rsidR="00D119A1" w:rsidRDefault="00D119A1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C9A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36EE" w:rsidRPr="002B5C9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223F4">
        <w:rPr>
          <w:rFonts w:ascii="Times New Roman" w:hAnsi="Times New Roman" w:cs="Times New Roman"/>
          <w:sz w:val="24"/>
          <w:szCs w:val="24"/>
        </w:rPr>
        <w:t xml:space="preserve"> NLY01 suppress</w:t>
      </w:r>
      <w:r w:rsidR="002B5C9A">
        <w:rPr>
          <w:rFonts w:ascii="Times New Roman" w:hAnsi="Times New Roman" w:cs="Times New Roman"/>
          <w:sz w:val="24"/>
          <w:szCs w:val="24"/>
        </w:rPr>
        <w:t>es</w:t>
      </w:r>
      <w:r w:rsidRPr="003223F4">
        <w:rPr>
          <w:rFonts w:ascii="Times New Roman" w:hAnsi="Times New Roman" w:cs="Times New Roman"/>
          <w:sz w:val="24"/>
          <w:szCs w:val="24"/>
        </w:rPr>
        <w:t xml:space="preserve"> Aβ-induced adult microglia activation.</w:t>
      </w:r>
      <w:r w:rsidRPr="003223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3F4">
        <w:rPr>
          <w:rFonts w:ascii="Times New Roman" w:hAnsi="Times New Roman" w:cs="Times New Roman"/>
          <w:sz w:val="24"/>
          <w:szCs w:val="24"/>
        </w:rPr>
        <w:t xml:space="preserve"> Adult primary microglia were pre-treated with PBS or NLY01 (1 </w:t>
      </w:r>
      <w:proofErr w:type="spellStart"/>
      <w:r w:rsidRPr="003223F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223F4">
        <w:rPr>
          <w:rFonts w:ascii="Times New Roman" w:hAnsi="Times New Roman" w:cs="Times New Roman"/>
          <w:sz w:val="24"/>
          <w:szCs w:val="24"/>
        </w:rPr>
        <w:t>) for 30 minutes, and then further incubated with oligomeric Aβ</w:t>
      </w:r>
      <w:r w:rsidRPr="003223F4">
        <w:rPr>
          <w:rFonts w:ascii="Times New Roman" w:hAnsi="Times New Roman" w:cs="Times New Roman"/>
          <w:sz w:val="24"/>
          <w:szCs w:val="24"/>
          <w:vertAlign w:val="subscript"/>
        </w:rPr>
        <w:t>1-42</w:t>
      </w:r>
      <w:r w:rsidRPr="003223F4">
        <w:rPr>
          <w:rFonts w:ascii="Times New Roman" w:hAnsi="Times New Roman" w:cs="Times New Roman"/>
          <w:sz w:val="24"/>
          <w:szCs w:val="24"/>
        </w:rPr>
        <w:t xml:space="preserve"> (1 </w:t>
      </w:r>
      <w:proofErr w:type="spellStart"/>
      <w:r w:rsidRPr="003223F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3223F4">
        <w:rPr>
          <w:rFonts w:ascii="Times New Roman" w:hAnsi="Times New Roman" w:cs="Times New Roman"/>
          <w:sz w:val="24"/>
          <w:szCs w:val="24"/>
        </w:rPr>
        <w:t xml:space="preserve">) for 4 hours. mRNAs levels of </w:t>
      </w:r>
      <w:r w:rsidRPr="003223F4">
        <w:rPr>
          <w:rFonts w:ascii="Times New Roman" w:hAnsi="Times New Roman" w:cs="Times New Roman"/>
          <w:i/>
          <w:sz w:val="24"/>
          <w:szCs w:val="24"/>
        </w:rPr>
        <w:t>TNF-α</w:t>
      </w:r>
      <w:r w:rsidRPr="003223F4">
        <w:rPr>
          <w:rFonts w:ascii="Times New Roman" w:hAnsi="Times New Roman" w:cs="Times New Roman"/>
          <w:sz w:val="24"/>
          <w:szCs w:val="24"/>
        </w:rPr>
        <w:t xml:space="preserve">, </w:t>
      </w:r>
      <w:r w:rsidRPr="003223F4">
        <w:rPr>
          <w:rFonts w:ascii="Times New Roman" w:hAnsi="Times New Roman" w:cs="Times New Roman"/>
          <w:i/>
          <w:sz w:val="24"/>
          <w:szCs w:val="24"/>
        </w:rPr>
        <w:t>C1q</w:t>
      </w:r>
      <w:r w:rsidRPr="003223F4">
        <w:rPr>
          <w:rFonts w:ascii="Times New Roman" w:hAnsi="Times New Roman" w:cs="Times New Roman"/>
          <w:sz w:val="24"/>
          <w:szCs w:val="24"/>
        </w:rPr>
        <w:t xml:space="preserve">, </w:t>
      </w:r>
      <w:r w:rsidRPr="003223F4">
        <w:rPr>
          <w:rFonts w:ascii="Times New Roman" w:hAnsi="Times New Roman" w:cs="Times New Roman"/>
          <w:i/>
          <w:sz w:val="24"/>
          <w:szCs w:val="24"/>
        </w:rPr>
        <w:t>IL-1α</w:t>
      </w:r>
      <w:r w:rsidRPr="003223F4">
        <w:rPr>
          <w:rFonts w:ascii="Times New Roman" w:hAnsi="Times New Roman" w:cs="Times New Roman"/>
          <w:sz w:val="24"/>
          <w:szCs w:val="24"/>
        </w:rPr>
        <w:t xml:space="preserve">, </w:t>
      </w:r>
      <w:r w:rsidRPr="003223F4">
        <w:rPr>
          <w:rFonts w:ascii="Times New Roman" w:hAnsi="Times New Roman" w:cs="Times New Roman"/>
          <w:i/>
          <w:sz w:val="24"/>
          <w:szCs w:val="24"/>
        </w:rPr>
        <w:t>IL-1β</w:t>
      </w:r>
      <w:r w:rsidRPr="003223F4">
        <w:rPr>
          <w:rFonts w:ascii="Times New Roman" w:hAnsi="Times New Roman" w:cs="Times New Roman"/>
          <w:sz w:val="24"/>
          <w:szCs w:val="24"/>
        </w:rPr>
        <w:t xml:space="preserve">, and </w:t>
      </w:r>
      <w:r w:rsidRPr="003223F4">
        <w:rPr>
          <w:rFonts w:ascii="Times New Roman" w:hAnsi="Times New Roman" w:cs="Times New Roman"/>
          <w:i/>
          <w:sz w:val="24"/>
          <w:szCs w:val="24"/>
        </w:rPr>
        <w:t>IL-6</w:t>
      </w:r>
      <w:r w:rsidRPr="003223F4">
        <w:rPr>
          <w:rFonts w:ascii="Times New Roman" w:hAnsi="Times New Roman" w:cs="Times New Roman"/>
          <w:sz w:val="24"/>
          <w:szCs w:val="24"/>
        </w:rPr>
        <w:t xml:space="preserve"> were determined using qPCR (</w:t>
      </w:r>
      <w:r w:rsidRPr="003223F4">
        <w:rPr>
          <w:rFonts w:ascii="Times New Roman" w:hAnsi="Times New Roman" w:cs="Times New Roman"/>
          <w:i/>
          <w:sz w:val="24"/>
          <w:szCs w:val="24"/>
        </w:rPr>
        <w:t>n</w:t>
      </w:r>
      <w:r w:rsidRPr="003223F4">
        <w:rPr>
          <w:rFonts w:ascii="Times New Roman" w:hAnsi="Times New Roman" w:cs="Times New Roman"/>
          <w:sz w:val="24"/>
          <w:szCs w:val="24"/>
        </w:rPr>
        <w:t xml:space="preserve"> = 3 biologically independent cell cultures).</w:t>
      </w:r>
      <w:r w:rsidR="00751C79">
        <w:rPr>
          <w:rFonts w:ascii="Times New Roman" w:hAnsi="Times New Roman" w:cs="Times New Roman"/>
          <w:sz w:val="24"/>
          <w:szCs w:val="24"/>
        </w:rPr>
        <w:t xml:space="preserve"> </w:t>
      </w:r>
      <w:r w:rsidR="00751C79" w:rsidRPr="00C541C6">
        <w:rPr>
          <w:rFonts w:ascii="Times New Roman" w:hAnsi="Times New Roman" w:cs="Times New Roman"/>
          <w:sz w:val="24"/>
          <w:szCs w:val="24"/>
        </w:rPr>
        <w:t xml:space="preserve">Data are shown as the mean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±</m:t>
        </m:r>
      </m:oMath>
      <w:r w:rsidR="00751C79" w:rsidRPr="00C541C6">
        <w:rPr>
          <w:rFonts w:ascii="Times New Roman" w:hAnsi="Times New Roman" w:cs="Times New Roman"/>
          <w:sz w:val="24"/>
          <w:szCs w:val="24"/>
        </w:rPr>
        <w:t xml:space="preserve"> SEM.  </w:t>
      </w:r>
      <w:r w:rsidR="00751C79" w:rsidRPr="00852F5D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="00751C79" w:rsidRPr="00852F5D">
        <w:rPr>
          <w:rFonts w:ascii="Times New Roman" w:hAnsi="Times New Roman" w:cs="Times New Roman"/>
          <w:color w:val="000000" w:themeColor="text1"/>
          <w:sz w:val="24"/>
        </w:rPr>
        <w:t xml:space="preserve"> values were determined by one-way ANOVA.</w:t>
      </w:r>
      <w:r w:rsidR="00751C79" w:rsidRPr="00C541C6">
        <w:rPr>
          <w:rFonts w:ascii="Times New Roman" w:hAnsi="Times New Roman" w:cs="Times New Roman"/>
          <w:sz w:val="24"/>
          <w:szCs w:val="24"/>
        </w:rPr>
        <w:t xml:space="preserve"> </w:t>
      </w:r>
      <w:r w:rsidR="00751C79" w:rsidRPr="00C541C6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751C79" w:rsidRPr="00C541C6">
        <w:rPr>
          <w:rFonts w:ascii="Times New Roman" w:hAnsi="Times New Roman" w:cs="Times New Roman"/>
          <w:i/>
          <w:sz w:val="24"/>
          <w:szCs w:val="24"/>
        </w:rPr>
        <w:t>p</w:t>
      </w:r>
      <w:r w:rsidR="00751C79" w:rsidRPr="00C541C6">
        <w:rPr>
          <w:rFonts w:ascii="Times New Roman" w:hAnsi="Times New Roman" w:cs="Times New Roman"/>
          <w:sz w:val="24"/>
          <w:szCs w:val="24"/>
        </w:rPr>
        <w:t xml:space="preserve"> &lt; 0.05, </w:t>
      </w:r>
      <w:r w:rsidR="00751C79" w:rsidRPr="00C541C6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="00751C79" w:rsidRPr="00C541C6">
        <w:rPr>
          <w:rFonts w:ascii="Times New Roman" w:hAnsi="Times New Roman" w:cs="Times New Roman"/>
          <w:i/>
          <w:sz w:val="24"/>
          <w:szCs w:val="24"/>
        </w:rPr>
        <w:t>p</w:t>
      </w:r>
      <w:r w:rsidR="00751C79" w:rsidRPr="00C541C6">
        <w:rPr>
          <w:rFonts w:ascii="Times New Roman" w:hAnsi="Times New Roman" w:cs="Times New Roman"/>
          <w:sz w:val="24"/>
          <w:szCs w:val="24"/>
        </w:rPr>
        <w:t xml:space="preserve"> &lt; 0.01, </w:t>
      </w:r>
      <w:r w:rsidR="00751C79" w:rsidRPr="00C541C6">
        <w:rPr>
          <w:rFonts w:ascii="Times New Roman" w:hAnsi="Times New Roman" w:cs="Times New Roman"/>
          <w:sz w:val="24"/>
          <w:szCs w:val="24"/>
          <w:vertAlign w:val="superscript"/>
        </w:rPr>
        <w:t>###</w:t>
      </w:r>
      <w:r w:rsidR="00751C79" w:rsidRPr="00C541C6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751C79" w:rsidRPr="00C541C6">
        <w:rPr>
          <w:rFonts w:ascii="Times New Roman" w:hAnsi="Times New Roman" w:cs="Times New Roman"/>
          <w:sz w:val="24"/>
          <w:szCs w:val="24"/>
        </w:rPr>
        <w:t>&lt; 0.001</w:t>
      </w:r>
      <w:r w:rsidR="00751C79">
        <w:rPr>
          <w:rFonts w:ascii="Times New Roman" w:hAnsi="Times New Roman" w:cs="Times New Roman"/>
          <w:sz w:val="24"/>
          <w:szCs w:val="24"/>
        </w:rPr>
        <w:t xml:space="preserve">, </w:t>
      </w:r>
      <w:r w:rsidR="00751C79" w:rsidRPr="00C541C6">
        <w:rPr>
          <w:rFonts w:ascii="Times New Roman" w:hAnsi="Times New Roman" w:cs="Times New Roman"/>
          <w:sz w:val="24"/>
          <w:szCs w:val="24"/>
          <w:vertAlign w:val="superscript"/>
        </w:rPr>
        <w:t>###</w:t>
      </w:r>
      <w:r w:rsidR="00751C79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751C79" w:rsidRPr="00C541C6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751C79" w:rsidRPr="00C541C6">
        <w:rPr>
          <w:rFonts w:ascii="Times New Roman" w:hAnsi="Times New Roman" w:cs="Times New Roman"/>
          <w:sz w:val="24"/>
          <w:szCs w:val="24"/>
        </w:rPr>
        <w:t>&lt; 0.</w:t>
      </w:r>
      <w:r w:rsidR="00751C79">
        <w:rPr>
          <w:rFonts w:ascii="Times New Roman" w:hAnsi="Times New Roman" w:cs="Times New Roman"/>
          <w:sz w:val="24"/>
          <w:szCs w:val="24"/>
        </w:rPr>
        <w:t>0</w:t>
      </w:r>
      <w:r w:rsidR="00751C79" w:rsidRPr="00C541C6">
        <w:rPr>
          <w:rFonts w:ascii="Times New Roman" w:hAnsi="Times New Roman" w:cs="Times New Roman"/>
          <w:sz w:val="24"/>
          <w:szCs w:val="24"/>
        </w:rPr>
        <w:t xml:space="preserve">001 versus </w:t>
      </w:r>
      <w:r w:rsidR="00751C79">
        <w:rPr>
          <w:rFonts w:ascii="Times New Roman" w:hAnsi="Times New Roman" w:cs="Times New Roman"/>
          <w:sz w:val="24"/>
          <w:szCs w:val="24"/>
        </w:rPr>
        <w:t>Control;</w:t>
      </w:r>
      <w:r w:rsidR="00751C79" w:rsidRPr="00852F5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51C79" w:rsidRPr="00852F5D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="00751C79" w:rsidRPr="00852F5D">
        <w:rPr>
          <w:rFonts w:ascii="Times New Roman" w:hAnsi="Times New Roman" w:cs="Times New Roman"/>
          <w:i/>
          <w:color w:val="000000" w:themeColor="text1"/>
          <w:sz w:val="24"/>
        </w:rPr>
        <w:t xml:space="preserve">p </w:t>
      </w:r>
      <w:r w:rsidR="00751C79" w:rsidRPr="00852F5D">
        <w:rPr>
          <w:rFonts w:ascii="Times New Roman" w:hAnsi="Times New Roman" w:cs="Times New Roman"/>
          <w:color w:val="000000" w:themeColor="text1"/>
          <w:sz w:val="24"/>
        </w:rPr>
        <w:t>&lt; 0.05</w:t>
      </w:r>
      <w:r w:rsidR="00751C79">
        <w:rPr>
          <w:rFonts w:ascii="Times New Roman" w:hAnsi="Times New Roman" w:cs="Times New Roman"/>
          <w:color w:val="000000" w:themeColor="text1"/>
          <w:sz w:val="24"/>
        </w:rPr>
        <w:t>,</w:t>
      </w:r>
      <w:r w:rsidR="00751C79" w:rsidRPr="00751C7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51C79" w:rsidRPr="00852F5D">
        <w:rPr>
          <w:rFonts w:ascii="Times New Roman" w:hAnsi="Times New Roman" w:cs="Times New Roman"/>
          <w:color w:val="000000" w:themeColor="text1"/>
          <w:sz w:val="24"/>
          <w:vertAlign w:val="superscript"/>
        </w:rPr>
        <w:t>**</w:t>
      </w:r>
      <w:r w:rsidR="00751C79" w:rsidRPr="00C541C6">
        <w:rPr>
          <w:rFonts w:ascii="Times New Roman" w:hAnsi="Times New Roman" w:cs="Times New Roman"/>
          <w:i/>
          <w:sz w:val="24"/>
          <w:szCs w:val="24"/>
        </w:rPr>
        <w:t>p</w:t>
      </w:r>
      <w:r w:rsidR="00751C79" w:rsidRPr="00C541C6">
        <w:rPr>
          <w:rFonts w:ascii="Times New Roman" w:hAnsi="Times New Roman" w:cs="Times New Roman"/>
          <w:sz w:val="24"/>
          <w:szCs w:val="24"/>
        </w:rPr>
        <w:t xml:space="preserve"> &lt; 0.01, </w:t>
      </w:r>
      <w:r w:rsidR="00751C79" w:rsidRPr="00852F5D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</w:t>
      </w:r>
      <w:r w:rsidR="00751C79" w:rsidRPr="00C541C6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751C79" w:rsidRPr="00C541C6">
        <w:rPr>
          <w:rFonts w:ascii="Times New Roman" w:hAnsi="Times New Roman" w:cs="Times New Roman"/>
          <w:sz w:val="24"/>
          <w:szCs w:val="24"/>
        </w:rPr>
        <w:t>&lt; 0.001</w:t>
      </w:r>
      <w:r w:rsidR="00751C79">
        <w:rPr>
          <w:rFonts w:ascii="Times New Roman" w:hAnsi="Times New Roman" w:cs="Times New Roman"/>
          <w:sz w:val="24"/>
          <w:szCs w:val="24"/>
        </w:rPr>
        <w:t xml:space="preserve">, </w:t>
      </w:r>
      <w:r w:rsidR="00751C79" w:rsidRPr="00852F5D">
        <w:rPr>
          <w:rFonts w:ascii="Times New Roman" w:hAnsi="Times New Roman" w:cs="Times New Roman"/>
          <w:color w:val="000000" w:themeColor="text1"/>
          <w:sz w:val="24"/>
          <w:vertAlign w:val="superscript"/>
        </w:rPr>
        <w:t>****</w:t>
      </w:r>
      <w:r w:rsidR="00751C79" w:rsidRPr="00C541C6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751C79" w:rsidRPr="00C541C6">
        <w:rPr>
          <w:rFonts w:ascii="Times New Roman" w:hAnsi="Times New Roman" w:cs="Times New Roman"/>
          <w:sz w:val="24"/>
          <w:szCs w:val="24"/>
        </w:rPr>
        <w:t>&lt; 0.</w:t>
      </w:r>
      <w:r w:rsidR="00751C79">
        <w:rPr>
          <w:rFonts w:ascii="Times New Roman" w:hAnsi="Times New Roman" w:cs="Times New Roman"/>
          <w:sz w:val="24"/>
          <w:szCs w:val="24"/>
        </w:rPr>
        <w:t>0</w:t>
      </w:r>
      <w:r w:rsidR="00751C79" w:rsidRPr="00C541C6">
        <w:rPr>
          <w:rFonts w:ascii="Times New Roman" w:hAnsi="Times New Roman" w:cs="Times New Roman"/>
          <w:sz w:val="24"/>
          <w:szCs w:val="24"/>
        </w:rPr>
        <w:t>001</w:t>
      </w:r>
      <w:r w:rsidR="00751C79" w:rsidRPr="00852F5D">
        <w:rPr>
          <w:rFonts w:ascii="Times New Roman" w:hAnsi="Times New Roman" w:cs="Times New Roman"/>
          <w:color w:val="000000" w:themeColor="text1"/>
          <w:sz w:val="24"/>
        </w:rPr>
        <w:t xml:space="preserve"> versus </w:t>
      </w:r>
      <w:r w:rsidR="00751C79" w:rsidRPr="003223F4">
        <w:rPr>
          <w:rFonts w:ascii="Times New Roman" w:hAnsi="Times New Roman" w:cs="Times New Roman"/>
          <w:sz w:val="24"/>
          <w:szCs w:val="24"/>
        </w:rPr>
        <w:t>Aβ</w:t>
      </w:r>
      <w:r w:rsidR="00751C79" w:rsidRPr="003223F4">
        <w:rPr>
          <w:rFonts w:ascii="Times New Roman" w:hAnsi="Times New Roman" w:cs="Times New Roman"/>
          <w:sz w:val="24"/>
          <w:szCs w:val="24"/>
          <w:vertAlign w:val="subscript"/>
        </w:rPr>
        <w:t>1-42</w:t>
      </w:r>
      <w:r w:rsidR="00751C79" w:rsidRPr="003223F4">
        <w:rPr>
          <w:rFonts w:ascii="Times New Roman" w:hAnsi="Times New Roman" w:cs="Times New Roman"/>
          <w:sz w:val="24"/>
          <w:szCs w:val="24"/>
        </w:rPr>
        <w:t xml:space="preserve"> </w:t>
      </w:r>
      <w:r w:rsidR="00751C79" w:rsidRPr="00852F5D">
        <w:rPr>
          <w:rFonts w:ascii="Times New Roman" w:hAnsi="Times New Roman" w:cs="Times New Roman"/>
          <w:color w:val="000000" w:themeColor="text1"/>
          <w:sz w:val="24"/>
        </w:rPr>
        <w:t>+ PBS.</w:t>
      </w:r>
    </w:p>
    <w:p w14:paraId="2D3B4EE4" w14:textId="58052B5F" w:rsidR="00FF3E66" w:rsidRPr="007C4494" w:rsidRDefault="00B127E0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449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96BA92" wp14:editId="77807902">
            <wp:extent cx="5397500" cy="1689100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CDBD8" w14:textId="178BCBD7" w:rsidR="00751C79" w:rsidRDefault="00FF3E66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4494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36EE" w:rsidRPr="007C449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C4494">
        <w:rPr>
          <w:rFonts w:ascii="Times New Roman" w:hAnsi="Times New Roman" w:cs="Times New Roman"/>
          <w:sz w:val="24"/>
          <w:szCs w:val="24"/>
        </w:rPr>
        <w:t xml:space="preserve"> Schematic diagram showing the </w:t>
      </w:r>
      <w:r w:rsidR="00310F10" w:rsidRPr="007C4494">
        <w:rPr>
          <w:rFonts w:ascii="Times New Roman" w:hAnsi="Times New Roman" w:cs="Times New Roman"/>
          <w:sz w:val="24"/>
          <w:szCs w:val="24"/>
        </w:rPr>
        <w:t>treatment</w:t>
      </w:r>
      <w:r w:rsidRPr="007C4494">
        <w:rPr>
          <w:rFonts w:ascii="Times New Roman" w:hAnsi="Times New Roman" w:cs="Times New Roman"/>
          <w:sz w:val="24"/>
          <w:szCs w:val="24"/>
        </w:rPr>
        <w:t xml:space="preserve"> of astrocytes with MCM from Aβ</w:t>
      </w:r>
      <w:r w:rsidRPr="007C4494">
        <w:rPr>
          <w:rFonts w:ascii="Times New Roman" w:hAnsi="Times New Roman" w:cs="Times New Roman"/>
          <w:sz w:val="24"/>
          <w:szCs w:val="24"/>
          <w:vertAlign w:val="subscript"/>
        </w:rPr>
        <w:t>1-42</w:t>
      </w:r>
      <w:r w:rsidRPr="007C4494">
        <w:rPr>
          <w:rFonts w:ascii="Times New Roman" w:hAnsi="Times New Roman" w:cs="Times New Roman"/>
          <w:sz w:val="24"/>
          <w:szCs w:val="24"/>
        </w:rPr>
        <w:t xml:space="preserve"> treated microglia with or without NLY01. mRNA levels of primary astrocytes 24 hours post treatment with MCM from oligomeric Aβ</w:t>
      </w:r>
      <w:r w:rsidRPr="007C4494">
        <w:rPr>
          <w:rFonts w:ascii="Times New Roman" w:hAnsi="Times New Roman" w:cs="Times New Roman"/>
          <w:sz w:val="24"/>
          <w:szCs w:val="24"/>
          <w:vertAlign w:val="subscript"/>
        </w:rPr>
        <w:t>1-42</w:t>
      </w:r>
      <w:r w:rsidRPr="007C4494">
        <w:rPr>
          <w:rFonts w:ascii="Times New Roman" w:hAnsi="Times New Roman" w:cs="Times New Roman"/>
          <w:sz w:val="24"/>
          <w:szCs w:val="24"/>
        </w:rPr>
        <w:t xml:space="preserve"> (1 </w:t>
      </w:r>
      <w:proofErr w:type="spellStart"/>
      <w:r w:rsidRPr="007C449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7C4494">
        <w:rPr>
          <w:rFonts w:ascii="Times New Roman" w:hAnsi="Times New Roman" w:cs="Times New Roman"/>
          <w:sz w:val="24"/>
          <w:szCs w:val="24"/>
        </w:rPr>
        <w:t xml:space="preserve">)-activated microglia with or without NLY01 (1 </w:t>
      </w:r>
      <w:proofErr w:type="spellStart"/>
      <w:r w:rsidRPr="007C449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7C4494">
        <w:rPr>
          <w:rFonts w:ascii="Times New Roman" w:hAnsi="Times New Roman" w:cs="Times New Roman"/>
          <w:sz w:val="24"/>
          <w:szCs w:val="24"/>
        </w:rPr>
        <w:t xml:space="preserve">) </w:t>
      </w:r>
      <w:r w:rsidR="00310F10" w:rsidRPr="007C4494">
        <w:rPr>
          <w:rFonts w:ascii="Times New Roman" w:hAnsi="Times New Roman" w:cs="Times New Roman"/>
          <w:sz w:val="24"/>
          <w:szCs w:val="24"/>
        </w:rPr>
        <w:t xml:space="preserve">are shown </w:t>
      </w:r>
      <w:r w:rsidRPr="007C4494">
        <w:rPr>
          <w:rFonts w:ascii="Times New Roman" w:hAnsi="Times New Roman" w:cs="Times New Roman"/>
          <w:sz w:val="24"/>
          <w:szCs w:val="24"/>
        </w:rPr>
        <w:t>(</w:t>
      </w:r>
      <w:r w:rsidRPr="007C4494">
        <w:rPr>
          <w:rFonts w:ascii="Times New Roman" w:hAnsi="Times New Roman" w:cs="Times New Roman"/>
          <w:i/>
          <w:sz w:val="24"/>
          <w:szCs w:val="24"/>
        </w:rPr>
        <w:t>n</w:t>
      </w:r>
      <w:r w:rsidRPr="007C4494">
        <w:rPr>
          <w:rFonts w:ascii="Times New Roman" w:hAnsi="Times New Roman" w:cs="Times New Roman"/>
          <w:sz w:val="24"/>
          <w:szCs w:val="24"/>
        </w:rPr>
        <w:t xml:space="preserve"> = 3</w:t>
      </w:r>
      <w:r w:rsidR="00B35B87" w:rsidRPr="007C4494">
        <w:rPr>
          <w:rFonts w:ascii="Times New Roman" w:hAnsi="Times New Roman" w:cs="Times New Roman"/>
          <w:sz w:val="24"/>
          <w:szCs w:val="24"/>
        </w:rPr>
        <w:t xml:space="preserve"> biologically independent cell cultures</w:t>
      </w:r>
      <w:r w:rsidRPr="007C4494">
        <w:rPr>
          <w:rFonts w:ascii="Times New Roman" w:hAnsi="Times New Roman" w:cs="Times New Roman"/>
          <w:sz w:val="24"/>
          <w:szCs w:val="24"/>
        </w:rPr>
        <w:t>).</w:t>
      </w:r>
      <w:r w:rsidR="00751C79" w:rsidRPr="007C4494">
        <w:rPr>
          <w:rFonts w:ascii="Times New Roman" w:hAnsi="Times New Roman" w:cs="Times New Roman"/>
          <w:sz w:val="24"/>
          <w:szCs w:val="24"/>
        </w:rPr>
        <w:t xml:space="preserve"> Data are shown as the mean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±</m:t>
        </m:r>
      </m:oMath>
      <w:r w:rsidR="00751C79" w:rsidRPr="007C4494">
        <w:rPr>
          <w:rFonts w:ascii="Times New Roman" w:hAnsi="Times New Roman" w:cs="Times New Roman"/>
          <w:sz w:val="24"/>
          <w:szCs w:val="24"/>
        </w:rPr>
        <w:t xml:space="preserve"> SEM.  </w:t>
      </w:r>
      <w:r w:rsidR="00751C79" w:rsidRPr="007C4494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="00751C79" w:rsidRPr="007C4494">
        <w:rPr>
          <w:rFonts w:ascii="Times New Roman" w:hAnsi="Times New Roman" w:cs="Times New Roman"/>
          <w:color w:val="000000" w:themeColor="text1"/>
          <w:sz w:val="24"/>
        </w:rPr>
        <w:t xml:space="preserve"> values were determined by one-way ANOVA.</w:t>
      </w:r>
      <w:r w:rsidR="00751C79" w:rsidRPr="007C4494">
        <w:rPr>
          <w:rFonts w:ascii="Times New Roman" w:hAnsi="Times New Roman" w:cs="Times New Roman"/>
          <w:sz w:val="24"/>
          <w:szCs w:val="24"/>
        </w:rPr>
        <w:t xml:space="preserve"> </w:t>
      </w:r>
      <w:r w:rsidR="00751C79" w:rsidRPr="007C4494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751C79" w:rsidRPr="007C4494">
        <w:rPr>
          <w:rFonts w:ascii="Times New Roman" w:hAnsi="Times New Roman" w:cs="Times New Roman"/>
          <w:i/>
          <w:sz w:val="24"/>
          <w:szCs w:val="24"/>
        </w:rPr>
        <w:t>p</w:t>
      </w:r>
      <w:r w:rsidR="00751C79" w:rsidRPr="007C4494">
        <w:rPr>
          <w:rFonts w:ascii="Times New Roman" w:hAnsi="Times New Roman" w:cs="Times New Roman"/>
          <w:sz w:val="24"/>
          <w:szCs w:val="24"/>
        </w:rPr>
        <w:t xml:space="preserve"> &lt; 0.05, </w:t>
      </w:r>
      <w:r w:rsidR="00751C79" w:rsidRPr="007C4494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="00751C79" w:rsidRPr="007C4494">
        <w:rPr>
          <w:rFonts w:ascii="Times New Roman" w:hAnsi="Times New Roman" w:cs="Times New Roman"/>
          <w:i/>
          <w:sz w:val="24"/>
          <w:szCs w:val="24"/>
        </w:rPr>
        <w:t>p</w:t>
      </w:r>
      <w:r w:rsidR="00751C79" w:rsidRPr="007C4494">
        <w:rPr>
          <w:rFonts w:ascii="Times New Roman" w:hAnsi="Times New Roman" w:cs="Times New Roman"/>
          <w:sz w:val="24"/>
          <w:szCs w:val="24"/>
        </w:rPr>
        <w:t xml:space="preserve"> &lt; 0.01 versus Control.</w:t>
      </w:r>
    </w:p>
    <w:p w14:paraId="700DF0ED" w14:textId="5EF89083" w:rsidR="00FF3E66" w:rsidRPr="00751C79" w:rsidRDefault="00FF3E66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D7379" w14:textId="77777777" w:rsidR="00C91A4D" w:rsidRDefault="00C91A4D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0A04B" w14:textId="0C43E359" w:rsidR="00FF3E66" w:rsidRDefault="008A2D37" w:rsidP="004812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D37">
        <w:rPr>
          <w:noProof/>
        </w:rPr>
        <w:lastRenderedPageBreak/>
        <w:t xml:space="preserve"> </w:t>
      </w:r>
      <w:r w:rsidR="00B127E0" w:rsidRPr="00B127E0">
        <w:rPr>
          <w:noProof/>
        </w:rPr>
        <w:drawing>
          <wp:inline distT="0" distB="0" distL="0" distR="0" wp14:anchorId="6F551489" wp14:editId="24722022">
            <wp:extent cx="4848225" cy="4848225"/>
            <wp:effectExtent l="0" t="0" r="9525" b="9525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18587" w14:textId="4CEF1CAE" w:rsidR="00FF3E66" w:rsidRDefault="00FF3E66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4494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36EE" w:rsidRPr="007C449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C4494">
        <w:rPr>
          <w:rFonts w:ascii="Times New Roman" w:hAnsi="Times New Roman" w:cs="Times New Roman"/>
          <w:sz w:val="24"/>
          <w:szCs w:val="24"/>
        </w:rPr>
        <w:t xml:space="preserve"> </w:t>
      </w:r>
      <w:r w:rsidR="008A2D37" w:rsidRPr="007C4494">
        <w:rPr>
          <w:rFonts w:ascii="Times New Roman" w:hAnsi="Times New Roman" w:cs="Times New Roman"/>
          <w:sz w:val="24"/>
          <w:szCs w:val="24"/>
        </w:rPr>
        <w:t>R</w:t>
      </w:r>
      <w:r w:rsidRPr="007C4494">
        <w:rPr>
          <w:rFonts w:ascii="Times New Roman" w:hAnsi="Times New Roman" w:cs="Times New Roman"/>
          <w:sz w:val="24"/>
          <w:szCs w:val="24"/>
        </w:rPr>
        <w:t xml:space="preserve">eactive astrocyte changes in </w:t>
      </w:r>
      <w:r w:rsidR="008A2D37" w:rsidRPr="007C4494">
        <w:rPr>
          <w:rFonts w:ascii="Times New Roman" w:hAnsi="Times New Roman" w:cs="Times New Roman"/>
          <w:sz w:val="24"/>
          <w:szCs w:val="24"/>
        </w:rPr>
        <w:t>5xF</w:t>
      </w:r>
      <w:r w:rsidRPr="007C4494">
        <w:rPr>
          <w:rFonts w:ascii="Times New Roman" w:hAnsi="Times New Roman" w:cs="Times New Roman"/>
          <w:sz w:val="24"/>
          <w:szCs w:val="24"/>
        </w:rPr>
        <w:t>AD mice by NLY01.</w:t>
      </w:r>
      <w:r w:rsidRPr="007C44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D37" w:rsidRPr="007C4494">
        <w:rPr>
          <w:rFonts w:ascii="Times New Roman" w:hAnsi="Times New Roman" w:cs="Times New Roman"/>
          <w:sz w:val="24"/>
          <w:szCs w:val="24"/>
        </w:rPr>
        <w:t>3-month-old</w:t>
      </w:r>
      <w:r w:rsidR="008A2D37" w:rsidRPr="007C44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D37" w:rsidRPr="007C4494">
        <w:rPr>
          <w:rFonts w:ascii="Times New Roman" w:hAnsi="Times New Roman" w:cs="Times New Roman"/>
          <w:sz w:val="24"/>
          <w:szCs w:val="24"/>
        </w:rPr>
        <w:t>5xFAD mice were treated with PBS or NLY01 (1 or 10 mg/kg) subcutaneously (</w:t>
      </w:r>
      <w:proofErr w:type="spellStart"/>
      <w:r w:rsidR="008A2D37" w:rsidRPr="007C4494">
        <w:rPr>
          <w:rFonts w:ascii="Times New Roman" w:hAnsi="Times New Roman" w:cs="Times New Roman"/>
          <w:sz w:val="24"/>
          <w:szCs w:val="24"/>
        </w:rPr>
        <w:t>s.c.</w:t>
      </w:r>
      <w:proofErr w:type="spellEnd"/>
      <w:r w:rsidR="008A2D37" w:rsidRPr="007C4494">
        <w:rPr>
          <w:rFonts w:ascii="Times New Roman" w:hAnsi="Times New Roman" w:cs="Times New Roman"/>
          <w:sz w:val="24"/>
          <w:szCs w:val="24"/>
        </w:rPr>
        <w:t xml:space="preserve">) for 4 months </w:t>
      </w:r>
      <w:r w:rsidR="008A2D37" w:rsidRPr="007C4494">
        <w:rPr>
          <w:rFonts w:ascii="Times New Roman" w:hAnsi="Times New Roman" w:cs="Times New Roman" w:hint="eastAsia"/>
          <w:sz w:val="24"/>
          <w:szCs w:val="24"/>
        </w:rPr>
        <w:t>(</w:t>
      </w:r>
      <w:r w:rsidR="008A2D37" w:rsidRPr="007C4494">
        <w:rPr>
          <w:rFonts w:ascii="Times New Roman" w:hAnsi="Times New Roman" w:cs="Times New Roman" w:hint="eastAsia"/>
          <w:i/>
          <w:sz w:val="24"/>
          <w:szCs w:val="24"/>
        </w:rPr>
        <w:t>n</w:t>
      </w:r>
      <w:r w:rsidR="008A2D37" w:rsidRPr="007C4494">
        <w:rPr>
          <w:rFonts w:ascii="Times New Roman" w:hAnsi="Times New Roman" w:cs="Times New Roman"/>
          <w:sz w:val="24"/>
          <w:szCs w:val="24"/>
        </w:rPr>
        <w:t xml:space="preserve"> </w:t>
      </w:r>
      <w:r w:rsidR="008A2D37" w:rsidRPr="007C4494">
        <w:rPr>
          <w:rFonts w:ascii="Times New Roman" w:hAnsi="Times New Roman" w:cs="Times New Roman" w:hint="eastAsia"/>
          <w:sz w:val="24"/>
          <w:szCs w:val="24"/>
        </w:rPr>
        <w:t>=</w:t>
      </w:r>
      <w:r w:rsidR="008A2D37" w:rsidRPr="007C4494">
        <w:rPr>
          <w:rFonts w:ascii="Times New Roman" w:hAnsi="Times New Roman" w:cs="Times New Roman"/>
          <w:sz w:val="24"/>
          <w:szCs w:val="24"/>
        </w:rPr>
        <w:t xml:space="preserve"> 9-13</w:t>
      </w:r>
      <w:r w:rsidR="008A2D37" w:rsidRPr="007C4494">
        <w:rPr>
          <w:rFonts w:ascii="Times New Roman" w:hAnsi="Times New Roman" w:cs="Times New Roman" w:hint="eastAsia"/>
          <w:sz w:val="24"/>
          <w:szCs w:val="24"/>
        </w:rPr>
        <w:t xml:space="preserve"> per group)</w:t>
      </w:r>
      <w:r w:rsidR="008A2D37" w:rsidRPr="007C4494">
        <w:rPr>
          <w:rFonts w:ascii="Times New Roman" w:hAnsi="Times New Roman" w:cs="Times New Roman"/>
          <w:sz w:val="24"/>
          <w:szCs w:val="24"/>
        </w:rPr>
        <w:t xml:space="preserve">. </w:t>
      </w:r>
      <w:r w:rsidR="008A2D37" w:rsidRPr="007C4494">
        <w:rPr>
          <w:rFonts w:ascii="Times New Roman" w:hAnsi="Times New Roman" w:cs="Times New Roman"/>
          <w:b/>
          <w:sz w:val="24"/>
          <w:szCs w:val="24"/>
        </w:rPr>
        <w:t>a</w:t>
      </w:r>
      <w:r w:rsidR="008A2D37" w:rsidRPr="007C44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2D37" w:rsidRPr="007C4494">
        <w:rPr>
          <w:rFonts w:ascii="Times New Roman" w:hAnsi="Times New Roman" w:cs="Times New Roman"/>
          <w:sz w:val="24"/>
          <w:szCs w:val="24"/>
        </w:rPr>
        <w:t>Representative images of immunostaining</w:t>
      </w:r>
      <w:proofErr w:type="gramEnd"/>
      <w:r w:rsidR="008A2D37" w:rsidRPr="007C4494">
        <w:rPr>
          <w:rFonts w:ascii="Times New Roman" w:hAnsi="Times New Roman" w:cs="Times New Roman"/>
          <w:sz w:val="24"/>
          <w:szCs w:val="24"/>
        </w:rPr>
        <w:t xml:space="preserve"> with GFAP (red) and DAPI (blue) in the hippocampus of WT and 5xFAD mice treated with NLY01 (scale bar, 100 </w:t>
      </w:r>
      <w:proofErr w:type="spellStart"/>
      <w:r w:rsidR="008A2D37" w:rsidRPr="007C449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8A2D37" w:rsidRPr="007C4494">
        <w:rPr>
          <w:rFonts w:ascii="Times New Roman" w:hAnsi="Times New Roman" w:cs="Times New Roman"/>
          <w:sz w:val="24"/>
          <w:szCs w:val="24"/>
        </w:rPr>
        <w:t>).</w:t>
      </w:r>
      <w:r w:rsidR="008A2D37" w:rsidRPr="007C449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A2D37" w:rsidRPr="007C4494">
        <w:rPr>
          <w:rFonts w:ascii="Times New Roman" w:hAnsi="Times New Roman" w:cs="Times New Roman"/>
          <w:b/>
          <w:sz w:val="24"/>
          <w:szCs w:val="24"/>
        </w:rPr>
        <w:t>b</w:t>
      </w:r>
      <w:r w:rsidR="008A2D37" w:rsidRPr="007C4494">
        <w:rPr>
          <w:rFonts w:ascii="Times New Roman" w:hAnsi="Times New Roman" w:cs="Times New Roman"/>
          <w:sz w:val="24"/>
          <w:szCs w:val="24"/>
        </w:rPr>
        <w:t xml:space="preserve"> mRNA levels of </w:t>
      </w:r>
      <w:r w:rsidR="008C19A2" w:rsidRPr="007C4494">
        <w:rPr>
          <w:rFonts w:ascii="Times New Roman" w:hAnsi="Times New Roman" w:cs="Times New Roman"/>
          <w:sz w:val="24"/>
          <w:szCs w:val="24"/>
        </w:rPr>
        <w:t>astrocyte signatures</w:t>
      </w:r>
      <w:r w:rsidR="008A2D37" w:rsidRPr="007C4494">
        <w:rPr>
          <w:rFonts w:ascii="Times New Roman" w:hAnsi="Times New Roman" w:cs="Times New Roman"/>
          <w:sz w:val="24"/>
          <w:szCs w:val="24"/>
        </w:rPr>
        <w:t xml:space="preserve"> in the hippocampus of WT and 5xFAD mice treated with PBS or NLY01 were measured using qPCR. GAPDH was used to normalize for the amounts of cDNA (</w:t>
      </w:r>
      <w:r w:rsidR="008A2D37" w:rsidRPr="007C4494">
        <w:rPr>
          <w:rFonts w:ascii="Times New Roman" w:hAnsi="Times New Roman" w:cs="Times New Roman"/>
          <w:i/>
          <w:sz w:val="24"/>
          <w:szCs w:val="24"/>
        </w:rPr>
        <w:t>n</w:t>
      </w:r>
      <w:r w:rsidR="008A2D37" w:rsidRPr="007C4494">
        <w:rPr>
          <w:rFonts w:ascii="Times New Roman" w:hAnsi="Times New Roman" w:cs="Times New Roman"/>
          <w:sz w:val="24"/>
          <w:szCs w:val="24"/>
        </w:rPr>
        <w:t xml:space="preserve"> = 4 per group).</w:t>
      </w:r>
      <w:r w:rsidR="00751C79" w:rsidRPr="007C4494">
        <w:rPr>
          <w:rFonts w:ascii="Times New Roman" w:hAnsi="Times New Roman" w:cs="Times New Roman"/>
          <w:sz w:val="24"/>
          <w:szCs w:val="24"/>
        </w:rPr>
        <w:t xml:space="preserve"> Data are shown as the mean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±</m:t>
        </m:r>
      </m:oMath>
      <w:r w:rsidR="00751C79" w:rsidRPr="007C4494">
        <w:rPr>
          <w:rFonts w:ascii="Times New Roman" w:hAnsi="Times New Roman" w:cs="Times New Roman"/>
          <w:sz w:val="24"/>
          <w:szCs w:val="24"/>
        </w:rPr>
        <w:t xml:space="preserve"> SEM.  </w:t>
      </w:r>
      <w:r w:rsidR="00751C79" w:rsidRPr="007C4494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="00751C79" w:rsidRPr="007C4494">
        <w:rPr>
          <w:rFonts w:ascii="Times New Roman" w:hAnsi="Times New Roman" w:cs="Times New Roman"/>
          <w:color w:val="000000" w:themeColor="text1"/>
          <w:sz w:val="24"/>
        </w:rPr>
        <w:t xml:space="preserve"> values were determined by one-way ANOVA.</w:t>
      </w:r>
    </w:p>
    <w:p w14:paraId="134C42F8" w14:textId="77777777" w:rsidR="00FF3E66" w:rsidRDefault="00FF3E66" w:rsidP="004812A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573"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lastRenderedPageBreak/>
        <w:drawing>
          <wp:inline distT="0" distB="0" distL="0" distR="0" wp14:anchorId="6E1D5D6C" wp14:editId="7795E973">
            <wp:extent cx="4838700" cy="1930400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652F0" w14:textId="1159E9F4" w:rsidR="00826FBD" w:rsidRDefault="00FF3E66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C9A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36EE" w:rsidRPr="002B5C9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344EE">
        <w:rPr>
          <w:rFonts w:ascii="Times New Roman" w:hAnsi="Times New Roman" w:cs="Times New Roman"/>
          <w:sz w:val="24"/>
          <w:szCs w:val="24"/>
        </w:rPr>
        <w:t xml:space="preserve"> </w:t>
      </w:r>
      <w:r w:rsidRPr="00E81731">
        <w:rPr>
          <w:rFonts w:ascii="Times New Roman" w:hAnsi="Times New Roman" w:cs="Times New Roman"/>
          <w:sz w:val="24"/>
          <w:szCs w:val="24"/>
        </w:rPr>
        <w:t>Immunocytochemical analysis of mature neuronal markers in human cortical neurons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E77F97">
        <w:rPr>
          <w:rFonts w:ascii="Times New Roman" w:hAnsi="Times New Roman" w:cs="Times New Roman"/>
          <w:sz w:val="24"/>
          <w:szCs w:val="24"/>
        </w:rPr>
        <w:t xml:space="preserve">scale bar, </w:t>
      </w:r>
      <w:r>
        <w:rPr>
          <w:rFonts w:ascii="Times New Roman" w:hAnsi="Times New Roman" w:cs="Times New Roman"/>
          <w:sz w:val="24"/>
          <w:szCs w:val="24"/>
        </w:rPr>
        <w:t xml:space="preserve">50 </w:t>
      </w:r>
      <w:proofErr w:type="spellStart"/>
      <w:r w:rsidRPr="00E8007A"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E81731">
        <w:rPr>
          <w:rFonts w:ascii="Times New Roman" w:hAnsi="Times New Roman" w:cs="Times New Roman"/>
          <w:sz w:val="24"/>
          <w:szCs w:val="24"/>
        </w:rPr>
        <w:t>.</w:t>
      </w:r>
    </w:p>
    <w:p w14:paraId="63747CE2" w14:textId="55F9AB48" w:rsidR="008A2D37" w:rsidRDefault="008A2D37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CC3E4" w14:textId="1D9257A7" w:rsidR="00903C33" w:rsidRDefault="006F523E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23E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292FF475" wp14:editId="5C07DDC0">
            <wp:extent cx="5943600" cy="344678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916BC" w14:textId="222AC6E7" w:rsidR="00D542AA" w:rsidRDefault="00903C33" w:rsidP="004812A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B5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 w:rsidR="00F1248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A636EE" w:rsidRPr="002B5C9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852F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NLY01 protects neuron</w:t>
      </w:r>
      <w:r w:rsidR="00852F5D" w:rsidRPr="00852F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synaptic loss</w:t>
      </w:r>
      <w:r w:rsidRPr="00852F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F1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a,</w:t>
      </w:r>
      <w:r w:rsidR="00276C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F1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852F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1F10">
        <w:rPr>
          <w:rFonts w:ascii="Times New Roman" w:eastAsia="굴림" w:hAnsi="Times New Roman" w:cs="Times New Roman"/>
          <w:color w:val="000000" w:themeColor="text1"/>
          <w:sz w:val="24"/>
        </w:rPr>
        <w:t>I</w:t>
      </w:r>
      <w:r w:rsidR="00D542AA" w:rsidRPr="00852F5D">
        <w:rPr>
          <w:rFonts w:ascii="Times New Roman" w:eastAsia="굴림" w:hAnsi="Times New Roman" w:cs="Times New Roman"/>
          <w:color w:val="000000" w:themeColor="text1"/>
          <w:sz w:val="24"/>
        </w:rPr>
        <w:t>mmunostain</w:t>
      </w:r>
      <w:r w:rsidR="004F1F10">
        <w:rPr>
          <w:rFonts w:ascii="Times New Roman" w:eastAsia="굴림" w:hAnsi="Times New Roman" w:cs="Times New Roman"/>
          <w:color w:val="000000" w:themeColor="text1"/>
          <w:sz w:val="24"/>
        </w:rPr>
        <w:t>ing</w:t>
      </w:r>
      <w:r w:rsidR="00D542AA" w:rsidRPr="00852F5D">
        <w:rPr>
          <w:rFonts w:ascii="Times New Roman" w:eastAsia="굴림" w:hAnsi="Times New Roman" w:cs="Times New Roman"/>
          <w:color w:val="000000" w:themeColor="text1"/>
          <w:sz w:val="24"/>
        </w:rPr>
        <w:t xml:space="preserve"> </w:t>
      </w:r>
      <w:r w:rsidR="004F1F10">
        <w:rPr>
          <w:rFonts w:ascii="Times New Roman" w:eastAsia="굴림" w:hAnsi="Times New Roman" w:cs="Times New Roman"/>
          <w:color w:val="000000" w:themeColor="text1"/>
          <w:sz w:val="24"/>
        </w:rPr>
        <w:t>of</w:t>
      </w:r>
      <w:r w:rsidR="00D542AA" w:rsidRPr="00852F5D">
        <w:rPr>
          <w:rFonts w:ascii="Times New Roman" w:eastAsia="굴림" w:hAnsi="Times New Roman" w:cs="Times New Roman"/>
          <w:color w:val="000000" w:themeColor="text1"/>
          <w:sz w:val="24"/>
        </w:rPr>
        <w:t xml:space="preserve"> Tuj1</w:t>
      </w:r>
      <w:r w:rsidR="00276CE2">
        <w:rPr>
          <w:rFonts w:ascii="Times New Roman" w:eastAsia="굴림" w:hAnsi="Times New Roman" w:cs="Times New Roman"/>
          <w:color w:val="000000" w:themeColor="text1"/>
          <w:sz w:val="24"/>
        </w:rPr>
        <w:t>,</w:t>
      </w:r>
      <w:r w:rsidR="00D542AA" w:rsidRPr="00852F5D">
        <w:rPr>
          <w:rFonts w:ascii="Times New Roman" w:eastAsia="굴림" w:hAnsi="Times New Roman" w:cs="Times New Roman"/>
          <w:color w:val="000000" w:themeColor="text1"/>
          <w:sz w:val="24"/>
        </w:rPr>
        <w:t xml:space="preserve"> neuronal marker</w:t>
      </w:r>
      <w:r w:rsidR="00276CE2">
        <w:rPr>
          <w:rFonts w:ascii="Times New Roman" w:eastAsia="굴림" w:hAnsi="Times New Roman" w:cs="Times New Roman"/>
          <w:color w:val="000000" w:themeColor="text1"/>
          <w:sz w:val="24"/>
        </w:rPr>
        <w:t>,</w:t>
      </w:r>
      <w:r w:rsidR="00D542AA" w:rsidRPr="00852F5D">
        <w:rPr>
          <w:rFonts w:ascii="Times New Roman" w:eastAsia="굴림" w:hAnsi="Times New Roman" w:cs="Times New Roman"/>
          <w:color w:val="000000" w:themeColor="text1"/>
          <w:sz w:val="24"/>
        </w:rPr>
        <w:t xml:space="preserve"> in </w:t>
      </w:r>
      <w:r w:rsidR="00276CE2">
        <w:rPr>
          <w:rFonts w:ascii="Times New Roman" w:eastAsia="굴림" w:hAnsi="Times New Roman" w:cs="Times New Roman"/>
          <w:color w:val="000000" w:themeColor="text1"/>
          <w:sz w:val="24"/>
        </w:rPr>
        <w:t>(</w:t>
      </w:r>
      <w:r w:rsidR="00276CE2" w:rsidRPr="00276CE2">
        <w:rPr>
          <w:rFonts w:ascii="Times New Roman" w:eastAsia="굴림" w:hAnsi="Times New Roman" w:cs="Times New Roman"/>
          <w:b/>
          <w:color w:val="000000" w:themeColor="text1"/>
          <w:sz w:val="24"/>
        </w:rPr>
        <w:t>a</w:t>
      </w:r>
      <w:r w:rsidR="00276CE2">
        <w:rPr>
          <w:rFonts w:ascii="Times New Roman" w:eastAsia="굴림" w:hAnsi="Times New Roman" w:cs="Times New Roman"/>
          <w:color w:val="000000" w:themeColor="text1"/>
          <w:sz w:val="24"/>
        </w:rPr>
        <w:t xml:space="preserve">) </w:t>
      </w:r>
      <w:r w:rsidR="00D542AA" w:rsidRPr="00852F5D">
        <w:rPr>
          <w:rFonts w:ascii="Times New Roman" w:eastAsia="굴림" w:hAnsi="Times New Roman" w:cs="Times New Roman"/>
          <w:color w:val="000000" w:themeColor="text1"/>
          <w:sz w:val="24"/>
        </w:rPr>
        <w:t>mouse primary cultured neurons</w:t>
      </w:r>
      <w:r w:rsidR="004F1F10">
        <w:rPr>
          <w:rFonts w:ascii="Times New Roman" w:eastAsia="굴림" w:hAnsi="Times New Roman" w:cs="Times New Roman"/>
          <w:color w:val="000000" w:themeColor="text1"/>
          <w:sz w:val="24"/>
        </w:rPr>
        <w:t xml:space="preserve"> </w:t>
      </w:r>
      <w:r w:rsidR="00D542AA" w:rsidRPr="00852F5D">
        <w:rPr>
          <w:rFonts w:ascii="Times New Roman" w:eastAsia="굴림" w:hAnsi="Times New Roman" w:cs="Times New Roman"/>
          <w:color w:val="000000" w:themeColor="text1"/>
          <w:sz w:val="24"/>
        </w:rPr>
        <w:t xml:space="preserve">and </w:t>
      </w:r>
      <w:r w:rsidR="00276CE2">
        <w:rPr>
          <w:rFonts w:ascii="Times New Roman" w:eastAsia="굴림" w:hAnsi="Times New Roman" w:cs="Times New Roman"/>
          <w:color w:val="000000" w:themeColor="text1"/>
          <w:sz w:val="24"/>
        </w:rPr>
        <w:t>(</w:t>
      </w:r>
      <w:r w:rsidR="00276CE2" w:rsidRPr="00276CE2">
        <w:rPr>
          <w:rFonts w:ascii="Times New Roman" w:eastAsia="굴림" w:hAnsi="Times New Roman" w:cs="Times New Roman"/>
          <w:b/>
          <w:color w:val="000000" w:themeColor="text1"/>
          <w:sz w:val="24"/>
        </w:rPr>
        <w:t>b</w:t>
      </w:r>
      <w:r w:rsidR="00276CE2">
        <w:rPr>
          <w:rFonts w:ascii="Times New Roman" w:eastAsia="굴림" w:hAnsi="Times New Roman" w:cs="Times New Roman"/>
          <w:color w:val="000000" w:themeColor="text1"/>
          <w:sz w:val="24"/>
        </w:rPr>
        <w:t xml:space="preserve">) </w:t>
      </w:r>
      <w:r w:rsidR="00D542AA" w:rsidRPr="00852F5D">
        <w:rPr>
          <w:rFonts w:ascii="Times New Roman" w:eastAsia="굴림" w:hAnsi="Times New Roman" w:cs="Times New Roman"/>
          <w:color w:val="000000" w:themeColor="text1"/>
          <w:sz w:val="24"/>
        </w:rPr>
        <w:t>human cortical neurons</w:t>
      </w:r>
      <w:r w:rsidR="00276CE2">
        <w:rPr>
          <w:rFonts w:ascii="Times New Roman" w:eastAsia="굴림" w:hAnsi="Times New Roman" w:cs="Times New Roman"/>
          <w:color w:val="000000" w:themeColor="text1"/>
          <w:sz w:val="24"/>
        </w:rPr>
        <w:t xml:space="preserve"> </w:t>
      </w:r>
      <w:r w:rsidR="00276CE2">
        <w:rPr>
          <w:rFonts w:ascii="Times New Roman" w:hAnsi="Times New Roman" w:cs="Times New Roman"/>
          <w:sz w:val="24"/>
          <w:szCs w:val="24"/>
        </w:rPr>
        <w:t>(</w:t>
      </w:r>
      <w:r w:rsidR="00276CE2" w:rsidRPr="008C55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scale bar, 50 </w:t>
      </w:r>
      <w:proofErr w:type="spellStart"/>
      <w:r w:rsidR="00276CE2" w:rsidRPr="008C5520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276CE2" w:rsidRPr="008C552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542AA" w:rsidRPr="008C5520">
        <w:rPr>
          <w:rFonts w:ascii="Times New Roman" w:eastAsia="굴림" w:hAnsi="Times New Roman" w:cs="Times New Roman"/>
          <w:color w:val="000000" w:themeColor="text1"/>
          <w:sz w:val="24"/>
        </w:rPr>
        <w:t xml:space="preserve">. </w:t>
      </w:r>
      <w:r w:rsidR="000C71FF" w:rsidRPr="008C5520">
        <w:rPr>
          <w:rFonts w:ascii="Times New Roman" w:eastAsia="굴림" w:hAnsi="Times New Roman" w:cs="Times New Roman"/>
          <w:color w:val="000000" w:themeColor="text1"/>
          <w:sz w:val="24"/>
        </w:rPr>
        <w:t>Tuj1</w:t>
      </w:r>
      <w:r w:rsidR="000C71FF" w:rsidRPr="008C5520">
        <w:rPr>
          <w:rFonts w:ascii="Times New Roman" w:eastAsia="굴림" w:hAnsi="Times New Roman" w:cs="Times New Roman"/>
          <w:color w:val="000000" w:themeColor="text1"/>
          <w:sz w:val="24"/>
          <w:vertAlign w:val="superscript"/>
        </w:rPr>
        <w:t>+</w:t>
      </w:r>
      <w:r w:rsidR="000C71FF" w:rsidRPr="008C5520">
        <w:rPr>
          <w:rFonts w:ascii="Times New Roman" w:eastAsia="굴림" w:hAnsi="Times New Roman" w:cs="Times New Roman"/>
          <w:color w:val="000000" w:themeColor="text1"/>
          <w:sz w:val="24"/>
        </w:rPr>
        <w:t xml:space="preserve"> cells</w:t>
      </w:r>
      <w:r w:rsidR="00276CE2" w:rsidRPr="008C5520">
        <w:rPr>
          <w:rFonts w:ascii="Times New Roman" w:eastAsia="굴림" w:hAnsi="Times New Roman" w:cs="Times New Roman"/>
          <w:color w:val="000000" w:themeColor="text1"/>
          <w:sz w:val="24"/>
        </w:rPr>
        <w:t xml:space="preserve"> </w:t>
      </w:r>
      <w:r w:rsidR="000C71FF" w:rsidRPr="008C5520">
        <w:rPr>
          <w:rFonts w:ascii="Times New Roman" w:eastAsia="굴림" w:hAnsi="Times New Roman" w:cs="Times New Roman"/>
          <w:color w:val="000000" w:themeColor="text1"/>
          <w:sz w:val="24"/>
        </w:rPr>
        <w:t xml:space="preserve">were </w:t>
      </w:r>
      <w:r w:rsidR="00276CE2">
        <w:rPr>
          <w:rFonts w:ascii="Times New Roman" w:eastAsia="굴림" w:hAnsi="Times New Roman" w:cs="Times New Roman"/>
          <w:color w:val="000000" w:themeColor="text1"/>
          <w:sz w:val="24"/>
        </w:rPr>
        <w:t xml:space="preserve">quantified </w:t>
      </w:r>
      <w:r w:rsidR="00276CE2">
        <w:rPr>
          <w:rFonts w:ascii="Times New Roman" w:hAnsi="Times New Roman" w:cs="Times New Roman"/>
          <w:sz w:val="24"/>
          <w:szCs w:val="24"/>
        </w:rPr>
        <w:t>(</w:t>
      </w:r>
      <w:r w:rsidR="00276CE2" w:rsidRPr="00A73AD0">
        <w:rPr>
          <w:rFonts w:ascii="Times New Roman" w:hAnsi="Times New Roman" w:cs="Times New Roman"/>
          <w:i/>
          <w:sz w:val="24"/>
          <w:szCs w:val="24"/>
        </w:rPr>
        <w:t>n</w:t>
      </w:r>
      <w:r w:rsidR="00276CE2">
        <w:rPr>
          <w:rFonts w:ascii="Times New Roman" w:hAnsi="Times New Roman" w:cs="Times New Roman"/>
          <w:sz w:val="24"/>
          <w:szCs w:val="24"/>
        </w:rPr>
        <w:t xml:space="preserve"> = 8</w:t>
      </w:r>
      <w:r w:rsidR="006F523E">
        <w:rPr>
          <w:rFonts w:ascii="Times New Roman" w:hAnsi="Times New Roman" w:cs="Times New Roman"/>
          <w:sz w:val="24"/>
          <w:szCs w:val="24"/>
        </w:rPr>
        <w:t>-9</w:t>
      </w:r>
      <w:r w:rsidR="00276CE2">
        <w:rPr>
          <w:rFonts w:ascii="Times New Roman" w:hAnsi="Times New Roman" w:cs="Times New Roman"/>
          <w:sz w:val="24"/>
          <w:szCs w:val="24"/>
        </w:rPr>
        <w:t xml:space="preserve">, 2 technical repeats from 4 </w:t>
      </w:r>
      <w:r w:rsidR="00276CE2" w:rsidRPr="00FB1DBB">
        <w:rPr>
          <w:rFonts w:ascii="Times New Roman" w:hAnsi="Times New Roman" w:cs="Times New Roman"/>
          <w:sz w:val="24"/>
          <w:szCs w:val="24"/>
        </w:rPr>
        <w:t>biologically independent cell cultures</w:t>
      </w:r>
      <w:r w:rsidR="00276CE2">
        <w:rPr>
          <w:rFonts w:ascii="Times New Roman" w:hAnsi="Times New Roman" w:cs="Times New Roman"/>
          <w:sz w:val="24"/>
          <w:szCs w:val="24"/>
        </w:rPr>
        <w:t>)</w:t>
      </w:r>
      <w:r w:rsidR="00276CE2">
        <w:rPr>
          <w:rFonts w:ascii="Times New Roman" w:eastAsia="굴림" w:hAnsi="Times New Roman" w:cs="Times New Roman"/>
          <w:color w:val="000000" w:themeColor="text1"/>
          <w:sz w:val="24"/>
        </w:rPr>
        <w:t xml:space="preserve">. </w:t>
      </w:r>
      <w:r w:rsidR="004F1F10">
        <w:rPr>
          <w:rFonts w:ascii="Times New Roman" w:eastAsia="굴림" w:hAnsi="Times New Roman" w:cs="Times New Roman"/>
          <w:b/>
          <w:color w:val="000000" w:themeColor="text1"/>
          <w:sz w:val="24"/>
        </w:rPr>
        <w:t>c</w:t>
      </w:r>
      <w:r w:rsidR="00D542AA" w:rsidRPr="00852F5D">
        <w:rPr>
          <w:rFonts w:ascii="Times New Roman" w:eastAsia="굴림" w:hAnsi="Times New Roman" w:cs="Times New Roman"/>
          <w:color w:val="000000" w:themeColor="text1"/>
          <w:sz w:val="24"/>
        </w:rPr>
        <w:t xml:space="preserve"> </w:t>
      </w:r>
      <w:r w:rsidR="00D542AA" w:rsidRPr="00852F5D">
        <w:rPr>
          <w:rFonts w:ascii="Times New Roman" w:hAnsi="Times New Roman" w:cs="Times New Roman"/>
          <w:color w:val="000000" w:themeColor="text1"/>
          <w:sz w:val="24"/>
        </w:rPr>
        <w:t>Protein expression of PSD95 and GAPDH in the hippocampus of WT and 5xFAD mice treated with PBS or NLY01. PSD95 protein levels were normalized versus GAPDH levels (</w:t>
      </w:r>
      <w:r w:rsidR="00D542AA" w:rsidRPr="00852F5D">
        <w:rPr>
          <w:rFonts w:ascii="Times New Roman" w:hAnsi="Times New Roman" w:cs="Times New Roman"/>
          <w:i/>
          <w:color w:val="000000" w:themeColor="text1"/>
          <w:sz w:val="24"/>
        </w:rPr>
        <w:t>n</w:t>
      </w:r>
      <w:r w:rsidR="00D542AA" w:rsidRPr="00852F5D">
        <w:rPr>
          <w:rFonts w:ascii="Times New Roman" w:hAnsi="Times New Roman" w:cs="Times New Roman"/>
          <w:color w:val="000000" w:themeColor="text1"/>
          <w:sz w:val="24"/>
        </w:rPr>
        <w:t xml:space="preserve"> = 4 per </w:t>
      </w:r>
      <w:r w:rsidR="00D542AA" w:rsidRPr="00852F5D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group). Data are shown as the mean 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</w:rPr>
          <m:t>±</m:t>
        </m:r>
      </m:oMath>
      <w:r w:rsidR="00D542AA" w:rsidRPr="00852F5D">
        <w:rPr>
          <w:rFonts w:ascii="Times New Roman" w:hAnsi="Times New Roman" w:cs="Times New Roman"/>
          <w:color w:val="000000" w:themeColor="text1"/>
          <w:sz w:val="24"/>
        </w:rPr>
        <w:t xml:space="preserve"> SEM.  </w:t>
      </w:r>
      <w:r w:rsidR="00D542AA" w:rsidRPr="00852F5D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="00D542AA" w:rsidRPr="00852F5D">
        <w:rPr>
          <w:rFonts w:ascii="Times New Roman" w:hAnsi="Times New Roman" w:cs="Times New Roman"/>
          <w:color w:val="000000" w:themeColor="text1"/>
          <w:sz w:val="24"/>
        </w:rPr>
        <w:t xml:space="preserve"> values were determined by one-way ANOVA.  </w:t>
      </w:r>
      <w:r w:rsidR="00D542AA" w:rsidRPr="00852F5D">
        <w:rPr>
          <w:rFonts w:ascii="Times New Roman" w:hAnsi="Times New Roman" w:cs="Times New Roman"/>
          <w:color w:val="000000" w:themeColor="text1"/>
          <w:sz w:val="24"/>
          <w:vertAlign w:val="superscript"/>
        </w:rPr>
        <w:t>####</w:t>
      </w:r>
      <w:r w:rsidR="00D542AA" w:rsidRPr="00852F5D">
        <w:rPr>
          <w:rFonts w:ascii="Times New Roman" w:hAnsi="Times New Roman" w:cs="Times New Roman"/>
          <w:i/>
          <w:color w:val="000000" w:themeColor="text1"/>
          <w:sz w:val="24"/>
        </w:rPr>
        <w:t xml:space="preserve">p </w:t>
      </w:r>
      <w:r w:rsidR="00D542AA" w:rsidRPr="00852F5D">
        <w:rPr>
          <w:rFonts w:ascii="Times New Roman" w:hAnsi="Times New Roman" w:cs="Times New Roman"/>
          <w:color w:val="000000" w:themeColor="text1"/>
          <w:sz w:val="24"/>
        </w:rPr>
        <w:t xml:space="preserve">&lt; 0.0001 versus WT+PBS; </w:t>
      </w:r>
      <w:r w:rsidR="00D542AA" w:rsidRPr="00852F5D">
        <w:rPr>
          <w:rFonts w:ascii="Times New Roman" w:hAnsi="Times New Roman" w:cs="Times New Roman"/>
          <w:color w:val="000000" w:themeColor="text1"/>
          <w:sz w:val="24"/>
          <w:vertAlign w:val="superscript"/>
        </w:rPr>
        <w:t>*</w:t>
      </w:r>
      <w:r w:rsidR="00D542AA" w:rsidRPr="00852F5D">
        <w:rPr>
          <w:rFonts w:ascii="Times New Roman" w:hAnsi="Times New Roman" w:cs="Times New Roman"/>
          <w:i/>
          <w:color w:val="000000" w:themeColor="text1"/>
          <w:sz w:val="24"/>
        </w:rPr>
        <w:t xml:space="preserve">p </w:t>
      </w:r>
      <w:r w:rsidR="00D542AA" w:rsidRPr="00852F5D">
        <w:rPr>
          <w:rFonts w:ascii="Times New Roman" w:hAnsi="Times New Roman" w:cs="Times New Roman"/>
          <w:color w:val="000000" w:themeColor="text1"/>
          <w:sz w:val="24"/>
        </w:rPr>
        <w:t>&lt; 0.05 versus 5xFAD + PBS.</w:t>
      </w:r>
    </w:p>
    <w:p w14:paraId="57F42CC0" w14:textId="4D659B10" w:rsidR="008F7B77" w:rsidRDefault="008F7B77" w:rsidP="004812A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DFAA26F" w14:textId="77777777" w:rsidR="008F7B77" w:rsidRPr="00852F5D" w:rsidRDefault="008F7B77" w:rsidP="004812A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858A0AD" w14:textId="68957462" w:rsidR="00A33604" w:rsidRDefault="00751C79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C7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9EB11D" wp14:editId="5E4F4BE7">
            <wp:extent cx="5943600" cy="2772410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DE766" w14:textId="25493E04" w:rsidR="00751C79" w:rsidRPr="007C4494" w:rsidRDefault="00751C79" w:rsidP="004812A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1" w:name="_Hlk67131576"/>
      <w:r w:rsidRPr="007C4494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7C449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7C4494">
        <w:rPr>
          <w:rFonts w:ascii="Times New Roman" w:hAnsi="Times New Roman" w:cs="Times New Roman"/>
          <w:sz w:val="24"/>
          <w:szCs w:val="24"/>
        </w:rPr>
        <w:t xml:space="preserve"> </w:t>
      </w:r>
      <w:r w:rsidRPr="007C4494">
        <w:rPr>
          <w:rFonts w:ascii="Times New Roman" w:hAnsi="Times New Roman" w:cs="Times New Roman"/>
          <w:b/>
          <w:sz w:val="24"/>
          <w:szCs w:val="24"/>
        </w:rPr>
        <w:t>a</w:t>
      </w:r>
      <w:r w:rsidRPr="007C4494">
        <w:rPr>
          <w:rFonts w:ascii="Times New Roman" w:hAnsi="Times New Roman" w:cs="Times New Roman"/>
          <w:sz w:val="24"/>
          <w:szCs w:val="24"/>
        </w:rPr>
        <w:t xml:space="preserve"> </w:t>
      </w:r>
      <w:r w:rsidRPr="007C4494">
        <w:rPr>
          <w:rFonts w:ascii="Times New Roman" w:hAnsi="Times New Roman" w:cs="Times New Roman"/>
          <w:sz w:val="24"/>
        </w:rPr>
        <w:t xml:space="preserve">Protein expression of APP, BACE1, APP-CTFs (C99 and C83), PS1, IDE and β-actin in the hippocampus of WT and 5xFAD mice treated with PBS or NLY01. </w:t>
      </w:r>
      <w:r w:rsidRPr="007C4494">
        <w:rPr>
          <w:rFonts w:ascii="Times New Roman" w:hAnsi="Times New Roman" w:cs="Times New Roman"/>
          <w:b/>
          <w:sz w:val="24"/>
        </w:rPr>
        <w:t>b</w:t>
      </w:r>
      <w:r w:rsidRPr="007C4494">
        <w:rPr>
          <w:rFonts w:ascii="Times New Roman" w:hAnsi="Times New Roman" w:cs="Times New Roman"/>
          <w:sz w:val="24"/>
        </w:rPr>
        <w:t xml:space="preserve"> All protein levels were normalized versus β-actin levels (n = 4 per group). Data are shown as the mean </w:t>
      </w:r>
      <m:oMath>
        <m:r>
          <m:rPr>
            <m:sty m:val="p"/>
          </m:rPr>
          <w:rPr>
            <w:rFonts w:ascii="Cambria Math" w:hAnsi="Cambria Math" w:cs="Times New Roman"/>
            <w:sz w:val="24"/>
          </w:rPr>
          <m:t>±</m:t>
        </m:r>
      </m:oMath>
      <w:r w:rsidRPr="007C4494">
        <w:rPr>
          <w:rFonts w:ascii="Times New Roman" w:hAnsi="Times New Roman" w:cs="Times New Roman"/>
          <w:sz w:val="24"/>
        </w:rPr>
        <w:t xml:space="preserve"> SEM.  </w:t>
      </w:r>
      <w:r w:rsidRPr="007C4494">
        <w:rPr>
          <w:rFonts w:ascii="Times New Roman" w:hAnsi="Times New Roman" w:cs="Times New Roman"/>
          <w:i/>
          <w:sz w:val="24"/>
        </w:rPr>
        <w:t>p</w:t>
      </w:r>
      <w:r w:rsidRPr="007C4494">
        <w:rPr>
          <w:rFonts w:ascii="Times New Roman" w:hAnsi="Times New Roman" w:cs="Times New Roman"/>
          <w:sz w:val="24"/>
        </w:rPr>
        <w:t xml:space="preserve"> values were determined by one-way ANOVA.  </w:t>
      </w:r>
      <w:r w:rsidR="008F7B77" w:rsidRPr="007C4494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8F7B77" w:rsidRPr="007C4494">
        <w:rPr>
          <w:rFonts w:ascii="Times New Roman" w:hAnsi="Times New Roman" w:cs="Times New Roman"/>
          <w:i/>
          <w:sz w:val="24"/>
          <w:szCs w:val="24"/>
        </w:rPr>
        <w:t>p</w:t>
      </w:r>
      <w:r w:rsidR="008F7B77" w:rsidRPr="007C4494">
        <w:rPr>
          <w:rFonts w:ascii="Times New Roman" w:hAnsi="Times New Roman" w:cs="Times New Roman"/>
          <w:sz w:val="24"/>
          <w:szCs w:val="24"/>
        </w:rPr>
        <w:t xml:space="preserve"> &lt; 0.05, </w:t>
      </w:r>
      <w:r w:rsidR="008F7B77" w:rsidRPr="007C4494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="008F7B77" w:rsidRPr="007C4494">
        <w:rPr>
          <w:rFonts w:ascii="Times New Roman" w:hAnsi="Times New Roman" w:cs="Times New Roman"/>
          <w:i/>
          <w:sz w:val="24"/>
          <w:szCs w:val="24"/>
        </w:rPr>
        <w:t>p</w:t>
      </w:r>
      <w:r w:rsidR="008F7B77" w:rsidRPr="007C4494">
        <w:rPr>
          <w:rFonts w:ascii="Times New Roman" w:hAnsi="Times New Roman" w:cs="Times New Roman"/>
          <w:sz w:val="24"/>
          <w:szCs w:val="24"/>
        </w:rPr>
        <w:t xml:space="preserve"> &lt; 0.01 </w:t>
      </w:r>
      <w:r w:rsidRPr="007C4494">
        <w:rPr>
          <w:rFonts w:ascii="Times New Roman" w:hAnsi="Times New Roman" w:cs="Times New Roman"/>
          <w:sz w:val="24"/>
        </w:rPr>
        <w:t xml:space="preserve">versus WT+PBS; </w:t>
      </w:r>
      <w:r w:rsidR="008F7B77" w:rsidRPr="007C4494">
        <w:rPr>
          <w:rFonts w:ascii="Times New Roman" w:hAnsi="Times New Roman" w:cs="Times New Roman"/>
          <w:i/>
          <w:sz w:val="24"/>
        </w:rPr>
        <w:t xml:space="preserve">p </w:t>
      </w:r>
      <w:r w:rsidR="008F7B77" w:rsidRPr="007C4494">
        <w:rPr>
          <w:rFonts w:ascii="Times New Roman" w:hAnsi="Times New Roman" w:cs="Times New Roman"/>
          <w:sz w:val="24"/>
        </w:rPr>
        <w:t>&lt; 0.05,</w:t>
      </w:r>
      <w:r w:rsidR="008F7B77" w:rsidRPr="007C449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8F7B77" w:rsidRPr="007C4494">
        <w:rPr>
          <w:rFonts w:ascii="Times New Roman" w:hAnsi="Times New Roman" w:cs="Times New Roman"/>
          <w:sz w:val="24"/>
          <w:vertAlign w:val="superscript"/>
        </w:rPr>
        <w:t>**</w:t>
      </w:r>
      <w:r w:rsidR="008F7B77" w:rsidRPr="007C4494">
        <w:rPr>
          <w:rFonts w:ascii="Times New Roman" w:hAnsi="Times New Roman" w:cs="Times New Roman"/>
          <w:i/>
          <w:sz w:val="24"/>
          <w:szCs w:val="24"/>
        </w:rPr>
        <w:t>p</w:t>
      </w:r>
      <w:r w:rsidR="008F7B77" w:rsidRPr="007C4494">
        <w:rPr>
          <w:rFonts w:ascii="Times New Roman" w:hAnsi="Times New Roman" w:cs="Times New Roman"/>
          <w:sz w:val="24"/>
          <w:szCs w:val="24"/>
        </w:rPr>
        <w:t xml:space="preserve"> &lt; 0.01, </w:t>
      </w:r>
      <w:r w:rsidR="008F7B77" w:rsidRPr="007C4494">
        <w:rPr>
          <w:rFonts w:ascii="Times New Roman" w:hAnsi="Times New Roman" w:cs="Times New Roman"/>
          <w:sz w:val="24"/>
          <w:vertAlign w:val="superscript"/>
        </w:rPr>
        <w:t>***</w:t>
      </w:r>
      <w:r w:rsidR="008F7B77"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8F7B77" w:rsidRPr="007C4494">
        <w:rPr>
          <w:rFonts w:ascii="Times New Roman" w:hAnsi="Times New Roman" w:cs="Times New Roman"/>
          <w:sz w:val="24"/>
          <w:szCs w:val="24"/>
        </w:rPr>
        <w:t xml:space="preserve">&lt; 0.001, </w:t>
      </w:r>
      <w:r w:rsidR="008F7B77" w:rsidRPr="007C4494">
        <w:rPr>
          <w:rFonts w:ascii="Times New Roman" w:hAnsi="Times New Roman" w:cs="Times New Roman"/>
          <w:sz w:val="24"/>
          <w:vertAlign w:val="superscript"/>
        </w:rPr>
        <w:t>****</w:t>
      </w:r>
      <w:r w:rsidR="008F7B77"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="008F7B77" w:rsidRPr="007C4494">
        <w:rPr>
          <w:rFonts w:ascii="Times New Roman" w:hAnsi="Times New Roman" w:cs="Times New Roman"/>
          <w:sz w:val="24"/>
          <w:szCs w:val="24"/>
        </w:rPr>
        <w:t>&lt; 0.0001</w:t>
      </w:r>
      <w:r w:rsidRPr="007C4494">
        <w:rPr>
          <w:rFonts w:ascii="Times New Roman" w:hAnsi="Times New Roman" w:cs="Times New Roman"/>
          <w:sz w:val="24"/>
        </w:rPr>
        <w:t xml:space="preserve"> versus 5xFAD + PBS.</w:t>
      </w:r>
    </w:p>
    <w:bookmarkEnd w:id="1"/>
    <w:p w14:paraId="22CA83CB" w14:textId="7C80B35D" w:rsidR="00751C79" w:rsidRPr="00852F5D" w:rsidRDefault="00751C79" w:rsidP="004812A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55DAF9A9" w14:textId="5EF061AF" w:rsidR="00A33604" w:rsidRDefault="00A33604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848DB" w14:textId="270E5678" w:rsidR="00FF3E66" w:rsidRPr="00162F5B" w:rsidRDefault="00162F5B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180E09" wp14:editId="3A22BA01">
            <wp:extent cx="5929198" cy="4295775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Fig8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764" cy="4301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9870F" w14:textId="08F2C852" w:rsidR="000E2C56" w:rsidRDefault="00FF3E66" w:rsidP="004812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C9A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1796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344EE">
        <w:rPr>
          <w:rFonts w:ascii="Times New Roman" w:hAnsi="Times New Roman" w:cs="Times New Roman"/>
          <w:sz w:val="24"/>
          <w:szCs w:val="24"/>
        </w:rPr>
        <w:t xml:space="preserve"> Effects of NLY01 in </w:t>
      </w:r>
      <w:r w:rsidR="008A2D37" w:rsidRPr="00D344EE">
        <w:rPr>
          <w:rFonts w:ascii="Times New Roman" w:hAnsi="Times New Roman" w:cs="Times New Roman"/>
          <w:sz w:val="24"/>
          <w:szCs w:val="24"/>
        </w:rPr>
        <w:t>3</w:t>
      </w:r>
      <w:r w:rsidRPr="00D344EE">
        <w:rPr>
          <w:rFonts w:ascii="Times New Roman" w:hAnsi="Times New Roman" w:cs="Times New Roman"/>
          <w:sz w:val="24"/>
          <w:szCs w:val="24"/>
        </w:rPr>
        <w:t>x</w:t>
      </w:r>
      <w:r w:rsidR="008A2D37" w:rsidRPr="00D344EE">
        <w:rPr>
          <w:rFonts w:ascii="Times New Roman" w:hAnsi="Times New Roman" w:cs="Times New Roman"/>
          <w:sz w:val="24"/>
          <w:szCs w:val="24"/>
        </w:rPr>
        <w:t>Tg-</w:t>
      </w:r>
      <w:r w:rsidRPr="00D344EE">
        <w:rPr>
          <w:rFonts w:ascii="Times New Roman" w:hAnsi="Times New Roman" w:cs="Times New Roman"/>
          <w:sz w:val="24"/>
          <w:szCs w:val="24"/>
        </w:rPr>
        <w:t>AD mice.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D37">
        <w:rPr>
          <w:rFonts w:ascii="Times New Roman" w:hAnsi="Times New Roman" w:cs="Times New Roman"/>
          <w:sz w:val="24"/>
          <w:szCs w:val="24"/>
        </w:rPr>
        <w:t>7-month-old</w:t>
      </w:r>
      <w:r w:rsidR="008A2D37" w:rsidRPr="009147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D37">
        <w:rPr>
          <w:rFonts w:ascii="Times New Roman" w:hAnsi="Times New Roman" w:cs="Times New Roman"/>
          <w:sz w:val="24"/>
          <w:szCs w:val="24"/>
        </w:rPr>
        <w:t>3xTg-AD mice treated with PBS or NLY01 (1 or 10 mg/kg) subcutaneously (</w:t>
      </w:r>
      <w:proofErr w:type="spellStart"/>
      <w:r w:rsidR="008A2D37">
        <w:rPr>
          <w:rFonts w:ascii="Times New Roman" w:hAnsi="Times New Roman" w:cs="Times New Roman"/>
          <w:sz w:val="24"/>
          <w:szCs w:val="24"/>
        </w:rPr>
        <w:t>s.c.</w:t>
      </w:r>
      <w:proofErr w:type="spellEnd"/>
      <w:r w:rsidR="008A2D37">
        <w:rPr>
          <w:rFonts w:ascii="Times New Roman" w:hAnsi="Times New Roman" w:cs="Times New Roman"/>
          <w:sz w:val="24"/>
          <w:szCs w:val="24"/>
        </w:rPr>
        <w:t xml:space="preserve">) for 5 </w:t>
      </w:r>
      <w:r w:rsidR="008A2D37" w:rsidRPr="00914750">
        <w:rPr>
          <w:rFonts w:ascii="Times New Roman" w:hAnsi="Times New Roman" w:cs="Times New Roman"/>
          <w:sz w:val="24"/>
          <w:szCs w:val="24"/>
        </w:rPr>
        <w:t>mo</w:t>
      </w:r>
      <w:r w:rsidR="008A2D37">
        <w:rPr>
          <w:rFonts w:ascii="Times New Roman" w:hAnsi="Times New Roman" w:cs="Times New Roman"/>
          <w:sz w:val="24"/>
          <w:szCs w:val="24"/>
        </w:rPr>
        <w:t xml:space="preserve">nths </w:t>
      </w:r>
      <w:r w:rsidR="008A2D37">
        <w:rPr>
          <w:rFonts w:ascii="Times New Roman" w:hAnsi="Times New Roman" w:cs="Times New Roman" w:hint="eastAsia"/>
          <w:sz w:val="24"/>
          <w:szCs w:val="24"/>
        </w:rPr>
        <w:t>(</w:t>
      </w:r>
      <w:r w:rsidR="008A2D37" w:rsidRPr="00C760A5">
        <w:rPr>
          <w:rFonts w:ascii="Times New Roman" w:hAnsi="Times New Roman" w:cs="Times New Roman" w:hint="eastAsia"/>
          <w:i/>
          <w:sz w:val="24"/>
          <w:szCs w:val="24"/>
        </w:rPr>
        <w:t>n</w:t>
      </w:r>
      <w:r w:rsidR="008A2D37">
        <w:rPr>
          <w:rFonts w:ascii="Times New Roman" w:hAnsi="Times New Roman" w:cs="Times New Roman"/>
          <w:sz w:val="24"/>
          <w:szCs w:val="24"/>
        </w:rPr>
        <w:t xml:space="preserve"> </w:t>
      </w:r>
      <w:r w:rsidR="008A2D37">
        <w:rPr>
          <w:rFonts w:ascii="Times New Roman" w:hAnsi="Times New Roman" w:cs="Times New Roman" w:hint="eastAsia"/>
          <w:sz w:val="24"/>
          <w:szCs w:val="24"/>
        </w:rPr>
        <w:t>=</w:t>
      </w:r>
      <w:r w:rsidR="008A2D37">
        <w:rPr>
          <w:rFonts w:ascii="Times New Roman" w:hAnsi="Times New Roman" w:cs="Times New Roman"/>
          <w:sz w:val="24"/>
          <w:szCs w:val="24"/>
        </w:rPr>
        <w:t xml:space="preserve"> </w:t>
      </w:r>
      <w:r w:rsidR="008A2D37">
        <w:rPr>
          <w:rFonts w:ascii="Times New Roman" w:hAnsi="Times New Roman" w:cs="Times New Roman" w:hint="eastAsia"/>
          <w:sz w:val="24"/>
          <w:szCs w:val="24"/>
        </w:rPr>
        <w:t>6</w:t>
      </w:r>
      <w:r w:rsidR="008A2D37">
        <w:rPr>
          <w:rFonts w:ascii="Times New Roman" w:hAnsi="Times New Roman" w:cs="Times New Roman"/>
          <w:sz w:val="24"/>
          <w:szCs w:val="24"/>
        </w:rPr>
        <w:t>-</w:t>
      </w:r>
      <w:r w:rsidR="008A2D37">
        <w:rPr>
          <w:rFonts w:ascii="Times New Roman" w:hAnsi="Times New Roman" w:cs="Times New Roman" w:hint="eastAsia"/>
          <w:sz w:val="24"/>
          <w:szCs w:val="24"/>
        </w:rPr>
        <w:t>8 per group)</w:t>
      </w:r>
      <w:r w:rsidR="008A2D37" w:rsidRPr="00914750">
        <w:rPr>
          <w:rFonts w:ascii="Times New Roman" w:hAnsi="Times New Roman" w:cs="Times New Roman"/>
          <w:sz w:val="24"/>
          <w:szCs w:val="24"/>
        </w:rPr>
        <w:t xml:space="preserve">. </w:t>
      </w:r>
      <w:r w:rsidR="008A2D37">
        <w:rPr>
          <w:rFonts w:ascii="Times New Roman" w:hAnsi="Times New Roman" w:cs="Times New Roman"/>
          <w:b/>
          <w:sz w:val="24"/>
          <w:szCs w:val="24"/>
        </w:rPr>
        <w:t>a</w:t>
      </w:r>
      <w:r w:rsidR="000E2C56">
        <w:rPr>
          <w:rFonts w:ascii="Times New Roman" w:hAnsi="Times New Roman" w:cs="Times New Roman"/>
          <w:b/>
          <w:sz w:val="24"/>
          <w:szCs w:val="24"/>
        </w:rPr>
        <w:t>-c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D37" w:rsidRPr="00914750">
        <w:rPr>
          <w:rFonts w:ascii="Times New Roman" w:hAnsi="Times New Roman" w:cs="Times New Roman"/>
          <w:sz w:val="24"/>
          <w:szCs w:val="24"/>
        </w:rPr>
        <w:t>Mice were trained and tested on the spatial memory version of the Morris water maze (MWM)</w:t>
      </w:r>
      <w:r w:rsidR="000E2C56">
        <w:rPr>
          <w:rFonts w:ascii="Times New Roman" w:hAnsi="Times New Roman" w:cs="Times New Roman"/>
          <w:sz w:val="24"/>
          <w:szCs w:val="24"/>
        </w:rPr>
        <w:t xml:space="preserve"> </w:t>
      </w:r>
      <w:r w:rsidR="000E2C56">
        <w:rPr>
          <w:rFonts w:ascii="Times New Roman" w:hAnsi="Times New Roman" w:cs="Times New Roman" w:hint="eastAsia"/>
          <w:sz w:val="24"/>
          <w:szCs w:val="24"/>
        </w:rPr>
        <w:t>(</w:t>
      </w:r>
      <w:r w:rsidR="000E2C56" w:rsidRPr="00C760A5">
        <w:rPr>
          <w:rFonts w:ascii="Times New Roman" w:hAnsi="Times New Roman" w:cs="Times New Roman" w:hint="eastAsia"/>
          <w:i/>
          <w:sz w:val="24"/>
          <w:szCs w:val="24"/>
        </w:rPr>
        <w:t>n</w:t>
      </w:r>
      <w:r w:rsidR="000E2C56">
        <w:rPr>
          <w:rFonts w:ascii="Times New Roman" w:hAnsi="Times New Roman" w:cs="Times New Roman"/>
          <w:sz w:val="24"/>
          <w:szCs w:val="24"/>
        </w:rPr>
        <w:t xml:space="preserve"> </w:t>
      </w:r>
      <w:r w:rsidR="000E2C56">
        <w:rPr>
          <w:rFonts w:ascii="Times New Roman" w:hAnsi="Times New Roman" w:cs="Times New Roman" w:hint="eastAsia"/>
          <w:sz w:val="24"/>
          <w:szCs w:val="24"/>
        </w:rPr>
        <w:t>=</w:t>
      </w:r>
      <w:r w:rsidR="000E2C56">
        <w:rPr>
          <w:rFonts w:ascii="Times New Roman" w:hAnsi="Times New Roman" w:cs="Times New Roman"/>
          <w:sz w:val="24"/>
          <w:szCs w:val="24"/>
        </w:rPr>
        <w:t xml:space="preserve"> </w:t>
      </w:r>
      <w:r w:rsidR="000E2C56">
        <w:rPr>
          <w:rFonts w:ascii="Times New Roman" w:hAnsi="Times New Roman" w:cs="Times New Roman" w:hint="eastAsia"/>
          <w:sz w:val="24"/>
          <w:szCs w:val="24"/>
        </w:rPr>
        <w:t>6</w:t>
      </w:r>
      <w:r w:rsidR="000E2C56">
        <w:rPr>
          <w:rFonts w:ascii="Times New Roman" w:hAnsi="Times New Roman" w:cs="Times New Roman"/>
          <w:sz w:val="24"/>
          <w:szCs w:val="24"/>
        </w:rPr>
        <w:t>-</w:t>
      </w:r>
      <w:r w:rsidR="000E2C56">
        <w:rPr>
          <w:rFonts w:ascii="Times New Roman" w:hAnsi="Times New Roman" w:cs="Times New Roman" w:hint="eastAsia"/>
          <w:sz w:val="24"/>
          <w:szCs w:val="24"/>
        </w:rPr>
        <w:t>8 per group)</w:t>
      </w:r>
      <w:r w:rsidR="008A2D37" w:rsidRPr="00914750">
        <w:rPr>
          <w:rFonts w:ascii="Times New Roman" w:hAnsi="Times New Roman" w:cs="Times New Roman"/>
          <w:sz w:val="24"/>
          <w:szCs w:val="24"/>
        </w:rPr>
        <w:t>.</w:t>
      </w:r>
      <w:r w:rsidR="008A2D37">
        <w:rPr>
          <w:rFonts w:ascii="Times New Roman" w:hAnsi="Times New Roman" w:cs="Times New Roman"/>
          <w:sz w:val="24"/>
          <w:szCs w:val="24"/>
        </w:rPr>
        <w:t xml:space="preserve"> </w:t>
      </w:r>
      <w:r w:rsidR="00946695">
        <w:rPr>
          <w:rFonts w:ascii="Times New Roman" w:hAnsi="Times New Roman" w:cs="Times New Roman"/>
          <w:sz w:val="24"/>
          <w:szCs w:val="24"/>
        </w:rPr>
        <w:t>(</w:t>
      </w:r>
      <w:r w:rsidR="00946695" w:rsidRPr="00D344EE">
        <w:rPr>
          <w:rFonts w:ascii="Times New Roman" w:hAnsi="Times New Roman" w:cs="Times New Roman"/>
          <w:b/>
          <w:sz w:val="24"/>
          <w:szCs w:val="24"/>
        </w:rPr>
        <w:t>a</w:t>
      </w:r>
      <w:r w:rsidR="00946695">
        <w:rPr>
          <w:rFonts w:ascii="Times New Roman" w:hAnsi="Times New Roman" w:cs="Times New Roman"/>
          <w:sz w:val="24"/>
          <w:szCs w:val="24"/>
        </w:rPr>
        <w:t xml:space="preserve">) </w:t>
      </w:r>
      <w:r w:rsidR="008A2D37">
        <w:rPr>
          <w:rFonts w:ascii="Times New Roman" w:hAnsi="Times New Roman" w:cs="Times New Roman"/>
          <w:sz w:val="24"/>
          <w:szCs w:val="24"/>
        </w:rPr>
        <w:t xml:space="preserve">Representative swimming traces for training trials on day 5 are shown. </w:t>
      </w:r>
      <w:r w:rsidR="00946695" w:rsidRPr="00B35B87">
        <w:rPr>
          <w:rFonts w:ascii="Times New Roman" w:hAnsi="Times New Roman" w:cs="Times New Roman"/>
          <w:sz w:val="24"/>
          <w:szCs w:val="24"/>
        </w:rPr>
        <w:t>(</w:t>
      </w:r>
      <w:r w:rsidR="008A2D37" w:rsidRPr="00D344EE">
        <w:rPr>
          <w:rFonts w:ascii="Times New Roman" w:hAnsi="Times New Roman" w:cs="Times New Roman"/>
          <w:b/>
          <w:sz w:val="24"/>
          <w:szCs w:val="24"/>
        </w:rPr>
        <w:t>b</w:t>
      </w:r>
      <w:r w:rsidR="00946695">
        <w:rPr>
          <w:rFonts w:ascii="Times New Roman" w:hAnsi="Times New Roman" w:cs="Times New Roman"/>
          <w:b/>
          <w:sz w:val="24"/>
          <w:szCs w:val="24"/>
        </w:rPr>
        <w:t>)</w:t>
      </w:r>
      <w:r w:rsidR="008A2D37">
        <w:rPr>
          <w:rFonts w:ascii="Times New Roman" w:hAnsi="Times New Roman" w:cs="Times New Roman"/>
          <w:sz w:val="24"/>
          <w:szCs w:val="24"/>
        </w:rPr>
        <w:t xml:space="preserve"> Representative swimming traces</w:t>
      </w:r>
      <w:r w:rsidR="008A2D37" w:rsidRPr="00914750">
        <w:rPr>
          <w:rFonts w:ascii="Times New Roman" w:hAnsi="Times New Roman" w:cs="Times New Roman"/>
          <w:sz w:val="24"/>
          <w:szCs w:val="24"/>
        </w:rPr>
        <w:t xml:space="preserve"> at 24</w:t>
      </w:r>
      <w:r w:rsidR="00310F10">
        <w:rPr>
          <w:rFonts w:ascii="Times New Roman" w:hAnsi="Times New Roman" w:cs="Times New Roman"/>
          <w:sz w:val="24"/>
          <w:szCs w:val="24"/>
        </w:rPr>
        <w:t xml:space="preserve"> </w:t>
      </w:r>
      <w:r w:rsidR="008A2D37" w:rsidRPr="00914750">
        <w:rPr>
          <w:rFonts w:ascii="Times New Roman" w:hAnsi="Times New Roman" w:cs="Times New Roman"/>
          <w:sz w:val="24"/>
          <w:szCs w:val="24"/>
        </w:rPr>
        <w:t>h</w:t>
      </w:r>
      <w:r w:rsidR="008A2D37">
        <w:rPr>
          <w:rFonts w:ascii="Times New Roman" w:hAnsi="Times New Roman" w:cs="Times New Roman"/>
          <w:sz w:val="24"/>
          <w:szCs w:val="24"/>
        </w:rPr>
        <w:t>ours</w:t>
      </w:r>
      <w:r w:rsidR="008A2D37" w:rsidRPr="00914750">
        <w:rPr>
          <w:rFonts w:ascii="Times New Roman" w:hAnsi="Times New Roman" w:cs="Times New Roman"/>
          <w:sz w:val="24"/>
          <w:szCs w:val="24"/>
        </w:rPr>
        <w:t xml:space="preserve"> after the last training tria</w:t>
      </w:r>
      <w:r w:rsidR="008A2D37">
        <w:rPr>
          <w:rFonts w:ascii="Times New Roman" w:hAnsi="Times New Roman" w:cs="Times New Roman"/>
          <w:sz w:val="24"/>
          <w:szCs w:val="24"/>
        </w:rPr>
        <w:t>l.</w:t>
      </w:r>
      <w:r w:rsidR="000E2C56">
        <w:rPr>
          <w:rFonts w:ascii="Times New Roman" w:hAnsi="Times New Roman" w:cs="Times New Roman"/>
          <w:sz w:val="24"/>
          <w:szCs w:val="24"/>
        </w:rPr>
        <w:t xml:space="preserve"> (</w:t>
      </w:r>
      <w:r w:rsidR="000E2C56" w:rsidRPr="00D344EE">
        <w:rPr>
          <w:rFonts w:ascii="Times New Roman" w:hAnsi="Times New Roman" w:cs="Times New Roman"/>
          <w:b/>
          <w:sz w:val="24"/>
          <w:szCs w:val="24"/>
        </w:rPr>
        <w:t>c</w:t>
      </w:r>
      <w:r w:rsidR="000E2C56">
        <w:rPr>
          <w:rFonts w:ascii="Times New Roman" w:hAnsi="Times New Roman" w:cs="Times New Roman"/>
          <w:sz w:val="24"/>
          <w:szCs w:val="24"/>
        </w:rPr>
        <w:t xml:space="preserve">) No difference in swimming speed was observed. </w:t>
      </w:r>
      <w:r w:rsidR="000E2C56" w:rsidRPr="00D344EE">
        <w:rPr>
          <w:rFonts w:ascii="Times New Roman" w:hAnsi="Times New Roman" w:cs="Times New Roman"/>
          <w:b/>
          <w:sz w:val="24"/>
          <w:szCs w:val="24"/>
        </w:rPr>
        <w:t>d</w:t>
      </w:r>
      <w:r w:rsidR="000E2C56">
        <w:rPr>
          <w:rFonts w:ascii="Times New Roman" w:hAnsi="Times New Roman" w:cs="Times New Roman"/>
          <w:sz w:val="24"/>
          <w:szCs w:val="24"/>
        </w:rPr>
        <w:t xml:space="preserve"> Representative images of immunostaining with GFAP (green) and DAPI (blue) in the hippocampus of WT and 3xTg-AD mice treated with NLY01 (scale bar, left: 50 </w:t>
      </w:r>
      <w:proofErr w:type="spellStart"/>
      <w:r w:rsidR="000E2C5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0E2C56">
        <w:rPr>
          <w:rFonts w:ascii="Times New Roman" w:hAnsi="Times New Roman" w:cs="Times New Roman"/>
          <w:sz w:val="24"/>
          <w:szCs w:val="24"/>
        </w:rPr>
        <w:t xml:space="preserve">; right: 100 </w:t>
      </w:r>
      <w:proofErr w:type="spellStart"/>
      <w:r w:rsidR="000E2C5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0E2C56">
        <w:rPr>
          <w:rFonts w:ascii="Times New Roman" w:hAnsi="Times New Roman" w:cs="Times New Roman"/>
          <w:sz w:val="24"/>
          <w:szCs w:val="24"/>
        </w:rPr>
        <w:t xml:space="preserve">). </w:t>
      </w:r>
      <w:r w:rsidR="000E2C56" w:rsidRPr="00D344EE">
        <w:rPr>
          <w:rFonts w:ascii="Times New Roman" w:hAnsi="Times New Roman" w:cs="Times New Roman"/>
          <w:b/>
          <w:sz w:val="24"/>
          <w:szCs w:val="24"/>
        </w:rPr>
        <w:t>e</w:t>
      </w:r>
      <w:r w:rsidR="000E2C56">
        <w:rPr>
          <w:rFonts w:ascii="Times New Roman" w:hAnsi="Times New Roman" w:cs="Times New Roman"/>
          <w:sz w:val="24"/>
          <w:szCs w:val="24"/>
        </w:rPr>
        <w:t xml:space="preserve"> NLY01 accumulation was quantified in the hippocampus from these mice using </w:t>
      </w:r>
      <w:r w:rsidR="00310F10">
        <w:rPr>
          <w:rFonts w:ascii="Times New Roman" w:hAnsi="Times New Roman" w:cs="Times New Roman"/>
          <w:sz w:val="24"/>
          <w:szCs w:val="24"/>
        </w:rPr>
        <w:t xml:space="preserve">an </w:t>
      </w:r>
      <w:r w:rsidR="000E2C56">
        <w:rPr>
          <w:rFonts w:ascii="Times New Roman" w:hAnsi="Times New Roman" w:cs="Times New Roman"/>
          <w:sz w:val="24"/>
          <w:szCs w:val="24"/>
        </w:rPr>
        <w:t>Exendin-4 EIA kit (</w:t>
      </w:r>
      <w:r w:rsidR="000E2C56" w:rsidRPr="00C760A5">
        <w:rPr>
          <w:rFonts w:ascii="Times New Roman" w:hAnsi="Times New Roman" w:cs="Times New Roman"/>
          <w:i/>
          <w:sz w:val="24"/>
          <w:szCs w:val="24"/>
        </w:rPr>
        <w:t>n</w:t>
      </w:r>
      <w:r w:rsidR="000E2C56">
        <w:rPr>
          <w:rFonts w:ascii="Times New Roman" w:hAnsi="Times New Roman" w:cs="Times New Roman"/>
          <w:sz w:val="24"/>
          <w:szCs w:val="24"/>
        </w:rPr>
        <w:t xml:space="preserve"> = 4 per group). Data are shown as the mean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±</m:t>
        </m:r>
      </m:oMath>
      <w:r w:rsidR="000E2C56" w:rsidRPr="00914750">
        <w:rPr>
          <w:rFonts w:ascii="Times New Roman" w:hAnsi="Times New Roman" w:cs="Times New Roman"/>
          <w:sz w:val="24"/>
          <w:szCs w:val="24"/>
        </w:rPr>
        <w:t xml:space="preserve"> </w:t>
      </w:r>
      <w:r w:rsidR="000E2C56">
        <w:rPr>
          <w:rFonts w:ascii="Times New Roman" w:hAnsi="Times New Roman" w:cs="Times New Roman"/>
          <w:sz w:val="24"/>
          <w:szCs w:val="24"/>
        </w:rPr>
        <w:t xml:space="preserve">SEM.  </w:t>
      </w:r>
      <w:r w:rsidR="000E2C56">
        <w:rPr>
          <w:rFonts w:ascii="Times New Roman" w:hAnsi="Times New Roman" w:cs="Times New Roman"/>
          <w:i/>
          <w:sz w:val="24"/>
          <w:szCs w:val="24"/>
        </w:rPr>
        <w:t>p</w:t>
      </w:r>
      <w:r w:rsidR="000E2C56">
        <w:rPr>
          <w:rFonts w:ascii="Times New Roman" w:hAnsi="Times New Roman" w:cs="Times New Roman"/>
          <w:sz w:val="24"/>
          <w:szCs w:val="24"/>
        </w:rPr>
        <w:t xml:space="preserve"> values were determined by one-way ANOVA. </w:t>
      </w:r>
      <w:r w:rsidR="000E2C56" w:rsidRPr="00914750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="000E2C56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0E2C56" w:rsidRPr="00914750">
        <w:rPr>
          <w:rFonts w:ascii="Times New Roman" w:hAnsi="Times New Roman" w:cs="Times New Roman"/>
          <w:i/>
          <w:sz w:val="24"/>
          <w:szCs w:val="24"/>
        </w:rPr>
        <w:t>p</w:t>
      </w:r>
      <w:r w:rsidR="000E2C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2C56" w:rsidRPr="00914750">
        <w:rPr>
          <w:rFonts w:ascii="Times New Roman" w:hAnsi="Times New Roman" w:cs="Times New Roman"/>
          <w:sz w:val="24"/>
          <w:szCs w:val="24"/>
        </w:rPr>
        <w:t>&lt;</w:t>
      </w:r>
      <w:r w:rsidR="000E2C56">
        <w:rPr>
          <w:rFonts w:ascii="Times New Roman" w:hAnsi="Times New Roman" w:cs="Times New Roman"/>
          <w:sz w:val="24"/>
          <w:szCs w:val="24"/>
        </w:rPr>
        <w:t xml:space="preserve"> </w:t>
      </w:r>
      <w:r w:rsidR="000E2C56" w:rsidRPr="00914750">
        <w:rPr>
          <w:rFonts w:ascii="Times New Roman" w:hAnsi="Times New Roman" w:cs="Times New Roman"/>
          <w:sz w:val="24"/>
          <w:szCs w:val="24"/>
        </w:rPr>
        <w:t>0.0</w:t>
      </w:r>
      <w:r w:rsidR="000E2C56">
        <w:rPr>
          <w:rFonts w:ascii="Times New Roman" w:hAnsi="Times New Roman" w:cs="Times New Roman"/>
          <w:sz w:val="24"/>
          <w:szCs w:val="24"/>
        </w:rPr>
        <w:t>0</w:t>
      </w:r>
      <w:r w:rsidR="000E2C56" w:rsidRPr="00914750">
        <w:rPr>
          <w:rFonts w:ascii="Times New Roman" w:hAnsi="Times New Roman" w:cs="Times New Roman"/>
          <w:sz w:val="24"/>
          <w:szCs w:val="24"/>
        </w:rPr>
        <w:t>1 versus WT</w:t>
      </w:r>
      <w:r w:rsidR="000E2C56">
        <w:rPr>
          <w:rFonts w:ascii="Times New Roman" w:hAnsi="Times New Roman" w:cs="Times New Roman"/>
          <w:sz w:val="24"/>
          <w:szCs w:val="24"/>
        </w:rPr>
        <w:t xml:space="preserve"> + PBS; </w:t>
      </w:r>
      <w:r w:rsidR="000E2C56" w:rsidRPr="00391A7D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="000E2C56" w:rsidRPr="00914750">
        <w:rPr>
          <w:rFonts w:ascii="Times New Roman" w:hAnsi="Times New Roman" w:cs="Times New Roman"/>
          <w:i/>
          <w:sz w:val="24"/>
          <w:szCs w:val="24"/>
        </w:rPr>
        <w:t>p</w:t>
      </w:r>
      <w:r w:rsidR="000E2C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2C56" w:rsidRPr="00914750">
        <w:rPr>
          <w:rFonts w:ascii="Times New Roman" w:hAnsi="Times New Roman" w:cs="Times New Roman"/>
          <w:sz w:val="24"/>
          <w:szCs w:val="24"/>
        </w:rPr>
        <w:t>&lt;</w:t>
      </w:r>
      <w:r w:rsidR="000E2C56">
        <w:rPr>
          <w:rFonts w:ascii="Times New Roman" w:hAnsi="Times New Roman" w:cs="Times New Roman"/>
          <w:sz w:val="24"/>
          <w:szCs w:val="24"/>
        </w:rPr>
        <w:t xml:space="preserve"> </w:t>
      </w:r>
      <w:r w:rsidR="000E2C56" w:rsidRPr="00914750">
        <w:rPr>
          <w:rFonts w:ascii="Times New Roman" w:hAnsi="Times New Roman" w:cs="Times New Roman"/>
          <w:sz w:val="24"/>
          <w:szCs w:val="24"/>
        </w:rPr>
        <w:t>0.01</w:t>
      </w:r>
      <w:r w:rsidR="000E2C56">
        <w:rPr>
          <w:rFonts w:ascii="Times New Roman" w:hAnsi="Times New Roman" w:cs="Times New Roman"/>
          <w:sz w:val="24"/>
          <w:szCs w:val="24"/>
        </w:rPr>
        <w:t xml:space="preserve"> </w:t>
      </w:r>
      <w:r w:rsidR="000E2C56" w:rsidRPr="00914750">
        <w:rPr>
          <w:rFonts w:ascii="Times New Roman" w:hAnsi="Times New Roman" w:cs="Times New Roman"/>
          <w:sz w:val="24"/>
          <w:szCs w:val="24"/>
        </w:rPr>
        <w:t>versus 3xTg-AD</w:t>
      </w:r>
      <w:r w:rsidR="000E2C56">
        <w:rPr>
          <w:rFonts w:ascii="Times New Roman" w:hAnsi="Times New Roman" w:cs="Times New Roman"/>
          <w:sz w:val="24"/>
          <w:szCs w:val="24"/>
        </w:rPr>
        <w:t xml:space="preserve"> + PBS</w:t>
      </w:r>
      <w:r w:rsidR="000E2C56" w:rsidRPr="00914750">
        <w:rPr>
          <w:rFonts w:ascii="Times New Roman" w:hAnsi="Times New Roman" w:cs="Times New Roman"/>
          <w:sz w:val="24"/>
          <w:szCs w:val="24"/>
        </w:rPr>
        <w:t>.</w:t>
      </w:r>
    </w:p>
    <w:p w14:paraId="6CBC970A" w14:textId="77777777" w:rsidR="004812AD" w:rsidRDefault="004812A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AD4F38A" w14:textId="22EF0B2C" w:rsidR="00C45B65" w:rsidRPr="00D344EE" w:rsidRDefault="00FB04E2" w:rsidP="00FB04E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B5C9A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 xml:space="preserve">Table. </w:t>
      </w:r>
      <w:r w:rsidR="00F12485">
        <w:rPr>
          <w:rFonts w:ascii="Times New Roman" w:hAnsi="Times New Roman" w:cs="Times New Roman"/>
          <w:b/>
          <w:bCs/>
          <w:color w:val="000000" w:themeColor="text1"/>
          <w:sz w:val="24"/>
        </w:rPr>
        <w:t>S</w:t>
      </w:r>
      <w:r w:rsidRPr="002B5C9A">
        <w:rPr>
          <w:rFonts w:ascii="Times New Roman" w:hAnsi="Times New Roman" w:cs="Times New Roman"/>
          <w:b/>
          <w:bCs/>
          <w:color w:val="000000" w:themeColor="text1"/>
          <w:sz w:val="24"/>
        </w:rPr>
        <w:t>1</w:t>
      </w:r>
      <w:r w:rsidRPr="00D344EE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D344EE">
        <w:rPr>
          <w:rFonts w:ascii="Times New Roman" w:hAnsi="Times New Roman" w:cs="Times New Roman"/>
          <w:sz w:val="24"/>
        </w:rPr>
        <w:t>Detailed patient information</w:t>
      </w:r>
    </w:p>
    <w:tbl>
      <w:tblPr>
        <w:tblpPr w:leftFromText="142" w:rightFromText="142" w:vertAnchor="text" w:horzAnchor="margin" w:tblpY="-3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133"/>
        <w:gridCol w:w="851"/>
        <w:gridCol w:w="849"/>
        <w:gridCol w:w="851"/>
        <w:gridCol w:w="851"/>
        <w:gridCol w:w="1561"/>
        <w:gridCol w:w="1133"/>
        <w:gridCol w:w="991"/>
      </w:tblGrid>
      <w:tr w:rsidR="00A305CB" w:rsidRPr="00DB1A43" w14:paraId="6EBCF1E4" w14:textId="77777777" w:rsidTr="007C4494">
        <w:trPr>
          <w:trHeight w:val="54"/>
        </w:trPr>
        <w:tc>
          <w:tcPr>
            <w:tcW w:w="604" w:type="pct"/>
            <w:vAlign w:val="center"/>
          </w:tcPr>
          <w:p w14:paraId="1002B3E7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sz w:val="20"/>
                <w:szCs w:val="20"/>
              </w:rPr>
              <w:t>Number</w:t>
            </w:r>
          </w:p>
        </w:tc>
        <w:tc>
          <w:tcPr>
            <w:tcW w:w="606" w:type="pct"/>
            <w:vAlign w:val="center"/>
          </w:tcPr>
          <w:p w14:paraId="52BC5685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sz w:val="20"/>
                <w:szCs w:val="20"/>
              </w:rPr>
              <w:t>Samples</w:t>
            </w:r>
          </w:p>
        </w:tc>
        <w:tc>
          <w:tcPr>
            <w:tcW w:w="455" w:type="pct"/>
            <w:vAlign w:val="center"/>
          </w:tcPr>
          <w:p w14:paraId="1E500F99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454" w:type="pct"/>
            <w:vAlign w:val="center"/>
          </w:tcPr>
          <w:p w14:paraId="00732DEA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455" w:type="pct"/>
            <w:vAlign w:val="center"/>
          </w:tcPr>
          <w:p w14:paraId="5DB50881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sz w:val="20"/>
                <w:szCs w:val="20"/>
              </w:rPr>
              <w:t>Race</w:t>
            </w:r>
          </w:p>
        </w:tc>
        <w:tc>
          <w:tcPr>
            <w:tcW w:w="455" w:type="pct"/>
            <w:vAlign w:val="center"/>
          </w:tcPr>
          <w:p w14:paraId="051413EF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sz w:val="20"/>
                <w:szCs w:val="20"/>
              </w:rPr>
              <w:t>PMD</w:t>
            </w:r>
          </w:p>
        </w:tc>
        <w:tc>
          <w:tcPr>
            <w:tcW w:w="835" w:type="pct"/>
            <w:vAlign w:val="center"/>
          </w:tcPr>
          <w:p w14:paraId="6E4D794F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sz w:val="20"/>
                <w:szCs w:val="20"/>
              </w:rPr>
              <w:t>FRZ</w:t>
            </w:r>
          </w:p>
        </w:tc>
        <w:tc>
          <w:tcPr>
            <w:tcW w:w="606" w:type="pct"/>
            <w:vAlign w:val="center"/>
          </w:tcPr>
          <w:p w14:paraId="2D33C276" w14:textId="79135C18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sz w:val="20"/>
                <w:szCs w:val="20"/>
              </w:rPr>
              <w:t>CERAD</w:t>
            </w:r>
            <w:r w:rsidR="00A305CB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 </w:t>
            </w:r>
            <w:r w:rsidR="00A305CB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</w:p>
        </w:tc>
        <w:tc>
          <w:tcPr>
            <w:tcW w:w="530" w:type="pct"/>
            <w:vAlign w:val="center"/>
          </w:tcPr>
          <w:p w14:paraId="20979058" w14:textId="77777777" w:rsidR="00293035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652A0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="00293035">
              <w:rPr>
                <w:rFonts w:ascii="Times New Roman" w:hAnsi="Times New Roman" w:cs="Times New Roman"/>
                <w:b/>
                <w:sz w:val="20"/>
                <w:szCs w:val="20"/>
              </w:rPr>
              <w:t>raak</w:t>
            </w:r>
            <w:proofErr w:type="spellEnd"/>
          </w:p>
          <w:p w14:paraId="35B7FEF6" w14:textId="2D403EF2" w:rsidR="00ED55C7" w:rsidRPr="00E652A0" w:rsidRDefault="00A305CB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stage</w:t>
            </w:r>
          </w:p>
        </w:tc>
      </w:tr>
      <w:tr w:rsidR="00A305CB" w:rsidRPr="00DB1A43" w14:paraId="600BDA72" w14:textId="77777777" w:rsidTr="007C4494">
        <w:trPr>
          <w:trHeight w:val="20"/>
        </w:trPr>
        <w:tc>
          <w:tcPr>
            <w:tcW w:w="604" w:type="pct"/>
            <w:vAlign w:val="center"/>
          </w:tcPr>
          <w:p w14:paraId="61989F7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6" w:type="pct"/>
            <w:vAlign w:val="center"/>
          </w:tcPr>
          <w:p w14:paraId="372A0713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455" w:type="pct"/>
            <w:vAlign w:val="center"/>
          </w:tcPr>
          <w:p w14:paraId="625E26E3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454" w:type="pct"/>
            <w:vAlign w:val="center"/>
          </w:tcPr>
          <w:p w14:paraId="5106BB2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455" w:type="pct"/>
            <w:vAlign w:val="center"/>
          </w:tcPr>
          <w:p w14:paraId="0A462468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55" w:type="pct"/>
            <w:vAlign w:val="center"/>
          </w:tcPr>
          <w:p w14:paraId="3FEF5278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35" w:type="pct"/>
            <w:vAlign w:val="center"/>
          </w:tcPr>
          <w:p w14:paraId="5B3B9145" w14:textId="23E0989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 w:rsidR="00C91A4D"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1740EF71" w14:textId="14BBA76D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0" w:type="pct"/>
            <w:vAlign w:val="center"/>
          </w:tcPr>
          <w:p w14:paraId="312E80B1" w14:textId="7E12CE72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A305CB" w:rsidRPr="00DB1A43" w14:paraId="0464DC87" w14:textId="77777777" w:rsidTr="007C4494">
        <w:trPr>
          <w:trHeight w:val="20"/>
        </w:trPr>
        <w:tc>
          <w:tcPr>
            <w:tcW w:w="604" w:type="pct"/>
            <w:vAlign w:val="center"/>
          </w:tcPr>
          <w:p w14:paraId="41C8209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6" w:type="pct"/>
            <w:vAlign w:val="center"/>
          </w:tcPr>
          <w:p w14:paraId="3596AD73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455" w:type="pct"/>
            <w:vAlign w:val="center"/>
          </w:tcPr>
          <w:p w14:paraId="7088ECE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54" w:type="pct"/>
            <w:vAlign w:val="center"/>
          </w:tcPr>
          <w:p w14:paraId="4FF4D80B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455" w:type="pct"/>
            <w:vAlign w:val="center"/>
          </w:tcPr>
          <w:p w14:paraId="7F11098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55" w:type="pct"/>
            <w:vAlign w:val="center"/>
          </w:tcPr>
          <w:p w14:paraId="4BA6FFE5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35" w:type="pct"/>
            <w:vAlign w:val="center"/>
          </w:tcPr>
          <w:p w14:paraId="60B3C03E" w14:textId="7A4AB11E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6AE2F25F" w14:textId="3286E10D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0" w:type="pct"/>
            <w:vAlign w:val="center"/>
          </w:tcPr>
          <w:p w14:paraId="1F791D46" w14:textId="7B749074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305CB" w:rsidRPr="00DB1A43" w14:paraId="3ED563D5" w14:textId="77777777" w:rsidTr="007C4494">
        <w:trPr>
          <w:trHeight w:val="20"/>
        </w:trPr>
        <w:tc>
          <w:tcPr>
            <w:tcW w:w="604" w:type="pct"/>
            <w:vAlign w:val="center"/>
          </w:tcPr>
          <w:p w14:paraId="2C6CCF35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06" w:type="pct"/>
            <w:vAlign w:val="center"/>
          </w:tcPr>
          <w:p w14:paraId="6555E58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455" w:type="pct"/>
            <w:vAlign w:val="center"/>
          </w:tcPr>
          <w:p w14:paraId="2B52DAD0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454" w:type="pct"/>
            <w:vAlign w:val="center"/>
          </w:tcPr>
          <w:p w14:paraId="24A11995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55" w:type="pct"/>
            <w:vAlign w:val="center"/>
          </w:tcPr>
          <w:p w14:paraId="535F2F90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55" w:type="pct"/>
            <w:vAlign w:val="center"/>
          </w:tcPr>
          <w:p w14:paraId="05B0774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35" w:type="pct"/>
            <w:vAlign w:val="center"/>
          </w:tcPr>
          <w:p w14:paraId="5DDC17E9" w14:textId="1E79CB0E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5F8E25ED" w14:textId="41D69F16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0" w:type="pct"/>
            <w:vAlign w:val="center"/>
          </w:tcPr>
          <w:p w14:paraId="6B51DE98" w14:textId="61A1ED07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A305CB" w:rsidRPr="00DB1A43" w14:paraId="63DE2A12" w14:textId="77777777" w:rsidTr="007C4494">
        <w:trPr>
          <w:trHeight w:val="20"/>
        </w:trPr>
        <w:tc>
          <w:tcPr>
            <w:tcW w:w="604" w:type="pct"/>
            <w:vAlign w:val="center"/>
          </w:tcPr>
          <w:p w14:paraId="1B63AA8A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06" w:type="pct"/>
            <w:vAlign w:val="center"/>
          </w:tcPr>
          <w:p w14:paraId="59922089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455" w:type="pct"/>
            <w:vAlign w:val="center"/>
          </w:tcPr>
          <w:p w14:paraId="55F70EA5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54" w:type="pct"/>
            <w:vAlign w:val="center"/>
          </w:tcPr>
          <w:p w14:paraId="01F9B8D8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55" w:type="pct"/>
            <w:vAlign w:val="center"/>
          </w:tcPr>
          <w:p w14:paraId="6434F555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55" w:type="pct"/>
            <w:vAlign w:val="center"/>
          </w:tcPr>
          <w:p w14:paraId="5EB4A6EE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35" w:type="pct"/>
            <w:vAlign w:val="center"/>
          </w:tcPr>
          <w:p w14:paraId="5374DC44" w14:textId="416F9501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4532F472" w14:textId="1C0EFDD0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0" w:type="pct"/>
            <w:vAlign w:val="center"/>
          </w:tcPr>
          <w:p w14:paraId="4ED887CA" w14:textId="062BC6FE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A305CB" w:rsidRPr="00DB1A43" w14:paraId="37480534" w14:textId="77777777" w:rsidTr="007C4494">
        <w:trPr>
          <w:trHeight w:val="20"/>
        </w:trPr>
        <w:tc>
          <w:tcPr>
            <w:tcW w:w="604" w:type="pct"/>
            <w:vAlign w:val="center"/>
          </w:tcPr>
          <w:p w14:paraId="5D00DEA3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06" w:type="pct"/>
            <w:vAlign w:val="center"/>
          </w:tcPr>
          <w:p w14:paraId="0569F4DA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455" w:type="pct"/>
            <w:vAlign w:val="center"/>
          </w:tcPr>
          <w:p w14:paraId="4CE2F64F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454" w:type="pct"/>
            <w:vAlign w:val="center"/>
          </w:tcPr>
          <w:p w14:paraId="3A10077F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55" w:type="pct"/>
            <w:vAlign w:val="center"/>
          </w:tcPr>
          <w:p w14:paraId="13FC61F7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55" w:type="pct"/>
            <w:vAlign w:val="center"/>
          </w:tcPr>
          <w:p w14:paraId="5446F781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35" w:type="pct"/>
            <w:vAlign w:val="center"/>
          </w:tcPr>
          <w:p w14:paraId="4191E13C" w14:textId="70B414B0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147A9EAE" w14:textId="587DBB1D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0" w:type="pct"/>
            <w:vAlign w:val="center"/>
          </w:tcPr>
          <w:p w14:paraId="3F26318F" w14:textId="6A803441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A305CB" w:rsidRPr="00DB1A43" w14:paraId="59273E69" w14:textId="77777777" w:rsidTr="007C4494">
        <w:trPr>
          <w:trHeight w:val="20"/>
        </w:trPr>
        <w:tc>
          <w:tcPr>
            <w:tcW w:w="604" w:type="pct"/>
            <w:vAlign w:val="center"/>
          </w:tcPr>
          <w:p w14:paraId="60FC75F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06" w:type="pct"/>
            <w:vAlign w:val="center"/>
          </w:tcPr>
          <w:p w14:paraId="5045F837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455" w:type="pct"/>
            <w:vAlign w:val="center"/>
          </w:tcPr>
          <w:p w14:paraId="2750495F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54" w:type="pct"/>
            <w:vAlign w:val="center"/>
          </w:tcPr>
          <w:p w14:paraId="4E1B90DC" w14:textId="59900826" w:rsidR="00ED55C7" w:rsidRPr="00E652A0" w:rsidRDefault="006A31CA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455" w:type="pct"/>
            <w:vAlign w:val="center"/>
          </w:tcPr>
          <w:p w14:paraId="12912F7A" w14:textId="3CDC052D" w:rsidR="00ED55C7" w:rsidRPr="00E652A0" w:rsidRDefault="006A31CA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455" w:type="pct"/>
            <w:vAlign w:val="center"/>
          </w:tcPr>
          <w:p w14:paraId="66D70FD8" w14:textId="5BF7BC44" w:rsidR="00ED55C7" w:rsidRPr="00E652A0" w:rsidRDefault="006A31CA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835" w:type="pct"/>
            <w:vAlign w:val="center"/>
          </w:tcPr>
          <w:p w14:paraId="6387B7F8" w14:textId="478A8F29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68A99183" w14:textId="536190F5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0" w:type="pct"/>
            <w:vAlign w:val="center"/>
          </w:tcPr>
          <w:p w14:paraId="4C40486C" w14:textId="6102DDB2" w:rsidR="00ED55C7" w:rsidRPr="00E652A0" w:rsidRDefault="00920C6E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A305CB" w:rsidRPr="00DB1A43" w14:paraId="1170D82F" w14:textId="77777777" w:rsidTr="007C4494">
        <w:trPr>
          <w:trHeight w:val="20"/>
        </w:trPr>
        <w:tc>
          <w:tcPr>
            <w:tcW w:w="604" w:type="pct"/>
            <w:vAlign w:val="center"/>
          </w:tcPr>
          <w:p w14:paraId="5192208E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2282</w:t>
            </w:r>
          </w:p>
        </w:tc>
        <w:tc>
          <w:tcPr>
            <w:tcW w:w="606" w:type="pct"/>
            <w:vAlign w:val="center"/>
          </w:tcPr>
          <w:p w14:paraId="6DF7BC5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455" w:type="pct"/>
            <w:vAlign w:val="center"/>
          </w:tcPr>
          <w:p w14:paraId="5400CD10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454" w:type="pct"/>
            <w:vAlign w:val="center"/>
          </w:tcPr>
          <w:p w14:paraId="3DC7C40B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455" w:type="pct"/>
            <w:vAlign w:val="center"/>
          </w:tcPr>
          <w:p w14:paraId="33B89CAF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55" w:type="pct"/>
            <w:vAlign w:val="center"/>
          </w:tcPr>
          <w:p w14:paraId="4C5FB260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35" w:type="pct"/>
            <w:vAlign w:val="center"/>
          </w:tcPr>
          <w:p w14:paraId="0E4AEDB0" w14:textId="29A2EF0A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6B8D201F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30" w:type="pct"/>
            <w:vAlign w:val="center"/>
          </w:tcPr>
          <w:p w14:paraId="20164564" w14:textId="45FFD592" w:rsidR="00ED55C7" w:rsidRPr="00E652A0" w:rsidRDefault="00A305CB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</w:tr>
      <w:tr w:rsidR="00A305CB" w:rsidRPr="00DB1A43" w14:paraId="0DCD431E" w14:textId="77777777" w:rsidTr="007C4494">
        <w:trPr>
          <w:trHeight w:val="20"/>
        </w:trPr>
        <w:tc>
          <w:tcPr>
            <w:tcW w:w="604" w:type="pct"/>
            <w:vAlign w:val="center"/>
          </w:tcPr>
          <w:p w14:paraId="31224829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2417</w:t>
            </w:r>
          </w:p>
        </w:tc>
        <w:tc>
          <w:tcPr>
            <w:tcW w:w="606" w:type="pct"/>
            <w:vAlign w:val="center"/>
          </w:tcPr>
          <w:p w14:paraId="0B371282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455" w:type="pct"/>
            <w:vAlign w:val="center"/>
          </w:tcPr>
          <w:p w14:paraId="5ACDAEE3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54" w:type="pct"/>
            <w:vAlign w:val="center"/>
          </w:tcPr>
          <w:p w14:paraId="1FBB1402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455" w:type="pct"/>
            <w:vAlign w:val="center"/>
          </w:tcPr>
          <w:p w14:paraId="66FB4686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55" w:type="pct"/>
            <w:vAlign w:val="center"/>
          </w:tcPr>
          <w:p w14:paraId="50CD6C8D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5" w:type="pct"/>
            <w:vAlign w:val="center"/>
          </w:tcPr>
          <w:p w14:paraId="73CA504F" w14:textId="6AB90F9F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3377E6E7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530" w:type="pct"/>
            <w:vAlign w:val="center"/>
          </w:tcPr>
          <w:p w14:paraId="19E1FDAB" w14:textId="02B12F10" w:rsidR="00ED55C7" w:rsidRPr="00E652A0" w:rsidRDefault="00A305CB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</w:tr>
      <w:tr w:rsidR="00A305CB" w:rsidRPr="00DB1A43" w14:paraId="25087D6A" w14:textId="77777777" w:rsidTr="007C4494">
        <w:trPr>
          <w:trHeight w:val="20"/>
        </w:trPr>
        <w:tc>
          <w:tcPr>
            <w:tcW w:w="604" w:type="pct"/>
            <w:vAlign w:val="center"/>
          </w:tcPr>
          <w:p w14:paraId="1694A001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2430</w:t>
            </w:r>
          </w:p>
        </w:tc>
        <w:tc>
          <w:tcPr>
            <w:tcW w:w="606" w:type="pct"/>
            <w:vAlign w:val="center"/>
          </w:tcPr>
          <w:p w14:paraId="5ECB127D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455" w:type="pct"/>
            <w:vAlign w:val="center"/>
          </w:tcPr>
          <w:p w14:paraId="2F91343B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54" w:type="pct"/>
            <w:vAlign w:val="center"/>
          </w:tcPr>
          <w:p w14:paraId="708D87B5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55" w:type="pct"/>
            <w:vAlign w:val="center"/>
          </w:tcPr>
          <w:p w14:paraId="009C2784" w14:textId="6B0CEE2F" w:rsidR="00ED55C7" w:rsidRPr="00E652A0" w:rsidRDefault="00634112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455" w:type="pct"/>
            <w:vAlign w:val="center"/>
          </w:tcPr>
          <w:p w14:paraId="01A490B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35" w:type="pct"/>
            <w:vAlign w:val="center"/>
          </w:tcPr>
          <w:p w14:paraId="21500124" w14:textId="5899416B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15488673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30" w:type="pct"/>
            <w:vAlign w:val="center"/>
          </w:tcPr>
          <w:p w14:paraId="1A5AB618" w14:textId="6267374D" w:rsidR="00ED55C7" w:rsidRPr="00E652A0" w:rsidRDefault="00A305CB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</w:tr>
      <w:tr w:rsidR="00A305CB" w:rsidRPr="00DB1A43" w14:paraId="36FF26F6" w14:textId="77777777" w:rsidTr="007C4494">
        <w:trPr>
          <w:trHeight w:val="20"/>
        </w:trPr>
        <w:tc>
          <w:tcPr>
            <w:tcW w:w="604" w:type="pct"/>
            <w:vAlign w:val="center"/>
          </w:tcPr>
          <w:p w14:paraId="51C020AA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2447</w:t>
            </w:r>
          </w:p>
        </w:tc>
        <w:tc>
          <w:tcPr>
            <w:tcW w:w="606" w:type="pct"/>
            <w:vAlign w:val="center"/>
          </w:tcPr>
          <w:p w14:paraId="52B1F116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455" w:type="pct"/>
            <w:vAlign w:val="center"/>
          </w:tcPr>
          <w:p w14:paraId="0F7ABA8D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54" w:type="pct"/>
            <w:vAlign w:val="center"/>
          </w:tcPr>
          <w:p w14:paraId="725379BA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55" w:type="pct"/>
            <w:vAlign w:val="center"/>
          </w:tcPr>
          <w:p w14:paraId="0771D1DB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55" w:type="pct"/>
            <w:vAlign w:val="center"/>
          </w:tcPr>
          <w:p w14:paraId="348C66A5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35" w:type="pct"/>
            <w:vAlign w:val="center"/>
          </w:tcPr>
          <w:p w14:paraId="094AA89A" w14:textId="0A6F8CFA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1032DB90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30" w:type="pct"/>
            <w:vAlign w:val="center"/>
          </w:tcPr>
          <w:p w14:paraId="0A1DDEF6" w14:textId="2CC1718C" w:rsidR="00ED55C7" w:rsidRPr="00E652A0" w:rsidRDefault="00A305CB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</w:tr>
      <w:tr w:rsidR="00A305CB" w:rsidRPr="00DB1A43" w14:paraId="7929D48D" w14:textId="77777777" w:rsidTr="007C4494">
        <w:trPr>
          <w:trHeight w:val="20"/>
        </w:trPr>
        <w:tc>
          <w:tcPr>
            <w:tcW w:w="604" w:type="pct"/>
            <w:vAlign w:val="center"/>
          </w:tcPr>
          <w:p w14:paraId="7586698E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2454</w:t>
            </w:r>
          </w:p>
        </w:tc>
        <w:tc>
          <w:tcPr>
            <w:tcW w:w="606" w:type="pct"/>
            <w:vAlign w:val="center"/>
          </w:tcPr>
          <w:p w14:paraId="408C63A6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455" w:type="pct"/>
            <w:vAlign w:val="center"/>
          </w:tcPr>
          <w:p w14:paraId="64D7A2E8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54" w:type="pct"/>
            <w:vAlign w:val="center"/>
          </w:tcPr>
          <w:p w14:paraId="3F9182AF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455" w:type="pct"/>
            <w:vAlign w:val="center"/>
          </w:tcPr>
          <w:p w14:paraId="4C4F5CB3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55" w:type="pct"/>
            <w:vAlign w:val="center"/>
          </w:tcPr>
          <w:p w14:paraId="1BA412CD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35" w:type="pct"/>
            <w:vAlign w:val="center"/>
          </w:tcPr>
          <w:p w14:paraId="0071F8CD" w14:textId="748003E5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2F627809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30" w:type="pct"/>
            <w:vAlign w:val="center"/>
          </w:tcPr>
          <w:p w14:paraId="6FA3C783" w14:textId="142DD9E9" w:rsidR="00ED55C7" w:rsidRPr="00E652A0" w:rsidRDefault="00A305CB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</w:tr>
      <w:tr w:rsidR="00A305CB" w:rsidRPr="00DB1A43" w14:paraId="27B97A52" w14:textId="77777777" w:rsidTr="007C4494">
        <w:trPr>
          <w:trHeight w:val="20"/>
        </w:trPr>
        <w:tc>
          <w:tcPr>
            <w:tcW w:w="604" w:type="pct"/>
            <w:vAlign w:val="center"/>
          </w:tcPr>
          <w:p w14:paraId="54CC134B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2464</w:t>
            </w:r>
          </w:p>
        </w:tc>
        <w:tc>
          <w:tcPr>
            <w:tcW w:w="606" w:type="pct"/>
            <w:vAlign w:val="center"/>
          </w:tcPr>
          <w:p w14:paraId="340CF7A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455" w:type="pct"/>
            <w:vAlign w:val="center"/>
          </w:tcPr>
          <w:p w14:paraId="70852EC9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454" w:type="pct"/>
            <w:vAlign w:val="center"/>
          </w:tcPr>
          <w:p w14:paraId="4060B78D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55" w:type="pct"/>
            <w:vAlign w:val="center"/>
          </w:tcPr>
          <w:p w14:paraId="596E70AA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455" w:type="pct"/>
            <w:vAlign w:val="center"/>
          </w:tcPr>
          <w:p w14:paraId="7CE51ECB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5" w:type="pct"/>
            <w:vAlign w:val="center"/>
          </w:tcPr>
          <w:p w14:paraId="7CDB474E" w14:textId="6E22676B" w:rsidR="00ED55C7" w:rsidRPr="00E652A0" w:rsidRDefault="00C91A4D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F23">
              <w:rPr>
                <w:rFonts w:ascii="Times New Roman" w:hAnsi="Times New Roman" w:cs="Times New Roman"/>
                <w:sz w:val="20"/>
                <w:szCs w:val="20"/>
              </w:rPr>
              <w:t>Hi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ppocampus</w:t>
            </w:r>
          </w:p>
        </w:tc>
        <w:tc>
          <w:tcPr>
            <w:tcW w:w="606" w:type="pct"/>
            <w:vAlign w:val="center"/>
          </w:tcPr>
          <w:p w14:paraId="034B7B64" w14:textId="77777777" w:rsidR="00ED55C7" w:rsidRPr="00E652A0" w:rsidRDefault="00ED55C7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30" w:type="pct"/>
            <w:vAlign w:val="center"/>
          </w:tcPr>
          <w:p w14:paraId="01C96F24" w14:textId="3E0D6F26" w:rsidR="00ED55C7" w:rsidRPr="00E652A0" w:rsidRDefault="00A305CB" w:rsidP="00E652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</w:tr>
    </w:tbl>
    <w:p w14:paraId="23DA8BC8" w14:textId="7B781BFB" w:rsidR="00D54AF6" w:rsidRDefault="00D54AF6" w:rsidP="006D565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58C32F7A" w14:textId="7066F09E" w:rsidR="006D565F" w:rsidRPr="00B63991" w:rsidRDefault="006D565F" w:rsidP="006D565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B5C9A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Table. </w:t>
      </w:r>
      <w:r w:rsidR="00F12485">
        <w:rPr>
          <w:rFonts w:ascii="Times New Roman" w:hAnsi="Times New Roman" w:cs="Times New Roman"/>
          <w:b/>
          <w:bCs/>
          <w:color w:val="000000" w:themeColor="text1"/>
          <w:sz w:val="24"/>
        </w:rPr>
        <w:t>S</w:t>
      </w:r>
      <w:r w:rsidRPr="002B5C9A">
        <w:rPr>
          <w:rFonts w:ascii="Times New Roman" w:hAnsi="Times New Roman" w:cs="Times New Roman"/>
          <w:b/>
          <w:bCs/>
          <w:color w:val="000000" w:themeColor="text1"/>
          <w:sz w:val="24"/>
        </w:rPr>
        <w:t>2</w:t>
      </w:r>
      <w:r w:rsidRPr="00B63991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D344EE">
        <w:rPr>
          <w:rFonts w:ascii="Times New Roman" w:hAnsi="Times New Roman" w:cs="Times New Roman"/>
          <w:color w:val="000000" w:themeColor="text1"/>
          <w:sz w:val="24"/>
        </w:rPr>
        <w:t>Sequence of PCR primers used in qPCR.</w:t>
      </w:r>
    </w:p>
    <w:tbl>
      <w:tblPr>
        <w:tblpPr w:leftFromText="181" w:rightFromText="181" w:vertAnchor="text" w:horzAnchor="margin" w:tblpY="1"/>
        <w:tblOverlap w:val="never"/>
        <w:tblW w:w="915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506"/>
        <w:gridCol w:w="3780"/>
        <w:gridCol w:w="3870"/>
      </w:tblGrid>
      <w:tr w:rsidR="006548EE" w:rsidRPr="0012410A" w14:paraId="7080D624" w14:textId="77777777" w:rsidTr="0066582A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5BD2B" w14:textId="2B988C62" w:rsidR="006548EE" w:rsidRPr="00E652A0" w:rsidRDefault="006548EE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Genes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070C" w14:textId="5A1D9095" w:rsidR="006548EE" w:rsidRPr="00E652A0" w:rsidRDefault="006548EE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E65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35FC" w14:textId="4E6670A8" w:rsidR="006548EE" w:rsidRPr="00E652A0" w:rsidRDefault="006548EE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</w:rPr>
            </w:pPr>
            <w:r w:rsidRPr="00E65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Reverse</w:t>
            </w:r>
          </w:p>
        </w:tc>
      </w:tr>
      <w:tr w:rsidR="006548EE" w:rsidRPr="0012410A" w14:paraId="3FC727EF" w14:textId="77777777" w:rsidTr="006548EE">
        <w:trPr>
          <w:trHeight w:val="20"/>
        </w:trPr>
        <w:tc>
          <w:tcPr>
            <w:tcW w:w="9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D753B" w14:textId="1519285D" w:rsidR="006548EE" w:rsidRPr="00E652A0" w:rsidRDefault="006548EE" w:rsidP="006548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Human</w:t>
            </w:r>
          </w:p>
        </w:tc>
      </w:tr>
      <w:tr w:rsidR="006D565F" w:rsidRPr="0012410A" w14:paraId="403A6AED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3CAF3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9EEC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TTGGGGTGAACTTCCTCATC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6AAFD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CTTGGCAAGTCTGCATTTGA</w:t>
            </w:r>
          </w:p>
        </w:tc>
      </w:tr>
      <w:tr w:rsidR="006D565F" w:rsidRPr="0012410A" w14:paraId="6EFE9258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4D6B9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18sRNA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E3BC4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CTACCACATCCAAGGAAGCA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7AFC2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TTTTTCGTCACTACCTCCCCG</w:t>
            </w:r>
          </w:p>
        </w:tc>
      </w:tr>
      <w:tr w:rsidR="006D565F" w:rsidRPr="0012410A" w14:paraId="5BF440A5" w14:textId="77777777" w:rsidTr="006548EE">
        <w:trPr>
          <w:trHeight w:val="20"/>
        </w:trPr>
        <w:tc>
          <w:tcPr>
            <w:tcW w:w="9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13753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Mouse</w:t>
            </w:r>
          </w:p>
        </w:tc>
      </w:tr>
      <w:tr w:rsidR="006D565F" w:rsidRPr="0012410A" w14:paraId="68D208A9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0DD72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GLP-1R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40A5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GGGTCTCTGGCTACATAAGGAC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8D8CC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AAGGATGGCTGAAGCGATGAC</w:t>
            </w:r>
          </w:p>
        </w:tc>
      </w:tr>
      <w:tr w:rsidR="006D565F" w:rsidRPr="0012410A" w14:paraId="196EB82C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333A7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TNF-α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17BF6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TCTCATGCACCACCATCAAGGACT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D7497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sz w:val="20"/>
                <w:szCs w:val="20"/>
              </w:rPr>
              <w:t>ACCACTCTCCCTTTGCAGAACTCA</w:t>
            </w:r>
          </w:p>
        </w:tc>
      </w:tr>
      <w:tr w:rsidR="006D565F" w:rsidRPr="0012410A" w14:paraId="125B857B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C385D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C1q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B3375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CTCAGGGATGGCTGGTGGCC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1EA04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CCTTTGAGACCCGGCCTCCCC</w:t>
            </w:r>
          </w:p>
        </w:tc>
      </w:tr>
      <w:tr w:rsidR="006D565F" w:rsidRPr="0012410A" w14:paraId="57C5F5A1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C73FB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IL-1β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A5C25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돋움" w:hAnsi="Times New Roman" w:cs="Times New Roman"/>
                <w:color w:val="000000" w:themeColor="text1"/>
                <w:sz w:val="20"/>
                <w:szCs w:val="20"/>
              </w:rPr>
              <w:t>CAACCAACAAGTGATATTCTCCATG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DC9DD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돋움" w:hAnsi="Times New Roman" w:cs="Times New Roman"/>
                <w:color w:val="000000" w:themeColor="text1"/>
                <w:sz w:val="20"/>
                <w:szCs w:val="20"/>
              </w:rPr>
              <w:t>GATCCACACTCTCCAGCTGCA</w:t>
            </w:r>
          </w:p>
        </w:tc>
      </w:tr>
      <w:tr w:rsidR="006D565F" w:rsidRPr="0012410A" w14:paraId="0EFBB4ED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D133A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IFN-γ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78DEF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돋움" w:hAnsi="Times New Roman" w:cs="Times New Roman"/>
                <w:color w:val="000000" w:themeColor="text1"/>
                <w:sz w:val="20"/>
                <w:szCs w:val="20"/>
              </w:rPr>
              <w:t>CAGCAACAGCAAGGCGAAA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CD8F4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돋움" w:hAnsi="Times New Roman" w:cs="Times New Roman"/>
                <w:color w:val="000000" w:themeColor="text1"/>
                <w:sz w:val="20"/>
                <w:szCs w:val="20"/>
              </w:rPr>
              <w:t>CTGGACCTGTGGGTTGTTGAC</w:t>
            </w:r>
          </w:p>
        </w:tc>
      </w:tr>
      <w:tr w:rsidR="006D565F" w:rsidRPr="0012410A" w14:paraId="0AF831C5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8A8FC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IL-6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7B0EE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돋움" w:hAnsi="Times New Roman" w:cs="Times New Roman"/>
                <w:color w:val="000000" w:themeColor="text1"/>
                <w:sz w:val="20"/>
                <w:szCs w:val="20"/>
              </w:rPr>
              <w:t>GGTGACAACCACGGCCTTCCC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44B9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돋움" w:hAnsi="Times New Roman" w:cs="Times New Roman"/>
                <w:color w:val="000000" w:themeColor="text1"/>
                <w:sz w:val="20"/>
                <w:szCs w:val="20"/>
              </w:rPr>
              <w:t>TTAAGCCTCCGACTTGTGAAGTGGT</w:t>
            </w:r>
          </w:p>
        </w:tc>
      </w:tr>
      <w:tr w:rsidR="006D565F" w:rsidRPr="0012410A" w14:paraId="26B01693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A0DC2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IL-1α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EB859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CGGGTGACAGTATCAGCAAC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30552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GACAAACTTCTGCCTGACGA</w:t>
            </w:r>
          </w:p>
        </w:tc>
      </w:tr>
      <w:tr w:rsidR="006D565F" w:rsidRPr="0012410A" w14:paraId="38A4E74C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EBB93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Lcn2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DCC1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CCAGTTCGCCATGGTATTTT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B69A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CACACTCACCACCCATTCAG</w:t>
            </w:r>
          </w:p>
        </w:tc>
      </w:tr>
      <w:tr w:rsidR="006D565F" w:rsidRPr="0012410A" w14:paraId="60771818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A0EAD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Steap4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1C1F1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CCCGAATCGTGTCTTTCCTA 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9EBC7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GGCCTGAGTAATGGTTGCAT</w:t>
            </w:r>
          </w:p>
        </w:tc>
      </w:tr>
      <w:tr w:rsidR="006D565F" w:rsidRPr="0012410A" w14:paraId="66F09E5D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432A6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S1pr3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7F3A7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AAGCCTAGCGGGAGAGAAAC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B3658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TCAGGGAACAATTGGGAGAG</w:t>
            </w:r>
          </w:p>
        </w:tc>
      </w:tr>
      <w:tr w:rsidR="006D565F" w:rsidRPr="0012410A" w14:paraId="04879734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522B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Timp1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5032D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AGTGATTTCCCCGCCAACTC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7C118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GGGGCCATCATGGTATCTGC</w:t>
            </w:r>
          </w:p>
        </w:tc>
      </w:tr>
      <w:tr w:rsidR="006D565F" w:rsidRPr="0012410A" w14:paraId="2338DB15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656E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Hspb1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00800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GACATGAGCAGTCGGATTGA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FB614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GGATGGGGTGTAGGGGTACT</w:t>
            </w:r>
          </w:p>
        </w:tc>
      </w:tr>
      <w:tr w:rsidR="006D565F" w:rsidRPr="0012410A" w14:paraId="172744BD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988D9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Cxcl10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3CCF7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CCCACGTGTTGAGATCATTG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AFB4B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CACTGGGTAAAGGGGAGTGA</w:t>
            </w:r>
          </w:p>
        </w:tc>
      </w:tr>
      <w:tr w:rsidR="006D565F" w:rsidRPr="0012410A" w14:paraId="3B083C2B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4CDFE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Cd44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F601D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ACCTTGGCCACCACTCCTAA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72662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GCAGTAGGCTGAAGGGTTGT</w:t>
            </w:r>
          </w:p>
        </w:tc>
      </w:tr>
      <w:tr w:rsidR="006D565F" w:rsidRPr="0012410A" w14:paraId="7F3FEEA2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90ACC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Osmr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01164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GTGAAGGACCCAAAGCATGT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82F00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GCCTAATACCTGGTGCGTGT</w:t>
            </w:r>
          </w:p>
        </w:tc>
      </w:tr>
      <w:tr w:rsidR="006D565F" w:rsidRPr="0012410A" w14:paraId="65D02FDC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2C2AC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Cp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32A36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TGTGATGGGAATGGGCAATGA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71868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AGTGTATAGAGGATGTTCCAGGTCA</w:t>
            </w:r>
          </w:p>
        </w:tc>
      </w:tr>
      <w:tr w:rsidR="006D565F" w:rsidRPr="0012410A" w14:paraId="03B50AF9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90234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Serpina3n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68BB1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CCTGGAGGATGTCCTTTCAA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9B015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TTATCAGGAAAGGCCGATTG </w:t>
            </w:r>
          </w:p>
        </w:tc>
      </w:tr>
      <w:tr w:rsidR="006D565F" w:rsidRPr="0012410A" w14:paraId="5835FF18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29F30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Aspg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1DF22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GCTGCTGGCCATTTACACTG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A0E5E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GTGGGCCTGTGCATACTCTT</w:t>
            </w:r>
          </w:p>
        </w:tc>
      </w:tr>
      <w:tr w:rsidR="006D565F" w:rsidRPr="0012410A" w14:paraId="752A974C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8187B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FFB94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AGACCAGAGATGGACAGGTGA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32EE3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TTGCGCTCCTGAAAAACTGC</w:t>
            </w:r>
          </w:p>
        </w:tc>
      </w:tr>
      <w:tr w:rsidR="006D565F" w:rsidRPr="0012410A" w14:paraId="50341ECA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B40D5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Gfap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31FE5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AGAAAGGTTGAATCGCTGGA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B590D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CGGCGATAGTCGTTAGCTTC</w:t>
            </w:r>
          </w:p>
        </w:tc>
      </w:tr>
      <w:tr w:rsidR="006D565F" w:rsidRPr="0012410A" w14:paraId="1925849C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E07C4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H2-T.23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CE8FC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GGACCGCGAATGACATAGC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2CBEA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GCACCTCAGGGTGACTTCAT</w:t>
            </w:r>
          </w:p>
        </w:tc>
      </w:tr>
      <w:tr w:rsidR="006D565F" w:rsidRPr="0012410A" w14:paraId="70C82977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D1BC7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Serping1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F8998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ACAGCCCCCTCTGAATTCTT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E6011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GGATGCTCTCCAAGTTGCTC </w:t>
            </w:r>
          </w:p>
        </w:tc>
      </w:tr>
      <w:tr w:rsidR="006D565F" w:rsidRPr="0012410A" w14:paraId="4B9188F6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BAA66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H2-D1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4F8AC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TCCGAGATTGTAAAGCGTGAAGA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4D4BA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ACAGGGCAGTGCAGGGATAG</w:t>
            </w:r>
          </w:p>
        </w:tc>
      </w:tr>
      <w:tr w:rsidR="006D565F" w:rsidRPr="0012410A" w14:paraId="776D9364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01159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Ggta1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64951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GTGAACAGCATGAGGGGTTT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774EE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GTTTTGTTGCCTCTGGGTGT</w:t>
            </w:r>
          </w:p>
        </w:tc>
      </w:tr>
      <w:tr w:rsidR="006D565F" w:rsidRPr="0012410A" w14:paraId="5CAD62A7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C67BA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Ligp1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422E8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GGGGCAATAGCTCATTGGTA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C2468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ACCTCGAAGACATCCCCTTT</w:t>
            </w:r>
          </w:p>
        </w:tc>
      </w:tr>
      <w:tr w:rsidR="006D565F" w:rsidRPr="0012410A" w14:paraId="60DFA939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E7557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Gbp2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847D2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GGGGTCACTGTCTGACCACT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82C7D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GGGAAACCTGGGATGAGATT</w:t>
            </w:r>
          </w:p>
        </w:tc>
      </w:tr>
      <w:tr w:rsidR="006D565F" w:rsidRPr="0012410A" w14:paraId="3EA9E9F9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BEC9C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Fbln5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11501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CTTCAGATGCAAGCAACAA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FBCC7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AGGCAGTGTCAGAGGCCTTA</w:t>
            </w:r>
          </w:p>
        </w:tc>
      </w:tr>
      <w:tr w:rsidR="006D565F" w:rsidRPr="0012410A" w14:paraId="0C6E8FB8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1BA78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Ugt1a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B4C3B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CCTATGGGTCACTTGCCACT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86DF2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AAAACCATGTTGGGCATGAT</w:t>
            </w:r>
          </w:p>
        </w:tc>
      </w:tr>
      <w:tr w:rsidR="006D565F" w:rsidRPr="0012410A" w14:paraId="2588DA05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C3F2B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Fkbp5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00661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TATGCTTATGGCTCGGCTGG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15BBB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CAGCCTTCCAGGTGGACTTT</w:t>
            </w:r>
          </w:p>
        </w:tc>
      </w:tr>
      <w:tr w:rsidR="006D565F" w:rsidRPr="0012410A" w14:paraId="7CE7DF22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0B76E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Psmb8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9A0A0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CAGTCCTGAAGAGGCCTACG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3CD4E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CACTTTCACCCAACCGTCTT</w:t>
            </w:r>
          </w:p>
        </w:tc>
      </w:tr>
      <w:tr w:rsidR="006D565F" w:rsidRPr="0012410A" w14:paraId="2137C2D8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80539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Srgn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D4EDF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GCAAGGTTATCCTGCTCGGA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7A1D3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TGGGAGGGCCGATGTTATTG </w:t>
            </w:r>
          </w:p>
        </w:tc>
      </w:tr>
      <w:tr w:rsidR="006D565F" w:rsidRPr="0012410A" w14:paraId="00D39700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A8BDE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Amigo2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4B4B8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GAGGCGACCATAATGTCGTT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5AE11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GCATCCAACAGTCCGATTCT</w:t>
            </w:r>
          </w:p>
        </w:tc>
      </w:tr>
      <w:tr w:rsidR="00844C12" w:rsidRPr="0012410A" w14:paraId="77D28CC0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A425B" w14:textId="3EE893F5" w:rsidR="00844C12" w:rsidRPr="00E652A0" w:rsidRDefault="00844C12" w:rsidP="00E652A0">
            <w:pPr>
              <w:spacing w:after="0" w:line="240" w:lineRule="auto"/>
              <w:jc w:val="center"/>
              <w:rPr>
                <w:rFonts w:ascii="Times New Roman" w:eastAsia="바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바탕" w:hAnsi="Times New Roman" w:cs="Times New Roman"/>
                <w:color w:val="000000"/>
                <w:sz w:val="20"/>
                <w:szCs w:val="20"/>
              </w:rPr>
              <w:t>C3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07087" w14:textId="60F49A35" w:rsidR="00844C12" w:rsidRPr="00E652A0" w:rsidRDefault="004D577B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CCAGCTCCCCATTAGCTCTG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9D238" w14:textId="6E1DFEA1" w:rsidR="00844C12" w:rsidRPr="00E652A0" w:rsidRDefault="004D577B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GCACTTGCCTCTTTAGGAAGTC</w:t>
            </w:r>
          </w:p>
        </w:tc>
      </w:tr>
      <w:tr w:rsidR="006D565F" w:rsidRPr="0012410A" w14:paraId="18FBB875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47FCA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Clcf1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74957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CTTCAATCCTCCTCGACTGG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5758F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TACGTCGGAGTTCAGCTGTG</w:t>
            </w:r>
          </w:p>
        </w:tc>
      </w:tr>
      <w:tr w:rsidR="006D565F" w:rsidRPr="0012410A" w14:paraId="1CF51B2C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01B40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Tgm1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22950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CTGTTGGTCCCGTCCCAAA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7AB58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GGACCTTCCATTGTGCCTGG</w:t>
            </w:r>
          </w:p>
        </w:tc>
      </w:tr>
      <w:tr w:rsidR="006D565F" w:rsidRPr="0012410A" w14:paraId="1AECE28B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0366A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Ptx3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4224D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AACAAGCTCTGTTGCCCATT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4BABD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TCCCAAATGGAACATTGGAT</w:t>
            </w:r>
          </w:p>
        </w:tc>
      </w:tr>
      <w:tr w:rsidR="006D565F" w:rsidRPr="0012410A" w14:paraId="6075FDAF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BA7F8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S100a10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94C9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CCTCTGGCTGTGGACAAAAT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3A5A2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CTGCTCACAAGAAGCAGTGG</w:t>
            </w:r>
          </w:p>
        </w:tc>
      </w:tr>
      <w:tr w:rsidR="006D565F" w:rsidRPr="0012410A" w14:paraId="1EB657AF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20781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Sphk1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6AD0A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GATGCATGAGGTGGTGAATG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935EB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TGCTCGTACCCAGCATAGTG</w:t>
            </w:r>
          </w:p>
        </w:tc>
      </w:tr>
      <w:tr w:rsidR="006D565F" w:rsidRPr="0012410A" w14:paraId="63DE90B8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E89D9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Cd109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B294A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CACAGTCGGGAGCCCTAAAG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BE576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GCAGCGATTTCGATGTCCAC</w:t>
            </w:r>
          </w:p>
        </w:tc>
      </w:tr>
      <w:tr w:rsidR="006D565F" w:rsidRPr="0012410A" w14:paraId="255B4F5F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2CD2A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Ptgs2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5BACC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GCTGTACAAGCAGTGGCAAA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BE55F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CCCCAAAGATAGCATCTGGA</w:t>
            </w:r>
          </w:p>
        </w:tc>
      </w:tr>
      <w:tr w:rsidR="006D565F" w:rsidRPr="0012410A" w14:paraId="2708C9A9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0AB88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Emp1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146D7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GAGACACTGGCCAGAAAAGC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760E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TAAAAGGCAAGGGAATGCAC</w:t>
            </w:r>
          </w:p>
        </w:tc>
      </w:tr>
      <w:tr w:rsidR="006D565F" w:rsidRPr="0012410A" w14:paraId="53C4A065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D1251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Slc10a6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47090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GCTTCGGTGGTATGATGCTT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F1490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CCACAGGCTTTTCTGGTGAT</w:t>
            </w:r>
          </w:p>
        </w:tc>
      </w:tr>
      <w:tr w:rsidR="006D565F" w:rsidRPr="0012410A" w14:paraId="05100F17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A127E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Tm4sf1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43068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GCCCAAGCATATTGTGGAGT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1EE4E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AGGGTAGGATGTGGCACAAG</w:t>
            </w:r>
          </w:p>
        </w:tc>
      </w:tr>
      <w:tr w:rsidR="006D565F" w:rsidRPr="0012410A" w14:paraId="2D9DF8DE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F9648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B3gnt5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53972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CGTGGGGCAATGAGAACTAT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BCD4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CCCAGCTGAACTGAAGAAGG</w:t>
            </w:r>
          </w:p>
        </w:tc>
      </w:tr>
      <w:tr w:rsidR="006D565F" w:rsidRPr="0012410A" w14:paraId="101C7A7F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12D0C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Cd14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9FB60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GGACTGATCTCAGCCCTCTG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D7FCB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GCTTCAGCCCAGTGAAAGAC</w:t>
            </w:r>
          </w:p>
        </w:tc>
      </w:tr>
      <w:tr w:rsidR="006D565F" w:rsidRPr="0012410A" w14:paraId="53831C59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41542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GAPDH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04484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TTGATGGCAACAATCTCCAC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156FE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CGTCCCGTAGACAAAATGGT</w:t>
            </w:r>
          </w:p>
        </w:tc>
      </w:tr>
      <w:tr w:rsidR="006D565F" w:rsidRPr="0012410A" w14:paraId="4D07A471" w14:textId="77777777" w:rsidTr="006548EE">
        <w:trPr>
          <w:trHeight w:val="20"/>
        </w:trPr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36682" w14:textId="77777777" w:rsidR="006D565F" w:rsidRPr="00E652A0" w:rsidRDefault="006D565F" w:rsidP="00E65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18sRNA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83D0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GTAACCCGTTGAACCCCATT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D7C55" w14:textId="77777777" w:rsidR="006D565F" w:rsidRPr="00E652A0" w:rsidRDefault="006D565F" w:rsidP="00A87C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CCATCCAATCGGTAGTAGCG</w:t>
            </w:r>
          </w:p>
        </w:tc>
      </w:tr>
    </w:tbl>
    <w:p w14:paraId="393C5B8B" w14:textId="268CF64A" w:rsidR="006D565F" w:rsidRDefault="006D565F" w:rsidP="006D565F">
      <w:pPr>
        <w:jc w:val="both"/>
        <w:rPr>
          <w:rFonts w:ascii="Times New Roman" w:hAnsi="Times New Roman" w:cs="Times New Roman"/>
          <w:b/>
          <w:sz w:val="24"/>
        </w:rPr>
      </w:pPr>
      <w:r w:rsidRPr="00202104">
        <w:rPr>
          <w:rFonts w:ascii="Times New Roman" w:hAnsi="Times New Roman" w:cs="Times New Roman"/>
          <w:b/>
          <w:sz w:val="24"/>
        </w:rPr>
        <w:t xml:space="preserve"> </w:t>
      </w:r>
    </w:p>
    <w:p w14:paraId="10599C05" w14:textId="3669CE40" w:rsidR="006D565F" w:rsidRDefault="00A87C7E" w:rsidP="00FF3E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5C9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B5C9A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Antibodies used in this study.</w:t>
      </w:r>
    </w:p>
    <w:tbl>
      <w:tblPr>
        <w:tblStyle w:val="ac"/>
        <w:tblW w:w="9350" w:type="dxa"/>
        <w:tblLook w:val="04A0" w:firstRow="1" w:lastRow="0" w:firstColumn="1" w:lastColumn="0" w:noHBand="0" w:noVBand="1"/>
      </w:tblPr>
      <w:tblGrid>
        <w:gridCol w:w="1838"/>
        <w:gridCol w:w="2977"/>
        <w:gridCol w:w="1417"/>
        <w:gridCol w:w="3118"/>
      </w:tblGrid>
      <w:tr w:rsidR="00A87C7E" w:rsidRPr="0012410A" w14:paraId="5F6373D4" w14:textId="77777777" w:rsidTr="00E652A0">
        <w:tc>
          <w:tcPr>
            <w:tcW w:w="1838" w:type="dxa"/>
            <w:vAlign w:val="center"/>
          </w:tcPr>
          <w:p w14:paraId="71E0E941" w14:textId="77777777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Antibodies</w:t>
            </w:r>
          </w:p>
        </w:tc>
        <w:tc>
          <w:tcPr>
            <w:tcW w:w="2977" w:type="dxa"/>
            <w:vAlign w:val="center"/>
          </w:tcPr>
          <w:p w14:paraId="5C615421" w14:textId="590309E1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Source/Cat. No.</w:t>
            </w:r>
          </w:p>
        </w:tc>
        <w:tc>
          <w:tcPr>
            <w:tcW w:w="1417" w:type="dxa"/>
            <w:vAlign w:val="center"/>
          </w:tcPr>
          <w:p w14:paraId="1CE55706" w14:textId="77777777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Host</w:t>
            </w:r>
          </w:p>
        </w:tc>
        <w:tc>
          <w:tcPr>
            <w:tcW w:w="3118" w:type="dxa"/>
            <w:vAlign w:val="center"/>
          </w:tcPr>
          <w:p w14:paraId="25483D46" w14:textId="77777777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Dilution</w:t>
            </w:r>
          </w:p>
        </w:tc>
      </w:tr>
      <w:tr w:rsidR="00A87C7E" w:rsidRPr="0012410A" w14:paraId="0042FE6B" w14:textId="77777777" w:rsidTr="00E652A0">
        <w:tc>
          <w:tcPr>
            <w:tcW w:w="1838" w:type="dxa"/>
            <w:vAlign w:val="center"/>
          </w:tcPr>
          <w:p w14:paraId="055F7E36" w14:textId="4FF00D45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GLP-1R</w:t>
            </w:r>
          </w:p>
        </w:tc>
        <w:tc>
          <w:tcPr>
            <w:tcW w:w="2977" w:type="dxa"/>
            <w:vAlign w:val="center"/>
          </w:tcPr>
          <w:p w14:paraId="3B798A33" w14:textId="6ED431FD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Santa Cruz (sc-390774)</w:t>
            </w:r>
          </w:p>
        </w:tc>
        <w:tc>
          <w:tcPr>
            <w:tcW w:w="1417" w:type="dxa"/>
            <w:vAlign w:val="center"/>
          </w:tcPr>
          <w:p w14:paraId="40B7A34A" w14:textId="349C7D6C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Mouse</w:t>
            </w:r>
          </w:p>
        </w:tc>
        <w:tc>
          <w:tcPr>
            <w:tcW w:w="3118" w:type="dxa"/>
            <w:vAlign w:val="center"/>
          </w:tcPr>
          <w:p w14:paraId="600022C6" w14:textId="0E941F22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 (WB), 1:3</w:t>
            </w:r>
            <w:r w:rsidR="008C06FB"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 (IF</w:t>
            </w: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BE7BF6" w:rsidRPr="0012410A" w14:paraId="34B01A20" w14:textId="77777777" w:rsidTr="00E652A0">
        <w:trPr>
          <w:trHeight w:val="58"/>
        </w:trPr>
        <w:tc>
          <w:tcPr>
            <w:tcW w:w="1838" w:type="dxa"/>
            <w:vAlign w:val="center"/>
          </w:tcPr>
          <w:p w14:paraId="25270559" w14:textId="4739E004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Iba-1</w:t>
            </w:r>
          </w:p>
        </w:tc>
        <w:tc>
          <w:tcPr>
            <w:tcW w:w="2977" w:type="dxa"/>
            <w:vAlign w:val="center"/>
          </w:tcPr>
          <w:p w14:paraId="6504DCD5" w14:textId="2591065F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 (ab178847)</w:t>
            </w:r>
          </w:p>
        </w:tc>
        <w:tc>
          <w:tcPr>
            <w:tcW w:w="1417" w:type="dxa"/>
            <w:vAlign w:val="center"/>
          </w:tcPr>
          <w:p w14:paraId="0698B3C5" w14:textId="77777777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Rabbit</w:t>
            </w:r>
          </w:p>
        </w:tc>
        <w:tc>
          <w:tcPr>
            <w:tcW w:w="3118" w:type="dxa"/>
            <w:vAlign w:val="center"/>
          </w:tcPr>
          <w:p w14:paraId="2B353E9F" w14:textId="57BA207B" w:rsidR="00A87C7E" w:rsidRPr="00E652A0" w:rsidRDefault="008C06FB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 (WB), 1:200 (IF</w:t>
            </w:r>
            <w:r w:rsidR="00A87C7E"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A87C7E" w:rsidRPr="0012410A" w14:paraId="0A67FDEC" w14:textId="77777777" w:rsidTr="00E652A0">
        <w:tc>
          <w:tcPr>
            <w:tcW w:w="1838" w:type="dxa"/>
            <w:vAlign w:val="center"/>
          </w:tcPr>
          <w:p w14:paraId="56A71FF6" w14:textId="1253CC07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GFAP</w:t>
            </w:r>
          </w:p>
        </w:tc>
        <w:tc>
          <w:tcPr>
            <w:tcW w:w="2977" w:type="dxa"/>
            <w:vAlign w:val="center"/>
          </w:tcPr>
          <w:p w14:paraId="648208AA" w14:textId="21C94D10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Cell signaling (3670)</w:t>
            </w:r>
          </w:p>
        </w:tc>
        <w:tc>
          <w:tcPr>
            <w:tcW w:w="1417" w:type="dxa"/>
            <w:vAlign w:val="center"/>
          </w:tcPr>
          <w:p w14:paraId="6B935BF7" w14:textId="77777777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Mouse</w:t>
            </w:r>
          </w:p>
        </w:tc>
        <w:tc>
          <w:tcPr>
            <w:tcW w:w="3118" w:type="dxa"/>
            <w:vAlign w:val="center"/>
          </w:tcPr>
          <w:p w14:paraId="0F3BF663" w14:textId="3F296417" w:rsidR="00A87C7E" w:rsidRPr="00E652A0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 (WB), 1:3</w:t>
            </w:r>
            <w:r w:rsidR="008C06FB"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 (IF</w:t>
            </w: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5A5F9D" w:rsidRPr="0012410A" w14:paraId="40000C49" w14:textId="77777777" w:rsidTr="00E652A0">
        <w:trPr>
          <w:trHeight w:val="58"/>
        </w:trPr>
        <w:tc>
          <w:tcPr>
            <w:tcW w:w="1838" w:type="dxa"/>
            <w:vAlign w:val="center"/>
          </w:tcPr>
          <w:p w14:paraId="5E0718B1" w14:textId="73F9FD4B" w:rsidR="005A5F9D" w:rsidRPr="00E652A0" w:rsidRDefault="005A5F9D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MBP</w:t>
            </w:r>
          </w:p>
        </w:tc>
        <w:tc>
          <w:tcPr>
            <w:tcW w:w="2977" w:type="dxa"/>
            <w:vAlign w:val="center"/>
          </w:tcPr>
          <w:p w14:paraId="514B32BD" w14:textId="6241F2D3" w:rsidR="005A5F9D" w:rsidRPr="00E652A0" w:rsidRDefault="005A5F9D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Invitrogen (PA5-78397)</w:t>
            </w:r>
          </w:p>
        </w:tc>
        <w:tc>
          <w:tcPr>
            <w:tcW w:w="1417" w:type="dxa"/>
            <w:vAlign w:val="center"/>
          </w:tcPr>
          <w:p w14:paraId="4CE660D7" w14:textId="4D834A09" w:rsidR="005A5F9D" w:rsidRPr="00E652A0" w:rsidRDefault="005A5F9D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Rabbit</w:t>
            </w:r>
          </w:p>
        </w:tc>
        <w:tc>
          <w:tcPr>
            <w:tcW w:w="3118" w:type="dxa"/>
            <w:vAlign w:val="center"/>
          </w:tcPr>
          <w:p w14:paraId="3D1DEC53" w14:textId="590365A4" w:rsidR="005A5F9D" w:rsidRPr="00E652A0" w:rsidRDefault="005A5F9D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1:200 (IF)</w:t>
            </w:r>
          </w:p>
        </w:tc>
      </w:tr>
      <w:tr w:rsidR="009472BC" w:rsidRPr="0012410A" w14:paraId="25289C8D" w14:textId="77777777" w:rsidTr="00E652A0">
        <w:trPr>
          <w:trHeight w:val="58"/>
        </w:trPr>
        <w:tc>
          <w:tcPr>
            <w:tcW w:w="1838" w:type="dxa"/>
            <w:vAlign w:val="center"/>
          </w:tcPr>
          <w:p w14:paraId="528504ED" w14:textId="7B878C7E" w:rsidR="009472BC" w:rsidRPr="00E652A0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TBR1</w:t>
            </w:r>
          </w:p>
        </w:tc>
        <w:tc>
          <w:tcPr>
            <w:tcW w:w="2977" w:type="dxa"/>
            <w:vAlign w:val="center"/>
          </w:tcPr>
          <w:p w14:paraId="541AC8CB" w14:textId="328ECD3E" w:rsidR="009472BC" w:rsidRPr="00E652A0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 (ab31940)</w:t>
            </w:r>
          </w:p>
        </w:tc>
        <w:tc>
          <w:tcPr>
            <w:tcW w:w="1417" w:type="dxa"/>
            <w:vAlign w:val="center"/>
          </w:tcPr>
          <w:p w14:paraId="229605A4" w14:textId="08D3B5B1" w:rsidR="009472BC" w:rsidRPr="00E652A0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Rabbit</w:t>
            </w:r>
          </w:p>
        </w:tc>
        <w:tc>
          <w:tcPr>
            <w:tcW w:w="3118" w:type="dxa"/>
            <w:vAlign w:val="center"/>
          </w:tcPr>
          <w:p w14:paraId="70631BA6" w14:textId="67A31B86" w:rsidR="009472BC" w:rsidRPr="00E652A0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1:250 (IF)</w:t>
            </w:r>
          </w:p>
        </w:tc>
      </w:tr>
      <w:tr w:rsidR="009472BC" w:rsidRPr="0012410A" w14:paraId="717777C3" w14:textId="77777777" w:rsidTr="00E652A0">
        <w:tc>
          <w:tcPr>
            <w:tcW w:w="1838" w:type="dxa"/>
            <w:vAlign w:val="center"/>
          </w:tcPr>
          <w:p w14:paraId="220AA0C5" w14:textId="7763C2D6" w:rsidR="009472BC" w:rsidRPr="00E652A0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CTIP2</w:t>
            </w:r>
          </w:p>
        </w:tc>
        <w:tc>
          <w:tcPr>
            <w:tcW w:w="2977" w:type="dxa"/>
            <w:vAlign w:val="center"/>
          </w:tcPr>
          <w:p w14:paraId="0CC66D5A" w14:textId="4AD1E99C" w:rsidR="009472BC" w:rsidRPr="00E652A0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 (ab18465)</w:t>
            </w:r>
          </w:p>
        </w:tc>
        <w:tc>
          <w:tcPr>
            <w:tcW w:w="1417" w:type="dxa"/>
            <w:vAlign w:val="center"/>
          </w:tcPr>
          <w:p w14:paraId="335DC99F" w14:textId="5F01CE6D" w:rsidR="009472BC" w:rsidRPr="00E652A0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Rat</w:t>
            </w:r>
          </w:p>
        </w:tc>
        <w:tc>
          <w:tcPr>
            <w:tcW w:w="3118" w:type="dxa"/>
            <w:vAlign w:val="center"/>
          </w:tcPr>
          <w:p w14:paraId="300CADE2" w14:textId="042066A8" w:rsidR="009472BC" w:rsidRPr="00E652A0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652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1:250 (IF)</w:t>
            </w:r>
          </w:p>
        </w:tc>
      </w:tr>
      <w:tr w:rsidR="009472BC" w:rsidRPr="007C4494" w14:paraId="6CACEFF5" w14:textId="77777777" w:rsidTr="00E652A0">
        <w:tc>
          <w:tcPr>
            <w:tcW w:w="1838" w:type="dxa"/>
            <w:vAlign w:val="center"/>
          </w:tcPr>
          <w:p w14:paraId="0F3A6AAE" w14:textId="6A0EF925" w:rsidR="009472BC" w:rsidRPr="007C4494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SATB2</w:t>
            </w:r>
          </w:p>
        </w:tc>
        <w:tc>
          <w:tcPr>
            <w:tcW w:w="2977" w:type="dxa"/>
            <w:vAlign w:val="center"/>
          </w:tcPr>
          <w:p w14:paraId="4F1B4BFC" w14:textId="49B0876B" w:rsidR="009472BC" w:rsidRPr="007C4494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 (ab51502)</w:t>
            </w:r>
          </w:p>
        </w:tc>
        <w:tc>
          <w:tcPr>
            <w:tcW w:w="1417" w:type="dxa"/>
            <w:vAlign w:val="center"/>
          </w:tcPr>
          <w:p w14:paraId="653ED3EB" w14:textId="41E0553A" w:rsidR="009472BC" w:rsidRPr="007C4494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Mouse</w:t>
            </w:r>
          </w:p>
        </w:tc>
        <w:tc>
          <w:tcPr>
            <w:tcW w:w="3118" w:type="dxa"/>
            <w:vAlign w:val="center"/>
          </w:tcPr>
          <w:p w14:paraId="3654C240" w14:textId="6765EB9F" w:rsidR="009472BC" w:rsidRPr="007C4494" w:rsidRDefault="009472BC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1:250 (IF)</w:t>
            </w:r>
          </w:p>
        </w:tc>
      </w:tr>
      <w:tr w:rsidR="00A87C7E" w:rsidRPr="007C4494" w14:paraId="7BFBCA6A" w14:textId="77777777" w:rsidTr="00E652A0">
        <w:tc>
          <w:tcPr>
            <w:tcW w:w="1838" w:type="dxa"/>
            <w:vAlign w:val="center"/>
          </w:tcPr>
          <w:p w14:paraId="417E7A9F" w14:textId="64B56135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MAP2</w:t>
            </w:r>
          </w:p>
        </w:tc>
        <w:tc>
          <w:tcPr>
            <w:tcW w:w="2977" w:type="dxa"/>
            <w:vAlign w:val="center"/>
          </w:tcPr>
          <w:p w14:paraId="2C32FFE7" w14:textId="5AE3DA9B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Cell signaling</w:t>
            </w:r>
            <w:r w:rsidR="008C06FB"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(4542</w:t>
            </w: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3B90081A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Rabbit</w:t>
            </w:r>
          </w:p>
        </w:tc>
        <w:tc>
          <w:tcPr>
            <w:tcW w:w="3118" w:type="dxa"/>
            <w:vAlign w:val="center"/>
          </w:tcPr>
          <w:p w14:paraId="1F93965A" w14:textId="0017EEBA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 (WB)</w:t>
            </w:r>
            <w:r w:rsidR="008C06FB"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1:50 (IF)</w:t>
            </w:r>
          </w:p>
        </w:tc>
      </w:tr>
      <w:tr w:rsidR="009004D6" w:rsidRPr="007C4494" w14:paraId="28257C2B" w14:textId="77777777" w:rsidTr="00E652A0">
        <w:trPr>
          <w:trHeight w:val="58"/>
        </w:trPr>
        <w:tc>
          <w:tcPr>
            <w:tcW w:w="1838" w:type="dxa"/>
            <w:vAlign w:val="center"/>
          </w:tcPr>
          <w:p w14:paraId="2FBD5FAD" w14:textId="213E4D6D" w:rsidR="009004D6" w:rsidRPr="007C4494" w:rsidRDefault="009004D6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4G8</w:t>
            </w:r>
          </w:p>
        </w:tc>
        <w:tc>
          <w:tcPr>
            <w:tcW w:w="2977" w:type="dxa"/>
            <w:vAlign w:val="center"/>
          </w:tcPr>
          <w:p w14:paraId="0F0C3216" w14:textId="0BCE3050" w:rsidR="009004D6" w:rsidRPr="007C4494" w:rsidRDefault="009004D6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BioLegend</w:t>
            </w:r>
            <w:proofErr w:type="spellEnd"/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(800720)</w:t>
            </w:r>
          </w:p>
        </w:tc>
        <w:tc>
          <w:tcPr>
            <w:tcW w:w="1417" w:type="dxa"/>
            <w:vAlign w:val="center"/>
          </w:tcPr>
          <w:p w14:paraId="61EA3F58" w14:textId="0BE6EC16" w:rsidR="009004D6" w:rsidRPr="007C4494" w:rsidRDefault="009004D6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Mouse</w:t>
            </w:r>
          </w:p>
        </w:tc>
        <w:tc>
          <w:tcPr>
            <w:tcW w:w="3118" w:type="dxa"/>
            <w:vAlign w:val="center"/>
          </w:tcPr>
          <w:p w14:paraId="728D0C80" w14:textId="16A7DFEE" w:rsidR="009004D6" w:rsidRPr="007C4494" w:rsidRDefault="009004D6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 (IHC)</w:t>
            </w:r>
          </w:p>
        </w:tc>
      </w:tr>
      <w:tr w:rsidR="00BE7BF6" w:rsidRPr="007C4494" w14:paraId="29115BAC" w14:textId="77777777" w:rsidTr="00E652A0">
        <w:trPr>
          <w:trHeight w:val="58"/>
        </w:trPr>
        <w:tc>
          <w:tcPr>
            <w:tcW w:w="1838" w:type="dxa"/>
            <w:vAlign w:val="center"/>
          </w:tcPr>
          <w:p w14:paraId="05914EE7" w14:textId="1D5F2B63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Tuj1</w:t>
            </w:r>
          </w:p>
        </w:tc>
        <w:tc>
          <w:tcPr>
            <w:tcW w:w="2977" w:type="dxa"/>
            <w:vAlign w:val="center"/>
          </w:tcPr>
          <w:p w14:paraId="328CBA47" w14:textId="6057991A" w:rsidR="00A87C7E" w:rsidRPr="007C4494" w:rsidRDefault="008C06FB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</w:t>
            </w:r>
            <w:r w:rsidR="009004D6"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</w:t>
            </w: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egend</w:t>
            </w:r>
            <w:proofErr w:type="spellEnd"/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9004D6"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801206</w:t>
            </w: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5BD2FEC6" w14:textId="531C30C3" w:rsidR="00A87C7E" w:rsidRPr="007C4494" w:rsidRDefault="009004D6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Mouse</w:t>
            </w:r>
          </w:p>
        </w:tc>
        <w:tc>
          <w:tcPr>
            <w:tcW w:w="3118" w:type="dxa"/>
            <w:vAlign w:val="center"/>
          </w:tcPr>
          <w:p w14:paraId="4884C89F" w14:textId="2EF090BC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 (WB)</w:t>
            </w:r>
          </w:p>
        </w:tc>
      </w:tr>
      <w:tr w:rsidR="00A87C7E" w:rsidRPr="007C4494" w14:paraId="4E4C77FF" w14:textId="77777777" w:rsidTr="00E652A0">
        <w:tc>
          <w:tcPr>
            <w:tcW w:w="1838" w:type="dxa"/>
            <w:vAlign w:val="center"/>
          </w:tcPr>
          <w:p w14:paraId="19F69C25" w14:textId="6710357A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C3</w:t>
            </w:r>
          </w:p>
        </w:tc>
        <w:tc>
          <w:tcPr>
            <w:tcW w:w="2977" w:type="dxa"/>
            <w:vAlign w:val="center"/>
          </w:tcPr>
          <w:p w14:paraId="24D0F5EF" w14:textId="1F88CBB7" w:rsidR="00A87C7E" w:rsidRPr="007C4494" w:rsidRDefault="008C06FB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 (ab200999</w:t>
            </w:r>
            <w:r w:rsidR="00A87C7E"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7F779807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Rabbit</w:t>
            </w:r>
          </w:p>
        </w:tc>
        <w:tc>
          <w:tcPr>
            <w:tcW w:w="3118" w:type="dxa"/>
            <w:vAlign w:val="center"/>
          </w:tcPr>
          <w:p w14:paraId="2A104C51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 (WB)</w:t>
            </w:r>
          </w:p>
        </w:tc>
      </w:tr>
      <w:tr w:rsidR="00A87C7E" w:rsidRPr="007C4494" w14:paraId="79AFBE7F" w14:textId="77777777" w:rsidTr="00E652A0">
        <w:tc>
          <w:tcPr>
            <w:tcW w:w="1838" w:type="dxa"/>
            <w:vAlign w:val="center"/>
          </w:tcPr>
          <w:p w14:paraId="66A450CB" w14:textId="73E07238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BDNF</w:t>
            </w:r>
          </w:p>
        </w:tc>
        <w:tc>
          <w:tcPr>
            <w:tcW w:w="2977" w:type="dxa"/>
            <w:vAlign w:val="center"/>
          </w:tcPr>
          <w:p w14:paraId="48BC6FCF" w14:textId="62CCAC5A" w:rsidR="00A87C7E" w:rsidRPr="007C4494" w:rsidRDefault="008C06FB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Abcam (ab108319</w:t>
            </w:r>
            <w:r w:rsidR="00A87C7E"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001A3FE7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Rabbit</w:t>
            </w:r>
          </w:p>
        </w:tc>
        <w:tc>
          <w:tcPr>
            <w:tcW w:w="3118" w:type="dxa"/>
            <w:vAlign w:val="center"/>
          </w:tcPr>
          <w:p w14:paraId="0A124362" w14:textId="14818371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 (WB)</w:t>
            </w:r>
          </w:p>
        </w:tc>
      </w:tr>
      <w:tr w:rsidR="00A87C7E" w:rsidRPr="007C4494" w14:paraId="78B8730D" w14:textId="77777777" w:rsidTr="00E652A0">
        <w:tc>
          <w:tcPr>
            <w:tcW w:w="1838" w:type="dxa"/>
            <w:vAlign w:val="center"/>
          </w:tcPr>
          <w:p w14:paraId="662C09AF" w14:textId="048AB393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Bcl-2</w:t>
            </w:r>
          </w:p>
        </w:tc>
        <w:tc>
          <w:tcPr>
            <w:tcW w:w="2977" w:type="dxa"/>
            <w:vAlign w:val="center"/>
          </w:tcPr>
          <w:p w14:paraId="427C5D5C" w14:textId="3A4432DD" w:rsidR="00A87C7E" w:rsidRPr="007C4494" w:rsidRDefault="008C06FB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Cell signaling (3498</w:t>
            </w:r>
            <w:r w:rsidR="00A87C7E"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381663A5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Rabbit</w:t>
            </w:r>
          </w:p>
        </w:tc>
        <w:tc>
          <w:tcPr>
            <w:tcW w:w="3118" w:type="dxa"/>
            <w:vAlign w:val="center"/>
          </w:tcPr>
          <w:p w14:paraId="4DF986E2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 (WB)</w:t>
            </w:r>
          </w:p>
        </w:tc>
      </w:tr>
      <w:tr w:rsidR="0012410A" w:rsidRPr="007C4494" w14:paraId="490355D1" w14:textId="77777777" w:rsidTr="00E652A0">
        <w:tc>
          <w:tcPr>
            <w:tcW w:w="1838" w:type="dxa"/>
            <w:vAlign w:val="center"/>
          </w:tcPr>
          <w:p w14:paraId="657B15DE" w14:textId="1D458BD0" w:rsidR="0012410A" w:rsidRPr="007C4494" w:rsidRDefault="0012410A" w:rsidP="001241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SD95</w:t>
            </w:r>
          </w:p>
        </w:tc>
        <w:tc>
          <w:tcPr>
            <w:tcW w:w="2977" w:type="dxa"/>
            <w:vAlign w:val="center"/>
          </w:tcPr>
          <w:p w14:paraId="3E02E4BA" w14:textId="1BEC822A" w:rsidR="0012410A" w:rsidRPr="007C4494" w:rsidRDefault="0012410A" w:rsidP="001241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ell signaling (3450)</w:t>
            </w:r>
          </w:p>
        </w:tc>
        <w:tc>
          <w:tcPr>
            <w:tcW w:w="1417" w:type="dxa"/>
            <w:vAlign w:val="center"/>
          </w:tcPr>
          <w:p w14:paraId="100D8FCF" w14:textId="2ECC645F" w:rsidR="0012410A" w:rsidRPr="007C4494" w:rsidRDefault="0012410A" w:rsidP="001241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abbit</w:t>
            </w:r>
          </w:p>
        </w:tc>
        <w:tc>
          <w:tcPr>
            <w:tcW w:w="3118" w:type="dxa"/>
            <w:vAlign w:val="center"/>
          </w:tcPr>
          <w:p w14:paraId="7352C2AD" w14:textId="317B53FC" w:rsidR="0012410A" w:rsidRPr="007C4494" w:rsidRDefault="0012410A" w:rsidP="001241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:1000 (WB)</w:t>
            </w:r>
          </w:p>
        </w:tc>
      </w:tr>
      <w:tr w:rsidR="00A87C7E" w:rsidRPr="007C4494" w14:paraId="06F15DF4" w14:textId="77777777" w:rsidTr="00E652A0">
        <w:tc>
          <w:tcPr>
            <w:tcW w:w="1838" w:type="dxa"/>
            <w:vAlign w:val="center"/>
          </w:tcPr>
          <w:p w14:paraId="5722A997" w14:textId="24C00C08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β-actin</w:t>
            </w:r>
          </w:p>
        </w:tc>
        <w:tc>
          <w:tcPr>
            <w:tcW w:w="2977" w:type="dxa"/>
            <w:vAlign w:val="center"/>
          </w:tcPr>
          <w:p w14:paraId="67D0E709" w14:textId="234009F5" w:rsidR="00A87C7E" w:rsidRPr="007C4494" w:rsidRDefault="008C06FB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Santa Cruz (sc-47778</w:t>
            </w:r>
            <w:r w:rsidR="00A87C7E"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14:paraId="543C34A9" w14:textId="1E6E9B42" w:rsidR="00A87C7E" w:rsidRPr="007C4494" w:rsidRDefault="008C06FB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Mouse</w:t>
            </w:r>
          </w:p>
        </w:tc>
        <w:tc>
          <w:tcPr>
            <w:tcW w:w="3118" w:type="dxa"/>
            <w:vAlign w:val="center"/>
          </w:tcPr>
          <w:p w14:paraId="24BD22EB" w14:textId="5A3CB812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</w:t>
            </w:r>
            <w:r w:rsidR="004C1702"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 (WB)</w:t>
            </w:r>
          </w:p>
        </w:tc>
      </w:tr>
      <w:tr w:rsidR="00A87C7E" w:rsidRPr="007C4494" w14:paraId="4EA0343C" w14:textId="77777777" w:rsidTr="00E652A0">
        <w:tc>
          <w:tcPr>
            <w:tcW w:w="1838" w:type="dxa"/>
            <w:vAlign w:val="center"/>
          </w:tcPr>
          <w:p w14:paraId="2EFE5ADF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GAPDH</w:t>
            </w:r>
          </w:p>
        </w:tc>
        <w:tc>
          <w:tcPr>
            <w:tcW w:w="2977" w:type="dxa"/>
            <w:vAlign w:val="center"/>
          </w:tcPr>
          <w:p w14:paraId="6EF0E790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Santa Cruz (sc-32233)</w:t>
            </w:r>
          </w:p>
        </w:tc>
        <w:tc>
          <w:tcPr>
            <w:tcW w:w="1417" w:type="dxa"/>
            <w:vAlign w:val="center"/>
          </w:tcPr>
          <w:p w14:paraId="2AF07540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Mouse</w:t>
            </w:r>
          </w:p>
        </w:tc>
        <w:tc>
          <w:tcPr>
            <w:tcW w:w="3118" w:type="dxa"/>
            <w:vAlign w:val="center"/>
          </w:tcPr>
          <w:p w14:paraId="65CEEE7E" w14:textId="77777777" w:rsidR="00A87C7E" w:rsidRPr="007C4494" w:rsidRDefault="00A87C7E" w:rsidP="00E652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C4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1:10000 (WB)</w:t>
            </w:r>
          </w:p>
        </w:tc>
      </w:tr>
    </w:tbl>
    <w:p w14:paraId="65B4F4FC" w14:textId="77777777" w:rsidR="00C72649" w:rsidRPr="007C4494" w:rsidRDefault="00C72649" w:rsidP="00FF3E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4CDD4" w14:textId="4B96D806" w:rsidR="00FF3E66" w:rsidRPr="007C4494" w:rsidRDefault="00FF3E66" w:rsidP="004812A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9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C1702" w:rsidRPr="007C449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C4494">
        <w:rPr>
          <w:rFonts w:ascii="Times New Roman" w:hAnsi="Times New Roman" w:cs="Times New Roman"/>
          <w:sz w:val="24"/>
          <w:szCs w:val="24"/>
        </w:rPr>
        <w:t xml:space="preserve"> mRNA expression of </w:t>
      </w:r>
      <w:r w:rsidR="008C19A2" w:rsidRPr="007C4494">
        <w:rPr>
          <w:rFonts w:ascii="Times New Roman" w:hAnsi="Times New Roman" w:cs="Times New Roman"/>
          <w:sz w:val="24"/>
          <w:szCs w:val="24"/>
        </w:rPr>
        <w:t>astrocyte signatures</w:t>
      </w:r>
      <w:r w:rsidRPr="007C4494">
        <w:rPr>
          <w:rFonts w:ascii="Times New Roman" w:hAnsi="Times New Roman" w:cs="Times New Roman"/>
          <w:sz w:val="24"/>
          <w:szCs w:val="24"/>
        </w:rPr>
        <w:t xml:space="preserve"> in the primary astrocytes. Data are shown as the mean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±</m:t>
        </m:r>
      </m:oMath>
      <w:r w:rsidRPr="007C4494">
        <w:rPr>
          <w:rFonts w:ascii="Times New Roman" w:hAnsi="Times New Roman" w:cs="Times New Roman"/>
          <w:sz w:val="24"/>
          <w:szCs w:val="24"/>
        </w:rPr>
        <w:t xml:space="preserve"> SEM. (</w:t>
      </w:r>
      <w:r w:rsidRPr="007C4494">
        <w:rPr>
          <w:rFonts w:ascii="Times New Roman" w:hAnsi="Times New Roman" w:cs="Times New Roman"/>
          <w:i/>
          <w:sz w:val="24"/>
          <w:szCs w:val="24"/>
        </w:rPr>
        <w:t>n</w:t>
      </w:r>
      <w:r w:rsidRPr="007C4494">
        <w:rPr>
          <w:rFonts w:ascii="Times New Roman" w:hAnsi="Times New Roman" w:cs="Times New Roman"/>
          <w:sz w:val="24"/>
          <w:szCs w:val="24"/>
        </w:rPr>
        <w:t xml:space="preserve"> = 3).  </w:t>
      </w:r>
      <w:r w:rsidRPr="007C4494">
        <w:rPr>
          <w:rFonts w:ascii="Times New Roman" w:hAnsi="Times New Roman" w:cs="Times New Roman"/>
          <w:i/>
          <w:sz w:val="24"/>
          <w:szCs w:val="24"/>
        </w:rPr>
        <w:t>p</w:t>
      </w:r>
      <w:r w:rsidRPr="007C4494">
        <w:rPr>
          <w:rFonts w:ascii="Times New Roman" w:hAnsi="Times New Roman" w:cs="Times New Roman"/>
          <w:sz w:val="24"/>
          <w:szCs w:val="24"/>
        </w:rPr>
        <w:t xml:space="preserve"> values were determined by one-way ANOVA.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0.05,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0.01,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###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0.001,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####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0.0001 versus Con MCM;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0.05,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0.01,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>&lt; 0.001 versus A</w:t>
      </w:r>
      <w:r w:rsidRPr="007C4494">
        <w:rPr>
          <w:rFonts w:ascii="Times New Roman" w:hAnsi="Times New Roman" w:cs="Times New Roman"/>
          <w:sz w:val="24"/>
          <w:szCs w:val="24"/>
        </w:rPr>
        <w:sym w:font="Symbol" w:char="F062"/>
      </w:r>
      <w:r w:rsidRPr="007C4494">
        <w:rPr>
          <w:rFonts w:ascii="Times New Roman" w:hAnsi="Times New Roman" w:cs="Times New Roman"/>
          <w:sz w:val="24"/>
          <w:szCs w:val="24"/>
          <w:vertAlign w:val="subscript"/>
        </w:rPr>
        <w:t>1-42</w:t>
      </w:r>
      <w:r w:rsidRPr="007C4494">
        <w:rPr>
          <w:rFonts w:ascii="Times New Roman" w:hAnsi="Times New Roman" w:cs="Times New Roman"/>
          <w:sz w:val="24"/>
          <w:szCs w:val="24"/>
        </w:rPr>
        <w:t xml:space="preserve"> MCM.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6"/>
        <w:gridCol w:w="2599"/>
        <w:gridCol w:w="2599"/>
        <w:gridCol w:w="2596"/>
      </w:tblGrid>
      <w:tr w:rsidR="00B127E0" w:rsidRPr="007C4494" w14:paraId="5E2ECBDC" w14:textId="77777777" w:rsidTr="007C4494">
        <w:trPr>
          <w:trHeight w:val="20"/>
        </w:trPr>
        <w:tc>
          <w:tcPr>
            <w:tcW w:w="832" w:type="pct"/>
            <w:shd w:val="clear" w:color="auto" w:fill="auto"/>
            <w:vAlign w:val="center"/>
          </w:tcPr>
          <w:p w14:paraId="2158F8B0" w14:textId="7B3FCAC2" w:rsidR="00B127E0" w:rsidRPr="007C4494" w:rsidRDefault="00B127E0" w:rsidP="0012410A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6D493407" w14:textId="77777777" w:rsidR="00B127E0" w:rsidRPr="007C4494" w:rsidRDefault="00B127E0" w:rsidP="0012410A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  <w:t>NLY01 MCM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C5DE44F" w14:textId="77777777" w:rsidR="00B127E0" w:rsidRPr="007C4494" w:rsidRDefault="00B127E0" w:rsidP="00DE710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  <w:t>A</w:t>
            </w:r>
            <w:r w:rsidRPr="007C4494"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  <w:sym w:font="Symbol" w:char="F062"/>
            </w:r>
            <w:r w:rsidRPr="007C4494"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  <w:vertAlign w:val="subscript"/>
              </w:rPr>
              <w:t>1-42</w:t>
            </w:r>
            <w:r w:rsidRPr="007C4494"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  <w:t xml:space="preserve"> MCM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290C769A" w14:textId="77777777" w:rsidR="00B127E0" w:rsidRPr="007C4494" w:rsidRDefault="00B127E0" w:rsidP="00DE710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  <w:t>A</w:t>
            </w:r>
            <w:r w:rsidRPr="007C4494"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  <w:sym w:font="Symbol" w:char="F062"/>
            </w:r>
            <w:r w:rsidRPr="007C4494"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  <w:vertAlign w:val="subscript"/>
              </w:rPr>
              <w:t>1-42</w:t>
            </w:r>
            <w:r w:rsidRPr="007C4494">
              <w:rPr>
                <w:rFonts w:ascii="Times New Roman" w:eastAsia="맑은 고딕" w:hAnsi="Times New Roman" w:cs="Times New Roman"/>
                <w:b/>
                <w:bCs/>
                <w:sz w:val="20"/>
                <w:szCs w:val="20"/>
              </w:rPr>
              <w:t>+ NLY01 MCM</w:t>
            </w:r>
          </w:p>
        </w:tc>
      </w:tr>
      <w:tr w:rsidR="00B127E0" w:rsidRPr="007C4494" w14:paraId="6A79FF07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3B435C95" w14:textId="77777777" w:rsidR="00B127E0" w:rsidRPr="007C4494" w:rsidRDefault="00B127E0" w:rsidP="0012410A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Lcn2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2438EB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1.16 ± 0.32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4C7642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660.08 ± 83.02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405A7CF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191.26 ± 36.47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B127E0" w:rsidRPr="007C4494" w14:paraId="47B33D38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6DA86BA1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Steap4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135FA4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1.36 ± 0.44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ED0045C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39.28 ± 7.47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4D4413A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20.39 ± 10.12</w:t>
            </w:r>
          </w:p>
        </w:tc>
      </w:tr>
      <w:tr w:rsidR="00B127E0" w:rsidRPr="007C4494" w14:paraId="7D435697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3C97FE2D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S1pr3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DFEDFB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1.02 ± 0.15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5D8268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11.35 ± 3.81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704AB65F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2.65 ± 1.08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B127E0" w:rsidRPr="007C4494" w14:paraId="07E6F6C7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7A1821A5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Timp1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0ACF9DE5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1.42 ± 0.16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59E923D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16.67 ± 7.32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60110483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7.74 ± 3.64</w:t>
            </w:r>
          </w:p>
        </w:tc>
      </w:tr>
      <w:tr w:rsidR="00B127E0" w:rsidRPr="007C4494" w14:paraId="3E015920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08F1498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Hspb1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B9E8C9F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1.13 ± 0.14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C857BA9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5.19 ± 1.77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27E602AC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2.14 ± 0.77</w:t>
            </w:r>
          </w:p>
        </w:tc>
      </w:tr>
      <w:tr w:rsidR="00B127E0" w:rsidRPr="007C4494" w14:paraId="332B47E1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231A20C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Cxcl10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C68D3F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1.20 ± 0.36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C98FB8F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47.88 ± 0.74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33F7595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16.69 ± 6.56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B127E0" w:rsidRPr="007C4494" w14:paraId="5B619EFA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7F273DD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Cd44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F7CEF99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0.71 ± 0.28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7008FEF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9.29 ± 6.47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0B9E8504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2.19 ± 1.24</w:t>
            </w:r>
          </w:p>
        </w:tc>
      </w:tr>
      <w:tr w:rsidR="00B127E0" w:rsidRPr="007C4494" w14:paraId="587556A6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297E0D3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proofErr w:type="spellStart"/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Osmr</w:t>
            </w:r>
            <w:proofErr w:type="spellEnd"/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63CDA41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0.68 ± 0.25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631CC72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7.15 ± 0.17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62119B0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3.11 ± 1.09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7C4494" w14:paraId="568F0344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5282784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Cp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24CF08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0.62 ± 0.23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0CB4D98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3.30 ± 0.79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110A6345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1.04 ± 0.30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B127E0" w:rsidRPr="007C4494" w14:paraId="711F6272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2648E57F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Serpina3n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55990FF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0.68 ± 0.24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6C06D7A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5.67 ± 1.02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5D8C7989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1.62 ± 0.49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7C4494" w14:paraId="741BD5E2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043A141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proofErr w:type="spellStart"/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Aspg</w:t>
            </w:r>
            <w:proofErr w:type="spellEnd"/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43214CAF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0.87 ± 0.34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6F87B45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1.36 ± 0.07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441EFEA5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0.88 ± 0.23</w:t>
            </w:r>
          </w:p>
        </w:tc>
      </w:tr>
      <w:tr w:rsidR="00B127E0" w:rsidRPr="007C4494" w14:paraId="38BCC3B0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0D65B0B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Vim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13A31C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0.72 ± 0.25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00948773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1.90 ± 0.47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5D1CE652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0.92 ± 0.30</w:t>
            </w:r>
          </w:p>
        </w:tc>
      </w:tr>
      <w:tr w:rsidR="00B127E0" w:rsidRPr="007C4494" w14:paraId="3EDF12E1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2F405D2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</w:pPr>
            <w:proofErr w:type="spellStart"/>
            <w:r w:rsidRPr="007C4494">
              <w:rPr>
                <w:rFonts w:ascii="Times New Roman" w:eastAsia="맑은 고딕" w:hAnsi="Times New Roman" w:cs="Times New Roman"/>
                <w:bCs/>
                <w:i/>
                <w:sz w:val="20"/>
                <w:szCs w:val="20"/>
              </w:rPr>
              <w:t>Gfap</w:t>
            </w:r>
            <w:proofErr w:type="spellEnd"/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534245E2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0.65 ± 0.23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07FC91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0.83 ± 0.04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315256F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0.57 ± 0.21</w:t>
            </w:r>
          </w:p>
        </w:tc>
      </w:tr>
      <w:tr w:rsidR="00B127E0" w:rsidRPr="007C4494" w14:paraId="7B792774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5E620130" w14:textId="77777777" w:rsidR="00B127E0" w:rsidRPr="007C4494" w:rsidRDefault="00B127E0" w:rsidP="0012410A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H</w:t>
            </w:r>
            <w:proofErr w:type="gramStart"/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2.T</w:t>
            </w:r>
            <w:proofErr w:type="gramEnd"/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0D47DE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1.40 ± 0.94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2EFF81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20.84 ± 5.86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6B0D621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5.00 ± 0.92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B127E0" w:rsidRPr="007C4494" w14:paraId="323E00F0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749A3AB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Serping1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5BCB5EE9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1.00 ± 0.56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405082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16.49 ± 5.83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7016B581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3.38 ± 0.88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B127E0" w:rsidRPr="007C4494" w14:paraId="2A770126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70FFA7EC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H</w:t>
            </w:r>
            <w:proofErr w:type="gramStart"/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2.D</w:t>
            </w:r>
            <w:proofErr w:type="gramEnd"/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ADA02A5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1.12 ± 0.65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8A43BCC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13.62 ± 2.89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0F96E25F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3.39 ± 0.76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7C4494" w14:paraId="1A70FFBB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1FF95E6C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Ggta1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CA81D9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1.41 ± 0.86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884FBB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5.88 ± 0.27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40B92944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1.54 ± 0.15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B127E0" w:rsidRPr="007C4494" w14:paraId="05C73848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74789864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Ligp1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517B2D3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1.54 ± 0.82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D8163D3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34.46 ± 6.17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67DF8A3D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6.68 ± 1.05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B127E0" w:rsidRPr="007C4494" w14:paraId="6C885A4A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52EAB173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Gbp2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0A65D4D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1.01 ± 0.60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5956024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5.68 ± 1.61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53A142B1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1.77 ± 0.29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B127E0" w:rsidRPr="007C4494" w14:paraId="094175F2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08D8BAED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Fbln5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D87BEB5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0.80 ± 0.38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5BAC10D3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0.79 ± 0.08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730E5E3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0.64 ± 0.11</w:t>
            </w:r>
          </w:p>
        </w:tc>
      </w:tr>
      <w:tr w:rsidR="00B127E0" w:rsidRPr="007C4494" w14:paraId="273CE572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2263F0D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Ugt1a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6F1C2892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1.89 ± 0.88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64D648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1.51 ± 0.11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02162959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0.76 ± 0.18</w:t>
            </w:r>
          </w:p>
        </w:tc>
      </w:tr>
      <w:tr w:rsidR="00B127E0" w:rsidRPr="007C4494" w14:paraId="642525E5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000A4313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Fkbp5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4BBEC99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1.07 ± 0.54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58706201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0.91 ± 0.25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6A6C9F3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0.53 ± 0.12</w:t>
            </w:r>
          </w:p>
        </w:tc>
      </w:tr>
      <w:tr w:rsidR="00B127E0" w:rsidRPr="007C4494" w14:paraId="60588C86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2899DC34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Psmb8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1A17CE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1.40 ± 0.85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B407844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17.23 ± 3.69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135288D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3.08 ± 0.56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7C4494" w14:paraId="665FB72F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57188AC4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Srgn</w:t>
            </w:r>
            <w:proofErr w:type="spellEnd"/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63905F9C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1.71 ± 1.06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4B0DEC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5.56 ± 1.32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005F62D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2.10 ± 0.39</w:t>
            </w:r>
          </w:p>
        </w:tc>
      </w:tr>
      <w:tr w:rsidR="00B127E0" w:rsidRPr="007C4494" w14:paraId="00BF4436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79B451DD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Amigo2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5B58CE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0.95 ± 0.34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0EBB529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2.64 ± 0.08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1D91E30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1.13 ± 0.33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7C4494" w14:paraId="36C4D85D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</w:tcPr>
          <w:p w14:paraId="15801086" w14:textId="5D986209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C3</w:t>
            </w:r>
          </w:p>
        </w:tc>
        <w:tc>
          <w:tcPr>
            <w:tcW w:w="1390" w:type="pct"/>
            <w:shd w:val="clear" w:color="auto" w:fill="auto"/>
            <w:noWrap/>
            <w:vAlign w:val="center"/>
          </w:tcPr>
          <w:p w14:paraId="6D06AB69" w14:textId="2005F684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0.61 ± 0.10</w:t>
            </w:r>
          </w:p>
        </w:tc>
        <w:tc>
          <w:tcPr>
            <w:tcW w:w="1390" w:type="pct"/>
            <w:shd w:val="clear" w:color="auto" w:fill="auto"/>
            <w:noWrap/>
            <w:vAlign w:val="center"/>
          </w:tcPr>
          <w:p w14:paraId="33EAC6F8" w14:textId="40A06EC1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5.61 ± 0.61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1388" w:type="pct"/>
            <w:shd w:val="clear" w:color="auto" w:fill="auto"/>
            <w:noWrap/>
            <w:vAlign w:val="center"/>
          </w:tcPr>
          <w:p w14:paraId="50DFDA41" w14:textId="1FCEE3FF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1.97 ± 0.32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****</w:t>
            </w:r>
          </w:p>
        </w:tc>
      </w:tr>
      <w:tr w:rsidR="00B127E0" w:rsidRPr="007C4494" w14:paraId="43AC81F1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0DB93D90" w14:textId="77777777" w:rsidR="00B127E0" w:rsidRPr="007C4494" w:rsidRDefault="00B127E0" w:rsidP="0012410A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Clcf1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67B65D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0.73 ± 0.26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6FF19F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1.56 ± 0.02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5392D97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0.88 ± 0.25</w:t>
            </w:r>
          </w:p>
        </w:tc>
      </w:tr>
      <w:tr w:rsidR="00B127E0" w:rsidRPr="007C4494" w14:paraId="587623CA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7D718FA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Tgm1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08A1956D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0.70 ± 0.23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9EE254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2.25 ± 0.25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0018F4D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1.38 ± 0.40</w:t>
            </w:r>
          </w:p>
        </w:tc>
      </w:tr>
      <w:tr w:rsidR="00B127E0" w:rsidRPr="007C4494" w14:paraId="5D0DEC9E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2A5C833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Ptx3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A234B0C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0.70 ± 0.31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702D25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8.82 ± 1.67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424B47C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5.13 ± 1.79</w:t>
            </w:r>
          </w:p>
        </w:tc>
      </w:tr>
      <w:tr w:rsidR="00B127E0" w:rsidRPr="007C4494" w14:paraId="11FE8CF6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5201C521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S100a10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8F45D4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0.63 ± 0.21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41AB41E9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0.58 ± 0.02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620C6EA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0.45 ± 0.17</w:t>
            </w:r>
          </w:p>
        </w:tc>
      </w:tr>
      <w:tr w:rsidR="00B127E0" w:rsidRPr="007C4494" w14:paraId="6BD0530B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5A3F26B5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Sphk1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43BCD9E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0.79 ± 0.28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3EFF445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2.02 ± 0.04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61ED688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1.20 ± 0.36</w:t>
            </w:r>
          </w:p>
        </w:tc>
      </w:tr>
      <w:tr w:rsidR="00B127E0" w:rsidRPr="007C4494" w14:paraId="0602990D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787C21F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Cd109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4D300BA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0.61 ± 0.22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473BB02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0.98 ± 0.05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57E1A1A2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0.58 ± 0.19</w:t>
            </w:r>
          </w:p>
        </w:tc>
      </w:tr>
      <w:tr w:rsidR="00B127E0" w:rsidRPr="007C4494" w14:paraId="0C2594D4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634F64A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Ptgs2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7D42B7C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0.81 ± 0.29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21951A54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5.99 ± 1.08</w:t>
            </w: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701FB9B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3.52 ± 1.19</w:t>
            </w:r>
          </w:p>
        </w:tc>
      </w:tr>
      <w:tr w:rsidR="00B127E0" w:rsidRPr="007C4494" w14:paraId="38B7B78D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4912F17A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Emp1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6C6BDF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0.95 ± 0.35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4173AFF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1.23 ± 0.03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0E323F6B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0.77 ± 0.22</w:t>
            </w:r>
          </w:p>
        </w:tc>
      </w:tr>
      <w:tr w:rsidR="00B127E0" w:rsidRPr="007C4494" w14:paraId="67A559D3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31E3F97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Slc10a6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1E511D6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1.77 ± 0.71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BE9F18C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2.09 ± 0.13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78E4412D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1.02 ± 0.30</w:t>
            </w:r>
          </w:p>
        </w:tc>
      </w:tr>
      <w:tr w:rsidR="00B127E0" w:rsidRPr="007C4494" w14:paraId="7105AF5A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72200418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Tm4sf1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5149F8B1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0.75 ± 0.26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1DD66E6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1.22 ± 0.02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46561F90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0.75 ± 0.23</w:t>
            </w:r>
          </w:p>
        </w:tc>
      </w:tr>
      <w:tr w:rsidR="00B127E0" w:rsidRPr="007C4494" w14:paraId="3454AC85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5F958244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B3gnt5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05B3643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0.93 ± 0.25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4E195A77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1.64 ± 0.72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3DB06D0F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1.22 ± 0.73</w:t>
            </w:r>
          </w:p>
        </w:tc>
      </w:tr>
      <w:tr w:rsidR="00B127E0" w:rsidRPr="007C4494" w14:paraId="2C2E8552" w14:textId="77777777" w:rsidTr="007C4494">
        <w:trPr>
          <w:trHeight w:val="20"/>
        </w:trPr>
        <w:tc>
          <w:tcPr>
            <w:tcW w:w="832" w:type="pct"/>
            <w:shd w:val="clear" w:color="auto" w:fill="auto"/>
            <w:noWrap/>
            <w:vAlign w:val="center"/>
            <w:hideMark/>
          </w:tcPr>
          <w:p w14:paraId="3FFD5165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Cd14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7428676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0.96 ± 0.47</w:t>
            </w:r>
          </w:p>
        </w:tc>
        <w:tc>
          <w:tcPr>
            <w:tcW w:w="1390" w:type="pct"/>
            <w:shd w:val="clear" w:color="auto" w:fill="auto"/>
            <w:noWrap/>
            <w:vAlign w:val="center"/>
            <w:hideMark/>
          </w:tcPr>
          <w:p w14:paraId="4D14DBB3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3.26 ± 1.32</w:t>
            </w:r>
          </w:p>
        </w:tc>
        <w:tc>
          <w:tcPr>
            <w:tcW w:w="1388" w:type="pct"/>
            <w:shd w:val="clear" w:color="auto" w:fill="auto"/>
            <w:noWrap/>
            <w:vAlign w:val="center"/>
            <w:hideMark/>
          </w:tcPr>
          <w:p w14:paraId="343D3BDE" w14:textId="77777777" w:rsidR="00B127E0" w:rsidRPr="007C4494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C449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1.26 ± 0.56</w:t>
            </w:r>
          </w:p>
        </w:tc>
      </w:tr>
    </w:tbl>
    <w:p w14:paraId="7CA9A65D" w14:textId="77777777" w:rsidR="00A33604" w:rsidRPr="007C4494" w:rsidRDefault="00A33604" w:rsidP="00FF3E6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BB3145" w14:textId="77777777" w:rsidR="004812AD" w:rsidRDefault="004812A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77ABB3" w14:textId="58B046C5" w:rsidR="00FF3E66" w:rsidRPr="009E7D9A" w:rsidRDefault="00FF3E66" w:rsidP="004812A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9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Table. </w:t>
      </w:r>
      <w:r w:rsidR="00F12485">
        <w:rPr>
          <w:rFonts w:ascii="Times New Roman" w:hAnsi="Times New Roman" w:cs="Times New Roman"/>
          <w:b/>
          <w:bCs/>
          <w:sz w:val="24"/>
          <w:szCs w:val="24"/>
        </w:rPr>
        <w:t>S</w:t>
      </w:r>
      <w:bookmarkStart w:id="2" w:name="_GoBack"/>
      <w:bookmarkEnd w:id="2"/>
      <w:r w:rsidR="004C1702" w:rsidRPr="007C449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C4494">
        <w:rPr>
          <w:rFonts w:ascii="Times New Roman" w:hAnsi="Times New Roman" w:cs="Times New Roman"/>
          <w:sz w:val="24"/>
          <w:szCs w:val="24"/>
        </w:rPr>
        <w:t xml:space="preserve"> mRNA expression of </w:t>
      </w:r>
      <w:r w:rsidR="008C19A2" w:rsidRPr="007C4494">
        <w:rPr>
          <w:rFonts w:ascii="Times New Roman" w:hAnsi="Times New Roman" w:cs="Times New Roman"/>
          <w:sz w:val="24"/>
          <w:szCs w:val="24"/>
        </w:rPr>
        <w:t>astrocyte signatures</w:t>
      </w:r>
      <w:r w:rsidRPr="007C4494">
        <w:rPr>
          <w:rFonts w:ascii="Times New Roman" w:hAnsi="Times New Roman" w:cs="Times New Roman"/>
          <w:sz w:val="24"/>
          <w:szCs w:val="24"/>
        </w:rPr>
        <w:t xml:space="preserve"> in 5xFAD mice. Data are shown as the mean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±</m:t>
        </m:r>
      </m:oMath>
      <w:r w:rsidRPr="007C4494">
        <w:rPr>
          <w:rFonts w:ascii="Times New Roman" w:hAnsi="Times New Roman" w:cs="Times New Roman"/>
          <w:sz w:val="24"/>
          <w:szCs w:val="24"/>
        </w:rPr>
        <w:t xml:space="preserve"> SEM. (</w:t>
      </w:r>
      <w:r w:rsidRPr="007C4494">
        <w:rPr>
          <w:rFonts w:ascii="Times New Roman" w:hAnsi="Times New Roman" w:cs="Times New Roman"/>
          <w:i/>
          <w:sz w:val="24"/>
          <w:szCs w:val="24"/>
        </w:rPr>
        <w:t>n</w:t>
      </w:r>
      <w:r w:rsidRPr="007C4494">
        <w:rPr>
          <w:rFonts w:ascii="Times New Roman" w:hAnsi="Times New Roman" w:cs="Times New Roman"/>
          <w:sz w:val="24"/>
          <w:szCs w:val="24"/>
        </w:rPr>
        <w:t xml:space="preserve"> = 4 per group).  </w:t>
      </w:r>
      <w:r w:rsidRPr="007C4494">
        <w:rPr>
          <w:rFonts w:ascii="Times New Roman" w:hAnsi="Times New Roman" w:cs="Times New Roman"/>
          <w:i/>
          <w:sz w:val="24"/>
          <w:szCs w:val="24"/>
        </w:rPr>
        <w:t>p</w:t>
      </w:r>
      <w:r w:rsidRPr="007C4494">
        <w:rPr>
          <w:rFonts w:ascii="Times New Roman" w:hAnsi="Times New Roman" w:cs="Times New Roman"/>
          <w:sz w:val="24"/>
          <w:szCs w:val="24"/>
        </w:rPr>
        <w:t xml:space="preserve"> values were determined by one-way ANOVA.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0.01,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###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0.001,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####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0.0001 versus WT+PBS;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0.05,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0.01,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 xml:space="preserve">&lt; 0.001, </w:t>
      </w:r>
      <w:r w:rsidRPr="007C4494">
        <w:rPr>
          <w:rFonts w:ascii="Times New Roman" w:hAnsi="Times New Roman" w:cs="Times New Roman"/>
          <w:sz w:val="24"/>
          <w:szCs w:val="24"/>
          <w:vertAlign w:val="superscript"/>
        </w:rPr>
        <w:t>****</w:t>
      </w:r>
      <w:r w:rsidRPr="007C4494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7C4494">
        <w:rPr>
          <w:rFonts w:ascii="Times New Roman" w:hAnsi="Times New Roman" w:cs="Times New Roman"/>
          <w:sz w:val="24"/>
          <w:szCs w:val="24"/>
        </w:rPr>
        <w:t>&lt; 0.0001 versus 5xFAD+PBS.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36"/>
        <w:gridCol w:w="1169"/>
        <w:gridCol w:w="1838"/>
        <w:gridCol w:w="1836"/>
        <w:gridCol w:w="1503"/>
        <w:gridCol w:w="1668"/>
      </w:tblGrid>
      <w:tr w:rsidR="00B127E0" w:rsidRPr="0012410A" w14:paraId="4BEA331F" w14:textId="77777777" w:rsidTr="007C4494">
        <w:trPr>
          <w:trHeight w:val="20"/>
        </w:trPr>
        <w:tc>
          <w:tcPr>
            <w:tcW w:w="714" w:type="pct"/>
            <w:vMerge w:val="restart"/>
            <w:shd w:val="clear" w:color="auto" w:fill="auto"/>
            <w:vAlign w:val="center"/>
          </w:tcPr>
          <w:p w14:paraId="1C02D649" w14:textId="34E17953" w:rsidR="00B127E0" w:rsidRPr="00E652A0" w:rsidRDefault="00B127E0" w:rsidP="0012410A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607" w:type="pct"/>
            <w:gridSpan w:val="2"/>
            <w:shd w:val="clear" w:color="auto" w:fill="auto"/>
            <w:noWrap/>
            <w:vAlign w:val="center"/>
            <w:hideMark/>
          </w:tcPr>
          <w:p w14:paraId="33E3635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WT</w:t>
            </w:r>
          </w:p>
        </w:tc>
        <w:tc>
          <w:tcPr>
            <w:tcW w:w="2678" w:type="pct"/>
            <w:gridSpan w:val="3"/>
            <w:shd w:val="clear" w:color="auto" w:fill="auto"/>
            <w:noWrap/>
            <w:vAlign w:val="center"/>
            <w:hideMark/>
          </w:tcPr>
          <w:p w14:paraId="356702FB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5xFAD</w:t>
            </w:r>
          </w:p>
        </w:tc>
      </w:tr>
      <w:tr w:rsidR="00B127E0" w:rsidRPr="0012410A" w14:paraId="0E9ECE1E" w14:textId="77777777" w:rsidTr="007C4494">
        <w:trPr>
          <w:trHeight w:val="20"/>
        </w:trPr>
        <w:tc>
          <w:tcPr>
            <w:tcW w:w="714" w:type="pct"/>
            <w:vMerge/>
            <w:vAlign w:val="center"/>
          </w:tcPr>
          <w:p w14:paraId="72B8013A" w14:textId="72871573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8140D8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PBS</w:t>
            </w:r>
          </w:p>
        </w:tc>
        <w:tc>
          <w:tcPr>
            <w:tcW w:w="983" w:type="pct"/>
            <w:shd w:val="clear" w:color="auto" w:fill="auto"/>
            <w:noWrap/>
            <w:vAlign w:val="center"/>
            <w:hideMark/>
          </w:tcPr>
          <w:p w14:paraId="5457A67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NLY01-10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419A2CCD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PBS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14:paraId="52B57AD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NLY01-1</w:t>
            </w:r>
          </w:p>
        </w:tc>
        <w:tc>
          <w:tcPr>
            <w:tcW w:w="893" w:type="pct"/>
            <w:shd w:val="clear" w:color="auto" w:fill="auto"/>
            <w:noWrap/>
            <w:vAlign w:val="center"/>
            <w:hideMark/>
          </w:tcPr>
          <w:p w14:paraId="1736065D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>NLY01-10</w:t>
            </w:r>
          </w:p>
        </w:tc>
      </w:tr>
      <w:tr w:rsidR="00B127E0" w:rsidRPr="0012410A" w14:paraId="3536E0DA" w14:textId="77777777" w:rsidTr="007C4494">
        <w:trPr>
          <w:trHeight w:val="325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6974F212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Lcn2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677817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0.23</w:t>
            </w:r>
          </w:p>
        </w:tc>
        <w:tc>
          <w:tcPr>
            <w:tcW w:w="983" w:type="pct"/>
            <w:shd w:val="clear" w:color="auto" w:fill="auto"/>
            <w:noWrap/>
            <w:vAlign w:val="center"/>
            <w:hideMark/>
          </w:tcPr>
          <w:p w14:paraId="71AEA5C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1.4 ± 0.35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41A53D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43.61 ± 2.18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14:paraId="110FB195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13.55 ± 2.21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****</w:t>
            </w:r>
          </w:p>
        </w:tc>
        <w:tc>
          <w:tcPr>
            <w:tcW w:w="893" w:type="pct"/>
            <w:shd w:val="clear" w:color="auto" w:fill="auto"/>
            <w:noWrap/>
            <w:vAlign w:val="center"/>
            <w:hideMark/>
          </w:tcPr>
          <w:p w14:paraId="221C5D60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12.11 ± 2.61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****</w:t>
            </w:r>
          </w:p>
        </w:tc>
      </w:tr>
      <w:tr w:rsidR="00B127E0" w:rsidRPr="0012410A" w14:paraId="258D1FFC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2475A25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Steap4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FE22C6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0.22</w:t>
            </w:r>
          </w:p>
        </w:tc>
        <w:tc>
          <w:tcPr>
            <w:tcW w:w="983" w:type="pct"/>
            <w:shd w:val="clear" w:color="auto" w:fill="auto"/>
            <w:noWrap/>
            <w:vAlign w:val="center"/>
            <w:hideMark/>
          </w:tcPr>
          <w:p w14:paraId="32CEB08E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0.55 ± 0.12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E580D7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8.47 ± 1.85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14:paraId="5308FB1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3.40 ± 0.43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93" w:type="pct"/>
            <w:shd w:val="clear" w:color="auto" w:fill="auto"/>
            <w:noWrap/>
            <w:vAlign w:val="center"/>
            <w:hideMark/>
          </w:tcPr>
          <w:p w14:paraId="1A96C841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2.31 ± 0.72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B127E0" w:rsidRPr="0012410A" w14:paraId="5C54894A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499A48E0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S1pr3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EEA83B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0.11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45CB716C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0.81 ± 0.17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28CB1EB1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7.73 ± 0.95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136539B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 xml:space="preserve">5.03 </w:t>
            </w:r>
            <w:proofErr w:type="gramStart"/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±  0</w:t>
            </w:r>
            <w:proofErr w:type="gramEnd"/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.91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2D637A3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2.91 ± 0.46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12410A" w14:paraId="68D58495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F6F66D6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Timp1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FC8F1DE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0.26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2AF3881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0.53 ± 0.26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5BB9E91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4.51 ± 0.43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06313EA1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2.93 ± 0.31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2A3C5D56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2.51 ± 0.92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B127E0" w:rsidRPr="0012410A" w14:paraId="49CD2BE1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1EA30E8D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Hspb1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071FDF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0.06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60286576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0.96 ± 0.10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08C94865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2.64 ± 0.16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2CEB0D1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1.44 ± 0.16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50618F8E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1.41 ± 0.30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B127E0" w:rsidRPr="0012410A" w14:paraId="6600F5BC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6258873B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Cxcl10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7948D931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0.12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7AC1292E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0.91 ± 0.38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5F55B7A1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27.75 ± 3.13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7672874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7.40 ± 0.73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****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22BDCA2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5.49 ± 1.38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****</w:t>
            </w:r>
          </w:p>
        </w:tc>
      </w:tr>
      <w:tr w:rsidR="00B127E0" w:rsidRPr="0012410A" w14:paraId="3DB4433B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28D1A09E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Osmr</w:t>
            </w:r>
            <w:proofErr w:type="spellEnd"/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0D0B9DB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0.09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11AE9142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0.73 ± 0.17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71075CA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5.89 ± 1.48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427A5E0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2.72 ± 0.47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6B768AB5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2.22 ± 0.50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12410A" w14:paraId="0B673A13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2E863F61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H2-T23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F3A40D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0.37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28D607FE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1.15 ± 0.22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35FD623B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7.54 ± 1.14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54AE4BCC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3.03 ± 0.69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3D9EAD32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2.85 ± 0.54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12410A" w14:paraId="5790CB55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2D0ED06E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Serping1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C5EE12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0.02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4EF0832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1.07 ± 0.18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7BE4AE9B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6.37 ± 1.18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0F0B7409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3.52 ± 0.44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456F3D55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2.12 ± 0.52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***</w:t>
            </w:r>
          </w:p>
        </w:tc>
      </w:tr>
      <w:tr w:rsidR="00B127E0" w:rsidRPr="0012410A" w14:paraId="3F5423B3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5AF00965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H2-D1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5A5499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0.22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7106421C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1.21 ± 0.40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182314D9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4.71 ± 0.67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14E3993C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2.49 ± 0.26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7A7A4273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2.92 ± 1.23</w:t>
            </w:r>
          </w:p>
        </w:tc>
      </w:tr>
      <w:tr w:rsidR="00B127E0" w:rsidRPr="0012410A" w14:paraId="0B542589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4CF8307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Ggta1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686959E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0.04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2CAB67C9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0.62 ± 0.12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46B95493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5.83 ± 0.98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4EEE5AF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4.04 ± 0.35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2924FEE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2.49 ± 1.10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12410A" w14:paraId="7ADA096C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065DA6C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Ligp1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1D3693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0.16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3678762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0.96 ± 0.19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4659130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4.37 ± 1.55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623BC61D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2.45 ± 1.36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2A2C26D2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2.68 ± 1.06</w:t>
            </w:r>
          </w:p>
        </w:tc>
      </w:tr>
      <w:tr w:rsidR="00B127E0" w:rsidRPr="0012410A" w14:paraId="75BD171B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6D17CEFC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Gbp2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456C96AD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0.10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71DD51D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0.90 ± 0.18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529ACED9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5.70 ± 0.58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17FE37F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3.69 ± 0.21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0EB5F67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2.30 ± 0.73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B127E0" w:rsidRPr="0012410A" w14:paraId="3F3FB88F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2D33875B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Fbln5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2CDC8833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0.07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2361D3B6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0.77 ± 0.04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7B03B605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5.33 ± 0.70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####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586AD3E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4.12 ± 0.60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155028F3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3.02 ± 0.93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  <w:tr w:rsidR="00B127E0" w:rsidRPr="0012410A" w14:paraId="4B1B2A0F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0B3600F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Clcf1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31CFE34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0.10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0F4E71E3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0.75 ± 0.10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4F73BE32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1.37 ± 0.09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26546EDD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1.60 ± 0.17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102DE0F1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2.07 ± 0.61</w:t>
            </w:r>
          </w:p>
        </w:tc>
      </w:tr>
      <w:tr w:rsidR="00B127E0" w:rsidRPr="0012410A" w14:paraId="263206B5" w14:textId="77777777" w:rsidTr="007C4494"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0904BE8B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Tgm1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60E85E2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0.11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4632E919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1.53 ± 0.29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2A252E30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0.98 ± 0.26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6F69B390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1.44 ± 0.23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451A8A22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1.61 ± 0.45</w:t>
            </w:r>
          </w:p>
        </w:tc>
      </w:tr>
      <w:tr w:rsidR="00B127E0" w:rsidRPr="0012410A" w14:paraId="0ABCB3EF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481B200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Ptx3</w:t>
            </w:r>
          </w:p>
        </w:tc>
        <w:tc>
          <w:tcPr>
            <w:tcW w:w="625" w:type="pct"/>
            <w:shd w:val="clear" w:color="auto" w:fill="auto"/>
            <w:vAlign w:val="center"/>
            <w:hideMark/>
          </w:tcPr>
          <w:p w14:paraId="53A8840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0.19</w:t>
            </w:r>
          </w:p>
        </w:tc>
        <w:tc>
          <w:tcPr>
            <w:tcW w:w="983" w:type="pct"/>
            <w:shd w:val="clear" w:color="auto" w:fill="auto"/>
            <w:vAlign w:val="center"/>
            <w:hideMark/>
          </w:tcPr>
          <w:p w14:paraId="02DF1349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0.63 ± 0.20</w:t>
            </w:r>
          </w:p>
        </w:tc>
        <w:tc>
          <w:tcPr>
            <w:tcW w:w="982" w:type="pct"/>
            <w:shd w:val="clear" w:color="auto" w:fill="auto"/>
            <w:vAlign w:val="center"/>
            <w:hideMark/>
          </w:tcPr>
          <w:p w14:paraId="42F39735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0.82 ± 0.05</w:t>
            </w:r>
          </w:p>
        </w:tc>
        <w:tc>
          <w:tcPr>
            <w:tcW w:w="804" w:type="pct"/>
            <w:shd w:val="clear" w:color="auto" w:fill="auto"/>
            <w:vAlign w:val="center"/>
            <w:hideMark/>
          </w:tcPr>
          <w:p w14:paraId="15FCB53C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1.05 ± 0.09</w:t>
            </w:r>
          </w:p>
        </w:tc>
        <w:tc>
          <w:tcPr>
            <w:tcW w:w="893" w:type="pct"/>
            <w:shd w:val="clear" w:color="auto" w:fill="auto"/>
            <w:vAlign w:val="center"/>
            <w:hideMark/>
          </w:tcPr>
          <w:p w14:paraId="1AC17546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1.33 ± 0.20</w:t>
            </w:r>
          </w:p>
        </w:tc>
      </w:tr>
      <w:tr w:rsidR="00B127E0" w:rsidRPr="0012410A" w14:paraId="4B744F06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78D9AF13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S100a10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21E6A9B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0.06</w:t>
            </w:r>
          </w:p>
        </w:tc>
        <w:tc>
          <w:tcPr>
            <w:tcW w:w="983" w:type="pct"/>
            <w:shd w:val="clear" w:color="auto" w:fill="auto"/>
            <w:noWrap/>
            <w:vAlign w:val="center"/>
            <w:hideMark/>
          </w:tcPr>
          <w:p w14:paraId="73EC9C2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0.69 ± 0.23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572EF721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2.17 ± 0.23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14:paraId="3FCB961D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2.62 ± 0.31</w:t>
            </w:r>
          </w:p>
        </w:tc>
        <w:tc>
          <w:tcPr>
            <w:tcW w:w="893" w:type="pct"/>
            <w:shd w:val="clear" w:color="auto" w:fill="auto"/>
            <w:noWrap/>
            <w:vAlign w:val="center"/>
            <w:hideMark/>
          </w:tcPr>
          <w:p w14:paraId="004AAA4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2.21 ± 0.40</w:t>
            </w:r>
          </w:p>
        </w:tc>
      </w:tr>
      <w:tr w:rsidR="00B127E0" w:rsidRPr="0012410A" w14:paraId="5E73DEB2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05685B71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Sphk1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F88AF5B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0.16</w:t>
            </w:r>
          </w:p>
        </w:tc>
        <w:tc>
          <w:tcPr>
            <w:tcW w:w="983" w:type="pct"/>
            <w:shd w:val="clear" w:color="auto" w:fill="auto"/>
            <w:noWrap/>
            <w:vAlign w:val="center"/>
            <w:hideMark/>
          </w:tcPr>
          <w:p w14:paraId="09BBFD7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0.64 ± 0.26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0BF79C0B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2.15 ± 0.23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14:paraId="352A155C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1.65 ± 0.19</w:t>
            </w:r>
          </w:p>
        </w:tc>
        <w:tc>
          <w:tcPr>
            <w:tcW w:w="893" w:type="pct"/>
            <w:shd w:val="clear" w:color="auto" w:fill="auto"/>
            <w:noWrap/>
            <w:vAlign w:val="center"/>
            <w:hideMark/>
          </w:tcPr>
          <w:p w14:paraId="2A82293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1.53 ± 0.15</w:t>
            </w:r>
          </w:p>
        </w:tc>
      </w:tr>
      <w:tr w:rsidR="00B127E0" w:rsidRPr="0012410A" w14:paraId="4371F9A3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30A8CFB6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Cd109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7354A30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0.07</w:t>
            </w:r>
          </w:p>
        </w:tc>
        <w:tc>
          <w:tcPr>
            <w:tcW w:w="983" w:type="pct"/>
            <w:shd w:val="clear" w:color="auto" w:fill="auto"/>
            <w:noWrap/>
            <w:vAlign w:val="center"/>
            <w:hideMark/>
          </w:tcPr>
          <w:p w14:paraId="326C01C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1.11 ±</w:t>
            </w:r>
            <w:r w:rsidRPr="00E652A0">
              <w:rPr>
                <w:rFonts w:ascii="Times New Roman" w:eastAsia="맑은 고딕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48E2B0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1.14 ± 0.10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14:paraId="0D159AAA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1.30 ± 0.12</w:t>
            </w:r>
          </w:p>
        </w:tc>
        <w:tc>
          <w:tcPr>
            <w:tcW w:w="893" w:type="pct"/>
            <w:shd w:val="clear" w:color="auto" w:fill="auto"/>
            <w:noWrap/>
            <w:vAlign w:val="center"/>
            <w:hideMark/>
          </w:tcPr>
          <w:p w14:paraId="10DB2D9F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1.52 ± 0.24</w:t>
            </w:r>
          </w:p>
        </w:tc>
      </w:tr>
      <w:tr w:rsidR="00B127E0" w:rsidRPr="0012410A" w14:paraId="09159041" w14:textId="77777777" w:rsidTr="007C4494">
        <w:trPr>
          <w:trHeight w:val="2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14:paraId="628BDEB4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bCs/>
                <w:i/>
                <w:color w:val="000000"/>
                <w:sz w:val="20"/>
                <w:szCs w:val="20"/>
              </w:rPr>
              <w:t>Ptgs2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AEB7988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0.10</w:t>
            </w:r>
          </w:p>
        </w:tc>
        <w:tc>
          <w:tcPr>
            <w:tcW w:w="983" w:type="pct"/>
            <w:shd w:val="clear" w:color="auto" w:fill="auto"/>
            <w:noWrap/>
            <w:vAlign w:val="center"/>
            <w:hideMark/>
          </w:tcPr>
          <w:p w14:paraId="26A21D9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1 ± 0.19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3455F2C3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0.81 ± 0.06</w:t>
            </w:r>
          </w:p>
        </w:tc>
        <w:tc>
          <w:tcPr>
            <w:tcW w:w="804" w:type="pct"/>
            <w:shd w:val="clear" w:color="auto" w:fill="auto"/>
            <w:noWrap/>
            <w:vAlign w:val="center"/>
            <w:hideMark/>
          </w:tcPr>
          <w:p w14:paraId="604EF290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0.98 ± 0.06</w:t>
            </w:r>
          </w:p>
        </w:tc>
        <w:tc>
          <w:tcPr>
            <w:tcW w:w="893" w:type="pct"/>
            <w:shd w:val="clear" w:color="auto" w:fill="auto"/>
            <w:noWrap/>
            <w:vAlign w:val="center"/>
            <w:hideMark/>
          </w:tcPr>
          <w:p w14:paraId="4FBC6257" w14:textId="77777777" w:rsidR="00B127E0" w:rsidRPr="00E652A0" w:rsidRDefault="00B127E0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E652A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0.88 ± 0.05</w:t>
            </w:r>
          </w:p>
        </w:tc>
      </w:tr>
      <w:bookmarkEnd w:id="0"/>
    </w:tbl>
    <w:p w14:paraId="4F6920D9" w14:textId="4763B05E" w:rsidR="00A17B05" w:rsidRDefault="00A17B05" w:rsidP="00E652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17B05">
      <w:footerReference w:type="default" r:id="rId19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BF451" w14:textId="77777777" w:rsidR="004E2B99" w:rsidRDefault="004E2B99" w:rsidP="005743B4">
      <w:pPr>
        <w:spacing w:after="0" w:line="240" w:lineRule="auto"/>
      </w:pPr>
      <w:r>
        <w:separator/>
      </w:r>
    </w:p>
  </w:endnote>
  <w:endnote w:type="continuationSeparator" w:id="0">
    <w:p w14:paraId="09006355" w14:textId="77777777" w:rsidR="004E2B99" w:rsidRDefault="004E2B99" w:rsidP="00574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53658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3BB7C9" w14:textId="76F9CCBA" w:rsidR="003C2561" w:rsidRDefault="003C2561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07C95F9" w14:textId="77777777" w:rsidR="003C2561" w:rsidRDefault="003C25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896FE" w14:textId="77777777" w:rsidR="004E2B99" w:rsidRDefault="004E2B99" w:rsidP="005743B4">
      <w:pPr>
        <w:spacing w:after="0" w:line="240" w:lineRule="auto"/>
      </w:pPr>
      <w:r>
        <w:separator/>
      </w:r>
    </w:p>
  </w:footnote>
  <w:footnote w:type="continuationSeparator" w:id="0">
    <w:p w14:paraId="0D11189B" w14:textId="77777777" w:rsidR="004E2B99" w:rsidRDefault="004E2B99" w:rsidP="00574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ExMDAxtTQ3NDc0NjZW0lEKTi0uzszPAykwrAUAW/kw0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0ae9w0fq0sarbe9svoxf5e829z0tt92zd5d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/record-ids&gt;&lt;/item&gt;&lt;/Libraries&gt;"/>
  </w:docVars>
  <w:rsids>
    <w:rsidRoot w:val="00914750"/>
    <w:rsid w:val="0000581D"/>
    <w:rsid w:val="000110DA"/>
    <w:rsid w:val="00016410"/>
    <w:rsid w:val="00023629"/>
    <w:rsid w:val="000247ED"/>
    <w:rsid w:val="000275CE"/>
    <w:rsid w:val="000308CE"/>
    <w:rsid w:val="0003282F"/>
    <w:rsid w:val="00034974"/>
    <w:rsid w:val="00037BBE"/>
    <w:rsid w:val="00040338"/>
    <w:rsid w:val="000419A9"/>
    <w:rsid w:val="0004658B"/>
    <w:rsid w:val="00047992"/>
    <w:rsid w:val="00050E4F"/>
    <w:rsid w:val="00051E36"/>
    <w:rsid w:val="00055A05"/>
    <w:rsid w:val="00056F7D"/>
    <w:rsid w:val="00060C99"/>
    <w:rsid w:val="00062080"/>
    <w:rsid w:val="00065559"/>
    <w:rsid w:val="00070703"/>
    <w:rsid w:val="00070F4A"/>
    <w:rsid w:val="000722B9"/>
    <w:rsid w:val="00073D06"/>
    <w:rsid w:val="000757D4"/>
    <w:rsid w:val="00076586"/>
    <w:rsid w:val="0008205D"/>
    <w:rsid w:val="00083034"/>
    <w:rsid w:val="00086CCE"/>
    <w:rsid w:val="00091CC4"/>
    <w:rsid w:val="00092568"/>
    <w:rsid w:val="00092A25"/>
    <w:rsid w:val="00096B03"/>
    <w:rsid w:val="00097A10"/>
    <w:rsid w:val="000A370B"/>
    <w:rsid w:val="000B5568"/>
    <w:rsid w:val="000B5B46"/>
    <w:rsid w:val="000B6321"/>
    <w:rsid w:val="000C3052"/>
    <w:rsid w:val="000C3CF7"/>
    <w:rsid w:val="000C5CF6"/>
    <w:rsid w:val="000C71FF"/>
    <w:rsid w:val="000D0788"/>
    <w:rsid w:val="000D1A6E"/>
    <w:rsid w:val="000D1B1E"/>
    <w:rsid w:val="000D26C8"/>
    <w:rsid w:val="000D5B3E"/>
    <w:rsid w:val="000D7046"/>
    <w:rsid w:val="000E2C56"/>
    <w:rsid w:val="000E5ACC"/>
    <w:rsid w:val="000F021C"/>
    <w:rsid w:val="000F2397"/>
    <w:rsid w:val="000F2CA1"/>
    <w:rsid w:val="00103B50"/>
    <w:rsid w:val="00104E49"/>
    <w:rsid w:val="001076DC"/>
    <w:rsid w:val="0011415D"/>
    <w:rsid w:val="001141F8"/>
    <w:rsid w:val="00122B3C"/>
    <w:rsid w:val="0012410A"/>
    <w:rsid w:val="0012569D"/>
    <w:rsid w:val="00125C54"/>
    <w:rsid w:val="001308B5"/>
    <w:rsid w:val="00132D74"/>
    <w:rsid w:val="00133B15"/>
    <w:rsid w:val="00134D09"/>
    <w:rsid w:val="00134FBB"/>
    <w:rsid w:val="00136BC7"/>
    <w:rsid w:val="00147996"/>
    <w:rsid w:val="00152F95"/>
    <w:rsid w:val="001531D2"/>
    <w:rsid w:val="00160C93"/>
    <w:rsid w:val="00162F5B"/>
    <w:rsid w:val="00170B18"/>
    <w:rsid w:val="0017631F"/>
    <w:rsid w:val="00181A9B"/>
    <w:rsid w:val="00184DE0"/>
    <w:rsid w:val="00184F03"/>
    <w:rsid w:val="0018742C"/>
    <w:rsid w:val="00191B20"/>
    <w:rsid w:val="00195FC2"/>
    <w:rsid w:val="001A4E9B"/>
    <w:rsid w:val="001A5C69"/>
    <w:rsid w:val="001A64C4"/>
    <w:rsid w:val="001A6584"/>
    <w:rsid w:val="001A78EE"/>
    <w:rsid w:val="001B3004"/>
    <w:rsid w:val="001C2701"/>
    <w:rsid w:val="001D37FB"/>
    <w:rsid w:val="001E2C6B"/>
    <w:rsid w:val="001E32EC"/>
    <w:rsid w:val="001E3E75"/>
    <w:rsid w:val="001E57A5"/>
    <w:rsid w:val="001F0563"/>
    <w:rsid w:val="001F5267"/>
    <w:rsid w:val="002104BD"/>
    <w:rsid w:val="00211C89"/>
    <w:rsid w:val="00214733"/>
    <w:rsid w:val="00217916"/>
    <w:rsid w:val="00220931"/>
    <w:rsid w:val="00220A8D"/>
    <w:rsid w:val="00222531"/>
    <w:rsid w:val="00226E1E"/>
    <w:rsid w:val="002319DF"/>
    <w:rsid w:val="00232385"/>
    <w:rsid w:val="00235CDC"/>
    <w:rsid w:val="00240CE9"/>
    <w:rsid w:val="00244B7F"/>
    <w:rsid w:val="0024600D"/>
    <w:rsid w:val="00252202"/>
    <w:rsid w:val="00252B37"/>
    <w:rsid w:val="002542C3"/>
    <w:rsid w:val="00270EDC"/>
    <w:rsid w:val="00271F8B"/>
    <w:rsid w:val="002730C1"/>
    <w:rsid w:val="002737F8"/>
    <w:rsid w:val="00275330"/>
    <w:rsid w:val="00275897"/>
    <w:rsid w:val="00276CE2"/>
    <w:rsid w:val="0028033C"/>
    <w:rsid w:val="002810E2"/>
    <w:rsid w:val="002816D3"/>
    <w:rsid w:val="0028327E"/>
    <w:rsid w:val="00285184"/>
    <w:rsid w:val="00286B8B"/>
    <w:rsid w:val="00291A69"/>
    <w:rsid w:val="00291CD6"/>
    <w:rsid w:val="00291E61"/>
    <w:rsid w:val="00293035"/>
    <w:rsid w:val="002956CC"/>
    <w:rsid w:val="00295C06"/>
    <w:rsid w:val="002A0726"/>
    <w:rsid w:val="002A0899"/>
    <w:rsid w:val="002A3371"/>
    <w:rsid w:val="002B1E0F"/>
    <w:rsid w:val="002B2945"/>
    <w:rsid w:val="002B4521"/>
    <w:rsid w:val="002B4AC2"/>
    <w:rsid w:val="002B5C9A"/>
    <w:rsid w:val="002C08F3"/>
    <w:rsid w:val="002C21E3"/>
    <w:rsid w:val="002C3616"/>
    <w:rsid w:val="002C385C"/>
    <w:rsid w:val="002C3D53"/>
    <w:rsid w:val="002C5E35"/>
    <w:rsid w:val="002C77EB"/>
    <w:rsid w:val="002D0F60"/>
    <w:rsid w:val="002D0F88"/>
    <w:rsid w:val="002D110C"/>
    <w:rsid w:val="002D4C89"/>
    <w:rsid w:val="002D4FA5"/>
    <w:rsid w:val="002D7509"/>
    <w:rsid w:val="002E692E"/>
    <w:rsid w:val="002E6DD8"/>
    <w:rsid w:val="002E7945"/>
    <w:rsid w:val="002F10CC"/>
    <w:rsid w:val="002F137A"/>
    <w:rsid w:val="002F23BE"/>
    <w:rsid w:val="002F5777"/>
    <w:rsid w:val="002F6C88"/>
    <w:rsid w:val="0030117B"/>
    <w:rsid w:val="00301323"/>
    <w:rsid w:val="00302897"/>
    <w:rsid w:val="00304C80"/>
    <w:rsid w:val="003051FB"/>
    <w:rsid w:val="00310F10"/>
    <w:rsid w:val="003223F4"/>
    <w:rsid w:val="00324395"/>
    <w:rsid w:val="00324DA3"/>
    <w:rsid w:val="003272AE"/>
    <w:rsid w:val="00331CB2"/>
    <w:rsid w:val="00334E32"/>
    <w:rsid w:val="00335A69"/>
    <w:rsid w:val="003375C3"/>
    <w:rsid w:val="0034020E"/>
    <w:rsid w:val="003420C7"/>
    <w:rsid w:val="003448FE"/>
    <w:rsid w:val="00351A08"/>
    <w:rsid w:val="00351DD8"/>
    <w:rsid w:val="0035236F"/>
    <w:rsid w:val="00356C00"/>
    <w:rsid w:val="0035753F"/>
    <w:rsid w:val="00357C32"/>
    <w:rsid w:val="00360477"/>
    <w:rsid w:val="00363E6D"/>
    <w:rsid w:val="003640DD"/>
    <w:rsid w:val="00364EDC"/>
    <w:rsid w:val="00365492"/>
    <w:rsid w:val="00365D52"/>
    <w:rsid w:val="00367A01"/>
    <w:rsid w:val="00367FF3"/>
    <w:rsid w:val="00373B48"/>
    <w:rsid w:val="003763BB"/>
    <w:rsid w:val="00382005"/>
    <w:rsid w:val="00382F7C"/>
    <w:rsid w:val="00383D29"/>
    <w:rsid w:val="0038545A"/>
    <w:rsid w:val="00386B8F"/>
    <w:rsid w:val="00387EC7"/>
    <w:rsid w:val="00387FF3"/>
    <w:rsid w:val="00391607"/>
    <w:rsid w:val="00391A7D"/>
    <w:rsid w:val="00394A7E"/>
    <w:rsid w:val="00396968"/>
    <w:rsid w:val="00397700"/>
    <w:rsid w:val="003A361B"/>
    <w:rsid w:val="003B19EC"/>
    <w:rsid w:val="003B35BB"/>
    <w:rsid w:val="003C0249"/>
    <w:rsid w:val="003C2561"/>
    <w:rsid w:val="003C7917"/>
    <w:rsid w:val="003D259F"/>
    <w:rsid w:val="003D4FD9"/>
    <w:rsid w:val="003D7FA8"/>
    <w:rsid w:val="003E07DB"/>
    <w:rsid w:val="003E0EE6"/>
    <w:rsid w:val="003E23BE"/>
    <w:rsid w:val="003E3740"/>
    <w:rsid w:val="003E40B3"/>
    <w:rsid w:val="003F1951"/>
    <w:rsid w:val="003F36B1"/>
    <w:rsid w:val="003F5DAE"/>
    <w:rsid w:val="003F73DA"/>
    <w:rsid w:val="003F7BA5"/>
    <w:rsid w:val="00403D54"/>
    <w:rsid w:val="004105E1"/>
    <w:rsid w:val="00412E6D"/>
    <w:rsid w:val="004258AF"/>
    <w:rsid w:val="00426223"/>
    <w:rsid w:val="00426C07"/>
    <w:rsid w:val="0043252F"/>
    <w:rsid w:val="004415E8"/>
    <w:rsid w:val="00443707"/>
    <w:rsid w:val="00450060"/>
    <w:rsid w:val="00454F95"/>
    <w:rsid w:val="00464756"/>
    <w:rsid w:val="00466345"/>
    <w:rsid w:val="00471720"/>
    <w:rsid w:val="004729E2"/>
    <w:rsid w:val="00472B96"/>
    <w:rsid w:val="00473FBB"/>
    <w:rsid w:val="004812AD"/>
    <w:rsid w:val="00482E50"/>
    <w:rsid w:val="004879F3"/>
    <w:rsid w:val="00490C29"/>
    <w:rsid w:val="00494E20"/>
    <w:rsid w:val="00496DD7"/>
    <w:rsid w:val="004A145D"/>
    <w:rsid w:val="004A2A44"/>
    <w:rsid w:val="004A3A97"/>
    <w:rsid w:val="004A4B5D"/>
    <w:rsid w:val="004A56B7"/>
    <w:rsid w:val="004A6740"/>
    <w:rsid w:val="004B0A71"/>
    <w:rsid w:val="004C1702"/>
    <w:rsid w:val="004C4B17"/>
    <w:rsid w:val="004D2D5E"/>
    <w:rsid w:val="004D40B7"/>
    <w:rsid w:val="004D46A3"/>
    <w:rsid w:val="004D577B"/>
    <w:rsid w:val="004E2B99"/>
    <w:rsid w:val="004E2DFF"/>
    <w:rsid w:val="004E5361"/>
    <w:rsid w:val="004F11DD"/>
    <w:rsid w:val="004F1826"/>
    <w:rsid w:val="004F1F10"/>
    <w:rsid w:val="004F20BE"/>
    <w:rsid w:val="004F2501"/>
    <w:rsid w:val="004F541A"/>
    <w:rsid w:val="004F789B"/>
    <w:rsid w:val="00510763"/>
    <w:rsid w:val="00512BEC"/>
    <w:rsid w:val="00512F77"/>
    <w:rsid w:val="0051363F"/>
    <w:rsid w:val="0051437F"/>
    <w:rsid w:val="00517601"/>
    <w:rsid w:val="00522867"/>
    <w:rsid w:val="005237F1"/>
    <w:rsid w:val="00531742"/>
    <w:rsid w:val="00531C9A"/>
    <w:rsid w:val="00533B5A"/>
    <w:rsid w:val="00535E27"/>
    <w:rsid w:val="005360A5"/>
    <w:rsid w:val="005422F6"/>
    <w:rsid w:val="0054314A"/>
    <w:rsid w:val="00552F41"/>
    <w:rsid w:val="0055461F"/>
    <w:rsid w:val="005624B0"/>
    <w:rsid w:val="005628E2"/>
    <w:rsid w:val="00564399"/>
    <w:rsid w:val="005743B4"/>
    <w:rsid w:val="005748D4"/>
    <w:rsid w:val="005806D2"/>
    <w:rsid w:val="005807AB"/>
    <w:rsid w:val="005927FE"/>
    <w:rsid w:val="005A3CDE"/>
    <w:rsid w:val="005A3E05"/>
    <w:rsid w:val="005A406D"/>
    <w:rsid w:val="005A5F9D"/>
    <w:rsid w:val="005B7E11"/>
    <w:rsid w:val="005C311B"/>
    <w:rsid w:val="005C4498"/>
    <w:rsid w:val="005C4CBA"/>
    <w:rsid w:val="005D5191"/>
    <w:rsid w:val="005E24EA"/>
    <w:rsid w:val="005F2C7C"/>
    <w:rsid w:val="005F6625"/>
    <w:rsid w:val="005F69B7"/>
    <w:rsid w:val="005F6B33"/>
    <w:rsid w:val="00600DFD"/>
    <w:rsid w:val="006109F5"/>
    <w:rsid w:val="00612774"/>
    <w:rsid w:val="00612F79"/>
    <w:rsid w:val="0061366E"/>
    <w:rsid w:val="00624F2B"/>
    <w:rsid w:val="00625BCE"/>
    <w:rsid w:val="00627EBF"/>
    <w:rsid w:val="00634112"/>
    <w:rsid w:val="00634E11"/>
    <w:rsid w:val="00635969"/>
    <w:rsid w:val="0063610B"/>
    <w:rsid w:val="00640319"/>
    <w:rsid w:val="006437FF"/>
    <w:rsid w:val="006461D0"/>
    <w:rsid w:val="006531FB"/>
    <w:rsid w:val="006548EE"/>
    <w:rsid w:val="00655AAF"/>
    <w:rsid w:val="006566FB"/>
    <w:rsid w:val="006610E1"/>
    <w:rsid w:val="00661AF2"/>
    <w:rsid w:val="00665414"/>
    <w:rsid w:val="0066582A"/>
    <w:rsid w:val="006804C1"/>
    <w:rsid w:val="0068124D"/>
    <w:rsid w:val="00682B3D"/>
    <w:rsid w:val="00686679"/>
    <w:rsid w:val="00693B9A"/>
    <w:rsid w:val="00696B03"/>
    <w:rsid w:val="00696E13"/>
    <w:rsid w:val="00697330"/>
    <w:rsid w:val="006A00A7"/>
    <w:rsid w:val="006A25BB"/>
    <w:rsid w:val="006A2C76"/>
    <w:rsid w:val="006A2D73"/>
    <w:rsid w:val="006A31CA"/>
    <w:rsid w:val="006A7BDA"/>
    <w:rsid w:val="006B101D"/>
    <w:rsid w:val="006C085E"/>
    <w:rsid w:val="006C1F11"/>
    <w:rsid w:val="006C20FE"/>
    <w:rsid w:val="006C213D"/>
    <w:rsid w:val="006C54BF"/>
    <w:rsid w:val="006D2D25"/>
    <w:rsid w:val="006D31BC"/>
    <w:rsid w:val="006D509A"/>
    <w:rsid w:val="006D565F"/>
    <w:rsid w:val="006E2814"/>
    <w:rsid w:val="006E5C83"/>
    <w:rsid w:val="006E6872"/>
    <w:rsid w:val="006F09F0"/>
    <w:rsid w:val="006F1148"/>
    <w:rsid w:val="006F1390"/>
    <w:rsid w:val="006F523E"/>
    <w:rsid w:val="006F6E4F"/>
    <w:rsid w:val="0071348B"/>
    <w:rsid w:val="00720A81"/>
    <w:rsid w:val="00721EF2"/>
    <w:rsid w:val="00722075"/>
    <w:rsid w:val="00726D11"/>
    <w:rsid w:val="00731C8B"/>
    <w:rsid w:val="00733EF6"/>
    <w:rsid w:val="00737014"/>
    <w:rsid w:val="00737B1C"/>
    <w:rsid w:val="007410CE"/>
    <w:rsid w:val="00744EF0"/>
    <w:rsid w:val="00751C79"/>
    <w:rsid w:val="00754554"/>
    <w:rsid w:val="007603D5"/>
    <w:rsid w:val="007645DE"/>
    <w:rsid w:val="00764DBB"/>
    <w:rsid w:val="00766C33"/>
    <w:rsid w:val="00774D28"/>
    <w:rsid w:val="00782E1B"/>
    <w:rsid w:val="007876F7"/>
    <w:rsid w:val="007945C1"/>
    <w:rsid w:val="00795859"/>
    <w:rsid w:val="007A0581"/>
    <w:rsid w:val="007A2328"/>
    <w:rsid w:val="007A3A09"/>
    <w:rsid w:val="007A6027"/>
    <w:rsid w:val="007A7538"/>
    <w:rsid w:val="007B0717"/>
    <w:rsid w:val="007B0841"/>
    <w:rsid w:val="007B260D"/>
    <w:rsid w:val="007B332D"/>
    <w:rsid w:val="007B3B01"/>
    <w:rsid w:val="007B4BDC"/>
    <w:rsid w:val="007B577A"/>
    <w:rsid w:val="007B62F1"/>
    <w:rsid w:val="007B7BE2"/>
    <w:rsid w:val="007C236F"/>
    <w:rsid w:val="007C2A30"/>
    <w:rsid w:val="007C2B41"/>
    <w:rsid w:val="007C4494"/>
    <w:rsid w:val="007C6EA6"/>
    <w:rsid w:val="007D0A47"/>
    <w:rsid w:val="007D0B6B"/>
    <w:rsid w:val="007D3351"/>
    <w:rsid w:val="007D44CA"/>
    <w:rsid w:val="007E26E3"/>
    <w:rsid w:val="007E28B4"/>
    <w:rsid w:val="007E2AE2"/>
    <w:rsid w:val="007E42B2"/>
    <w:rsid w:val="007F2AA7"/>
    <w:rsid w:val="007F625A"/>
    <w:rsid w:val="007F795E"/>
    <w:rsid w:val="008002D8"/>
    <w:rsid w:val="0080074C"/>
    <w:rsid w:val="008050C5"/>
    <w:rsid w:val="008103C2"/>
    <w:rsid w:val="00815078"/>
    <w:rsid w:val="0081731E"/>
    <w:rsid w:val="00817A95"/>
    <w:rsid w:val="00820073"/>
    <w:rsid w:val="008212B9"/>
    <w:rsid w:val="00823A34"/>
    <w:rsid w:val="00826FBD"/>
    <w:rsid w:val="00827E47"/>
    <w:rsid w:val="008341F7"/>
    <w:rsid w:val="008410E7"/>
    <w:rsid w:val="00844C12"/>
    <w:rsid w:val="00845A9B"/>
    <w:rsid w:val="0084740A"/>
    <w:rsid w:val="00847C54"/>
    <w:rsid w:val="00851525"/>
    <w:rsid w:val="00852F5D"/>
    <w:rsid w:val="00853A8F"/>
    <w:rsid w:val="008547D0"/>
    <w:rsid w:val="00855D73"/>
    <w:rsid w:val="00856736"/>
    <w:rsid w:val="008577EE"/>
    <w:rsid w:val="00864A60"/>
    <w:rsid w:val="00872EC9"/>
    <w:rsid w:val="00874109"/>
    <w:rsid w:val="0087560D"/>
    <w:rsid w:val="00877709"/>
    <w:rsid w:val="00884D7C"/>
    <w:rsid w:val="0088746F"/>
    <w:rsid w:val="00892344"/>
    <w:rsid w:val="00893136"/>
    <w:rsid w:val="00895850"/>
    <w:rsid w:val="008A0266"/>
    <w:rsid w:val="008A2D37"/>
    <w:rsid w:val="008A2E54"/>
    <w:rsid w:val="008A315A"/>
    <w:rsid w:val="008B080C"/>
    <w:rsid w:val="008B4630"/>
    <w:rsid w:val="008B786A"/>
    <w:rsid w:val="008C06FB"/>
    <w:rsid w:val="008C19A2"/>
    <w:rsid w:val="008C3ECD"/>
    <w:rsid w:val="008C5520"/>
    <w:rsid w:val="008D346E"/>
    <w:rsid w:val="008D3FAE"/>
    <w:rsid w:val="008D75B7"/>
    <w:rsid w:val="008E5184"/>
    <w:rsid w:val="008E7D63"/>
    <w:rsid w:val="008F3619"/>
    <w:rsid w:val="008F388C"/>
    <w:rsid w:val="008F4989"/>
    <w:rsid w:val="008F7B77"/>
    <w:rsid w:val="009004D6"/>
    <w:rsid w:val="00901952"/>
    <w:rsid w:val="00903A4C"/>
    <w:rsid w:val="00903C33"/>
    <w:rsid w:val="00904FEA"/>
    <w:rsid w:val="00906862"/>
    <w:rsid w:val="00907916"/>
    <w:rsid w:val="00907E4C"/>
    <w:rsid w:val="00907F2F"/>
    <w:rsid w:val="00914750"/>
    <w:rsid w:val="00915D10"/>
    <w:rsid w:val="00916C47"/>
    <w:rsid w:val="00917966"/>
    <w:rsid w:val="00920C6E"/>
    <w:rsid w:val="00921038"/>
    <w:rsid w:val="00922D59"/>
    <w:rsid w:val="00931C84"/>
    <w:rsid w:val="0094040E"/>
    <w:rsid w:val="00944506"/>
    <w:rsid w:val="00944DEC"/>
    <w:rsid w:val="00946695"/>
    <w:rsid w:val="009472BC"/>
    <w:rsid w:val="009512B4"/>
    <w:rsid w:val="0095738C"/>
    <w:rsid w:val="00957905"/>
    <w:rsid w:val="00960745"/>
    <w:rsid w:val="00962EE7"/>
    <w:rsid w:val="009647E8"/>
    <w:rsid w:val="00965B9B"/>
    <w:rsid w:val="00966A85"/>
    <w:rsid w:val="00972E3C"/>
    <w:rsid w:val="00972EC4"/>
    <w:rsid w:val="00976BD6"/>
    <w:rsid w:val="009776CB"/>
    <w:rsid w:val="009824B7"/>
    <w:rsid w:val="009856E8"/>
    <w:rsid w:val="00990403"/>
    <w:rsid w:val="009B0CBB"/>
    <w:rsid w:val="009B0CD9"/>
    <w:rsid w:val="009B1B1B"/>
    <w:rsid w:val="009B2E17"/>
    <w:rsid w:val="009B59B7"/>
    <w:rsid w:val="009B66DF"/>
    <w:rsid w:val="009C24C2"/>
    <w:rsid w:val="009C4528"/>
    <w:rsid w:val="009C49AA"/>
    <w:rsid w:val="009C4C63"/>
    <w:rsid w:val="009C7CEF"/>
    <w:rsid w:val="009D208D"/>
    <w:rsid w:val="009D23A4"/>
    <w:rsid w:val="009D2DAB"/>
    <w:rsid w:val="009D4149"/>
    <w:rsid w:val="009D614D"/>
    <w:rsid w:val="009D66DE"/>
    <w:rsid w:val="009D783F"/>
    <w:rsid w:val="009E1E1D"/>
    <w:rsid w:val="009E3ED6"/>
    <w:rsid w:val="009E698F"/>
    <w:rsid w:val="009F1670"/>
    <w:rsid w:val="009F4386"/>
    <w:rsid w:val="009F5625"/>
    <w:rsid w:val="009F7C35"/>
    <w:rsid w:val="00A07719"/>
    <w:rsid w:val="00A17B05"/>
    <w:rsid w:val="00A22937"/>
    <w:rsid w:val="00A2503C"/>
    <w:rsid w:val="00A2574F"/>
    <w:rsid w:val="00A25C26"/>
    <w:rsid w:val="00A279A8"/>
    <w:rsid w:val="00A27E77"/>
    <w:rsid w:val="00A305CB"/>
    <w:rsid w:val="00A33604"/>
    <w:rsid w:val="00A33DBE"/>
    <w:rsid w:val="00A36A5C"/>
    <w:rsid w:val="00A41707"/>
    <w:rsid w:val="00A47A05"/>
    <w:rsid w:val="00A51DF1"/>
    <w:rsid w:val="00A53611"/>
    <w:rsid w:val="00A54119"/>
    <w:rsid w:val="00A56942"/>
    <w:rsid w:val="00A6012C"/>
    <w:rsid w:val="00A602BE"/>
    <w:rsid w:val="00A609BF"/>
    <w:rsid w:val="00A611C8"/>
    <w:rsid w:val="00A61D1C"/>
    <w:rsid w:val="00A636EE"/>
    <w:rsid w:val="00A65963"/>
    <w:rsid w:val="00A70E17"/>
    <w:rsid w:val="00A73AD0"/>
    <w:rsid w:val="00A73E8D"/>
    <w:rsid w:val="00A77683"/>
    <w:rsid w:val="00A77B55"/>
    <w:rsid w:val="00A874E3"/>
    <w:rsid w:val="00A87C7E"/>
    <w:rsid w:val="00A906B0"/>
    <w:rsid w:val="00A90F8D"/>
    <w:rsid w:val="00A96A02"/>
    <w:rsid w:val="00AA1E11"/>
    <w:rsid w:val="00AA1E5F"/>
    <w:rsid w:val="00AA77EE"/>
    <w:rsid w:val="00AB5DE1"/>
    <w:rsid w:val="00AB60AD"/>
    <w:rsid w:val="00AB798A"/>
    <w:rsid w:val="00AB7EC2"/>
    <w:rsid w:val="00AC038A"/>
    <w:rsid w:val="00AC0397"/>
    <w:rsid w:val="00AC35DA"/>
    <w:rsid w:val="00AC6822"/>
    <w:rsid w:val="00AD2B57"/>
    <w:rsid w:val="00AD594F"/>
    <w:rsid w:val="00AD61A6"/>
    <w:rsid w:val="00AD6579"/>
    <w:rsid w:val="00AE20E6"/>
    <w:rsid w:val="00AE4FCD"/>
    <w:rsid w:val="00AF40A9"/>
    <w:rsid w:val="00AF45FF"/>
    <w:rsid w:val="00AF7D61"/>
    <w:rsid w:val="00AF7E00"/>
    <w:rsid w:val="00B00E07"/>
    <w:rsid w:val="00B0523D"/>
    <w:rsid w:val="00B107EA"/>
    <w:rsid w:val="00B127E0"/>
    <w:rsid w:val="00B15D0D"/>
    <w:rsid w:val="00B21185"/>
    <w:rsid w:val="00B22069"/>
    <w:rsid w:val="00B23DA1"/>
    <w:rsid w:val="00B24A28"/>
    <w:rsid w:val="00B278DA"/>
    <w:rsid w:val="00B30ADF"/>
    <w:rsid w:val="00B3311F"/>
    <w:rsid w:val="00B35B87"/>
    <w:rsid w:val="00B36921"/>
    <w:rsid w:val="00B40EA8"/>
    <w:rsid w:val="00B41B3B"/>
    <w:rsid w:val="00B41E80"/>
    <w:rsid w:val="00B43B8A"/>
    <w:rsid w:val="00B43F85"/>
    <w:rsid w:val="00B446A2"/>
    <w:rsid w:val="00B469A2"/>
    <w:rsid w:val="00B61566"/>
    <w:rsid w:val="00B62712"/>
    <w:rsid w:val="00B63991"/>
    <w:rsid w:val="00B652AC"/>
    <w:rsid w:val="00B67BF8"/>
    <w:rsid w:val="00B71102"/>
    <w:rsid w:val="00B80D8D"/>
    <w:rsid w:val="00B81127"/>
    <w:rsid w:val="00B84C48"/>
    <w:rsid w:val="00B902F5"/>
    <w:rsid w:val="00B9238F"/>
    <w:rsid w:val="00B93C73"/>
    <w:rsid w:val="00BA0D78"/>
    <w:rsid w:val="00BA5B14"/>
    <w:rsid w:val="00BA6EE9"/>
    <w:rsid w:val="00BB0563"/>
    <w:rsid w:val="00BB51A6"/>
    <w:rsid w:val="00BB6088"/>
    <w:rsid w:val="00BC0F80"/>
    <w:rsid w:val="00BC6407"/>
    <w:rsid w:val="00BC7794"/>
    <w:rsid w:val="00BD0F3D"/>
    <w:rsid w:val="00BD159C"/>
    <w:rsid w:val="00BE055B"/>
    <w:rsid w:val="00BE24A3"/>
    <w:rsid w:val="00BE27F7"/>
    <w:rsid w:val="00BE5921"/>
    <w:rsid w:val="00BE5BD3"/>
    <w:rsid w:val="00BE7BF6"/>
    <w:rsid w:val="00BF24CB"/>
    <w:rsid w:val="00BF4076"/>
    <w:rsid w:val="00BF425E"/>
    <w:rsid w:val="00BF7DD4"/>
    <w:rsid w:val="00C02463"/>
    <w:rsid w:val="00C046E6"/>
    <w:rsid w:val="00C071A0"/>
    <w:rsid w:val="00C1269B"/>
    <w:rsid w:val="00C13A89"/>
    <w:rsid w:val="00C15D59"/>
    <w:rsid w:val="00C25B8E"/>
    <w:rsid w:val="00C3082A"/>
    <w:rsid w:val="00C30DBE"/>
    <w:rsid w:val="00C32435"/>
    <w:rsid w:val="00C3285A"/>
    <w:rsid w:val="00C32A2B"/>
    <w:rsid w:val="00C341FF"/>
    <w:rsid w:val="00C3428B"/>
    <w:rsid w:val="00C40A48"/>
    <w:rsid w:val="00C40ACE"/>
    <w:rsid w:val="00C44124"/>
    <w:rsid w:val="00C4416F"/>
    <w:rsid w:val="00C45B65"/>
    <w:rsid w:val="00C45CF3"/>
    <w:rsid w:val="00C47695"/>
    <w:rsid w:val="00C51309"/>
    <w:rsid w:val="00C52218"/>
    <w:rsid w:val="00C541C6"/>
    <w:rsid w:val="00C65075"/>
    <w:rsid w:val="00C66775"/>
    <w:rsid w:val="00C72649"/>
    <w:rsid w:val="00C7504B"/>
    <w:rsid w:val="00C760A5"/>
    <w:rsid w:val="00C82EFE"/>
    <w:rsid w:val="00C851CD"/>
    <w:rsid w:val="00C8554C"/>
    <w:rsid w:val="00C91A4D"/>
    <w:rsid w:val="00C9224D"/>
    <w:rsid w:val="00C92479"/>
    <w:rsid w:val="00C95AA3"/>
    <w:rsid w:val="00C97F78"/>
    <w:rsid w:val="00CA2060"/>
    <w:rsid w:val="00CA2285"/>
    <w:rsid w:val="00CA2632"/>
    <w:rsid w:val="00CA3954"/>
    <w:rsid w:val="00CA56E7"/>
    <w:rsid w:val="00CA7BF3"/>
    <w:rsid w:val="00CA7C2C"/>
    <w:rsid w:val="00CB274E"/>
    <w:rsid w:val="00CB4256"/>
    <w:rsid w:val="00CB7EEB"/>
    <w:rsid w:val="00CC117B"/>
    <w:rsid w:val="00CC2F19"/>
    <w:rsid w:val="00CC54C1"/>
    <w:rsid w:val="00CD0817"/>
    <w:rsid w:val="00CD107D"/>
    <w:rsid w:val="00CD214A"/>
    <w:rsid w:val="00CD35DB"/>
    <w:rsid w:val="00CD40F2"/>
    <w:rsid w:val="00CD554D"/>
    <w:rsid w:val="00CD5667"/>
    <w:rsid w:val="00CE14E7"/>
    <w:rsid w:val="00CE4F8C"/>
    <w:rsid w:val="00CF33AE"/>
    <w:rsid w:val="00CF46BB"/>
    <w:rsid w:val="00D021F7"/>
    <w:rsid w:val="00D043BF"/>
    <w:rsid w:val="00D119A1"/>
    <w:rsid w:val="00D15BDB"/>
    <w:rsid w:val="00D177C0"/>
    <w:rsid w:val="00D202BD"/>
    <w:rsid w:val="00D20C21"/>
    <w:rsid w:val="00D2241D"/>
    <w:rsid w:val="00D2326C"/>
    <w:rsid w:val="00D322D0"/>
    <w:rsid w:val="00D344EE"/>
    <w:rsid w:val="00D369AD"/>
    <w:rsid w:val="00D42C7A"/>
    <w:rsid w:val="00D455B7"/>
    <w:rsid w:val="00D5036F"/>
    <w:rsid w:val="00D542AA"/>
    <w:rsid w:val="00D54AF6"/>
    <w:rsid w:val="00D57583"/>
    <w:rsid w:val="00D60D3C"/>
    <w:rsid w:val="00D63FA2"/>
    <w:rsid w:val="00D64270"/>
    <w:rsid w:val="00D65304"/>
    <w:rsid w:val="00D77CD4"/>
    <w:rsid w:val="00D867A0"/>
    <w:rsid w:val="00D86831"/>
    <w:rsid w:val="00D90022"/>
    <w:rsid w:val="00D91931"/>
    <w:rsid w:val="00D92E22"/>
    <w:rsid w:val="00D96C4E"/>
    <w:rsid w:val="00DA0F3A"/>
    <w:rsid w:val="00DA33A6"/>
    <w:rsid w:val="00DA499A"/>
    <w:rsid w:val="00DA706B"/>
    <w:rsid w:val="00DA78C1"/>
    <w:rsid w:val="00DB1A43"/>
    <w:rsid w:val="00DC2FDE"/>
    <w:rsid w:val="00DC4802"/>
    <w:rsid w:val="00DC548C"/>
    <w:rsid w:val="00DC65BD"/>
    <w:rsid w:val="00DE0069"/>
    <w:rsid w:val="00DE26EE"/>
    <w:rsid w:val="00DE2F5B"/>
    <w:rsid w:val="00DE4DDB"/>
    <w:rsid w:val="00DE658E"/>
    <w:rsid w:val="00DE7109"/>
    <w:rsid w:val="00DF0AE5"/>
    <w:rsid w:val="00DF51A8"/>
    <w:rsid w:val="00E01E2C"/>
    <w:rsid w:val="00E0351C"/>
    <w:rsid w:val="00E116A1"/>
    <w:rsid w:val="00E13873"/>
    <w:rsid w:val="00E14608"/>
    <w:rsid w:val="00E14BF5"/>
    <w:rsid w:val="00E15B9D"/>
    <w:rsid w:val="00E237DA"/>
    <w:rsid w:val="00E24424"/>
    <w:rsid w:val="00E3237D"/>
    <w:rsid w:val="00E413A8"/>
    <w:rsid w:val="00E43884"/>
    <w:rsid w:val="00E64255"/>
    <w:rsid w:val="00E648FC"/>
    <w:rsid w:val="00E652A0"/>
    <w:rsid w:val="00E66F09"/>
    <w:rsid w:val="00E715AC"/>
    <w:rsid w:val="00E715B1"/>
    <w:rsid w:val="00E80C4B"/>
    <w:rsid w:val="00E81731"/>
    <w:rsid w:val="00E827BD"/>
    <w:rsid w:val="00E948B5"/>
    <w:rsid w:val="00E95CFA"/>
    <w:rsid w:val="00E96F82"/>
    <w:rsid w:val="00EB03CD"/>
    <w:rsid w:val="00EB1CB7"/>
    <w:rsid w:val="00EB21FD"/>
    <w:rsid w:val="00EB348B"/>
    <w:rsid w:val="00EB795A"/>
    <w:rsid w:val="00EC17BF"/>
    <w:rsid w:val="00EC30AC"/>
    <w:rsid w:val="00EC4A2B"/>
    <w:rsid w:val="00EC5DDC"/>
    <w:rsid w:val="00ED28ED"/>
    <w:rsid w:val="00ED55C7"/>
    <w:rsid w:val="00ED6E90"/>
    <w:rsid w:val="00ED7D98"/>
    <w:rsid w:val="00ED7F37"/>
    <w:rsid w:val="00EE09AE"/>
    <w:rsid w:val="00EE264A"/>
    <w:rsid w:val="00EE2ECD"/>
    <w:rsid w:val="00EE3B9E"/>
    <w:rsid w:val="00EE5727"/>
    <w:rsid w:val="00EE751B"/>
    <w:rsid w:val="00EF0989"/>
    <w:rsid w:val="00EF1186"/>
    <w:rsid w:val="00EF1F02"/>
    <w:rsid w:val="00F0000C"/>
    <w:rsid w:val="00F0714D"/>
    <w:rsid w:val="00F0757F"/>
    <w:rsid w:val="00F07D1F"/>
    <w:rsid w:val="00F11C64"/>
    <w:rsid w:val="00F12485"/>
    <w:rsid w:val="00F15BD3"/>
    <w:rsid w:val="00F16413"/>
    <w:rsid w:val="00F24F68"/>
    <w:rsid w:val="00F25413"/>
    <w:rsid w:val="00F255D1"/>
    <w:rsid w:val="00F441D4"/>
    <w:rsid w:val="00F46933"/>
    <w:rsid w:val="00F47B78"/>
    <w:rsid w:val="00F51239"/>
    <w:rsid w:val="00F518D4"/>
    <w:rsid w:val="00F56421"/>
    <w:rsid w:val="00F624A9"/>
    <w:rsid w:val="00F627F4"/>
    <w:rsid w:val="00F631BF"/>
    <w:rsid w:val="00F7040A"/>
    <w:rsid w:val="00F72E4F"/>
    <w:rsid w:val="00F74BE8"/>
    <w:rsid w:val="00F81DF5"/>
    <w:rsid w:val="00F838B1"/>
    <w:rsid w:val="00F85E01"/>
    <w:rsid w:val="00F916E0"/>
    <w:rsid w:val="00F940A5"/>
    <w:rsid w:val="00F95836"/>
    <w:rsid w:val="00F96E32"/>
    <w:rsid w:val="00FA6A87"/>
    <w:rsid w:val="00FB04E2"/>
    <w:rsid w:val="00FB3233"/>
    <w:rsid w:val="00FB5CC6"/>
    <w:rsid w:val="00FB6C5F"/>
    <w:rsid w:val="00FC1DEC"/>
    <w:rsid w:val="00FC4C4A"/>
    <w:rsid w:val="00FD0E0D"/>
    <w:rsid w:val="00FD0E37"/>
    <w:rsid w:val="00FD2487"/>
    <w:rsid w:val="00FD5FFB"/>
    <w:rsid w:val="00FE095C"/>
    <w:rsid w:val="00FE1920"/>
    <w:rsid w:val="00FE71F4"/>
    <w:rsid w:val="00FF0A5D"/>
    <w:rsid w:val="00FF12FF"/>
    <w:rsid w:val="00FF3E66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344E0"/>
  <w15:chartTrackingRefBased/>
  <w15:docId w15:val="{05493EC6-1613-4247-A218-03AE5410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91607"/>
    <w:rPr>
      <w:color w:val="808080"/>
    </w:rPr>
  </w:style>
  <w:style w:type="paragraph" w:customStyle="1" w:styleId="EndNoteBibliographyTitle">
    <w:name w:val="EndNote Bibliography Title"/>
    <w:basedOn w:val="a"/>
    <w:link w:val="EndNoteBibliographyTitleChar"/>
    <w:rsid w:val="00351DD8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351DD8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Char"/>
    <w:rsid w:val="00351DD8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351DD8"/>
    <w:rPr>
      <w:rFonts w:ascii="Calibri" w:hAnsi="Calibri" w:cs="Calibri"/>
      <w:noProof/>
    </w:rPr>
  </w:style>
  <w:style w:type="character" w:styleId="a4">
    <w:name w:val="Hyperlink"/>
    <w:basedOn w:val="a0"/>
    <w:uiPriority w:val="99"/>
    <w:unhideWhenUsed/>
    <w:rsid w:val="00351DD8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351DD8"/>
    <w:rPr>
      <w:color w:val="808080"/>
      <w:shd w:val="clear" w:color="auto" w:fill="E6E6E6"/>
    </w:rPr>
  </w:style>
  <w:style w:type="paragraph" w:styleId="a5">
    <w:name w:val="Balloon Text"/>
    <w:basedOn w:val="a"/>
    <w:link w:val="Char"/>
    <w:uiPriority w:val="99"/>
    <w:semiHidden/>
    <w:unhideWhenUsed/>
    <w:rsid w:val="00364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3640D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50E4F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050E4F"/>
    <w:pPr>
      <w:spacing w:line="240" w:lineRule="auto"/>
    </w:pPr>
    <w:rPr>
      <w:sz w:val="20"/>
      <w:szCs w:val="20"/>
    </w:rPr>
  </w:style>
  <w:style w:type="character" w:customStyle="1" w:styleId="Char0">
    <w:name w:val="메모 텍스트 Char"/>
    <w:basedOn w:val="a0"/>
    <w:link w:val="a7"/>
    <w:uiPriority w:val="99"/>
    <w:semiHidden/>
    <w:rsid w:val="00050E4F"/>
    <w:rPr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2D110C"/>
    <w:rPr>
      <w:b/>
      <w:bCs/>
    </w:rPr>
  </w:style>
  <w:style w:type="character" w:customStyle="1" w:styleId="Char1">
    <w:name w:val="메모 주제 Char"/>
    <w:basedOn w:val="Char0"/>
    <w:link w:val="a8"/>
    <w:uiPriority w:val="99"/>
    <w:semiHidden/>
    <w:rsid w:val="002D110C"/>
    <w:rPr>
      <w:b/>
      <w:bCs/>
      <w:sz w:val="20"/>
      <w:szCs w:val="20"/>
    </w:rPr>
  </w:style>
  <w:style w:type="paragraph" w:styleId="a9">
    <w:name w:val="Plain Text"/>
    <w:basedOn w:val="a"/>
    <w:link w:val="Char2"/>
    <w:rsid w:val="00235CDC"/>
    <w:pPr>
      <w:spacing w:after="0" w:line="240" w:lineRule="auto"/>
    </w:pPr>
    <w:rPr>
      <w:rFonts w:ascii="Courier New" w:eastAsia="MS Mincho" w:hAnsi="Courier New" w:cs="Times New Roman"/>
      <w:sz w:val="20"/>
      <w:szCs w:val="20"/>
      <w:lang w:eastAsia="ja-JP"/>
    </w:rPr>
  </w:style>
  <w:style w:type="character" w:customStyle="1" w:styleId="Char2">
    <w:name w:val="글자만 Char"/>
    <w:basedOn w:val="a0"/>
    <w:link w:val="a9"/>
    <w:rsid w:val="00235CDC"/>
    <w:rPr>
      <w:rFonts w:ascii="Courier New" w:eastAsia="MS Mincho" w:hAnsi="Courier New" w:cs="Times New Roman"/>
      <w:sz w:val="20"/>
      <w:szCs w:val="20"/>
      <w:lang w:eastAsia="ja-JP"/>
    </w:rPr>
  </w:style>
  <w:style w:type="paragraph" w:styleId="aa">
    <w:name w:val="header"/>
    <w:basedOn w:val="a"/>
    <w:link w:val="Char3"/>
    <w:uiPriority w:val="99"/>
    <w:unhideWhenUsed/>
    <w:rsid w:val="0057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머리글 Char"/>
    <w:basedOn w:val="a0"/>
    <w:link w:val="aa"/>
    <w:uiPriority w:val="99"/>
    <w:rsid w:val="005743B4"/>
  </w:style>
  <w:style w:type="paragraph" w:styleId="ab">
    <w:name w:val="footer"/>
    <w:basedOn w:val="a"/>
    <w:link w:val="Char4"/>
    <w:uiPriority w:val="99"/>
    <w:unhideWhenUsed/>
    <w:rsid w:val="0057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바닥글 Char"/>
    <w:basedOn w:val="a0"/>
    <w:link w:val="ab"/>
    <w:uiPriority w:val="99"/>
    <w:rsid w:val="005743B4"/>
  </w:style>
  <w:style w:type="table" w:styleId="ac">
    <w:name w:val="Table Grid"/>
    <w:basedOn w:val="a1"/>
    <w:uiPriority w:val="39"/>
    <w:rsid w:val="00A87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67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4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tiff"/><Relationship Id="rId18" Type="http://schemas.openxmlformats.org/officeDocument/2006/relationships/image" Target="media/image9.tiff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tiff"/><Relationship Id="rId17" Type="http://schemas.openxmlformats.org/officeDocument/2006/relationships/image" Target="media/image8.tiff"/><Relationship Id="rId2" Type="http://schemas.openxmlformats.org/officeDocument/2006/relationships/customXml" Target="../customXml/item2.xml"/><Relationship Id="rId16" Type="http://schemas.openxmlformats.org/officeDocument/2006/relationships/image" Target="media/image7.tif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f"/><Relationship Id="rId5" Type="http://schemas.openxmlformats.org/officeDocument/2006/relationships/styles" Target="styles.xml"/><Relationship Id="rId15" Type="http://schemas.openxmlformats.org/officeDocument/2006/relationships/image" Target="media/image6.tiff"/><Relationship Id="rId10" Type="http://schemas.openxmlformats.org/officeDocument/2006/relationships/image" Target="media/image1.tiff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33CF3E8C3B2499A6A425613BE9D92" ma:contentTypeVersion="12" ma:contentTypeDescription="Create a new document." ma:contentTypeScope="" ma:versionID="85df1d740aa49e1dca590330f8cf8a5f">
  <xsd:schema xmlns:xsd="http://www.w3.org/2001/XMLSchema" xmlns:xs="http://www.w3.org/2001/XMLSchema" xmlns:p="http://schemas.microsoft.com/office/2006/metadata/properties" xmlns:ns3="cc0fb8c8-48d2-492d-80ba-0081d498ce42" xmlns:ns4="ed78bd91-bd92-4480-861b-eff2ef578c45" targetNamespace="http://schemas.microsoft.com/office/2006/metadata/properties" ma:root="true" ma:fieldsID="592e65a05b72edb4c918d7cdf4279db1" ns3:_="" ns4:_="">
    <xsd:import namespace="cc0fb8c8-48d2-492d-80ba-0081d498ce42"/>
    <xsd:import namespace="ed78bd91-bd92-4480-861b-eff2ef578c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fb8c8-48d2-492d-80ba-0081d498ce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8bd91-bd92-4480-861b-eff2ef578c4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CEFF4-7626-4EA5-8518-DC420EF420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BA0080-149C-460B-A27F-C727CF3DA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0fb8c8-48d2-492d-80ba-0081d498ce42"/>
    <ds:schemaRef ds:uri="ed78bd91-bd92-4480-861b-eff2ef578c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0673BB-B0ED-41B1-8449-DB41CF0F73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466BAD-0C0B-0A4A-AFF7-283B6ADDA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1914</Words>
  <Characters>10916</Characters>
  <Application>Microsoft Office Word</Application>
  <DocSecurity>0</DocSecurity>
  <Lines>90</Lines>
  <Paragraphs>25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Jongsung</dc:creator>
  <cp:keywords/>
  <dc:description/>
  <cp:lastModifiedBy>Jong-Sung Park</cp:lastModifiedBy>
  <cp:revision>2</cp:revision>
  <cp:lastPrinted>2020-12-22T09:10:00Z</cp:lastPrinted>
  <dcterms:created xsi:type="dcterms:W3CDTF">2021-04-17T13:31:00Z</dcterms:created>
  <dcterms:modified xsi:type="dcterms:W3CDTF">2021-04-17T13:31:00Z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0x0101009A833CF3E8C3B2499A6A425613BE9D92</vt:lpwstr>
  </property>
</Properties>
</file>