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95347" w14:textId="10DE1676" w:rsidR="004D4AE5" w:rsidRPr="000E2A98" w:rsidRDefault="00343EC5" w:rsidP="00343EC5">
      <w:pPr>
        <w:spacing w:after="0"/>
        <w:rPr>
          <w:rFonts w:ascii="Times New Roman" w:hAnsi="Times New Roman" w:cs="Times New Roman"/>
          <w:lang w:val="en-US"/>
        </w:rPr>
      </w:pPr>
      <w:r w:rsidRPr="000E2A98">
        <w:rPr>
          <w:rFonts w:ascii="Times New Roman" w:hAnsi="Times New Roman" w:cs="Times New Roman"/>
          <w:lang w:val="en-US"/>
        </w:rPr>
        <w:t>Supplementary Table 1</w:t>
      </w:r>
      <w:r w:rsidR="00F2551C" w:rsidRPr="000E2A98">
        <w:rPr>
          <w:rFonts w:ascii="Times New Roman" w:hAnsi="Times New Roman" w:cs="Times New Roman"/>
          <w:lang w:val="en-US"/>
        </w:rPr>
        <w:t xml:space="preserve"> – Primers of genes analyzed by RT-qPCR.</w:t>
      </w:r>
    </w:p>
    <w:p w14:paraId="0A8076E3" w14:textId="7D5DA333" w:rsidR="00F2551C" w:rsidRPr="00F2551C" w:rsidRDefault="00F2551C" w:rsidP="00343EC5">
      <w:pPr>
        <w:spacing w:after="0"/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9"/>
        <w:gridCol w:w="3456"/>
        <w:gridCol w:w="4127"/>
      </w:tblGrid>
      <w:tr w:rsidR="00F2551C" w:rsidRPr="00C63EBC" w14:paraId="53EB53C3" w14:textId="77777777" w:rsidTr="00A535F8">
        <w:tc>
          <w:tcPr>
            <w:tcW w:w="1479" w:type="dxa"/>
          </w:tcPr>
          <w:p w14:paraId="2E806AD2" w14:textId="77777777" w:rsidR="00F2551C" w:rsidRPr="00C63EBC" w:rsidRDefault="00F2551C" w:rsidP="00E819A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3EBC">
              <w:rPr>
                <w:rFonts w:ascii="Times New Roman" w:hAnsi="Times New Roman" w:cs="Times New Roman"/>
                <w:b/>
                <w:lang w:val="en-GB"/>
              </w:rPr>
              <w:t>Gene</w:t>
            </w:r>
          </w:p>
        </w:tc>
        <w:tc>
          <w:tcPr>
            <w:tcW w:w="3456" w:type="dxa"/>
          </w:tcPr>
          <w:p w14:paraId="0F8EC512" w14:textId="77777777" w:rsidR="00F2551C" w:rsidRPr="00C63EBC" w:rsidRDefault="00F2551C" w:rsidP="00E819A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3EBC">
              <w:rPr>
                <w:rFonts w:ascii="Times New Roman" w:hAnsi="Times New Roman" w:cs="Times New Roman"/>
                <w:b/>
                <w:lang w:val="en-GB"/>
              </w:rPr>
              <w:t>Forward primer</w:t>
            </w:r>
          </w:p>
        </w:tc>
        <w:tc>
          <w:tcPr>
            <w:tcW w:w="4127" w:type="dxa"/>
          </w:tcPr>
          <w:p w14:paraId="732B01A7" w14:textId="77777777" w:rsidR="00F2551C" w:rsidRPr="00C63EBC" w:rsidRDefault="00F2551C" w:rsidP="00E819A9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63EBC">
              <w:rPr>
                <w:rFonts w:ascii="Times New Roman" w:hAnsi="Times New Roman" w:cs="Times New Roman"/>
                <w:b/>
                <w:lang w:val="en-GB"/>
              </w:rPr>
              <w:t>Reverse Primer</w:t>
            </w:r>
          </w:p>
        </w:tc>
      </w:tr>
      <w:tr w:rsidR="00F2551C" w:rsidRPr="00C63EBC" w14:paraId="6174005A" w14:textId="77777777" w:rsidTr="00A535F8">
        <w:tc>
          <w:tcPr>
            <w:tcW w:w="1479" w:type="dxa"/>
          </w:tcPr>
          <w:p w14:paraId="2696C65A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hAnsi="Times New Roman" w:cs="Times New Roman"/>
                <w:lang w:val="en-GB"/>
              </w:rPr>
              <w:t>MMP2</w:t>
            </w:r>
          </w:p>
        </w:tc>
        <w:tc>
          <w:tcPr>
            <w:tcW w:w="3456" w:type="dxa"/>
          </w:tcPr>
          <w:p w14:paraId="01442DFC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CCCTGTCACTCCTGAGATCTGC</w:t>
            </w:r>
          </w:p>
        </w:tc>
        <w:tc>
          <w:tcPr>
            <w:tcW w:w="4127" w:type="dxa"/>
          </w:tcPr>
          <w:p w14:paraId="2FA4D45F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CACAGTCCGCCAAATGAACC</w:t>
            </w:r>
          </w:p>
        </w:tc>
      </w:tr>
      <w:tr w:rsidR="00F2551C" w:rsidRPr="00C63EBC" w14:paraId="44596734" w14:textId="77777777" w:rsidTr="00A535F8">
        <w:tc>
          <w:tcPr>
            <w:tcW w:w="1479" w:type="dxa"/>
          </w:tcPr>
          <w:p w14:paraId="3A3E58BF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hAnsi="Times New Roman" w:cs="Times New Roman"/>
                <w:lang w:val="en-GB"/>
              </w:rPr>
              <w:t>MMP9</w:t>
            </w:r>
          </w:p>
        </w:tc>
        <w:tc>
          <w:tcPr>
            <w:tcW w:w="3456" w:type="dxa"/>
          </w:tcPr>
          <w:p w14:paraId="04DF63AB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CCTGGAGACCTGAGAACCAA</w:t>
            </w:r>
          </w:p>
        </w:tc>
        <w:tc>
          <w:tcPr>
            <w:tcW w:w="4127" w:type="dxa"/>
          </w:tcPr>
          <w:p w14:paraId="08FF4727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AGTGTAACCATAGCGGTACAGG</w:t>
            </w:r>
          </w:p>
        </w:tc>
      </w:tr>
      <w:tr w:rsidR="00F2551C" w:rsidRPr="00C63EBC" w14:paraId="7F3024CA" w14:textId="77777777" w:rsidTr="00A535F8">
        <w:tc>
          <w:tcPr>
            <w:tcW w:w="1479" w:type="dxa"/>
          </w:tcPr>
          <w:p w14:paraId="7FC6204E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hAnsi="Times New Roman" w:cs="Times New Roman"/>
                <w:lang w:val="en-GB"/>
              </w:rPr>
              <w:t>18S</w:t>
            </w:r>
          </w:p>
        </w:tc>
        <w:tc>
          <w:tcPr>
            <w:tcW w:w="3456" w:type="dxa"/>
          </w:tcPr>
          <w:p w14:paraId="6ED249F1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CTACCACATCCAAGGAAGGCA</w:t>
            </w:r>
          </w:p>
        </w:tc>
        <w:tc>
          <w:tcPr>
            <w:tcW w:w="4127" w:type="dxa"/>
          </w:tcPr>
          <w:p w14:paraId="146B9B43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TTTTTCGTCAACTACCTCCCCG</w:t>
            </w:r>
          </w:p>
        </w:tc>
      </w:tr>
      <w:tr w:rsidR="00F2551C" w:rsidRPr="00C63EBC" w14:paraId="0BF3C610" w14:textId="77777777" w:rsidTr="00A535F8">
        <w:tc>
          <w:tcPr>
            <w:tcW w:w="1479" w:type="dxa"/>
          </w:tcPr>
          <w:p w14:paraId="75005636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hAnsi="Times New Roman" w:cs="Times New Roman"/>
                <w:lang w:val="en-GB"/>
              </w:rPr>
              <w:t>B-actin</w:t>
            </w:r>
          </w:p>
        </w:tc>
        <w:tc>
          <w:tcPr>
            <w:tcW w:w="3456" w:type="dxa"/>
          </w:tcPr>
          <w:p w14:paraId="28F84723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CCACACTGTGCCCATCTACG</w:t>
            </w:r>
          </w:p>
        </w:tc>
        <w:tc>
          <w:tcPr>
            <w:tcW w:w="4127" w:type="dxa"/>
          </w:tcPr>
          <w:p w14:paraId="57CDC462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AGGATCTTCATGAGGTAGTCAGTCAG</w:t>
            </w:r>
          </w:p>
        </w:tc>
      </w:tr>
      <w:tr w:rsidR="00F2551C" w:rsidRPr="00C63EBC" w14:paraId="6C6B2E62" w14:textId="77777777" w:rsidTr="00A535F8">
        <w:tc>
          <w:tcPr>
            <w:tcW w:w="1479" w:type="dxa"/>
          </w:tcPr>
          <w:p w14:paraId="2201FADA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hAnsi="Times New Roman" w:cs="Times New Roman"/>
                <w:lang w:val="en-GB"/>
              </w:rPr>
              <w:t>GAPDH</w:t>
            </w:r>
          </w:p>
        </w:tc>
        <w:tc>
          <w:tcPr>
            <w:tcW w:w="3456" w:type="dxa"/>
          </w:tcPr>
          <w:p w14:paraId="41014906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CAAATTCCATGGCACCGTC</w:t>
            </w:r>
          </w:p>
        </w:tc>
        <w:tc>
          <w:tcPr>
            <w:tcW w:w="4127" w:type="dxa"/>
          </w:tcPr>
          <w:p w14:paraId="695B3E20" w14:textId="77777777" w:rsidR="00F2551C" w:rsidRPr="00C63EBC" w:rsidRDefault="00F2551C" w:rsidP="00E819A9">
            <w:pPr>
              <w:rPr>
                <w:rFonts w:ascii="Times New Roman" w:hAnsi="Times New Roman" w:cs="Times New Roman"/>
                <w:lang w:val="en-GB"/>
              </w:rPr>
            </w:pPr>
            <w:r w:rsidRPr="00C63EB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CCCACTTGATTTTGGAGGGA</w:t>
            </w:r>
          </w:p>
        </w:tc>
      </w:tr>
    </w:tbl>
    <w:p w14:paraId="0C4AD956" w14:textId="77777777" w:rsidR="00F2551C" w:rsidRDefault="00F2551C" w:rsidP="00343EC5">
      <w:pPr>
        <w:spacing w:after="0"/>
      </w:pPr>
    </w:p>
    <w:p w14:paraId="40117E4C" w14:textId="33106B49" w:rsidR="00F2551C" w:rsidRDefault="00F2551C">
      <w:r>
        <w:br w:type="page"/>
      </w:r>
    </w:p>
    <w:p w14:paraId="17F08EC3" w14:textId="188D1927" w:rsidR="00343EC5" w:rsidRPr="000E2A98" w:rsidRDefault="00F2551C" w:rsidP="00343EC5">
      <w:pPr>
        <w:spacing w:after="0"/>
        <w:rPr>
          <w:rFonts w:ascii="Times New Roman" w:hAnsi="Times New Roman" w:cs="Times New Roman"/>
          <w:lang w:val="en-US"/>
        </w:rPr>
      </w:pPr>
      <w:r w:rsidRPr="000E2A98">
        <w:rPr>
          <w:rFonts w:ascii="Times New Roman" w:hAnsi="Times New Roman" w:cs="Times New Roman"/>
          <w:lang w:val="en-US"/>
        </w:rPr>
        <w:lastRenderedPageBreak/>
        <w:t xml:space="preserve">Supplementary Table </w:t>
      </w:r>
      <w:r w:rsidR="006E3FF0">
        <w:rPr>
          <w:rFonts w:ascii="Times New Roman" w:hAnsi="Times New Roman" w:cs="Times New Roman"/>
          <w:lang w:val="en-US"/>
        </w:rPr>
        <w:t>2</w:t>
      </w:r>
      <w:r w:rsidRPr="000E2A98">
        <w:rPr>
          <w:rFonts w:ascii="Times New Roman" w:hAnsi="Times New Roman" w:cs="Times New Roman"/>
          <w:lang w:val="en-US"/>
        </w:rPr>
        <w:t xml:space="preserve"> – Patient characteristics of the </w:t>
      </w:r>
      <w:proofErr w:type="spellStart"/>
      <w:r w:rsidRPr="000E2A98">
        <w:rPr>
          <w:rFonts w:ascii="Times New Roman" w:hAnsi="Times New Roman" w:cs="Times New Roman"/>
          <w:lang w:val="en-US"/>
        </w:rPr>
        <w:t>AVAglio</w:t>
      </w:r>
      <w:proofErr w:type="spellEnd"/>
      <w:r w:rsidRPr="000E2A98">
        <w:rPr>
          <w:rFonts w:ascii="Times New Roman" w:hAnsi="Times New Roman" w:cs="Times New Roman"/>
          <w:lang w:val="en-US"/>
        </w:rPr>
        <w:t xml:space="preserve"> cohort according MMP9 quartiles: bevacizumab arm.</w:t>
      </w:r>
    </w:p>
    <w:p w14:paraId="1F75A32F" w14:textId="77777777" w:rsidR="00F2551C" w:rsidRPr="00F2551C" w:rsidRDefault="00F2551C" w:rsidP="00343EC5">
      <w:pPr>
        <w:spacing w:after="0"/>
        <w:rPr>
          <w:lang w:val="en-US"/>
        </w:rPr>
      </w:pPr>
    </w:p>
    <w:tbl>
      <w:tblPr>
        <w:tblW w:w="95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0"/>
        <w:gridCol w:w="1280"/>
        <w:gridCol w:w="1220"/>
        <w:gridCol w:w="1339"/>
        <w:gridCol w:w="1401"/>
        <w:gridCol w:w="1340"/>
      </w:tblGrid>
      <w:tr w:rsidR="00343EC5" w:rsidRPr="00343EC5" w14:paraId="22D7214E" w14:textId="77777777" w:rsidTr="00343EC5">
        <w:trPr>
          <w:trHeight w:val="403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683DB860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Bevacizumab</w:t>
            </w:r>
          </w:p>
        </w:tc>
      </w:tr>
      <w:tr w:rsidR="00343EC5" w:rsidRPr="00343EC5" w14:paraId="583C3A06" w14:textId="77777777" w:rsidTr="00E84438">
        <w:trPr>
          <w:trHeight w:val="59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32256C6D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Characteristic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60BD6930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1</w:t>
            </w:r>
          </w:p>
          <w:p w14:paraId="5D793D3D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(n=72)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0F2F2F18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2</w:t>
            </w:r>
          </w:p>
          <w:p w14:paraId="202E6EB5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(n=68)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3059D811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3</w:t>
            </w:r>
          </w:p>
          <w:p w14:paraId="01C2D481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(n=80)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2A5F018D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4</w:t>
            </w:r>
          </w:p>
          <w:p w14:paraId="19CB49E8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(n=63)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26DEFEEF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All</w:t>
            </w:r>
          </w:p>
          <w:p w14:paraId="53E6CC66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(n=283)</w:t>
            </w:r>
          </w:p>
        </w:tc>
      </w:tr>
      <w:tr w:rsidR="00343EC5" w:rsidRPr="00343EC5" w14:paraId="012F6777" w14:textId="77777777" w:rsidTr="00E84438">
        <w:trPr>
          <w:trHeight w:val="657"/>
        </w:trPr>
        <w:tc>
          <w:tcPr>
            <w:tcW w:w="296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98AD146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GB"/>
              </w:rPr>
              <w:t>MMP9 plasma level</w:t>
            </w:r>
          </w:p>
          <w:p w14:paraId="7D8B1CC7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Median</w:t>
            </w:r>
          </w:p>
          <w:p w14:paraId="5CDC00E4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Q1–Q3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74DD8F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F1B1BBE" w14:textId="394D7456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 xml:space="preserve">30.0 </w:t>
            </w:r>
          </w:p>
          <w:p w14:paraId="4E043DF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25.8–39.1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3569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3C9DC9D" w14:textId="7D649A6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 xml:space="preserve">64.9 </w:t>
            </w:r>
          </w:p>
          <w:p w14:paraId="4221292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55.2–75.0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14343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0D33DCBD" w14:textId="249D2F6E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 xml:space="preserve">103.9 </w:t>
            </w:r>
          </w:p>
          <w:p w14:paraId="19A7FAE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92.3–118.0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24F39C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C514B41" w14:textId="25EE32F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 xml:space="preserve">211.8 </w:t>
            </w:r>
          </w:p>
          <w:p w14:paraId="35C0E69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166.4–296.7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01ECA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459F602" w14:textId="74279EB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 xml:space="preserve">83.6 </w:t>
            </w:r>
          </w:p>
          <w:p w14:paraId="4A3F807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43.8–133.8</w:t>
            </w:r>
          </w:p>
        </w:tc>
      </w:tr>
      <w:tr w:rsidR="00343EC5" w:rsidRPr="00343EC5" w14:paraId="591617C6" w14:textId="77777777" w:rsidTr="00E84438">
        <w:trPr>
          <w:trHeight w:val="266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2A0EFBD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Median age, years (range)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19DF4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US"/>
              </w:rPr>
              <w:t>58.0 (26–78)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7A64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US"/>
              </w:rPr>
              <w:t>55.0 (28−76)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D3078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57.0 (28</w:t>
            </w:r>
            <w:r w:rsidRPr="00343EC5">
              <w:rPr>
                <w:lang w:val="en-US"/>
              </w:rPr>
              <w:t>−79)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D3903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59.0 (20</w:t>
            </w:r>
            <w:r w:rsidRPr="00343EC5">
              <w:rPr>
                <w:lang w:val="en-US"/>
              </w:rPr>
              <w:t>−77)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4F87B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57.0 (20</w:t>
            </w:r>
            <w:r w:rsidRPr="00343EC5">
              <w:rPr>
                <w:lang w:val="en-US"/>
              </w:rPr>
              <w:t>−79)</w:t>
            </w:r>
          </w:p>
        </w:tc>
      </w:tr>
      <w:tr w:rsidR="00343EC5" w:rsidRPr="00343EC5" w14:paraId="1FD7CB14" w14:textId="77777777" w:rsidTr="00E84438">
        <w:trPr>
          <w:trHeight w:val="448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F9AEBDC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Age group, n (%)</w:t>
            </w:r>
          </w:p>
          <w:p w14:paraId="3557241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US"/>
              </w:rPr>
              <w:t>≥70 years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BE321E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6B10B05E" w14:textId="70DBE3C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7 (10)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1D69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A4AE574" w14:textId="2195873C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 (7)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E63D76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26519525" w14:textId="2A418DB6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 (8)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FB48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22D3659D" w14:textId="2ED09BA4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 (14)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AD86C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22EE0237" w14:textId="6DECE42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27 (10)</w:t>
            </w:r>
          </w:p>
        </w:tc>
      </w:tr>
      <w:tr w:rsidR="00343EC5" w:rsidRPr="00343EC5" w14:paraId="37E1668E" w14:textId="77777777" w:rsidTr="00E84438">
        <w:trPr>
          <w:trHeight w:val="248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496829A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de-CH"/>
              </w:rPr>
              <w:t>Male, n (%)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D1D1A9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39 (54)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092327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46 (68)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3A661E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55 (69)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107E6D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41 (65)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72F97D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181 (64)</w:t>
            </w:r>
          </w:p>
        </w:tc>
      </w:tr>
      <w:tr w:rsidR="00343EC5" w:rsidRPr="00343EC5" w14:paraId="5114C535" w14:textId="77777777" w:rsidTr="00E84438">
        <w:trPr>
          <w:trHeight w:val="795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D281FB0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WHO performance status, n (%)</w:t>
            </w:r>
          </w:p>
          <w:p w14:paraId="6754956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  <w:p w14:paraId="32F5656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</w:t>
            </w:r>
            <w:r w:rsidRPr="00343EC5">
              <w:rPr>
                <w:lang w:val="en-US"/>
              </w:rPr>
              <w:t>−2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FB80480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C355876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0B408627" w14:textId="5191AA0B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39 (54)</w:t>
            </w:r>
          </w:p>
          <w:p w14:paraId="4567363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33 (46)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0FB26E0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CCA39FE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23970690" w14:textId="6E0F5203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39 (57)</w:t>
            </w:r>
          </w:p>
          <w:p w14:paraId="73E3997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29 (43)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DBCB871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6A0D1E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D82DA7E" w14:textId="0BFCA70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44 (55)</w:t>
            </w:r>
          </w:p>
          <w:p w14:paraId="20050E9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36 (45)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A2C30C1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A64304D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D0D38E0" w14:textId="1C5740F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29 (46)</w:t>
            </w:r>
          </w:p>
          <w:p w14:paraId="7F4BE5E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34 (54)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2F5F72C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848832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DBFCAED" w14:textId="4118322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151 (53)</w:t>
            </w:r>
          </w:p>
          <w:p w14:paraId="61D8B14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132 (47)</w:t>
            </w:r>
          </w:p>
        </w:tc>
      </w:tr>
      <w:tr w:rsidR="00343EC5" w:rsidRPr="00343EC5" w14:paraId="6DC5B8EA" w14:textId="77777777" w:rsidTr="00E84438">
        <w:trPr>
          <w:trHeight w:val="815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4DE5DBE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US"/>
              </w:rPr>
              <w:t>Surgery type, n (%)</w:t>
            </w:r>
          </w:p>
          <w:p w14:paraId="01BF138D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Biopsy only</w:t>
            </w:r>
          </w:p>
          <w:p w14:paraId="1A5DAD51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Partial resection</w:t>
            </w:r>
          </w:p>
          <w:p w14:paraId="16CEAC8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Complete resection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688C4F2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1BDBF6A" w14:textId="3CA379E9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(3)</w:t>
            </w:r>
          </w:p>
          <w:p w14:paraId="37650F7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38 (53)</w:t>
            </w:r>
          </w:p>
          <w:p w14:paraId="3B0F066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32 (44)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0154FCF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A762DEF" w14:textId="44028782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8 (12)</w:t>
            </w:r>
          </w:p>
          <w:p w14:paraId="32CCF55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28 (41)</w:t>
            </w:r>
          </w:p>
          <w:p w14:paraId="7BED5B2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32 (47)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8A52ED6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BCDEE3B" w14:textId="71208BEE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10 (13)</w:t>
            </w:r>
          </w:p>
          <w:p w14:paraId="0639475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34 (43)</w:t>
            </w:r>
          </w:p>
          <w:p w14:paraId="5E72C2C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36 (45)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3D9AF23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3A61A09" w14:textId="5DAF298B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 (21)</w:t>
            </w:r>
          </w:p>
          <w:p w14:paraId="4641C6C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31 (49)</w:t>
            </w:r>
          </w:p>
          <w:p w14:paraId="64729AC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(30)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BFC6B5A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BA894C5" w14:textId="6B5877E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33 (12)</w:t>
            </w:r>
          </w:p>
          <w:p w14:paraId="2D60003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131 (46)</w:t>
            </w:r>
          </w:p>
          <w:p w14:paraId="56F41B3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119 (42)</w:t>
            </w:r>
          </w:p>
        </w:tc>
      </w:tr>
      <w:tr w:rsidR="00343EC5" w:rsidRPr="00343EC5" w14:paraId="23DB2863" w14:textId="77777777" w:rsidTr="00E84438">
        <w:trPr>
          <w:trHeight w:val="1042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553ED55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US"/>
              </w:rPr>
              <w:t>RPA class – CRF, n (%)</w:t>
            </w:r>
          </w:p>
          <w:p w14:paraId="0FC4A754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III</w:t>
            </w:r>
          </w:p>
          <w:p w14:paraId="06540601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IV</w:t>
            </w:r>
          </w:p>
          <w:p w14:paraId="6077089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CA2876B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191537C" w14:textId="0090C35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 (18)</w:t>
            </w:r>
          </w:p>
          <w:p w14:paraId="4F3C929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45 (63)</w:t>
            </w:r>
          </w:p>
          <w:p w14:paraId="61D07CD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14 (19)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0FD764E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6519FEB" w14:textId="1231F129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14 (21)</w:t>
            </w:r>
          </w:p>
          <w:p w14:paraId="5470B81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38 (56)</w:t>
            </w:r>
          </w:p>
          <w:p w14:paraId="0353FDC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 (24)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7AAC2C1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83BEC46" w14:textId="36B061F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10 (13)</w:t>
            </w:r>
          </w:p>
          <w:p w14:paraId="3DE4149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49 (61)</w:t>
            </w:r>
          </w:p>
          <w:p w14:paraId="71F7E46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21 (26)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05B6BA7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E028961" w14:textId="5CFE3C4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 (14)</w:t>
            </w:r>
          </w:p>
          <w:p w14:paraId="525D242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35 (56)</w:t>
            </w:r>
          </w:p>
          <w:p w14:paraId="5A41DFA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(30)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D9BC16E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2C2E4644" w14:textId="6E3DA2C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46 (16)</w:t>
            </w:r>
          </w:p>
          <w:p w14:paraId="064A597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167 (59)</w:t>
            </w:r>
          </w:p>
          <w:p w14:paraId="6D5653D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70 (25)</w:t>
            </w:r>
          </w:p>
        </w:tc>
      </w:tr>
      <w:tr w:rsidR="00343EC5" w:rsidRPr="00343EC5" w14:paraId="076BBCD4" w14:textId="77777777" w:rsidTr="00E84438">
        <w:trPr>
          <w:trHeight w:val="815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9A92A52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GB"/>
              </w:rPr>
              <w:t>MGMT gene promoter status, n (%)</w:t>
            </w:r>
          </w:p>
          <w:p w14:paraId="59C942C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Methylated</w:t>
            </w:r>
          </w:p>
          <w:p w14:paraId="1913FF4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Non-methylated</w:t>
            </w:r>
          </w:p>
          <w:p w14:paraId="2F35DE2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508125A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2F9BA189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0975175" w14:textId="21B4C94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26 (36)</w:t>
            </w:r>
          </w:p>
          <w:p w14:paraId="081CDB8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32 (44)</w:t>
            </w:r>
          </w:p>
          <w:p w14:paraId="561FBF8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14 (19)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B345355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6A72E93F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B04BD26" w14:textId="016DC032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17 (25)</w:t>
            </w:r>
          </w:p>
          <w:p w14:paraId="1FD9195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39 (57)</w:t>
            </w:r>
          </w:p>
          <w:p w14:paraId="66AF1EB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12 (18)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558ACB5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9368C21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67392339" w14:textId="65E6903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12 (15)</w:t>
            </w:r>
          </w:p>
          <w:p w14:paraId="1609210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50 (63)</w:t>
            </w:r>
          </w:p>
          <w:p w14:paraId="7744721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18 (23)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2AC200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7C1393A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7D9BBD1" w14:textId="4054FED6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 (21)</w:t>
            </w:r>
          </w:p>
          <w:p w14:paraId="1707044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29 (46)</w:t>
            </w:r>
          </w:p>
          <w:p w14:paraId="033C49A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21 (33)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E95DF40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34D01F8D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3AE32D91" w14:textId="2F5725B6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68 (24)</w:t>
            </w:r>
          </w:p>
          <w:p w14:paraId="3857E49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150 (53)</w:t>
            </w:r>
          </w:p>
          <w:p w14:paraId="1EE9B90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65 (23)</w:t>
            </w:r>
          </w:p>
        </w:tc>
      </w:tr>
      <w:tr w:rsidR="00343EC5" w:rsidRPr="00343EC5" w14:paraId="507E7883" w14:textId="77777777" w:rsidTr="00E84438">
        <w:trPr>
          <w:trHeight w:val="947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B37B37B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proofErr w:type="spellStart"/>
            <w:r w:rsidRPr="00343EC5">
              <w:rPr>
                <w:b/>
                <w:bCs/>
                <w:lang w:val="en-GB"/>
              </w:rPr>
              <w:t>Karnofsky</w:t>
            </w:r>
            <w:proofErr w:type="spellEnd"/>
            <w:r w:rsidRPr="00343EC5">
              <w:rPr>
                <w:b/>
                <w:bCs/>
                <w:lang w:val="en-GB"/>
              </w:rPr>
              <w:t xml:space="preserve"> performance status at baseline, n (%)</w:t>
            </w:r>
          </w:p>
          <w:p w14:paraId="32ED64C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50</w:t>
            </w:r>
            <w:r w:rsidRPr="00343EC5">
              <w:rPr>
                <w:lang w:val="en-US"/>
              </w:rPr>
              <w:t>−80</w:t>
            </w:r>
          </w:p>
          <w:p w14:paraId="5840F49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90</w:t>
            </w:r>
            <w:r w:rsidRPr="00343EC5">
              <w:rPr>
                <w:lang w:val="en-US"/>
              </w:rPr>
              <w:t>−100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B9BA933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3C265FDB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EF56408" w14:textId="0DB6E2C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(26)</w:t>
            </w:r>
          </w:p>
          <w:p w14:paraId="370B72C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53 (74)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0789AD1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035763C8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D4011E4" w14:textId="1DD8057E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21 (31)</w:t>
            </w:r>
          </w:p>
          <w:p w14:paraId="2DFB357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47 (69)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E9D6EBB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216C5C6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93FD833" w14:textId="08ADE42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23 (29)</w:t>
            </w:r>
          </w:p>
          <w:p w14:paraId="4155E38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57 (71)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4033F66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6E8E7358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707C649" w14:textId="4BA4063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21 (33)</w:t>
            </w:r>
          </w:p>
          <w:p w14:paraId="204E902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42 (67)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9EC81F6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0F0F0B87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00FBD88C" w14:textId="21427F0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84 (30)</w:t>
            </w:r>
          </w:p>
          <w:p w14:paraId="58AF19D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199 (70)</w:t>
            </w:r>
          </w:p>
        </w:tc>
      </w:tr>
      <w:tr w:rsidR="00343EC5" w:rsidRPr="00343EC5" w14:paraId="23EFD480" w14:textId="77777777" w:rsidTr="00E84438">
        <w:trPr>
          <w:trHeight w:val="815"/>
        </w:trPr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EE21C1F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MMSE score, n (%)</w:t>
            </w:r>
          </w:p>
          <w:p w14:paraId="635DA5A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&lt;27</w:t>
            </w:r>
          </w:p>
          <w:p w14:paraId="1AA7FF8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≥27</w:t>
            </w:r>
          </w:p>
          <w:p w14:paraId="3A03E44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76D94A9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259044E" w14:textId="52B0E5D2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 (18)</w:t>
            </w:r>
          </w:p>
          <w:p w14:paraId="6C070AF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57 (79)</w:t>
            </w:r>
          </w:p>
          <w:p w14:paraId="653D5FE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423F668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E951295" w14:textId="5BFF170B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12 (18)</w:t>
            </w:r>
          </w:p>
          <w:p w14:paraId="37F6CD0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56 (82)</w:t>
            </w:r>
          </w:p>
          <w:p w14:paraId="1224326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284640C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1AF51DF" w14:textId="6A3AF2E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 (20)</w:t>
            </w:r>
          </w:p>
          <w:p w14:paraId="0DE49C6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62 (78)</w:t>
            </w:r>
          </w:p>
          <w:p w14:paraId="1651AED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(3)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9EFA93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56ADD64F" w14:textId="07B4460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18 (29)</w:t>
            </w:r>
          </w:p>
          <w:p w14:paraId="66036AD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45 (71)</w:t>
            </w:r>
          </w:p>
          <w:p w14:paraId="2C279C2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120F06D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069DF496" w14:textId="0CE0A4D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59 (21)</w:t>
            </w:r>
          </w:p>
          <w:p w14:paraId="74BCDA5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220 (78)</w:t>
            </w:r>
          </w:p>
          <w:p w14:paraId="0C11DA4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 (1)</w:t>
            </w:r>
          </w:p>
        </w:tc>
      </w:tr>
      <w:tr w:rsidR="00343EC5" w:rsidRPr="00343EC5" w14:paraId="17E2C4F2" w14:textId="77777777" w:rsidTr="00E84438">
        <w:trPr>
          <w:trHeight w:val="65"/>
        </w:trPr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2B7EBE5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GB"/>
              </w:rPr>
              <w:t>Patients taking corticosteroids at baseline, n (%)</w:t>
            </w:r>
          </w:p>
          <w:p w14:paraId="24E18F4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On</w:t>
            </w:r>
          </w:p>
          <w:p w14:paraId="7C425D8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Off</w:t>
            </w:r>
          </w:p>
          <w:p w14:paraId="190AC98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B47BB94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3D4BA0DF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DE11C06" w14:textId="19F3E95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 (22)</w:t>
            </w:r>
          </w:p>
          <w:p w14:paraId="4FFCFAE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56 (78)</w:t>
            </w:r>
          </w:p>
          <w:p w14:paraId="373353C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E97B0BD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6F6D40F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720DE0B" w14:textId="0C6417E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(28)</w:t>
            </w:r>
          </w:p>
          <w:p w14:paraId="52F3180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49 (72)</w:t>
            </w:r>
          </w:p>
          <w:p w14:paraId="52EE6C3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EB6ADBA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799D4627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1FBA2404" w14:textId="4133C1C4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31 (39)</w:t>
            </w:r>
          </w:p>
          <w:p w14:paraId="4304837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49 (61)</w:t>
            </w:r>
          </w:p>
          <w:p w14:paraId="1F34808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1C889D8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65A0743B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3C330D56" w14:textId="555CD692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42 (67)</w:t>
            </w:r>
          </w:p>
          <w:p w14:paraId="0D937DB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(30)</w:t>
            </w:r>
          </w:p>
          <w:p w14:paraId="6E4B081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9E2ED4F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32A55CAA" w14:textId="77777777" w:rsidR="00E84438" w:rsidRDefault="00E84438" w:rsidP="00343EC5">
            <w:pPr>
              <w:spacing w:after="0"/>
              <w:rPr>
                <w:lang w:val="en-GB"/>
              </w:rPr>
            </w:pPr>
          </w:p>
          <w:p w14:paraId="4F82F536" w14:textId="11B6F36D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108 (38)</w:t>
            </w:r>
          </w:p>
          <w:p w14:paraId="6E05E6C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173 (61)</w:t>
            </w:r>
          </w:p>
          <w:p w14:paraId="7372D85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(1)</w:t>
            </w:r>
          </w:p>
        </w:tc>
      </w:tr>
    </w:tbl>
    <w:p w14:paraId="63C69FD3" w14:textId="3A1569B1" w:rsidR="00343EC5" w:rsidRDefault="00343EC5" w:rsidP="00343EC5">
      <w:pPr>
        <w:spacing w:after="0"/>
      </w:pPr>
    </w:p>
    <w:p w14:paraId="62847661" w14:textId="77777777" w:rsidR="00343EC5" w:rsidRDefault="00343EC5">
      <w:r>
        <w:br w:type="page"/>
      </w:r>
    </w:p>
    <w:p w14:paraId="1D900B7D" w14:textId="5C065959" w:rsidR="00343EC5" w:rsidRPr="000E2A98" w:rsidRDefault="00343EC5" w:rsidP="00343EC5">
      <w:pPr>
        <w:spacing w:after="0"/>
        <w:rPr>
          <w:rFonts w:ascii="Times New Roman" w:hAnsi="Times New Roman" w:cs="Times New Roman"/>
          <w:lang w:val="en-US"/>
        </w:rPr>
      </w:pPr>
      <w:r w:rsidRPr="000E2A98">
        <w:rPr>
          <w:rFonts w:ascii="Times New Roman" w:hAnsi="Times New Roman" w:cs="Times New Roman"/>
          <w:lang w:val="en-US"/>
        </w:rPr>
        <w:lastRenderedPageBreak/>
        <w:t xml:space="preserve">Supplementary Table </w:t>
      </w:r>
      <w:r w:rsidR="00220AAC">
        <w:rPr>
          <w:rFonts w:ascii="Times New Roman" w:hAnsi="Times New Roman" w:cs="Times New Roman"/>
          <w:lang w:val="en-US"/>
        </w:rPr>
        <w:t>3</w:t>
      </w:r>
      <w:r w:rsidR="00F2551C" w:rsidRPr="000E2A98">
        <w:rPr>
          <w:rFonts w:ascii="Times New Roman" w:hAnsi="Times New Roman" w:cs="Times New Roman"/>
          <w:lang w:val="en-US"/>
        </w:rPr>
        <w:t xml:space="preserve"> - Patient characteristics of the </w:t>
      </w:r>
      <w:proofErr w:type="spellStart"/>
      <w:r w:rsidR="00F2551C" w:rsidRPr="000E2A98">
        <w:rPr>
          <w:rFonts w:ascii="Times New Roman" w:hAnsi="Times New Roman" w:cs="Times New Roman"/>
          <w:lang w:val="en-US"/>
        </w:rPr>
        <w:t>AVAglio</w:t>
      </w:r>
      <w:proofErr w:type="spellEnd"/>
      <w:r w:rsidR="00F2551C" w:rsidRPr="000E2A98">
        <w:rPr>
          <w:rFonts w:ascii="Times New Roman" w:hAnsi="Times New Roman" w:cs="Times New Roman"/>
          <w:lang w:val="en-US"/>
        </w:rPr>
        <w:t xml:space="preserve"> cohort according MMP9 quartiles: placebo arm.</w:t>
      </w:r>
    </w:p>
    <w:p w14:paraId="0D183541" w14:textId="74BFB4EF" w:rsidR="00343EC5" w:rsidRPr="00F2551C" w:rsidRDefault="00343EC5" w:rsidP="00343EC5">
      <w:pPr>
        <w:spacing w:after="0"/>
        <w:rPr>
          <w:lang w:val="en-US"/>
        </w:rPr>
      </w:pPr>
    </w:p>
    <w:tbl>
      <w:tblPr>
        <w:tblW w:w="99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81"/>
        <w:gridCol w:w="1134"/>
        <w:gridCol w:w="1134"/>
        <w:gridCol w:w="1276"/>
        <w:gridCol w:w="1417"/>
        <w:gridCol w:w="1276"/>
      </w:tblGrid>
      <w:tr w:rsidR="00343EC5" w:rsidRPr="00343EC5" w14:paraId="51F2DBCD" w14:textId="77777777" w:rsidTr="0024528D">
        <w:trPr>
          <w:trHeight w:val="368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3C137817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Placebo</w:t>
            </w:r>
          </w:p>
        </w:tc>
      </w:tr>
      <w:tr w:rsidR="0024528D" w:rsidRPr="00343EC5" w14:paraId="10972136" w14:textId="77777777" w:rsidTr="0024528D">
        <w:trPr>
          <w:trHeight w:val="45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6CE73251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Characteristic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7C824E60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1</w:t>
            </w:r>
          </w:p>
          <w:p w14:paraId="2E05A9F1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(n=72)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2A556023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2</w:t>
            </w:r>
          </w:p>
          <w:p w14:paraId="2855F389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046C99ED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3</w:t>
            </w:r>
          </w:p>
          <w:p w14:paraId="5559D3B1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(n=64)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721B08C9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Quartile 4</w:t>
            </w:r>
          </w:p>
          <w:p w14:paraId="122CFEE8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(n=82)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4" w:type="dxa"/>
              <w:bottom w:w="60" w:type="dxa"/>
              <w:right w:w="15" w:type="dxa"/>
            </w:tcMar>
            <w:vAlign w:val="center"/>
            <w:hideMark/>
          </w:tcPr>
          <w:p w14:paraId="633BD5BB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All</w:t>
            </w:r>
          </w:p>
          <w:p w14:paraId="098363C5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(n=294)</w:t>
            </w:r>
          </w:p>
        </w:tc>
      </w:tr>
      <w:tr w:rsidR="0024528D" w:rsidRPr="00343EC5" w14:paraId="73E7C721" w14:textId="77777777" w:rsidTr="0024528D">
        <w:trPr>
          <w:trHeight w:val="649"/>
        </w:trPr>
        <w:tc>
          <w:tcPr>
            <w:tcW w:w="368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0E1C147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GB"/>
              </w:rPr>
              <w:t>MMP9 plasma level</w:t>
            </w:r>
          </w:p>
          <w:p w14:paraId="3FC07E29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Median</w:t>
            </w:r>
          </w:p>
          <w:p w14:paraId="56B4BBAB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Q1–Q3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037D80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E90619D" w14:textId="66B280C9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29.4</w:t>
            </w:r>
          </w:p>
          <w:p w14:paraId="33FDC3B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21.5–36.5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FA82D5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294A0ABD" w14:textId="45F29993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62.9</w:t>
            </w:r>
          </w:p>
          <w:p w14:paraId="188AC48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54.0–69.8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3EA730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EA28760" w14:textId="5379E47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111.7</w:t>
            </w:r>
          </w:p>
          <w:p w14:paraId="5C302BE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98.4–123.1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AF1F4F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3F119922" w14:textId="2CA09CE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225.0</w:t>
            </w:r>
          </w:p>
          <w:p w14:paraId="212C812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174.7–299.5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2F0E3F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43625EF3" w14:textId="6150DCA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82.4</w:t>
            </w:r>
          </w:p>
          <w:p w14:paraId="2FE15E3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44.8–160.3</w:t>
            </w:r>
          </w:p>
        </w:tc>
      </w:tr>
      <w:tr w:rsidR="0024528D" w:rsidRPr="00343EC5" w14:paraId="20260724" w14:textId="77777777" w:rsidTr="0024528D">
        <w:trPr>
          <w:trHeight w:val="284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DCF3FD1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Median age, years (range)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CFEE1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58.0 (24–74)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DFF4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58.0 (29–73)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66806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56.0 (36–78)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5A0D1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55.5 (21–79)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B54BB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56 (21–79)</w:t>
            </w:r>
          </w:p>
        </w:tc>
      </w:tr>
      <w:tr w:rsidR="0024528D" w:rsidRPr="00343EC5" w14:paraId="73926C5B" w14:textId="77777777" w:rsidTr="0024528D">
        <w:trPr>
          <w:trHeight w:val="474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DECC63E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US"/>
              </w:rPr>
              <w:t>Age group, n (%)</w:t>
            </w:r>
          </w:p>
          <w:p w14:paraId="2F7E346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US"/>
              </w:rPr>
              <w:t>≥70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C300BE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7AC50D2" w14:textId="6BCEC0B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8 (11)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600D08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48A54B20" w14:textId="55006CF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 (5)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15F25F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83FE55E" w14:textId="5BE0973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 (5)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5CC26A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64EF95A" w14:textId="2EFFF4BD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6CFDEE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EC0BFFE" w14:textId="7D9B287B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24 (8)</w:t>
            </w:r>
          </w:p>
        </w:tc>
      </w:tr>
      <w:tr w:rsidR="0024528D" w:rsidRPr="00343EC5" w14:paraId="3B2B63A0" w14:textId="77777777" w:rsidTr="0024528D">
        <w:trPr>
          <w:trHeight w:val="208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353CD47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de-CH"/>
              </w:rPr>
              <w:t>Male,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0F6FE2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42 (58)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E7FE99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52 (68)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C31292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36 (56)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503F10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57 (70)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342F7D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187 (64)</w:t>
            </w:r>
          </w:p>
        </w:tc>
      </w:tr>
      <w:tr w:rsidR="0024528D" w:rsidRPr="00343EC5" w14:paraId="5D984BF7" w14:textId="77777777" w:rsidTr="0024528D">
        <w:trPr>
          <w:trHeight w:val="819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A99CD84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US"/>
              </w:rPr>
              <w:t>WHO performance status, n (%)</w:t>
            </w:r>
          </w:p>
          <w:p w14:paraId="496E0A02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0</w:t>
            </w:r>
          </w:p>
          <w:p w14:paraId="1D82CC64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1</w:t>
            </w:r>
            <w:r w:rsidRPr="00343EC5">
              <w:rPr>
                <w:lang w:val="en-US"/>
              </w:rPr>
              <w:t>−2</w:t>
            </w:r>
          </w:p>
          <w:p w14:paraId="3DE7CDC1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1E2BDB3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0CD2C26" w14:textId="2456680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40 (56)</w:t>
            </w:r>
          </w:p>
          <w:p w14:paraId="5A2368C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32 (44)</w:t>
            </w:r>
          </w:p>
          <w:p w14:paraId="1B774BE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CDA97E9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4AA77EEF" w14:textId="129442FD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41 (54)</w:t>
            </w:r>
          </w:p>
          <w:p w14:paraId="16BD828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35 (46)</w:t>
            </w:r>
          </w:p>
          <w:p w14:paraId="7F441CA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50365D8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730BF653" w14:textId="4902A1BB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37 (58)</w:t>
            </w:r>
          </w:p>
          <w:p w14:paraId="2CF5CF4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27 (42)</w:t>
            </w:r>
          </w:p>
          <w:p w14:paraId="6D1CC94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5F89F1A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46197E3" w14:textId="6E66B9F3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44 (54)</w:t>
            </w:r>
          </w:p>
          <w:p w14:paraId="2F0C87D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37 (45)</w:t>
            </w:r>
          </w:p>
          <w:p w14:paraId="0EC48C5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03241D0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2549A148" w14:textId="5DFCA42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162 (55)</w:t>
            </w:r>
          </w:p>
          <w:p w14:paraId="14BD044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131 (45)</w:t>
            </w:r>
          </w:p>
          <w:p w14:paraId="325AB9D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(&lt;1)</w:t>
            </w:r>
          </w:p>
        </w:tc>
      </w:tr>
      <w:tr w:rsidR="0024528D" w:rsidRPr="00343EC5" w14:paraId="3D022AD9" w14:textId="77777777" w:rsidTr="0024528D">
        <w:trPr>
          <w:trHeight w:val="819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6A71AEC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US"/>
              </w:rPr>
              <w:t>Surgery type, n (%)</w:t>
            </w:r>
          </w:p>
          <w:p w14:paraId="43C0A18E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Biopsy only</w:t>
            </w:r>
          </w:p>
          <w:p w14:paraId="5002ABE9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Partial resection</w:t>
            </w:r>
          </w:p>
          <w:p w14:paraId="1189F5F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Complete resection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113D492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74AEDDC6" w14:textId="631393A4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  <w:p w14:paraId="737EE03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44 (61)</w:t>
            </w:r>
          </w:p>
          <w:p w14:paraId="656CEF1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27 (38)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19B27AB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F1DB727" w14:textId="70CE9E4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7 (9)</w:t>
            </w:r>
          </w:p>
          <w:p w14:paraId="52080C9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31 (41)</w:t>
            </w:r>
          </w:p>
          <w:p w14:paraId="19D6CF6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38 (50)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5DB01BF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0DF42C9" w14:textId="784DA5B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(3)</w:t>
            </w:r>
          </w:p>
          <w:p w14:paraId="701204D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34 (53)</w:t>
            </w:r>
          </w:p>
          <w:p w14:paraId="7E50948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28 (44)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84EC66E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745FED84" w14:textId="4DDED2EE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11 (13)</w:t>
            </w:r>
          </w:p>
          <w:p w14:paraId="1F27CA6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49 (60)</w:t>
            </w:r>
          </w:p>
          <w:p w14:paraId="548BB49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22 (27)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B94F1E3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E9BFE64" w14:textId="011F5F3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21 (7)</w:t>
            </w:r>
          </w:p>
          <w:p w14:paraId="117B0DA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158 (54)</w:t>
            </w:r>
          </w:p>
          <w:p w14:paraId="38C6C86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115 (39)</w:t>
            </w:r>
          </w:p>
        </w:tc>
      </w:tr>
      <w:tr w:rsidR="0024528D" w:rsidRPr="00343EC5" w14:paraId="3B21E4AA" w14:textId="77777777" w:rsidTr="0024528D">
        <w:trPr>
          <w:trHeight w:val="1024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732991B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US"/>
              </w:rPr>
              <w:t>RPA class – CRF, n (%)</w:t>
            </w:r>
          </w:p>
          <w:p w14:paraId="0B286539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III</w:t>
            </w:r>
          </w:p>
          <w:p w14:paraId="27BFE8F7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lang w:val="en-GB"/>
              </w:rPr>
              <w:t>IV</w:t>
            </w:r>
          </w:p>
          <w:p w14:paraId="08591A7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V</w:t>
            </w:r>
          </w:p>
          <w:p w14:paraId="5D59B6D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C19D635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55C89EB0" w14:textId="0C1065B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12 (17)</w:t>
            </w:r>
          </w:p>
          <w:p w14:paraId="0C7CA97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46 (64)</w:t>
            </w:r>
          </w:p>
          <w:p w14:paraId="257D364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14 (19)</w:t>
            </w:r>
          </w:p>
          <w:p w14:paraId="4F98470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77B432C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FE93CA5" w14:textId="363B99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 (17)</w:t>
            </w:r>
          </w:p>
          <w:p w14:paraId="51C857C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46 (61)</w:t>
            </w:r>
          </w:p>
          <w:p w14:paraId="0DDBBB2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17 (22)</w:t>
            </w:r>
          </w:p>
          <w:p w14:paraId="41A8269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EFF5251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ADDD4CF" w14:textId="3ECCB9C3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 (9)</w:t>
            </w:r>
          </w:p>
          <w:p w14:paraId="5B39F47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43 (67)</w:t>
            </w:r>
          </w:p>
          <w:p w14:paraId="59658A2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 (23)</w:t>
            </w:r>
          </w:p>
          <w:p w14:paraId="2772924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01006F7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71617A0A" w14:textId="3405DD8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 (18)</w:t>
            </w:r>
          </w:p>
          <w:p w14:paraId="4393B4D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46 (56)</w:t>
            </w:r>
          </w:p>
          <w:p w14:paraId="148D627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20 (24)</w:t>
            </w:r>
          </w:p>
          <w:p w14:paraId="0F07383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E8C4C27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23044650" w14:textId="61E80EC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46 (16)</w:t>
            </w:r>
          </w:p>
          <w:p w14:paraId="760A249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181 (62)</w:t>
            </w:r>
          </w:p>
          <w:p w14:paraId="7E2B3B5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66 (22)</w:t>
            </w:r>
          </w:p>
          <w:p w14:paraId="5B8FEA7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(&lt;1)</w:t>
            </w:r>
          </w:p>
        </w:tc>
      </w:tr>
      <w:tr w:rsidR="0024528D" w:rsidRPr="00343EC5" w14:paraId="6107A7F1" w14:textId="77777777" w:rsidTr="0024528D">
        <w:trPr>
          <w:trHeight w:val="819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E4E3204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GB"/>
              </w:rPr>
              <w:t>MGMT gene promoter status, n (%)</w:t>
            </w:r>
          </w:p>
          <w:p w14:paraId="38E1784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Methylated</w:t>
            </w:r>
          </w:p>
          <w:p w14:paraId="3CD017C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Non-methylated</w:t>
            </w:r>
          </w:p>
          <w:p w14:paraId="162E15C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7E63EA8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10621E7" w14:textId="59AA5E0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20 (28)</w:t>
            </w:r>
          </w:p>
          <w:p w14:paraId="634F4DA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38 (53)</w:t>
            </w:r>
          </w:p>
          <w:p w14:paraId="74628BA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14 (19)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2462C88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39493BC" w14:textId="56FEA67F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17 (22)</w:t>
            </w:r>
          </w:p>
          <w:p w14:paraId="75F455C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39 (51)</w:t>
            </w:r>
          </w:p>
          <w:p w14:paraId="398AD1B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20 (26)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D3AC332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D9D069F" w14:textId="5927217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14 (22)</w:t>
            </w:r>
          </w:p>
          <w:p w14:paraId="2C13B5C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38 (59)</w:t>
            </w:r>
          </w:p>
          <w:p w14:paraId="0B30D5E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12 (19)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7BAD51F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B8BC800" w14:textId="625F292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27 (33)</w:t>
            </w:r>
          </w:p>
          <w:p w14:paraId="6C849F3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36 (44)</w:t>
            </w:r>
          </w:p>
          <w:p w14:paraId="36DCB42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7547EE0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4BF83EC4" w14:textId="558EEE3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78 (27)</w:t>
            </w:r>
          </w:p>
          <w:p w14:paraId="0D8CD60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151 (51)</w:t>
            </w:r>
          </w:p>
          <w:p w14:paraId="6EFC52F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65 (22)</w:t>
            </w:r>
          </w:p>
        </w:tc>
      </w:tr>
      <w:tr w:rsidR="0024528D" w:rsidRPr="00343EC5" w14:paraId="48AFBB29" w14:textId="77777777" w:rsidTr="0024528D">
        <w:trPr>
          <w:trHeight w:val="879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DC2BD10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proofErr w:type="spellStart"/>
            <w:r w:rsidRPr="00343EC5">
              <w:rPr>
                <w:b/>
                <w:bCs/>
                <w:lang w:val="en-GB"/>
              </w:rPr>
              <w:t>Karnofsky</w:t>
            </w:r>
            <w:proofErr w:type="spellEnd"/>
            <w:r w:rsidRPr="00343EC5">
              <w:rPr>
                <w:b/>
                <w:bCs/>
                <w:lang w:val="en-GB"/>
              </w:rPr>
              <w:t xml:space="preserve"> performance status at baseline, n (%)</w:t>
            </w:r>
          </w:p>
          <w:p w14:paraId="32DBF9F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50</w:t>
            </w:r>
            <w:r w:rsidRPr="00343EC5">
              <w:rPr>
                <w:lang w:val="en-US"/>
              </w:rPr>
              <w:t>−80</w:t>
            </w:r>
          </w:p>
          <w:p w14:paraId="3C11229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90</w:t>
            </w:r>
            <w:r w:rsidRPr="00343EC5">
              <w:rPr>
                <w:lang w:val="en-US"/>
              </w:rPr>
              <w:t>−100</w:t>
            </w:r>
          </w:p>
          <w:p w14:paraId="7869CF7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E016ABA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84E13C5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E49717C" w14:textId="4768533D" w:rsidR="00343EC5" w:rsidRPr="00343EC5" w:rsidRDefault="00343EC5" w:rsidP="00343EC5">
            <w:pPr>
              <w:spacing w:after="0"/>
              <w:rPr>
                <w:lang w:val="en-GB"/>
              </w:rPr>
            </w:pPr>
            <w:r w:rsidRPr="00343EC5">
              <w:rPr>
                <w:lang w:val="en-GB"/>
              </w:rPr>
              <w:t>19 (26)</w:t>
            </w:r>
          </w:p>
          <w:p w14:paraId="329366C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53 (74)</w:t>
            </w:r>
          </w:p>
          <w:p w14:paraId="5BD9E99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43D7706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48204D5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51E3C3F0" w14:textId="150BE5F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26 (34)</w:t>
            </w:r>
          </w:p>
          <w:p w14:paraId="29E0A5DB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50 (66)</w:t>
            </w:r>
          </w:p>
          <w:p w14:paraId="2A4789F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DE001B9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FF193ED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584A68B" w14:textId="35AEDA1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(30)</w:t>
            </w:r>
          </w:p>
          <w:p w14:paraId="1CF5E5D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45 (70)</w:t>
            </w:r>
          </w:p>
          <w:p w14:paraId="207FE7B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1AD806D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5FB66C86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5E91332" w14:textId="68249D60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20 (24)</w:t>
            </w:r>
          </w:p>
          <w:p w14:paraId="39925C7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61 (74)</w:t>
            </w:r>
          </w:p>
          <w:p w14:paraId="3EF1883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66CA7EC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3E06831C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530350B0" w14:textId="5172D948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84 (29)</w:t>
            </w:r>
          </w:p>
          <w:p w14:paraId="413B5E4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209 (71)</w:t>
            </w:r>
          </w:p>
          <w:p w14:paraId="1D9DC58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(&lt;1)</w:t>
            </w:r>
          </w:p>
        </w:tc>
      </w:tr>
      <w:tr w:rsidR="0024528D" w:rsidRPr="00343EC5" w14:paraId="13A918C3" w14:textId="77777777" w:rsidTr="0024528D">
        <w:trPr>
          <w:trHeight w:val="826"/>
        </w:trPr>
        <w:tc>
          <w:tcPr>
            <w:tcW w:w="368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18ABFC0C" w14:textId="77777777" w:rsidR="00343EC5" w:rsidRPr="00343EC5" w:rsidRDefault="00343EC5" w:rsidP="00343EC5">
            <w:pPr>
              <w:spacing w:after="0"/>
            </w:pPr>
            <w:r w:rsidRPr="00343EC5">
              <w:rPr>
                <w:b/>
                <w:bCs/>
                <w:lang w:val="en-GB"/>
              </w:rPr>
              <w:t>MMSE score, n (%)</w:t>
            </w:r>
          </w:p>
          <w:p w14:paraId="18F11E45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&lt;27</w:t>
            </w:r>
          </w:p>
          <w:p w14:paraId="75230299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≥27</w:t>
            </w:r>
          </w:p>
          <w:p w14:paraId="5B27970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8A0A754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8D8B8BD" w14:textId="1AE0AEDA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 (22)</w:t>
            </w:r>
          </w:p>
          <w:p w14:paraId="4D33E70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56 (78)</w:t>
            </w:r>
          </w:p>
          <w:p w14:paraId="5B33C6F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47D42B2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C660657" w14:textId="06401BF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 (20)</w:t>
            </w:r>
          </w:p>
          <w:p w14:paraId="210E326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61 (80)</w:t>
            </w:r>
          </w:p>
          <w:p w14:paraId="38B0DB4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75305DFF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73D84924" w14:textId="34748573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 (25)</w:t>
            </w:r>
          </w:p>
          <w:p w14:paraId="4B7AE5EF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48 (75)</w:t>
            </w:r>
          </w:p>
          <w:p w14:paraId="44D3E56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30D83394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014899F" w14:textId="5B92FBF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19 (23)</w:t>
            </w:r>
          </w:p>
          <w:p w14:paraId="7EF04D22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62 (76)</w:t>
            </w:r>
          </w:p>
          <w:p w14:paraId="63CC104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2CE75226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2699689C" w14:textId="713F853C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66 (22)</w:t>
            </w:r>
          </w:p>
          <w:p w14:paraId="664EE2F7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227 (77)</w:t>
            </w:r>
          </w:p>
          <w:p w14:paraId="7B6603B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(&lt;1)</w:t>
            </w:r>
          </w:p>
        </w:tc>
      </w:tr>
      <w:tr w:rsidR="0024528D" w:rsidRPr="00343EC5" w14:paraId="3F49DDAF" w14:textId="77777777" w:rsidTr="0024528D">
        <w:trPr>
          <w:trHeight w:val="278"/>
        </w:trPr>
        <w:tc>
          <w:tcPr>
            <w:tcW w:w="36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927BACB" w14:textId="77777777" w:rsidR="00343EC5" w:rsidRPr="00343EC5" w:rsidRDefault="00343EC5" w:rsidP="00343EC5">
            <w:pPr>
              <w:spacing w:after="0"/>
              <w:rPr>
                <w:lang w:val="en-US"/>
              </w:rPr>
            </w:pPr>
            <w:r w:rsidRPr="00343EC5">
              <w:rPr>
                <w:b/>
                <w:bCs/>
                <w:lang w:val="en-GB"/>
              </w:rPr>
              <w:t>Patients taking corticosteroids at baseline, n (%)</w:t>
            </w:r>
          </w:p>
          <w:p w14:paraId="6435E24C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On</w:t>
            </w:r>
          </w:p>
          <w:p w14:paraId="023774A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Off</w:t>
            </w:r>
          </w:p>
          <w:p w14:paraId="2483B604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554D327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53A47366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6BEA6E87" w14:textId="02355903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16 (22)</w:t>
            </w:r>
          </w:p>
          <w:p w14:paraId="1B9F0EEE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56 (78)</w:t>
            </w:r>
          </w:p>
          <w:p w14:paraId="400C8ADD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03679FA5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55E9D04A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3C382849" w14:textId="39643FA1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28 (37)</w:t>
            </w:r>
          </w:p>
          <w:p w14:paraId="516E56DA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47 (62)</w:t>
            </w:r>
          </w:p>
          <w:p w14:paraId="1106DD56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44AA5EDA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F7C6A13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4F65F48C" w14:textId="5705AAF5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34 (53)</w:t>
            </w:r>
          </w:p>
          <w:p w14:paraId="15638391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30 (47)</w:t>
            </w:r>
          </w:p>
          <w:p w14:paraId="25BB09F3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58074A92" w14:textId="2AC4B8AE" w:rsidR="0024528D" w:rsidRDefault="0024528D" w:rsidP="00343EC5">
            <w:pPr>
              <w:spacing w:after="0"/>
              <w:rPr>
                <w:lang w:val="en-GB"/>
              </w:rPr>
            </w:pPr>
          </w:p>
          <w:p w14:paraId="57EDA56E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13797291" w14:textId="32FE120D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57 (70)</w:t>
            </w:r>
          </w:p>
          <w:p w14:paraId="352CDC8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24 (29)</w:t>
            </w:r>
          </w:p>
          <w:p w14:paraId="1513DA58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6D6F5"/>
            <w:tcMar>
              <w:top w:w="15" w:type="dxa"/>
              <w:left w:w="154" w:type="dxa"/>
              <w:bottom w:w="0" w:type="dxa"/>
              <w:right w:w="15" w:type="dxa"/>
            </w:tcMar>
            <w:hideMark/>
          </w:tcPr>
          <w:p w14:paraId="679F4F38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06B76399" w14:textId="77777777" w:rsidR="0024528D" w:rsidRDefault="0024528D" w:rsidP="00343EC5">
            <w:pPr>
              <w:spacing w:after="0"/>
              <w:rPr>
                <w:lang w:val="en-GB"/>
              </w:rPr>
            </w:pPr>
          </w:p>
          <w:p w14:paraId="35AC0C28" w14:textId="65AF0749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135 (46)</w:t>
            </w:r>
          </w:p>
          <w:p w14:paraId="245B182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157 (53)</w:t>
            </w:r>
          </w:p>
          <w:p w14:paraId="55B942F0" w14:textId="77777777" w:rsidR="00343EC5" w:rsidRPr="00343EC5" w:rsidRDefault="00343EC5" w:rsidP="00343EC5">
            <w:pPr>
              <w:spacing w:after="0"/>
            </w:pPr>
            <w:r w:rsidRPr="00343EC5">
              <w:rPr>
                <w:lang w:val="en-GB"/>
              </w:rPr>
              <w:t>2 (1)</w:t>
            </w:r>
          </w:p>
        </w:tc>
      </w:tr>
    </w:tbl>
    <w:p w14:paraId="798D291C" w14:textId="77777777" w:rsidR="00343EC5" w:rsidRDefault="00343EC5" w:rsidP="00343EC5">
      <w:pPr>
        <w:spacing w:after="0"/>
      </w:pPr>
    </w:p>
    <w:sectPr w:rsidR="00343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C5"/>
    <w:rsid w:val="000E2A98"/>
    <w:rsid w:val="00220AAC"/>
    <w:rsid w:val="0024528D"/>
    <w:rsid w:val="00343EC5"/>
    <w:rsid w:val="004D4AE5"/>
    <w:rsid w:val="0057650F"/>
    <w:rsid w:val="0059543C"/>
    <w:rsid w:val="006759C7"/>
    <w:rsid w:val="006E3FF0"/>
    <w:rsid w:val="009F5573"/>
    <w:rsid w:val="00A535F8"/>
    <w:rsid w:val="00D81170"/>
    <w:rsid w:val="00E84438"/>
    <w:rsid w:val="00F2551C"/>
    <w:rsid w:val="00F7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3780"/>
  <w15:chartTrackingRefBased/>
  <w15:docId w15:val="{B8174207-9E7D-43C4-B7C6-7A725BD7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5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51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2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6759C7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759C7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</dc:creator>
  <cp:keywords/>
  <dc:description/>
  <cp:lastModifiedBy>Emeline</cp:lastModifiedBy>
  <cp:revision>6</cp:revision>
  <dcterms:created xsi:type="dcterms:W3CDTF">2021-03-10T15:09:00Z</dcterms:created>
  <dcterms:modified xsi:type="dcterms:W3CDTF">2021-03-25T10:32:00Z</dcterms:modified>
</cp:coreProperties>
</file>