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0080E" w14:textId="1B179AE3" w:rsidR="00420B0C" w:rsidRDefault="00D87D9C" w:rsidP="00942FA1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D7941">
        <w:rPr>
          <w:rFonts w:ascii="Times New Roman" w:hAnsi="Times New Roman" w:cs="Times New Roman"/>
          <w:b/>
          <w:sz w:val="20"/>
          <w:szCs w:val="20"/>
          <w:lang w:val="en-GB"/>
        </w:rPr>
        <w:t>Supplementa</w:t>
      </w:r>
      <w:r w:rsidR="001D66A4">
        <w:rPr>
          <w:rFonts w:ascii="Times New Roman" w:hAnsi="Times New Roman" w:cs="Times New Roman"/>
          <w:b/>
          <w:sz w:val="20"/>
          <w:szCs w:val="20"/>
          <w:lang w:val="en-GB"/>
        </w:rPr>
        <w:t>l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420B0C" w:rsidRPr="00DD6896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 w:rsidR="00B35B31" w:rsidRPr="00DD6896">
        <w:rPr>
          <w:rFonts w:ascii="Times New Roman" w:hAnsi="Times New Roman" w:cs="Times New Roman"/>
          <w:b/>
          <w:sz w:val="20"/>
          <w:szCs w:val="20"/>
          <w:lang w:val="en-GB"/>
        </w:rPr>
        <w:t>4</w:t>
      </w:r>
      <w:r w:rsidR="00420B0C" w:rsidRPr="00DD6896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 w:rsidR="00420B0C" w:rsidRPr="00DD6896">
        <w:rPr>
          <w:rFonts w:ascii="Times New Roman" w:hAnsi="Times New Roman" w:cs="Times New Roman"/>
          <w:sz w:val="20"/>
          <w:szCs w:val="20"/>
          <w:lang w:val="en-GB"/>
        </w:rPr>
        <w:t xml:space="preserve">Summary of the antibodies and experimental conditions used for flow cytometry. </w:t>
      </w:r>
      <w:r w:rsidR="00420B0C" w:rsidRPr="00DD6896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</w:p>
    <w:p w14:paraId="2940D7BF" w14:textId="77777777" w:rsidR="00942FA1" w:rsidRPr="00DD6896" w:rsidRDefault="00942FA1" w:rsidP="00942FA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SimplesTabela2"/>
        <w:tblW w:w="7462" w:type="dxa"/>
        <w:jc w:val="center"/>
        <w:tblLook w:val="04A0" w:firstRow="1" w:lastRow="0" w:firstColumn="1" w:lastColumn="0" w:noHBand="0" w:noVBand="1"/>
      </w:tblPr>
      <w:tblGrid>
        <w:gridCol w:w="1767"/>
        <w:gridCol w:w="1897"/>
        <w:gridCol w:w="1899"/>
        <w:gridCol w:w="1691"/>
        <w:gridCol w:w="208"/>
      </w:tblGrid>
      <w:tr w:rsidR="00420B0C" w:rsidRPr="00DD6896" w14:paraId="7FD12F2B" w14:textId="77777777" w:rsidTr="00ED4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4" w:type="dxa"/>
            <w:gridSpan w:val="2"/>
            <w:shd w:val="clear" w:color="auto" w:fill="auto"/>
            <w:vAlign w:val="center"/>
          </w:tcPr>
          <w:p w14:paraId="0E61F467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Target</w:t>
            </w:r>
          </w:p>
        </w:tc>
        <w:tc>
          <w:tcPr>
            <w:tcW w:w="1899" w:type="dxa"/>
            <w:vAlign w:val="center"/>
          </w:tcPr>
          <w:p w14:paraId="5EE9DBCC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Fluorophore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Conjugated</w:t>
            </w:r>
            <w:proofErr w:type="spellEnd"/>
          </w:p>
        </w:tc>
        <w:tc>
          <w:tcPr>
            <w:tcW w:w="1899" w:type="dxa"/>
            <w:gridSpan w:val="2"/>
            <w:shd w:val="clear" w:color="auto" w:fill="auto"/>
            <w:vAlign w:val="center"/>
          </w:tcPr>
          <w:p w14:paraId="4CA20CC8" w14:textId="77777777" w:rsidR="00420B0C" w:rsidRPr="00DD6896" w:rsidRDefault="00420B0C" w:rsidP="00ED42B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Dilution</w:t>
            </w:r>
            <w:proofErr w:type="spellEnd"/>
          </w:p>
        </w:tc>
      </w:tr>
      <w:tr w:rsidR="00420B0C" w:rsidRPr="00DD6896" w14:paraId="65E58609" w14:textId="77777777" w:rsidTr="00ED42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8" w:type="dxa"/>
          <w:trHeight w:val="4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170B6EA6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CD34</w:t>
            </w:r>
          </w:p>
        </w:tc>
        <w:tc>
          <w:tcPr>
            <w:tcW w:w="1897" w:type="dxa"/>
            <w:vAlign w:val="center"/>
          </w:tcPr>
          <w:p w14:paraId="25F50DC7" w14:textId="25056173" w:rsidR="00420B0C" w:rsidRPr="00DD6896" w:rsidRDefault="00E0360F" w:rsidP="00ED42B6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val="pt-PT"/>
              </w:rPr>
              <w:t xml:space="preserve">BD </w:t>
            </w:r>
            <w:proofErr w:type="spellStart"/>
            <w:r w:rsidRPr="00DD6896">
              <w:rPr>
                <w:sz w:val="20"/>
                <w:szCs w:val="20"/>
                <w:lang w:val="pt-PT"/>
              </w:rPr>
              <w:t>Biosciences</w:t>
            </w:r>
            <w:proofErr w:type="spellEnd"/>
            <w:r w:rsidRPr="00DD6896">
              <w:rPr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DD6896">
              <w:rPr>
                <w:sz w:val="20"/>
                <w:szCs w:val="20"/>
                <w:lang w:val="pt-PT"/>
              </w:rPr>
              <w:t>Cat</w:t>
            </w:r>
            <w:proofErr w:type="spellEnd"/>
            <w:r w:rsidRPr="00DD6896">
              <w:rPr>
                <w:sz w:val="20"/>
                <w:szCs w:val="20"/>
                <w:lang w:val="pt-PT"/>
              </w:rPr>
              <w:t xml:space="preserve"># 563438, </w:t>
            </w:r>
            <w:proofErr w:type="gramStart"/>
            <w:r w:rsidRPr="00DD6896">
              <w:rPr>
                <w:sz w:val="20"/>
                <w:szCs w:val="20"/>
                <w:lang w:val="pt-PT"/>
              </w:rPr>
              <w:t>RRID:AB</w:t>
            </w:r>
            <w:proofErr w:type="gramEnd"/>
            <w:r w:rsidRPr="00DD6896">
              <w:rPr>
                <w:sz w:val="20"/>
                <w:szCs w:val="20"/>
                <w:lang w:val="pt-PT"/>
              </w:rPr>
              <w:t>_2738205</w:t>
            </w:r>
          </w:p>
        </w:tc>
        <w:tc>
          <w:tcPr>
            <w:tcW w:w="1899" w:type="dxa"/>
            <w:vAlign w:val="center"/>
          </w:tcPr>
          <w:p w14:paraId="451E5998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RealYellow</w:t>
            </w:r>
            <w:proofErr w:type="spellEnd"/>
          </w:p>
          <w:p w14:paraId="385FEEF1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(RY568)</w:t>
            </w:r>
          </w:p>
        </w:tc>
        <w:tc>
          <w:tcPr>
            <w:tcW w:w="1691" w:type="dxa"/>
            <w:shd w:val="clear" w:color="auto" w:fill="auto"/>
            <w:vAlign w:val="center"/>
          </w:tcPr>
          <w:p w14:paraId="535E5B68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420B0C" w:rsidRPr="00DD6896" w14:paraId="5F0A43C6" w14:textId="77777777" w:rsidTr="00ED42B6">
        <w:trPr>
          <w:gridAfter w:val="1"/>
          <w:wAfter w:w="208" w:type="dxa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3153FEA2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CD61</w:t>
            </w:r>
          </w:p>
        </w:tc>
        <w:tc>
          <w:tcPr>
            <w:tcW w:w="1897" w:type="dxa"/>
            <w:vAlign w:val="center"/>
          </w:tcPr>
          <w:p w14:paraId="3624F0C8" w14:textId="40650893" w:rsidR="00420B0C" w:rsidRPr="00DD6896" w:rsidRDefault="00E0360F" w:rsidP="00ED42B6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 xml:space="preserve">Sysmex Cat# BC300859, </w:t>
            </w:r>
            <w:proofErr w:type="gramStart"/>
            <w:r w:rsidRPr="00DD6896">
              <w:rPr>
                <w:sz w:val="20"/>
                <w:szCs w:val="20"/>
              </w:rPr>
              <w:t>RRID:AB</w:t>
            </w:r>
            <w:proofErr w:type="gramEnd"/>
            <w:r w:rsidRPr="00DD6896">
              <w:rPr>
                <w:sz w:val="20"/>
                <w:szCs w:val="20"/>
              </w:rPr>
              <w:t>_3674103</w:t>
            </w:r>
          </w:p>
        </w:tc>
        <w:tc>
          <w:tcPr>
            <w:tcW w:w="1899" w:type="dxa"/>
            <w:vMerge w:val="restart"/>
            <w:vAlign w:val="center"/>
          </w:tcPr>
          <w:p w14:paraId="4235F11D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Phytoerythrin</w:t>
            </w:r>
            <w:proofErr w:type="spellEnd"/>
          </w:p>
          <w:p w14:paraId="2A6FB1D0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(PE)</w:t>
            </w:r>
          </w:p>
          <w:p w14:paraId="1A054EF5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58B2D10A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</w:t>
            </w:r>
          </w:p>
        </w:tc>
      </w:tr>
      <w:tr w:rsidR="00420B0C" w:rsidRPr="00DD6896" w14:paraId="07083481" w14:textId="77777777" w:rsidTr="00ED42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8" w:type="dxa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27D6E649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CD15</w:t>
            </w:r>
          </w:p>
        </w:tc>
        <w:tc>
          <w:tcPr>
            <w:tcW w:w="1897" w:type="dxa"/>
            <w:vAlign w:val="center"/>
          </w:tcPr>
          <w:p w14:paraId="036EDCAB" w14:textId="04216B57" w:rsidR="00420B0C" w:rsidRPr="00DD6896" w:rsidRDefault="00E0360F" w:rsidP="00ED42B6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eastAsia="pt-PT"/>
              </w:rPr>
            </w:pPr>
            <w:proofErr w:type="spellStart"/>
            <w:r w:rsidRPr="00DD6896">
              <w:rPr>
                <w:sz w:val="20"/>
                <w:szCs w:val="20"/>
                <w:lang w:val="pt-PT"/>
              </w:rPr>
              <w:t>Sysmex</w:t>
            </w:r>
            <w:proofErr w:type="spellEnd"/>
            <w:r w:rsidRPr="00DD6896">
              <w:rPr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DD6896">
              <w:rPr>
                <w:sz w:val="20"/>
                <w:szCs w:val="20"/>
                <w:lang w:val="pt-PT"/>
              </w:rPr>
              <w:t>Cat</w:t>
            </w:r>
            <w:proofErr w:type="spellEnd"/>
            <w:r w:rsidRPr="00DD6896">
              <w:rPr>
                <w:sz w:val="20"/>
                <w:szCs w:val="20"/>
                <w:lang w:val="pt-PT"/>
              </w:rPr>
              <w:t xml:space="preserve"># AS116437, </w:t>
            </w:r>
            <w:proofErr w:type="gramStart"/>
            <w:r w:rsidRPr="00DD6896">
              <w:rPr>
                <w:sz w:val="20"/>
                <w:szCs w:val="20"/>
                <w:lang w:val="pt-PT"/>
              </w:rPr>
              <w:t>RRID:AB</w:t>
            </w:r>
            <w:proofErr w:type="gramEnd"/>
            <w:r w:rsidRPr="00DD6896">
              <w:rPr>
                <w:sz w:val="20"/>
                <w:szCs w:val="20"/>
                <w:lang w:val="pt-PT"/>
              </w:rPr>
              <w:t>_3674104</w:t>
            </w:r>
          </w:p>
        </w:tc>
        <w:tc>
          <w:tcPr>
            <w:tcW w:w="1899" w:type="dxa"/>
            <w:vMerge/>
            <w:vAlign w:val="center"/>
          </w:tcPr>
          <w:p w14:paraId="4F143D33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567CA664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1:25</w:t>
            </w:r>
          </w:p>
        </w:tc>
      </w:tr>
      <w:tr w:rsidR="00420B0C" w:rsidRPr="00DD6896" w14:paraId="57070210" w14:textId="77777777" w:rsidTr="00ED42B6">
        <w:trPr>
          <w:gridAfter w:val="1"/>
          <w:wAfter w:w="208" w:type="dxa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60D2FB19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CD62E</w:t>
            </w:r>
          </w:p>
        </w:tc>
        <w:tc>
          <w:tcPr>
            <w:tcW w:w="1897" w:type="dxa"/>
            <w:vAlign w:val="center"/>
          </w:tcPr>
          <w:p w14:paraId="7804D4A4" w14:textId="7F1BD680" w:rsidR="00420B0C" w:rsidRPr="00DD6896" w:rsidRDefault="00E0360F" w:rsidP="00ED42B6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  <w:lang w:val="pt-PT"/>
              </w:rPr>
              <w:t xml:space="preserve">BioLegend </w:t>
            </w:r>
            <w:proofErr w:type="spellStart"/>
            <w:r w:rsidRPr="00DD6896">
              <w:rPr>
                <w:sz w:val="20"/>
                <w:szCs w:val="20"/>
                <w:lang w:val="pt-PT"/>
              </w:rPr>
              <w:t>Cat</w:t>
            </w:r>
            <w:proofErr w:type="spellEnd"/>
            <w:r w:rsidRPr="00DD6896">
              <w:rPr>
                <w:sz w:val="20"/>
                <w:szCs w:val="20"/>
                <w:lang w:val="pt-PT"/>
              </w:rPr>
              <w:t xml:space="preserve"># 322606, </w:t>
            </w:r>
            <w:proofErr w:type="gramStart"/>
            <w:r w:rsidRPr="00DD6896">
              <w:rPr>
                <w:sz w:val="20"/>
                <w:szCs w:val="20"/>
                <w:lang w:val="pt-PT"/>
              </w:rPr>
              <w:t>RRID:AB</w:t>
            </w:r>
            <w:proofErr w:type="gramEnd"/>
            <w:r w:rsidRPr="00DD6896">
              <w:rPr>
                <w:sz w:val="20"/>
                <w:szCs w:val="20"/>
                <w:lang w:val="pt-PT"/>
              </w:rPr>
              <w:t>_536008</w:t>
            </w:r>
          </w:p>
        </w:tc>
        <w:tc>
          <w:tcPr>
            <w:tcW w:w="1899" w:type="dxa"/>
            <w:vMerge/>
            <w:vAlign w:val="center"/>
          </w:tcPr>
          <w:p w14:paraId="6C5E893E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01C3FE7F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1:25</w:t>
            </w:r>
          </w:p>
        </w:tc>
      </w:tr>
      <w:tr w:rsidR="00420B0C" w:rsidRPr="00DD6896" w14:paraId="24C187CA" w14:textId="77777777" w:rsidTr="00ED42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8" w:type="dxa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42E6F4EF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CD54</w:t>
            </w:r>
          </w:p>
        </w:tc>
        <w:tc>
          <w:tcPr>
            <w:tcW w:w="1897" w:type="dxa"/>
            <w:vAlign w:val="center"/>
          </w:tcPr>
          <w:p w14:paraId="4A36452E" w14:textId="6C7A2C56" w:rsidR="00420B0C" w:rsidRPr="00DD6896" w:rsidRDefault="00F31047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Sysmex Cat# BK215651,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RRID:AB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_3674105</w:t>
            </w:r>
          </w:p>
        </w:tc>
        <w:tc>
          <w:tcPr>
            <w:tcW w:w="1899" w:type="dxa"/>
            <w:vMerge/>
            <w:vAlign w:val="center"/>
          </w:tcPr>
          <w:p w14:paraId="1F08D386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30A77F0B" w14:textId="77777777" w:rsidR="00420B0C" w:rsidRPr="00DD6896" w:rsidRDefault="00420B0C" w:rsidP="00ED42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1:50</w:t>
            </w:r>
          </w:p>
        </w:tc>
      </w:tr>
      <w:tr w:rsidR="00420B0C" w:rsidRPr="00DD6896" w14:paraId="27FA9721" w14:textId="77777777" w:rsidTr="00ED42B6">
        <w:trPr>
          <w:gridAfter w:val="1"/>
          <w:wAfter w:w="208" w:type="dxa"/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7" w:type="dxa"/>
            <w:shd w:val="clear" w:color="auto" w:fill="auto"/>
            <w:vAlign w:val="center"/>
          </w:tcPr>
          <w:p w14:paraId="2F830C1A" w14:textId="77777777" w:rsidR="00420B0C" w:rsidRPr="00DD6896" w:rsidRDefault="00420B0C" w:rsidP="00ED42B6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CD24</w:t>
            </w:r>
          </w:p>
        </w:tc>
        <w:tc>
          <w:tcPr>
            <w:tcW w:w="1897" w:type="dxa"/>
            <w:vAlign w:val="center"/>
          </w:tcPr>
          <w:p w14:paraId="6CF18094" w14:textId="6E24F0EF" w:rsidR="00420B0C" w:rsidRPr="00DD6896" w:rsidRDefault="00F31047" w:rsidP="00ED42B6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pt-PT"/>
              </w:rPr>
            </w:pPr>
            <w:r w:rsidRPr="00DD6896">
              <w:rPr>
                <w:sz w:val="20"/>
                <w:szCs w:val="20"/>
              </w:rPr>
              <w:t xml:space="preserve">Sysmex Cat# BE012799, </w:t>
            </w:r>
            <w:proofErr w:type="gramStart"/>
            <w:r w:rsidRPr="00DD6896">
              <w:rPr>
                <w:sz w:val="20"/>
                <w:szCs w:val="20"/>
              </w:rPr>
              <w:t>RRID:AB</w:t>
            </w:r>
            <w:proofErr w:type="gramEnd"/>
            <w:r w:rsidRPr="00DD6896">
              <w:rPr>
                <w:sz w:val="20"/>
                <w:szCs w:val="20"/>
              </w:rPr>
              <w:t>_3674106</w:t>
            </w:r>
          </w:p>
        </w:tc>
        <w:tc>
          <w:tcPr>
            <w:tcW w:w="1899" w:type="dxa"/>
            <w:vMerge/>
            <w:vAlign w:val="center"/>
          </w:tcPr>
          <w:p w14:paraId="07DEA535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91" w:type="dxa"/>
            <w:shd w:val="clear" w:color="auto" w:fill="auto"/>
            <w:vAlign w:val="center"/>
          </w:tcPr>
          <w:p w14:paraId="0374840D" w14:textId="77777777" w:rsidR="00420B0C" w:rsidRPr="00DD6896" w:rsidRDefault="00420B0C" w:rsidP="00ED42B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</w:tr>
    </w:tbl>
    <w:p w14:paraId="5F649E17" w14:textId="77777777" w:rsidR="00DD6896" w:rsidRDefault="00DD6896" w:rsidP="00CA606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sectPr w:rsidR="00DD6896" w:rsidSect="00352C2A">
      <w:footerReference w:type="default" r:id="rId11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13F59" w14:textId="77777777" w:rsidR="00F015F6" w:rsidRDefault="00F015F6" w:rsidP="00080159">
      <w:pPr>
        <w:spacing w:after="0" w:line="240" w:lineRule="auto"/>
      </w:pPr>
      <w:r>
        <w:separator/>
      </w:r>
    </w:p>
  </w:endnote>
  <w:endnote w:type="continuationSeparator" w:id="0">
    <w:p w14:paraId="5D110F5D" w14:textId="77777777" w:rsidR="00F015F6" w:rsidRDefault="00F015F6" w:rsidP="00080159">
      <w:pPr>
        <w:spacing w:after="0" w:line="240" w:lineRule="auto"/>
      </w:pPr>
      <w:r>
        <w:continuationSeparator/>
      </w:r>
    </w:p>
  </w:endnote>
  <w:endnote w:type="continuationNotice" w:id="1">
    <w:p w14:paraId="48AF1D7D" w14:textId="77777777" w:rsidR="00F015F6" w:rsidRDefault="00F01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87356" w14:textId="77777777" w:rsidR="00F015F6" w:rsidRDefault="00F015F6" w:rsidP="00080159">
      <w:pPr>
        <w:spacing w:after="0" w:line="240" w:lineRule="auto"/>
      </w:pPr>
      <w:r>
        <w:separator/>
      </w:r>
    </w:p>
  </w:footnote>
  <w:footnote w:type="continuationSeparator" w:id="0">
    <w:p w14:paraId="1CD35933" w14:textId="77777777" w:rsidR="00F015F6" w:rsidRDefault="00F015F6" w:rsidP="00080159">
      <w:pPr>
        <w:spacing w:after="0" w:line="240" w:lineRule="auto"/>
      </w:pPr>
      <w:r>
        <w:continuationSeparator/>
      </w:r>
    </w:p>
  </w:footnote>
  <w:footnote w:type="continuationNotice" w:id="1">
    <w:p w14:paraId="07DC1467" w14:textId="77777777" w:rsidR="00F015F6" w:rsidRDefault="00F015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6A4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6D7"/>
    <w:rsid w:val="00642F47"/>
    <w:rsid w:val="00643E65"/>
    <w:rsid w:val="0064428E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4930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556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0B12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324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B3B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20D2"/>
    <w:rsid w:val="009022ED"/>
    <w:rsid w:val="009023FA"/>
    <w:rsid w:val="009025C5"/>
    <w:rsid w:val="00902867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36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D82"/>
    <w:rsid w:val="00986463"/>
    <w:rsid w:val="00986884"/>
    <w:rsid w:val="00986B90"/>
    <w:rsid w:val="0098726C"/>
    <w:rsid w:val="00987388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941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5F6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Props1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Ana Rita Da Costa Garcia</cp:lastModifiedBy>
  <cp:revision>7</cp:revision>
  <cp:lastPrinted>2024-07-09T07:10:00Z</cp:lastPrinted>
  <dcterms:created xsi:type="dcterms:W3CDTF">2025-01-12T12:06:00Z</dcterms:created>
  <dcterms:modified xsi:type="dcterms:W3CDTF">2025-01-15T21:57:00Z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