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맑은 고딕" w:hAnsi="Times New Roman" w:cs="Times New Roman"/>
          <w:b/>
          <w:bCs/>
          <w:noProof/>
          <w:color w:val="000000"/>
          <w:kern w:val="0"/>
          <w:sz w:val="22"/>
        </w:rPr>
        <w:drawing>
          <wp:inline distT="0" distB="0" distL="0" distR="0" wp14:anchorId="24577A31">
            <wp:extent cx="6901180" cy="225552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067" w:rsidRPr="003E5067" w:rsidRDefault="003E5067" w:rsidP="00014E41">
      <w:pP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</w:pPr>
      <w:r w:rsidRPr="003E5067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Supplementary Figure 1. Validation of primary hippocampal neurons and siRNA-mediated Drp1 knockdown</w:t>
      </w:r>
      <w: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.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</w:t>
      </w:r>
      <w:r w:rsidRPr="003E5067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(A)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Representative phase-contrast image of cultured primary hippocampal neurons at </w:t>
      </w:r>
      <w: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days in vitro (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DIV</w:t>
      </w:r>
      <w: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)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10 and immunofluorescence image showing </w:t>
      </w:r>
      <w:proofErr w:type="spellStart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NeuN</w:t>
      </w:r>
      <w:proofErr w:type="spellEnd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-positive neurons at DIV15. </w:t>
      </w:r>
      <w:proofErr w:type="spellStart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NeuN</w:t>
      </w:r>
      <w:proofErr w:type="spellEnd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immunostaining was used to confirm the neuronal identity of the primary hippocampal cultures. </w:t>
      </w:r>
      <w:proofErr w:type="spellStart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NeuN</w:t>
      </w:r>
      <w:proofErr w:type="spellEnd"/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is shown in green and nuclei are counterstained with DAPI (blue). </w:t>
      </w:r>
      <w:bookmarkStart w:id="0" w:name="_GoBack"/>
      <w:bookmarkEnd w:id="0"/>
      <w:r w:rsidRPr="003E5067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(B)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Representative Western blot showing D</w:t>
      </w:r>
      <w: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rp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1 protein expression in primary hippocampal neurons transfected with negative control siRNA (NC siRNA) or Drp1-targeting siRNA (Drp1 siRNA). Drp1 siRNA markedly reduced DRP1 protein expression compared with NC siRNA. β-actin was used as a loading control. Numbers indicate the relative D</w:t>
      </w:r>
      <w:r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rp</w:t>
      </w:r>
      <w:r w:rsidRPr="003E5067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1/β-actin band intensity.</w:t>
      </w: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3E5067" w:rsidRDefault="003E5067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014E41" w:rsidRPr="00B828BD" w:rsidRDefault="00014E41" w:rsidP="00014E41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  <w:r w:rsidRPr="00B828B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>Supplementa</w:t>
      </w:r>
      <w:r w:rsidR="00124947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ry</w:t>
      </w:r>
      <w:r w:rsidRPr="00B828B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Table 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1</w:t>
      </w:r>
      <w:r w:rsidRPr="00B828B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. </w:t>
      </w:r>
      <w:r w:rsidRPr="007537BE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List of primary antibodies</w:t>
      </w:r>
      <w:r w:rsidRPr="00B828B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</w:t>
      </w:r>
    </w:p>
    <w:tbl>
      <w:tblPr>
        <w:tblW w:w="9075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4"/>
        <w:gridCol w:w="1559"/>
        <w:gridCol w:w="1659"/>
        <w:gridCol w:w="1559"/>
        <w:gridCol w:w="1035"/>
        <w:gridCol w:w="1519"/>
      </w:tblGrid>
      <w:tr w:rsidR="00014E41" w:rsidRPr="005447DA" w:rsidTr="008C006F">
        <w:trPr>
          <w:trHeight w:val="360"/>
        </w:trPr>
        <w:tc>
          <w:tcPr>
            <w:tcW w:w="1744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Antibody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Company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Catalog No.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Dilution(s)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Applications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14E41" w:rsidRPr="00B828BD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B828BD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Source</w:t>
            </w:r>
          </w:p>
        </w:tc>
      </w:tr>
      <w:tr w:rsidR="00014E41" w:rsidRPr="005447DA" w:rsidTr="008C006F">
        <w:trPr>
          <w:trHeight w:val="360"/>
        </w:trPr>
        <w:tc>
          <w:tcPr>
            <w:tcW w:w="1744" w:type="dxa"/>
            <w:tcBorders>
              <w:top w:val="single" w:sz="12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Drp1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Ab18424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035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p</w:t>
            </w:r>
            <w:r w:rsidR="00BA3830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Drp1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(S</w:t>
            </w:r>
            <w:r w:rsidR="004F085A">
              <w:rPr>
                <w:rFonts w:ascii="Times New Roman" w:eastAsia="맑은 고딕" w:hAnsi="Times New Roman" w:cs="Times New Roman"/>
                <w:kern w:val="0"/>
                <w:sz w:val="22"/>
              </w:rPr>
              <w:t>er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616)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Cell signaling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#3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455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Opa1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BD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612606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proofErr w:type="spellStart"/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Mff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Sc-168593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Goat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Mfn2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Ab56889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Synapsin1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Synaptic Sys.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106104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1:3,000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, 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G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uinea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pig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Hormer1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Synaptic Sys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160002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1:3,000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, 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1:500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, 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G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lutaminase1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Synaptic Sys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4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56-0P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1:3,000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TASK</w:t>
            </w:r>
            <w:r w:rsidR="004F085A">
              <w:rPr>
                <w:rFonts w:ascii="Times New Roman" w:eastAsia="맑은 고딕" w:hAnsi="Times New Roman" w:cs="Times New Roman"/>
                <w:kern w:val="0"/>
                <w:sz w:val="22"/>
              </w:rPr>
              <w:t>-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proofErr w:type="spellStart"/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Alomone</w:t>
            </w:r>
            <w:proofErr w:type="spellEnd"/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APC-024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1:1,000, 1:200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WB, 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p-Tau (Ser396)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Sc-32275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014E41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Tau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Sc-32274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4E41" w:rsidRPr="005447DA" w:rsidRDefault="00014E41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8C006F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C006F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H</w:t>
            </w:r>
            <w:r w:rsidRPr="008C006F">
              <w:rPr>
                <w:rFonts w:ascii="Times New Roman" w:eastAsia="맑은 고딕" w:hAnsi="Times New Roman" w:cs="Times New Roman"/>
                <w:kern w:val="0"/>
                <w:sz w:val="22"/>
              </w:rPr>
              <w:t>O-1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08390E">
              <w:rPr>
                <w:rFonts w:ascii="Times New Roman" w:hAnsi="Times New Roman" w:hint="eastAsia"/>
                <w:kern w:val="0"/>
                <w:sz w:val="22"/>
              </w:rPr>
              <w:t>E</w:t>
            </w:r>
            <w:r w:rsidRPr="0008390E">
              <w:rPr>
                <w:rFonts w:ascii="Times New Roman" w:hAnsi="Times New Roman"/>
                <w:kern w:val="0"/>
                <w:sz w:val="22"/>
              </w:rPr>
              <w:t>nzo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08390E">
              <w:rPr>
                <w:rFonts w:ascii="Times New Roman" w:hAnsi="Times New Roman" w:hint="eastAsia"/>
                <w:kern w:val="0"/>
                <w:sz w:val="22"/>
              </w:rPr>
              <w:t>A</w:t>
            </w:r>
            <w:r w:rsidRPr="0008390E">
              <w:rPr>
                <w:rFonts w:ascii="Times New Roman" w:hAnsi="Times New Roman"/>
                <w:kern w:val="0"/>
                <w:sz w:val="22"/>
              </w:rPr>
              <w:t>DI-SPA-895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2073F6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:3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8C006F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C006F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N</w:t>
            </w:r>
            <w:r w:rsidRPr="008C006F">
              <w:rPr>
                <w:rFonts w:ascii="Times New Roman" w:eastAsia="맑은 고딕" w:hAnsi="Times New Roman" w:cs="Times New Roman"/>
                <w:kern w:val="0"/>
                <w:sz w:val="22"/>
              </w:rPr>
              <w:t>QO-1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08390E">
              <w:rPr>
                <w:rFonts w:ascii="Times New Roman" w:hAnsi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08390E">
              <w:rPr>
                <w:rFonts w:ascii="Times New Roman" w:hAnsi="Times New Roman"/>
                <w:kern w:val="0"/>
                <w:sz w:val="22"/>
              </w:rPr>
              <w:t>ab34173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8C006F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06F" w:rsidRPr="008C006F" w:rsidRDefault="008C006F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proofErr w:type="spellStart"/>
            <w:r w:rsidRPr="008C006F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N</w:t>
            </w:r>
            <w:r w:rsidRPr="008C006F">
              <w:rPr>
                <w:rFonts w:ascii="Times New Roman" w:eastAsia="맑은 고딕" w:hAnsi="Times New Roman" w:cs="Times New Roman"/>
                <w:kern w:val="0"/>
                <w:sz w:val="22"/>
              </w:rPr>
              <w:t>euN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06F" w:rsidRPr="0008390E" w:rsidRDefault="008C006F" w:rsidP="007C129D">
            <w:pPr>
              <w:spacing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M</w:t>
            </w:r>
            <w:r>
              <w:rPr>
                <w:rFonts w:ascii="Times New Roman" w:hAnsi="Times New Roman"/>
                <w:kern w:val="0"/>
                <w:sz w:val="22"/>
              </w:rPr>
              <w:t>illipore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06F" w:rsidRPr="0008390E" w:rsidRDefault="008C006F" w:rsidP="007C129D">
            <w:pPr>
              <w:spacing w:line="24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kern w:val="0"/>
                <w:sz w:val="22"/>
              </w:rPr>
              <w:t>M</w:t>
            </w:r>
            <w:r>
              <w:rPr>
                <w:rFonts w:ascii="Times New Roman" w:hAnsi="Times New Roman"/>
                <w:kern w:val="0"/>
                <w:sz w:val="22"/>
              </w:rPr>
              <w:t>AB377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06F" w:rsidRPr="005447DA" w:rsidRDefault="008C006F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:500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06F" w:rsidRPr="005447DA" w:rsidRDefault="008C006F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I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C006F" w:rsidRPr="005447DA" w:rsidRDefault="008C006F" w:rsidP="00574A72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M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GFAP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Sigma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-Aldrich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G3893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Iba-1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Wako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016-20001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Iba-1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Wako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019-19741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1:200, 1:500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IF, IHC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TREM2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Sc-373828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Galectin-3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Sc-23938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1:1,000, 1:200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WB, 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LAMP1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Ab24170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1:1,000, 1:100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WB, 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L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C3B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Cell signaling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#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83506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:200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I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7C129D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B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eclin-1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Santa Cruz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S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c-48341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W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p62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Sigma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-Aldrich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P0067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1:1,000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W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MTC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</w:t>
            </w: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Ab3298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1:500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  <w:tr w:rsidR="002073F6" w:rsidRPr="005447DA" w:rsidTr="008C006F">
        <w:trPr>
          <w:trHeight w:val="348"/>
        </w:trPr>
        <w:tc>
          <w:tcPr>
            <w:tcW w:w="1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VDAC1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Abcam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A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b15895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:500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IF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Rabbit</w:t>
            </w:r>
          </w:p>
        </w:tc>
      </w:tr>
      <w:tr w:rsidR="002073F6" w:rsidRPr="005447DA" w:rsidTr="008C006F">
        <w:trPr>
          <w:trHeight w:val="360"/>
        </w:trPr>
        <w:tc>
          <w:tcPr>
            <w:tcW w:w="1744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β-actin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Sigma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A5441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1:50,000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WB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2073F6" w:rsidRPr="005447DA" w:rsidRDefault="002073F6" w:rsidP="00560020">
            <w:pPr>
              <w:spacing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447DA">
              <w:rPr>
                <w:rFonts w:ascii="Times New Roman" w:eastAsia="맑은 고딕" w:hAnsi="Times New Roman" w:cs="Times New Roman"/>
                <w:kern w:val="0"/>
                <w:sz w:val="22"/>
              </w:rPr>
              <w:t>Mouse</w:t>
            </w:r>
          </w:p>
        </w:tc>
      </w:tr>
    </w:tbl>
    <w:p w:rsidR="00014E41" w:rsidRPr="005447DA" w:rsidRDefault="00014E41" w:rsidP="008C006F">
      <w:pPr>
        <w:jc w:val="left"/>
        <w:rPr>
          <w:rFonts w:ascii="Times New Roman" w:hAnsi="Times New Roman" w:cs="Times New Roman"/>
          <w:bCs/>
          <w:sz w:val="22"/>
        </w:rPr>
      </w:pPr>
      <w:r w:rsidRPr="005447DA">
        <w:rPr>
          <w:rFonts w:ascii="Times New Roman" w:hAnsi="Times New Roman" w:cs="Times New Roman"/>
          <w:sz w:val="22"/>
        </w:rPr>
        <w:t xml:space="preserve">WB, western blot; IF, immunofluorescence; IHC, </w:t>
      </w:r>
      <w:r w:rsidRPr="005447DA">
        <w:rPr>
          <w:rFonts w:ascii="Times New Roman" w:hAnsi="Times New Roman" w:cs="Times New Roman"/>
          <w:spacing w:val="3"/>
          <w:sz w:val="22"/>
        </w:rPr>
        <w:t>immunohistochemistry</w:t>
      </w:r>
    </w:p>
    <w:p w:rsidR="00014E41" w:rsidRPr="005447DA" w:rsidRDefault="00014E41" w:rsidP="00014E41">
      <w:pPr>
        <w:rPr>
          <w:rFonts w:ascii="Times New Roman" w:eastAsia="HY견명조" w:hAnsi="Times New Roman" w:cs="Times New Roman"/>
          <w:sz w:val="22"/>
        </w:rPr>
      </w:pPr>
    </w:p>
    <w:p w:rsidR="00014E41" w:rsidRPr="00405174" w:rsidRDefault="00014E41"/>
    <w:sectPr w:rsidR="00014E41" w:rsidRPr="00405174" w:rsidSect="00014E41">
      <w:pgSz w:w="11906" w:h="16838" w:code="9"/>
      <w:pgMar w:top="1701" w:right="1440" w:bottom="1440" w:left="1440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815" w:rsidRDefault="00123815" w:rsidP="00BA3830">
      <w:pPr>
        <w:spacing w:line="240" w:lineRule="auto"/>
      </w:pPr>
      <w:r>
        <w:separator/>
      </w:r>
    </w:p>
  </w:endnote>
  <w:endnote w:type="continuationSeparator" w:id="0">
    <w:p w:rsidR="00123815" w:rsidRDefault="00123815" w:rsidP="00BA38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815" w:rsidRDefault="00123815" w:rsidP="00BA3830">
      <w:pPr>
        <w:spacing w:line="240" w:lineRule="auto"/>
      </w:pPr>
      <w:r>
        <w:separator/>
      </w:r>
    </w:p>
  </w:footnote>
  <w:footnote w:type="continuationSeparator" w:id="0">
    <w:p w:rsidR="00123815" w:rsidRDefault="00123815" w:rsidP="00BA383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E41"/>
    <w:rsid w:val="00014E41"/>
    <w:rsid w:val="00097693"/>
    <w:rsid w:val="0011240E"/>
    <w:rsid w:val="00123815"/>
    <w:rsid w:val="00124947"/>
    <w:rsid w:val="00171258"/>
    <w:rsid w:val="001D399F"/>
    <w:rsid w:val="002073F6"/>
    <w:rsid w:val="00217EE7"/>
    <w:rsid w:val="0023429D"/>
    <w:rsid w:val="00244BE7"/>
    <w:rsid w:val="002A79B7"/>
    <w:rsid w:val="002E4C92"/>
    <w:rsid w:val="00336CB0"/>
    <w:rsid w:val="00340345"/>
    <w:rsid w:val="00351355"/>
    <w:rsid w:val="003A42AF"/>
    <w:rsid w:val="003E5067"/>
    <w:rsid w:val="00405174"/>
    <w:rsid w:val="00421BD1"/>
    <w:rsid w:val="00454522"/>
    <w:rsid w:val="004763F2"/>
    <w:rsid w:val="004F085A"/>
    <w:rsid w:val="00560020"/>
    <w:rsid w:val="005811C5"/>
    <w:rsid w:val="005955DF"/>
    <w:rsid w:val="005C2796"/>
    <w:rsid w:val="005D273E"/>
    <w:rsid w:val="006418F7"/>
    <w:rsid w:val="00707E8C"/>
    <w:rsid w:val="00721F82"/>
    <w:rsid w:val="0075057A"/>
    <w:rsid w:val="007537BE"/>
    <w:rsid w:val="00782D44"/>
    <w:rsid w:val="008406E3"/>
    <w:rsid w:val="008709E6"/>
    <w:rsid w:val="008C006F"/>
    <w:rsid w:val="008C60D2"/>
    <w:rsid w:val="008E4AB5"/>
    <w:rsid w:val="00941466"/>
    <w:rsid w:val="00A03967"/>
    <w:rsid w:val="00A76908"/>
    <w:rsid w:val="00B91248"/>
    <w:rsid w:val="00BA3830"/>
    <w:rsid w:val="00D00B77"/>
    <w:rsid w:val="00D83BDC"/>
    <w:rsid w:val="00D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8CD0C0"/>
  <w15:docId w15:val="{317EBBFE-F14D-427B-92A6-5AB22640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4E41"/>
    <w:pPr>
      <w:spacing w:after="0" w:line="48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83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A3830"/>
  </w:style>
  <w:style w:type="paragraph" w:styleId="a4">
    <w:name w:val="footer"/>
    <w:basedOn w:val="a"/>
    <w:link w:val="Char0"/>
    <w:uiPriority w:val="99"/>
    <w:unhideWhenUsed/>
    <w:rsid w:val="00BA38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A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 SEOB ROH</cp:lastModifiedBy>
  <cp:revision>4</cp:revision>
  <dcterms:created xsi:type="dcterms:W3CDTF">2026-09-03T00:51:00Z</dcterms:created>
  <dcterms:modified xsi:type="dcterms:W3CDTF">2026-09-12T14:41:00Z</dcterms:modified>
</cp:coreProperties>
</file>