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EC9C4" w14:textId="748C6DA4" w:rsidR="005A448B" w:rsidRPr="00285FE7" w:rsidRDefault="00B676A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</w:t>
      </w:r>
      <w:r w:rsidR="005A448B" w:rsidRPr="00285FE7">
        <w:rPr>
          <w:rFonts w:ascii="Times New Roman" w:hAnsi="Times New Roman" w:cs="Times New Roman"/>
          <w:b/>
          <w:sz w:val="24"/>
          <w:szCs w:val="24"/>
        </w:rPr>
        <w:t xml:space="preserve">Table 1. </w:t>
      </w:r>
      <w:r w:rsidR="00285FE7">
        <w:rPr>
          <w:rFonts w:ascii="Times New Roman" w:hAnsi="Times New Roman" w:cs="Times New Roman"/>
          <w:b/>
          <w:sz w:val="24"/>
          <w:szCs w:val="24"/>
        </w:rPr>
        <w:t>Fit indexes of al</w:t>
      </w:r>
      <w:r w:rsidR="0090500C">
        <w:rPr>
          <w:rFonts w:ascii="Times New Roman" w:hAnsi="Times New Roman" w:cs="Times New Roman"/>
          <w:b/>
          <w:sz w:val="24"/>
          <w:szCs w:val="24"/>
        </w:rPr>
        <w:t>l the solutions tested with LPA</w:t>
      </w:r>
    </w:p>
    <w:tbl>
      <w:tblPr>
        <w:tblW w:w="7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034"/>
        <w:gridCol w:w="1071"/>
        <w:gridCol w:w="960"/>
        <w:gridCol w:w="960"/>
        <w:gridCol w:w="960"/>
      </w:tblGrid>
      <w:tr w:rsidR="005A448B" w:rsidRPr="00285FE7" w14:paraId="7E35A765" w14:textId="77777777" w:rsidTr="006C223F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0FAF37AD" w14:textId="77777777" w:rsidR="005A448B" w:rsidRPr="006C223F" w:rsidRDefault="005A448B" w:rsidP="004C2F46">
            <w:pPr>
              <w:rPr>
                <w:rFonts w:ascii="Times New Roman" w:hAnsi="Times New Roman" w:cs="Times New Roman"/>
                <w:b/>
                <w:bCs/>
              </w:rPr>
            </w:pPr>
            <w:r w:rsidRPr="006C223F">
              <w:rPr>
                <w:rFonts w:ascii="Times New Roman" w:hAnsi="Times New Roman" w:cs="Times New Roman"/>
                <w:b/>
                <w:bCs/>
              </w:rPr>
              <w:t>Classes</w:t>
            </w:r>
          </w:p>
        </w:tc>
        <w:tc>
          <w:tcPr>
            <w:tcW w:w="960" w:type="dxa"/>
            <w:noWrap/>
            <w:vAlign w:val="bottom"/>
            <w:hideMark/>
          </w:tcPr>
          <w:p w14:paraId="4FF7A8A9" w14:textId="77777777" w:rsidR="005A448B" w:rsidRPr="006C223F" w:rsidRDefault="005A448B" w:rsidP="004C2F46">
            <w:pPr>
              <w:rPr>
                <w:rFonts w:ascii="Times New Roman" w:hAnsi="Times New Roman" w:cs="Times New Roman"/>
                <w:b/>
                <w:bCs/>
              </w:rPr>
            </w:pPr>
            <w:r w:rsidRPr="006C223F">
              <w:rPr>
                <w:rFonts w:ascii="Times New Roman" w:hAnsi="Times New Roman" w:cs="Times New Roman"/>
                <w:b/>
                <w:bCs/>
              </w:rPr>
              <w:t>BIC</w:t>
            </w:r>
          </w:p>
        </w:tc>
        <w:tc>
          <w:tcPr>
            <w:tcW w:w="960" w:type="dxa"/>
            <w:noWrap/>
            <w:vAlign w:val="bottom"/>
            <w:hideMark/>
          </w:tcPr>
          <w:p w14:paraId="6B0E39CD" w14:textId="77777777" w:rsidR="005A448B" w:rsidRPr="006C223F" w:rsidRDefault="005A448B" w:rsidP="004C2F46">
            <w:pPr>
              <w:rPr>
                <w:rFonts w:ascii="Times New Roman" w:hAnsi="Times New Roman" w:cs="Times New Roman"/>
                <w:b/>
                <w:bCs/>
              </w:rPr>
            </w:pPr>
            <w:r w:rsidRPr="006C223F">
              <w:rPr>
                <w:rFonts w:ascii="Times New Roman" w:hAnsi="Times New Roman" w:cs="Times New Roman"/>
                <w:b/>
                <w:bCs/>
              </w:rPr>
              <w:t>Entropy</w:t>
            </w:r>
          </w:p>
        </w:tc>
        <w:tc>
          <w:tcPr>
            <w:tcW w:w="1034" w:type="dxa"/>
            <w:noWrap/>
            <w:vAlign w:val="bottom"/>
            <w:hideMark/>
          </w:tcPr>
          <w:p w14:paraId="1BCC6895" w14:textId="77777777" w:rsidR="005A448B" w:rsidRPr="006C223F" w:rsidRDefault="005A448B" w:rsidP="004C2F46">
            <w:pPr>
              <w:rPr>
                <w:rFonts w:ascii="Times New Roman" w:hAnsi="Times New Roman" w:cs="Times New Roman"/>
                <w:b/>
                <w:bCs/>
              </w:rPr>
            </w:pPr>
            <w:r w:rsidRPr="006C223F">
              <w:rPr>
                <w:rFonts w:ascii="Times New Roman" w:hAnsi="Times New Roman" w:cs="Times New Roman"/>
                <w:b/>
                <w:bCs/>
              </w:rPr>
              <w:t>Prob min</w:t>
            </w:r>
          </w:p>
        </w:tc>
        <w:tc>
          <w:tcPr>
            <w:tcW w:w="1071" w:type="dxa"/>
            <w:noWrap/>
            <w:vAlign w:val="bottom"/>
            <w:hideMark/>
          </w:tcPr>
          <w:p w14:paraId="0BD4E064" w14:textId="77777777" w:rsidR="005A448B" w:rsidRPr="006C223F" w:rsidRDefault="005A448B" w:rsidP="004C2F46">
            <w:pPr>
              <w:rPr>
                <w:rFonts w:ascii="Times New Roman" w:hAnsi="Times New Roman" w:cs="Times New Roman"/>
                <w:b/>
                <w:bCs/>
              </w:rPr>
            </w:pPr>
            <w:r w:rsidRPr="006C223F">
              <w:rPr>
                <w:rFonts w:ascii="Times New Roman" w:hAnsi="Times New Roman" w:cs="Times New Roman"/>
                <w:b/>
                <w:bCs/>
              </w:rPr>
              <w:t>Prob max</w:t>
            </w:r>
          </w:p>
        </w:tc>
        <w:tc>
          <w:tcPr>
            <w:tcW w:w="960" w:type="dxa"/>
            <w:noWrap/>
            <w:vAlign w:val="bottom"/>
            <w:hideMark/>
          </w:tcPr>
          <w:p w14:paraId="00B12204" w14:textId="77777777" w:rsidR="005A448B" w:rsidRPr="006C223F" w:rsidRDefault="005A448B" w:rsidP="004C2F46">
            <w:pPr>
              <w:rPr>
                <w:rFonts w:ascii="Times New Roman" w:hAnsi="Times New Roman" w:cs="Times New Roman"/>
                <w:b/>
                <w:bCs/>
              </w:rPr>
            </w:pPr>
            <w:r w:rsidRPr="006C223F">
              <w:rPr>
                <w:rFonts w:ascii="Times New Roman" w:hAnsi="Times New Roman" w:cs="Times New Roman"/>
                <w:b/>
                <w:bCs/>
              </w:rPr>
              <w:t>N min</w:t>
            </w:r>
          </w:p>
        </w:tc>
        <w:tc>
          <w:tcPr>
            <w:tcW w:w="960" w:type="dxa"/>
            <w:noWrap/>
            <w:vAlign w:val="bottom"/>
            <w:hideMark/>
          </w:tcPr>
          <w:p w14:paraId="2672A415" w14:textId="77777777" w:rsidR="005A448B" w:rsidRPr="006C223F" w:rsidRDefault="005A448B" w:rsidP="004C2F46">
            <w:pPr>
              <w:rPr>
                <w:rFonts w:ascii="Times New Roman" w:hAnsi="Times New Roman" w:cs="Times New Roman"/>
                <w:b/>
                <w:bCs/>
              </w:rPr>
            </w:pPr>
            <w:r w:rsidRPr="006C223F">
              <w:rPr>
                <w:rFonts w:ascii="Times New Roman" w:hAnsi="Times New Roman" w:cs="Times New Roman"/>
                <w:b/>
                <w:bCs/>
              </w:rPr>
              <w:t>N max</w:t>
            </w:r>
          </w:p>
        </w:tc>
        <w:tc>
          <w:tcPr>
            <w:tcW w:w="960" w:type="dxa"/>
            <w:noWrap/>
            <w:vAlign w:val="bottom"/>
            <w:hideMark/>
          </w:tcPr>
          <w:p w14:paraId="170D8F0D" w14:textId="77777777" w:rsidR="005A448B" w:rsidRPr="006C223F" w:rsidRDefault="005A448B" w:rsidP="004C2F46">
            <w:pPr>
              <w:rPr>
                <w:rFonts w:ascii="Times New Roman" w:hAnsi="Times New Roman" w:cs="Times New Roman"/>
                <w:b/>
                <w:bCs/>
              </w:rPr>
            </w:pPr>
            <w:r w:rsidRPr="006C223F">
              <w:rPr>
                <w:rFonts w:ascii="Times New Roman" w:hAnsi="Times New Roman" w:cs="Times New Roman"/>
                <w:b/>
                <w:bCs/>
              </w:rPr>
              <w:t>BLRT p</w:t>
            </w:r>
          </w:p>
        </w:tc>
      </w:tr>
      <w:tr w:rsidR="005A448B" w:rsidRPr="00285FE7" w14:paraId="5A2E8A15" w14:textId="77777777" w:rsidTr="006C223F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6B63C2B1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0" w:type="dxa"/>
            <w:noWrap/>
            <w:vAlign w:val="bottom"/>
            <w:hideMark/>
          </w:tcPr>
          <w:p w14:paraId="6D30DF3C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9473.39</w:t>
            </w:r>
          </w:p>
        </w:tc>
        <w:tc>
          <w:tcPr>
            <w:tcW w:w="960" w:type="dxa"/>
            <w:noWrap/>
            <w:vAlign w:val="bottom"/>
            <w:hideMark/>
          </w:tcPr>
          <w:p w14:paraId="06F0E009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0.87</w:t>
            </w:r>
          </w:p>
        </w:tc>
        <w:tc>
          <w:tcPr>
            <w:tcW w:w="1034" w:type="dxa"/>
            <w:noWrap/>
            <w:vAlign w:val="bottom"/>
            <w:hideMark/>
          </w:tcPr>
          <w:p w14:paraId="61CF67A6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0.94</w:t>
            </w:r>
          </w:p>
        </w:tc>
        <w:tc>
          <w:tcPr>
            <w:tcW w:w="1071" w:type="dxa"/>
            <w:noWrap/>
            <w:vAlign w:val="bottom"/>
            <w:hideMark/>
          </w:tcPr>
          <w:p w14:paraId="6CC835DA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960" w:type="dxa"/>
            <w:noWrap/>
            <w:vAlign w:val="bottom"/>
            <w:hideMark/>
          </w:tcPr>
          <w:p w14:paraId="57C6D146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960" w:type="dxa"/>
            <w:noWrap/>
            <w:vAlign w:val="bottom"/>
            <w:hideMark/>
          </w:tcPr>
          <w:p w14:paraId="0157459F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0.65</w:t>
            </w:r>
          </w:p>
        </w:tc>
        <w:tc>
          <w:tcPr>
            <w:tcW w:w="960" w:type="dxa"/>
            <w:noWrap/>
            <w:vAlign w:val="bottom"/>
            <w:hideMark/>
          </w:tcPr>
          <w:p w14:paraId="0C169A6A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0.01</w:t>
            </w:r>
          </w:p>
        </w:tc>
      </w:tr>
      <w:tr w:rsidR="005A448B" w:rsidRPr="00285FE7" w14:paraId="3304EE72" w14:textId="77777777" w:rsidTr="006C223F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46742819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0" w:type="dxa"/>
            <w:noWrap/>
            <w:vAlign w:val="bottom"/>
            <w:hideMark/>
          </w:tcPr>
          <w:p w14:paraId="71332EC8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9284.66</w:t>
            </w:r>
          </w:p>
        </w:tc>
        <w:tc>
          <w:tcPr>
            <w:tcW w:w="960" w:type="dxa"/>
            <w:noWrap/>
            <w:vAlign w:val="bottom"/>
            <w:hideMark/>
          </w:tcPr>
          <w:p w14:paraId="5396977B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0.81</w:t>
            </w:r>
          </w:p>
        </w:tc>
        <w:tc>
          <w:tcPr>
            <w:tcW w:w="1034" w:type="dxa"/>
            <w:noWrap/>
            <w:vAlign w:val="bottom"/>
            <w:hideMark/>
          </w:tcPr>
          <w:p w14:paraId="533E2804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0.86</w:t>
            </w:r>
          </w:p>
        </w:tc>
        <w:tc>
          <w:tcPr>
            <w:tcW w:w="1071" w:type="dxa"/>
            <w:noWrap/>
            <w:vAlign w:val="bottom"/>
            <w:hideMark/>
          </w:tcPr>
          <w:p w14:paraId="12921598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960" w:type="dxa"/>
            <w:noWrap/>
            <w:vAlign w:val="bottom"/>
            <w:hideMark/>
          </w:tcPr>
          <w:p w14:paraId="09533087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960" w:type="dxa"/>
            <w:noWrap/>
            <w:vAlign w:val="bottom"/>
            <w:hideMark/>
          </w:tcPr>
          <w:p w14:paraId="57796962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960" w:type="dxa"/>
            <w:noWrap/>
            <w:vAlign w:val="bottom"/>
            <w:hideMark/>
          </w:tcPr>
          <w:p w14:paraId="67CCB33C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0.01</w:t>
            </w:r>
          </w:p>
        </w:tc>
      </w:tr>
      <w:tr w:rsidR="005A448B" w:rsidRPr="00285FE7" w14:paraId="6D5C0950" w14:textId="77777777" w:rsidTr="006C223F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5F3C6999" w14:textId="77777777" w:rsidR="005A448B" w:rsidRPr="006C223F" w:rsidRDefault="005A448B" w:rsidP="004C2F46">
            <w:pPr>
              <w:rPr>
                <w:rFonts w:ascii="Times New Roman" w:hAnsi="Times New Roman" w:cs="Times New Roman"/>
                <w:b/>
                <w:i/>
              </w:rPr>
            </w:pPr>
            <w:r w:rsidRPr="006C223F"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  <w:tc>
          <w:tcPr>
            <w:tcW w:w="960" w:type="dxa"/>
            <w:noWrap/>
            <w:vAlign w:val="bottom"/>
            <w:hideMark/>
          </w:tcPr>
          <w:p w14:paraId="2BABF8C9" w14:textId="77777777" w:rsidR="005A448B" w:rsidRPr="006C223F" w:rsidRDefault="005A448B" w:rsidP="004C2F46">
            <w:pPr>
              <w:rPr>
                <w:rFonts w:ascii="Times New Roman" w:hAnsi="Times New Roman" w:cs="Times New Roman"/>
                <w:b/>
                <w:i/>
              </w:rPr>
            </w:pPr>
            <w:r w:rsidRPr="006C223F">
              <w:rPr>
                <w:rFonts w:ascii="Times New Roman" w:hAnsi="Times New Roman" w:cs="Times New Roman"/>
                <w:b/>
                <w:i/>
              </w:rPr>
              <w:t>9251.25</w:t>
            </w:r>
          </w:p>
        </w:tc>
        <w:tc>
          <w:tcPr>
            <w:tcW w:w="960" w:type="dxa"/>
            <w:noWrap/>
            <w:vAlign w:val="bottom"/>
            <w:hideMark/>
          </w:tcPr>
          <w:p w14:paraId="7F740790" w14:textId="77777777" w:rsidR="005A448B" w:rsidRPr="006C223F" w:rsidRDefault="005A448B" w:rsidP="004C2F46">
            <w:pPr>
              <w:rPr>
                <w:rFonts w:ascii="Times New Roman" w:hAnsi="Times New Roman" w:cs="Times New Roman"/>
                <w:b/>
                <w:i/>
              </w:rPr>
            </w:pPr>
            <w:r w:rsidRPr="006C223F">
              <w:rPr>
                <w:rFonts w:ascii="Times New Roman" w:hAnsi="Times New Roman" w:cs="Times New Roman"/>
                <w:b/>
                <w:i/>
              </w:rPr>
              <w:t>0.76</w:t>
            </w:r>
          </w:p>
        </w:tc>
        <w:tc>
          <w:tcPr>
            <w:tcW w:w="1034" w:type="dxa"/>
            <w:noWrap/>
            <w:vAlign w:val="bottom"/>
            <w:hideMark/>
          </w:tcPr>
          <w:p w14:paraId="215329A2" w14:textId="77777777" w:rsidR="005A448B" w:rsidRPr="006C223F" w:rsidRDefault="005A448B" w:rsidP="004C2F46">
            <w:pPr>
              <w:rPr>
                <w:rFonts w:ascii="Times New Roman" w:hAnsi="Times New Roman" w:cs="Times New Roman"/>
                <w:b/>
                <w:i/>
              </w:rPr>
            </w:pPr>
            <w:r w:rsidRPr="006C223F">
              <w:rPr>
                <w:rFonts w:ascii="Times New Roman" w:hAnsi="Times New Roman" w:cs="Times New Roman"/>
                <w:b/>
                <w:i/>
              </w:rPr>
              <w:t>0.81</w:t>
            </w:r>
          </w:p>
        </w:tc>
        <w:tc>
          <w:tcPr>
            <w:tcW w:w="1071" w:type="dxa"/>
            <w:noWrap/>
            <w:vAlign w:val="bottom"/>
            <w:hideMark/>
          </w:tcPr>
          <w:p w14:paraId="0E70EB52" w14:textId="77777777" w:rsidR="005A448B" w:rsidRPr="006C223F" w:rsidRDefault="005A448B" w:rsidP="004C2F46">
            <w:pPr>
              <w:rPr>
                <w:rFonts w:ascii="Times New Roman" w:hAnsi="Times New Roman" w:cs="Times New Roman"/>
                <w:b/>
                <w:i/>
              </w:rPr>
            </w:pPr>
            <w:r w:rsidRPr="006C223F">
              <w:rPr>
                <w:rFonts w:ascii="Times New Roman" w:hAnsi="Times New Roman" w:cs="Times New Roman"/>
                <w:b/>
                <w:i/>
              </w:rPr>
              <w:t>0.91</w:t>
            </w:r>
          </w:p>
        </w:tc>
        <w:tc>
          <w:tcPr>
            <w:tcW w:w="960" w:type="dxa"/>
            <w:noWrap/>
            <w:vAlign w:val="bottom"/>
            <w:hideMark/>
          </w:tcPr>
          <w:p w14:paraId="1D00567F" w14:textId="77777777" w:rsidR="005A448B" w:rsidRPr="006C223F" w:rsidRDefault="005A448B" w:rsidP="004C2F46">
            <w:pPr>
              <w:rPr>
                <w:rFonts w:ascii="Times New Roman" w:hAnsi="Times New Roman" w:cs="Times New Roman"/>
                <w:b/>
                <w:i/>
              </w:rPr>
            </w:pPr>
            <w:r w:rsidRPr="006C223F">
              <w:rPr>
                <w:rFonts w:ascii="Times New Roman" w:hAnsi="Times New Roman" w:cs="Times New Roman"/>
                <w:b/>
                <w:i/>
              </w:rPr>
              <w:t>0.13</w:t>
            </w:r>
          </w:p>
        </w:tc>
        <w:tc>
          <w:tcPr>
            <w:tcW w:w="960" w:type="dxa"/>
            <w:noWrap/>
            <w:vAlign w:val="bottom"/>
            <w:hideMark/>
          </w:tcPr>
          <w:p w14:paraId="31031856" w14:textId="77777777" w:rsidR="005A448B" w:rsidRPr="006C223F" w:rsidRDefault="005A448B" w:rsidP="004C2F46">
            <w:pPr>
              <w:rPr>
                <w:rFonts w:ascii="Times New Roman" w:hAnsi="Times New Roman" w:cs="Times New Roman"/>
                <w:b/>
                <w:i/>
              </w:rPr>
            </w:pPr>
            <w:r w:rsidRPr="006C223F">
              <w:rPr>
                <w:rFonts w:ascii="Times New Roman" w:hAnsi="Times New Roman" w:cs="Times New Roman"/>
                <w:b/>
                <w:i/>
              </w:rPr>
              <w:t>0.31</w:t>
            </w:r>
          </w:p>
        </w:tc>
        <w:tc>
          <w:tcPr>
            <w:tcW w:w="960" w:type="dxa"/>
            <w:noWrap/>
            <w:vAlign w:val="bottom"/>
            <w:hideMark/>
          </w:tcPr>
          <w:p w14:paraId="5EC958AF" w14:textId="77777777" w:rsidR="005A448B" w:rsidRPr="006C223F" w:rsidRDefault="005A448B" w:rsidP="004C2F46">
            <w:pPr>
              <w:rPr>
                <w:rFonts w:ascii="Times New Roman" w:hAnsi="Times New Roman" w:cs="Times New Roman"/>
                <w:b/>
                <w:i/>
              </w:rPr>
            </w:pPr>
            <w:r w:rsidRPr="006C223F">
              <w:rPr>
                <w:rFonts w:ascii="Times New Roman" w:hAnsi="Times New Roman" w:cs="Times New Roman"/>
                <w:b/>
                <w:i/>
              </w:rPr>
              <w:t>0.01</w:t>
            </w:r>
          </w:p>
        </w:tc>
      </w:tr>
      <w:tr w:rsidR="005A448B" w:rsidRPr="00285FE7" w14:paraId="070E9420" w14:textId="77777777" w:rsidTr="006C223F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7EDE36CC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0" w:type="dxa"/>
            <w:noWrap/>
            <w:vAlign w:val="bottom"/>
            <w:hideMark/>
          </w:tcPr>
          <w:p w14:paraId="2DE93050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9262.32</w:t>
            </w:r>
          </w:p>
        </w:tc>
        <w:tc>
          <w:tcPr>
            <w:tcW w:w="960" w:type="dxa"/>
            <w:noWrap/>
            <w:vAlign w:val="bottom"/>
            <w:hideMark/>
          </w:tcPr>
          <w:p w14:paraId="65EF3ECF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0.72</w:t>
            </w:r>
          </w:p>
        </w:tc>
        <w:tc>
          <w:tcPr>
            <w:tcW w:w="1034" w:type="dxa"/>
            <w:noWrap/>
            <w:vAlign w:val="bottom"/>
            <w:hideMark/>
          </w:tcPr>
          <w:p w14:paraId="26496B8F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0.63</w:t>
            </w:r>
          </w:p>
        </w:tc>
        <w:tc>
          <w:tcPr>
            <w:tcW w:w="1071" w:type="dxa"/>
            <w:noWrap/>
            <w:vAlign w:val="bottom"/>
            <w:hideMark/>
          </w:tcPr>
          <w:p w14:paraId="69B0170D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960" w:type="dxa"/>
            <w:noWrap/>
            <w:vAlign w:val="bottom"/>
            <w:hideMark/>
          </w:tcPr>
          <w:p w14:paraId="23714037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960" w:type="dxa"/>
            <w:noWrap/>
            <w:vAlign w:val="bottom"/>
            <w:hideMark/>
          </w:tcPr>
          <w:p w14:paraId="4AB94670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960" w:type="dxa"/>
            <w:noWrap/>
            <w:vAlign w:val="bottom"/>
            <w:hideMark/>
          </w:tcPr>
          <w:p w14:paraId="40D002F7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0.01</w:t>
            </w:r>
          </w:p>
        </w:tc>
      </w:tr>
      <w:tr w:rsidR="005A448B" w:rsidRPr="00285FE7" w14:paraId="0B844919" w14:textId="77777777" w:rsidTr="006C223F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555553A9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0" w:type="dxa"/>
            <w:noWrap/>
            <w:vAlign w:val="bottom"/>
            <w:hideMark/>
          </w:tcPr>
          <w:p w14:paraId="45775189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9234.17</w:t>
            </w:r>
          </w:p>
        </w:tc>
        <w:tc>
          <w:tcPr>
            <w:tcW w:w="960" w:type="dxa"/>
            <w:noWrap/>
            <w:vAlign w:val="bottom"/>
            <w:hideMark/>
          </w:tcPr>
          <w:p w14:paraId="0D7FD821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0.73</w:t>
            </w:r>
          </w:p>
        </w:tc>
        <w:tc>
          <w:tcPr>
            <w:tcW w:w="1034" w:type="dxa"/>
            <w:noWrap/>
            <w:vAlign w:val="bottom"/>
            <w:hideMark/>
          </w:tcPr>
          <w:p w14:paraId="7C9317EA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0.68</w:t>
            </w:r>
          </w:p>
        </w:tc>
        <w:tc>
          <w:tcPr>
            <w:tcW w:w="1071" w:type="dxa"/>
            <w:noWrap/>
            <w:vAlign w:val="bottom"/>
            <w:hideMark/>
          </w:tcPr>
          <w:p w14:paraId="32097979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960" w:type="dxa"/>
            <w:noWrap/>
            <w:vAlign w:val="bottom"/>
            <w:hideMark/>
          </w:tcPr>
          <w:p w14:paraId="3085EE66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960" w:type="dxa"/>
            <w:noWrap/>
            <w:vAlign w:val="bottom"/>
            <w:hideMark/>
          </w:tcPr>
          <w:p w14:paraId="1D1797EC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960" w:type="dxa"/>
            <w:noWrap/>
            <w:vAlign w:val="bottom"/>
            <w:hideMark/>
          </w:tcPr>
          <w:p w14:paraId="2D2BFC8C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0.01</w:t>
            </w:r>
          </w:p>
        </w:tc>
      </w:tr>
      <w:tr w:rsidR="005A448B" w:rsidRPr="00285FE7" w14:paraId="46D1BAA2" w14:textId="77777777" w:rsidTr="006C223F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6CF50D6F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60" w:type="dxa"/>
            <w:noWrap/>
            <w:vAlign w:val="bottom"/>
            <w:hideMark/>
          </w:tcPr>
          <w:p w14:paraId="101154DC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9203.92</w:t>
            </w:r>
          </w:p>
        </w:tc>
        <w:tc>
          <w:tcPr>
            <w:tcW w:w="960" w:type="dxa"/>
            <w:noWrap/>
            <w:vAlign w:val="bottom"/>
            <w:hideMark/>
          </w:tcPr>
          <w:p w14:paraId="03F14761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0.77</w:t>
            </w:r>
          </w:p>
        </w:tc>
        <w:tc>
          <w:tcPr>
            <w:tcW w:w="1034" w:type="dxa"/>
            <w:noWrap/>
            <w:vAlign w:val="bottom"/>
            <w:hideMark/>
          </w:tcPr>
          <w:p w14:paraId="5A4C0457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0.68</w:t>
            </w:r>
          </w:p>
        </w:tc>
        <w:tc>
          <w:tcPr>
            <w:tcW w:w="1071" w:type="dxa"/>
            <w:noWrap/>
            <w:vAlign w:val="bottom"/>
            <w:hideMark/>
          </w:tcPr>
          <w:p w14:paraId="314F6EF9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960" w:type="dxa"/>
            <w:noWrap/>
            <w:vAlign w:val="bottom"/>
            <w:hideMark/>
          </w:tcPr>
          <w:p w14:paraId="4F61197A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960" w:type="dxa"/>
            <w:noWrap/>
            <w:vAlign w:val="bottom"/>
            <w:hideMark/>
          </w:tcPr>
          <w:p w14:paraId="5B1B410C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960" w:type="dxa"/>
            <w:noWrap/>
            <w:vAlign w:val="bottom"/>
            <w:hideMark/>
          </w:tcPr>
          <w:p w14:paraId="3F9B607F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0.01</w:t>
            </w:r>
          </w:p>
        </w:tc>
      </w:tr>
      <w:tr w:rsidR="005A448B" w:rsidRPr="00285FE7" w14:paraId="1C2AC077" w14:textId="77777777" w:rsidTr="006C223F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76F1B22A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0" w:type="dxa"/>
            <w:noWrap/>
            <w:vAlign w:val="bottom"/>
            <w:hideMark/>
          </w:tcPr>
          <w:p w14:paraId="314CE2E1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9220.44</w:t>
            </w:r>
          </w:p>
        </w:tc>
        <w:tc>
          <w:tcPr>
            <w:tcW w:w="960" w:type="dxa"/>
            <w:noWrap/>
            <w:vAlign w:val="bottom"/>
            <w:hideMark/>
          </w:tcPr>
          <w:p w14:paraId="6DA8A1AF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0.73</w:t>
            </w:r>
          </w:p>
        </w:tc>
        <w:tc>
          <w:tcPr>
            <w:tcW w:w="1034" w:type="dxa"/>
            <w:noWrap/>
            <w:vAlign w:val="bottom"/>
            <w:hideMark/>
          </w:tcPr>
          <w:p w14:paraId="794FAF81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1071" w:type="dxa"/>
            <w:noWrap/>
            <w:vAlign w:val="bottom"/>
            <w:hideMark/>
          </w:tcPr>
          <w:p w14:paraId="010CEEAA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960" w:type="dxa"/>
            <w:noWrap/>
            <w:vAlign w:val="bottom"/>
            <w:hideMark/>
          </w:tcPr>
          <w:p w14:paraId="682C9A8A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960" w:type="dxa"/>
            <w:noWrap/>
            <w:vAlign w:val="bottom"/>
            <w:hideMark/>
          </w:tcPr>
          <w:p w14:paraId="1231957A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960" w:type="dxa"/>
            <w:noWrap/>
            <w:vAlign w:val="bottom"/>
            <w:hideMark/>
          </w:tcPr>
          <w:p w14:paraId="13401322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0.01</w:t>
            </w:r>
          </w:p>
        </w:tc>
      </w:tr>
      <w:tr w:rsidR="005A448B" w:rsidRPr="00285FE7" w14:paraId="60F241E5" w14:textId="77777777" w:rsidTr="006C223F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2F266927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60" w:type="dxa"/>
            <w:noWrap/>
            <w:vAlign w:val="bottom"/>
            <w:hideMark/>
          </w:tcPr>
          <w:p w14:paraId="6F9CC16D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9219.73</w:t>
            </w:r>
          </w:p>
        </w:tc>
        <w:tc>
          <w:tcPr>
            <w:tcW w:w="960" w:type="dxa"/>
            <w:noWrap/>
            <w:vAlign w:val="bottom"/>
            <w:hideMark/>
          </w:tcPr>
          <w:p w14:paraId="6BB55EA4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1034" w:type="dxa"/>
            <w:noWrap/>
            <w:vAlign w:val="bottom"/>
            <w:hideMark/>
          </w:tcPr>
          <w:p w14:paraId="27FCB716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1071" w:type="dxa"/>
            <w:noWrap/>
            <w:vAlign w:val="bottom"/>
            <w:hideMark/>
          </w:tcPr>
          <w:p w14:paraId="25088410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960" w:type="dxa"/>
            <w:noWrap/>
            <w:vAlign w:val="bottom"/>
            <w:hideMark/>
          </w:tcPr>
          <w:p w14:paraId="52BF0EB6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960" w:type="dxa"/>
            <w:noWrap/>
            <w:vAlign w:val="bottom"/>
            <w:hideMark/>
          </w:tcPr>
          <w:p w14:paraId="06A43F1A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960" w:type="dxa"/>
            <w:noWrap/>
            <w:vAlign w:val="bottom"/>
            <w:hideMark/>
          </w:tcPr>
          <w:p w14:paraId="661579E5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0.01</w:t>
            </w:r>
          </w:p>
        </w:tc>
      </w:tr>
      <w:tr w:rsidR="005A448B" w:rsidRPr="00285FE7" w14:paraId="4C6A96D6" w14:textId="77777777" w:rsidTr="006C223F">
        <w:trPr>
          <w:trHeight w:val="288"/>
        </w:trPr>
        <w:tc>
          <w:tcPr>
            <w:tcW w:w="960" w:type="dxa"/>
            <w:noWrap/>
            <w:vAlign w:val="bottom"/>
            <w:hideMark/>
          </w:tcPr>
          <w:p w14:paraId="48D6EA1F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0" w:type="dxa"/>
            <w:noWrap/>
            <w:vAlign w:val="bottom"/>
            <w:hideMark/>
          </w:tcPr>
          <w:p w14:paraId="77E091BB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9236.57</w:t>
            </w:r>
          </w:p>
        </w:tc>
        <w:tc>
          <w:tcPr>
            <w:tcW w:w="960" w:type="dxa"/>
            <w:noWrap/>
            <w:vAlign w:val="bottom"/>
            <w:hideMark/>
          </w:tcPr>
          <w:p w14:paraId="7D43B767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1034" w:type="dxa"/>
            <w:noWrap/>
            <w:vAlign w:val="bottom"/>
            <w:hideMark/>
          </w:tcPr>
          <w:p w14:paraId="29DFF004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071" w:type="dxa"/>
            <w:noWrap/>
            <w:vAlign w:val="bottom"/>
            <w:hideMark/>
          </w:tcPr>
          <w:p w14:paraId="0F079E33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960" w:type="dxa"/>
            <w:noWrap/>
            <w:vAlign w:val="bottom"/>
            <w:hideMark/>
          </w:tcPr>
          <w:p w14:paraId="324CCEB7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960" w:type="dxa"/>
            <w:noWrap/>
            <w:vAlign w:val="bottom"/>
            <w:hideMark/>
          </w:tcPr>
          <w:p w14:paraId="47A30132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960" w:type="dxa"/>
            <w:noWrap/>
            <w:vAlign w:val="bottom"/>
            <w:hideMark/>
          </w:tcPr>
          <w:p w14:paraId="5371B647" w14:textId="77777777" w:rsidR="005A448B" w:rsidRPr="006C223F" w:rsidRDefault="005A448B" w:rsidP="004C2F46">
            <w:pPr>
              <w:rPr>
                <w:rFonts w:ascii="Times New Roman" w:hAnsi="Times New Roman" w:cs="Times New Roman"/>
              </w:rPr>
            </w:pPr>
            <w:r w:rsidRPr="006C223F">
              <w:rPr>
                <w:rFonts w:ascii="Times New Roman" w:hAnsi="Times New Roman" w:cs="Times New Roman"/>
              </w:rPr>
              <w:t>0.06</w:t>
            </w:r>
          </w:p>
        </w:tc>
      </w:tr>
    </w:tbl>
    <w:p w14:paraId="30296FCD" w14:textId="77777777" w:rsidR="006A4C73" w:rsidRDefault="006A4C73" w:rsidP="00285FE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0B2E011" w14:textId="77777777" w:rsidR="00285FE7" w:rsidRPr="00285FE7" w:rsidRDefault="00285FE7" w:rsidP="00285F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5FE7">
        <w:rPr>
          <w:rFonts w:ascii="Times New Roman" w:hAnsi="Times New Roman" w:cs="Times New Roman"/>
          <w:b/>
          <w:bCs/>
        </w:rPr>
        <w:t>Legend</w:t>
      </w:r>
      <w:r w:rsidRPr="00285FE7">
        <w:rPr>
          <w:rFonts w:ascii="Times New Roman" w:hAnsi="Times New Roman" w:cs="Times New Roman"/>
        </w:rPr>
        <w:t xml:space="preserve">: </w:t>
      </w:r>
      <w:r w:rsidR="006A4C73">
        <w:rPr>
          <w:rFonts w:ascii="Times New Roman" w:hAnsi="Times New Roman" w:cs="Times New Roman"/>
        </w:rPr>
        <w:t>Classes: number of profiles; Prob min/max: minimum and maximum profile-specific average posterior probability; N min/max: percentage of the sample in the smallest/largest profile; BLRT p: p-value of the BLR test.</w:t>
      </w:r>
    </w:p>
    <w:p w14:paraId="294AC8CA" w14:textId="77777777" w:rsidR="00285FE7" w:rsidRDefault="00285FE7" w:rsidP="009306E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4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3505B457" w14:textId="77777777" w:rsidR="00285FE7" w:rsidRDefault="00285FE7" w:rsidP="009306E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4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85FE7" w:rsidSect="00285FE7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0EA"/>
    <w:rsid w:val="0004367E"/>
    <w:rsid w:val="00141F59"/>
    <w:rsid w:val="001F0F7A"/>
    <w:rsid w:val="00214D17"/>
    <w:rsid w:val="00285FE7"/>
    <w:rsid w:val="003E051E"/>
    <w:rsid w:val="004C5A08"/>
    <w:rsid w:val="005A448B"/>
    <w:rsid w:val="005F138E"/>
    <w:rsid w:val="00645E54"/>
    <w:rsid w:val="006A4C73"/>
    <w:rsid w:val="006C223F"/>
    <w:rsid w:val="006F6357"/>
    <w:rsid w:val="007D33E6"/>
    <w:rsid w:val="008D146B"/>
    <w:rsid w:val="0090500C"/>
    <w:rsid w:val="009306EC"/>
    <w:rsid w:val="009A2F42"/>
    <w:rsid w:val="00A161E1"/>
    <w:rsid w:val="00AB6F8C"/>
    <w:rsid w:val="00AE4A23"/>
    <w:rsid w:val="00B676AE"/>
    <w:rsid w:val="00BA2B86"/>
    <w:rsid w:val="00BB3079"/>
    <w:rsid w:val="00C06DF7"/>
    <w:rsid w:val="00E8667C"/>
    <w:rsid w:val="00EE50EA"/>
    <w:rsid w:val="00F03977"/>
    <w:rsid w:val="00F05417"/>
    <w:rsid w:val="00F2107D"/>
    <w:rsid w:val="00F5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C4256"/>
  <w15:chartTrackingRefBased/>
  <w15:docId w15:val="{5E106490-370E-4AEA-ADC6-C963285AD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85FE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63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63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0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Pedrini Laura</cp:lastModifiedBy>
  <cp:revision>21</cp:revision>
  <dcterms:created xsi:type="dcterms:W3CDTF">2026-02-23T13:29:00Z</dcterms:created>
  <dcterms:modified xsi:type="dcterms:W3CDTF">2026-03-10T08:42:00Z</dcterms:modified>
</cp:coreProperties>
</file>