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059" w:rsidRDefault="00B77059" w:rsidP="00B77059">
      <w:bookmarkStart w:id="0" w:name="_GoBack"/>
      <w:bookmarkEnd w:id="0"/>
      <w:r w:rsidRPr="004755CE">
        <w:rPr>
          <w:b/>
          <w:color w:val="000000"/>
        </w:rPr>
        <w:t xml:space="preserve">Additional file </w:t>
      </w:r>
      <w:proofErr w:type="gramStart"/>
      <w:r w:rsidRPr="004755CE">
        <w:rPr>
          <w:b/>
          <w:color w:val="000000"/>
        </w:rPr>
        <w:t>1</w:t>
      </w:r>
      <w:proofErr w:type="gramEnd"/>
      <w:r>
        <w:rPr>
          <w:b/>
          <w:color w:val="000000"/>
        </w:rPr>
        <w:t xml:space="preserve"> </w:t>
      </w:r>
      <w:r w:rsidRPr="004755CE">
        <w:rPr>
          <w:color w:val="000000"/>
        </w:rPr>
        <w:t>E</w:t>
      </w:r>
      <w:r w:rsidRPr="005E6051">
        <w:rPr>
          <w:iCs/>
        </w:rPr>
        <w:t xml:space="preserve">cological and site requirements of the </w:t>
      </w:r>
      <w:proofErr w:type="spellStart"/>
      <w:r>
        <w:rPr>
          <w:iCs/>
        </w:rPr>
        <w:t>trialled</w:t>
      </w:r>
      <w:proofErr w:type="spellEnd"/>
      <w:r w:rsidRPr="005E6051">
        <w:rPr>
          <w:iCs/>
        </w:rPr>
        <w:t xml:space="preserve"> species</w:t>
      </w:r>
      <w:r>
        <w:rPr>
          <w:iCs/>
        </w:rPr>
        <w:t>.</w:t>
      </w:r>
    </w:p>
    <w:p w:rsidR="00B77059" w:rsidRPr="004755CE" w:rsidRDefault="00B77059" w:rsidP="00B77059">
      <w:pPr>
        <w:rPr>
          <w:b/>
          <w:color w:val="000000"/>
        </w:rPr>
      </w:pPr>
      <w:r>
        <w:rPr>
          <w:b/>
          <w:color w:val="000000"/>
        </w:rPr>
        <w:t xml:space="preserve"> </w:t>
      </w:r>
    </w:p>
    <w:p w:rsidR="00B77059" w:rsidRPr="00B028D3" w:rsidRDefault="00B77059" w:rsidP="00B77059">
      <w:pPr>
        <w:spacing w:line="480" w:lineRule="auto"/>
        <w:jc w:val="both"/>
        <w:rPr>
          <w:b/>
          <w:iCs/>
        </w:rPr>
      </w:pPr>
      <w:proofErr w:type="spellStart"/>
      <w:r w:rsidRPr="00B028D3">
        <w:rPr>
          <w:b/>
          <w:i/>
          <w:iCs/>
        </w:rPr>
        <w:t>Dacrydium</w:t>
      </w:r>
      <w:proofErr w:type="spellEnd"/>
      <w:r w:rsidRPr="00B028D3">
        <w:rPr>
          <w:b/>
          <w:i/>
          <w:iCs/>
        </w:rPr>
        <w:t xml:space="preserve"> </w:t>
      </w:r>
      <w:proofErr w:type="spellStart"/>
      <w:r w:rsidRPr="00B028D3">
        <w:rPr>
          <w:b/>
          <w:i/>
          <w:iCs/>
        </w:rPr>
        <w:t>cupressinum</w:t>
      </w:r>
      <w:proofErr w:type="spellEnd"/>
      <w:r w:rsidRPr="00B028D3">
        <w:rPr>
          <w:b/>
          <w:i/>
          <w:iCs/>
        </w:rPr>
        <w:t xml:space="preserve"> </w:t>
      </w:r>
      <w:r w:rsidRPr="00B028D3">
        <w:rPr>
          <w:b/>
          <w:iCs/>
        </w:rPr>
        <w:t>(</w:t>
      </w:r>
      <w:proofErr w:type="spellStart"/>
      <w:r>
        <w:rPr>
          <w:b/>
          <w:iCs/>
        </w:rPr>
        <w:t>r</w:t>
      </w:r>
      <w:r w:rsidRPr="00B028D3">
        <w:rPr>
          <w:b/>
          <w:iCs/>
        </w:rPr>
        <w:t>imu</w:t>
      </w:r>
      <w:proofErr w:type="spellEnd"/>
      <w:r w:rsidRPr="00B028D3">
        <w:rPr>
          <w:b/>
          <w:iCs/>
        </w:rPr>
        <w:t>)</w:t>
      </w:r>
    </w:p>
    <w:p w:rsidR="00B77059" w:rsidRDefault="00B77059" w:rsidP="00B77059">
      <w:pPr>
        <w:spacing w:line="480" w:lineRule="auto"/>
        <w:rPr>
          <w:i/>
          <w:iCs/>
        </w:rPr>
      </w:pPr>
      <w:r>
        <w:rPr>
          <w:lang w:val="en-NZ"/>
        </w:rPr>
        <w:t xml:space="preserve">Found in lowland and montane forests it tolerates a wide range of soil types and soil moisture conditions and is found over a wide climatic range. </w:t>
      </w:r>
      <w:proofErr w:type="gramStart"/>
      <w:r>
        <w:rPr>
          <w:lang w:val="en-NZ"/>
        </w:rPr>
        <w:t>Seedlings require shelter and flourish in well-lit forest gaps but persists</w:t>
      </w:r>
      <w:proofErr w:type="gramEnd"/>
      <w:r>
        <w:rPr>
          <w:lang w:val="en-NZ"/>
        </w:rPr>
        <w:t xml:space="preserve"> in shade and can grow up to 50 m tall but more commonly 20–25 m with 1.5 m diameter. It is the least palatable of the native conifers, can be raised from cuttings, and once established</w:t>
      </w:r>
      <w:r w:rsidRPr="00EE4863">
        <w:rPr>
          <w:lang w:val="en-NZ"/>
        </w:rPr>
        <w:t xml:space="preserve"> </w:t>
      </w:r>
      <w:r>
        <w:rPr>
          <w:lang w:val="en-NZ"/>
        </w:rPr>
        <w:t xml:space="preserve">is considered to be fast growing. Rootlets bear lateral nodules and there is grafting between the roots of the same and adjacent trees. </w:t>
      </w:r>
      <w:proofErr w:type="spellStart"/>
      <w:r>
        <w:rPr>
          <w:lang w:val="en-NZ"/>
        </w:rPr>
        <w:t>Rimu</w:t>
      </w:r>
      <w:proofErr w:type="spellEnd"/>
      <w:r>
        <w:rPr>
          <w:lang w:val="en-NZ"/>
        </w:rPr>
        <w:t xml:space="preserve"> competes with grasses better than most indigenous species, is relatively unpalatable to domestic stock but is browsed by possums. </w:t>
      </w:r>
    </w:p>
    <w:p w:rsidR="00B77059" w:rsidRPr="00B028D3" w:rsidRDefault="00B77059" w:rsidP="00B77059">
      <w:pPr>
        <w:spacing w:line="480" w:lineRule="auto"/>
        <w:jc w:val="both"/>
        <w:rPr>
          <w:b/>
          <w:iCs/>
        </w:rPr>
      </w:pPr>
      <w:proofErr w:type="spellStart"/>
      <w:r w:rsidRPr="00B028D3">
        <w:rPr>
          <w:b/>
          <w:i/>
          <w:iCs/>
        </w:rPr>
        <w:t>Podocarpus</w:t>
      </w:r>
      <w:proofErr w:type="spellEnd"/>
      <w:r w:rsidRPr="00B028D3">
        <w:rPr>
          <w:b/>
          <w:i/>
          <w:iCs/>
        </w:rPr>
        <w:t xml:space="preserve"> </w:t>
      </w:r>
      <w:proofErr w:type="spellStart"/>
      <w:r w:rsidRPr="00B028D3">
        <w:rPr>
          <w:b/>
          <w:i/>
          <w:iCs/>
        </w:rPr>
        <w:t>totara</w:t>
      </w:r>
      <w:proofErr w:type="spellEnd"/>
      <w:r w:rsidRPr="00B028D3">
        <w:rPr>
          <w:b/>
          <w:iCs/>
        </w:rPr>
        <w:t xml:space="preserve"> (</w:t>
      </w:r>
      <w:proofErr w:type="spellStart"/>
      <w:r>
        <w:rPr>
          <w:b/>
          <w:iCs/>
        </w:rPr>
        <w:t>t</w:t>
      </w:r>
      <w:r w:rsidRPr="00B028D3">
        <w:rPr>
          <w:b/>
          <w:iCs/>
        </w:rPr>
        <w:t>otara</w:t>
      </w:r>
      <w:proofErr w:type="spellEnd"/>
      <w:r w:rsidRPr="00B028D3">
        <w:rPr>
          <w:b/>
          <w:iCs/>
        </w:rPr>
        <w:t>)</w:t>
      </w:r>
    </w:p>
    <w:p w:rsidR="00B77059" w:rsidRDefault="00B77059" w:rsidP="00B77059">
      <w:pPr>
        <w:spacing w:line="480" w:lineRule="auto"/>
        <w:rPr>
          <w:lang w:val="en-NZ"/>
        </w:rPr>
      </w:pPr>
      <w:r>
        <w:rPr>
          <w:lang w:val="en-NZ"/>
        </w:rPr>
        <w:t>Dominant in lowland and montane forests from</w:t>
      </w:r>
      <w:r w:rsidRPr="00353107">
        <w:rPr>
          <w:lang w:val="en-NZ"/>
        </w:rPr>
        <w:t xml:space="preserve"> </w:t>
      </w:r>
      <w:r>
        <w:rPr>
          <w:lang w:val="en-NZ"/>
        </w:rPr>
        <w:t xml:space="preserve">sea level to 550 m </w:t>
      </w:r>
      <w:proofErr w:type="spellStart"/>
      <w:r>
        <w:rPr>
          <w:lang w:val="en-NZ"/>
        </w:rPr>
        <w:t>totara</w:t>
      </w:r>
      <w:proofErr w:type="spellEnd"/>
      <w:r>
        <w:rPr>
          <w:lang w:val="en-NZ"/>
        </w:rPr>
        <w:t xml:space="preserve"> prefers immature and not necessarily fertile, free-draining dry soils but is intolerant of poorly drained soils though can survive on sites subject to heavy silting. It tolerates wind, drought and is frost resistant, save for young seedlings, which </w:t>
      </w:r>
      <w:r w:rsidRPr="002E6337">
        <w:rPr>
          <w:lang w:val="en-NZ"/>
        </w:rPr>
        <w:t>are non-shade-tolerant.</w:t>
      </w:r>
    </w:p>
    <w:p w:rsidR="00B77059" w:rsidRDefault="00B77059" w:rsidP="00B77059">
      <w:pPr>
        <w:spacing w:line="480" w:lineRule="auto"/>
        <w:rPr>
          <w:i/>
          <w:iCs/>
        </w:rPr>
      </w:pPr>
      <w:r w:rsidRPr="005B6CA2">
        <w:rPr>
          <w:lang w:val="en-NZ"/>
        </w:rPr>
        <w:t>Although a f</w:t>
      </w:r>
      <w:r>
        <w:rPr>
          <w:lang w:val="en-NZ"/>
        </w:rPr>
        <w:t xml:space="preserve">orest tree, it is well suited for growing in the open and is the most light-demanding of the conifers. Its growth becomes stagnant in shade or competition, but revives quickly when released. Totara is long lived and has moderate growth </w:t>
      </w:r>
      <w:proofErr w:type="gramStart"/>
      <w:r>
        <w:rPr>
          <w:lang w:val="en-NZ"/>
        </w:rPr>
        <w:t>rates  (</w:t>
      </w:r>
      <w:proofErr w:type="gramEnd"/>
      <w:r>
        <w:rPr>
          <w:lang w:val="en-NZ"/>
        </w:rPr>
        <w:t>11 m high and 23 cm diameter after 40 years). It has poor stem form in the open, is often multi-</w:t>
      </w:r>
      <w:proofErr w:type="spellStart"/>
      <w:r>
        <w:rPr>
          <w:lang w:val="en-NZ"/>
        </w:rPr>
        <w:t>leadered</w:t>
      </w:r>
      <w:proofErr w:type="spellEnd"/>
      <w:r>
        <w:rPr>
          <w:lang w:val="en-NZ"/>
        </w:rPr>
        <w:t xml:space="preserve"> if planted at low stocking, and at times can suffer from defoliation by insects and stem damage from cicada </w:t>
      </w:r>
      <w:proofErr w:type="gramStart"/>
      <w:r>
        <w:rPr>
          <w:lang w:val="en-NZ"/>
        </w:rPr>
        <w:t>eggs,</w:t>
      </w:r>
      <w:proofErr w:type="gramEnd"/>
      <w:r>
        <w:rPr>
          <w:lang w:val="en-NZ"/>
        </w:rPr>
        <w:t xml:space="preserve"> it is relatively unpalatable to domestic stock but is browsed by possums.</w:t>
      </w:r>
    </w:p>
    <w:p w:rsidR="00B77059" w:rsidRDefault="00B77059" w:rsidP="00B77059">
      <w:pPr>
        <w:spacing w:line="480" w:lineRule="auto"/>
        <w:jc w:val="both"/>
        <w:rPr>
          <w:i/>
          <w:iCs/>
        </w:rPr>
      </w:pPr>
    </w:p>
    <w:p w:rsidR="00B77059" w:rsidRPr="00B028D3" w:rsidRDefault="00B77059" w:rsidP="00B77059">
      <w:pPr>
        <w:spacing w:line="480" w:lineRule="auto"/>
        <w:jc w:val="both"/>
        <w:rPr>
          <w:b/>
          <w:iCs/>
        </w:rPr>
      </w:pPr>
      <w:proofErr w:type="spellStart"/>
      <w:r w:rsidRPr="00B028D3">
        <w:rPr>
          <w:b/>
          <w:i/>
          <w:iCs/>
        </w:rPr>
        <w:t>Prumnopitys</w:t>
      </w:r>
      <w:proofErr w:type="spellEnd"/>
      <w:r w:rsidRPr="00B028D3">
        <w:rPr>
          <w:b/>
          <w:i/>
          <w:iCs/>
        </w:rPr>
        <w:t xml:space="preserve"> </w:t>
      </w:r>
      <w:proofErr w:type="spellStart"/>
      <w:r w:rsidRPr="00B028D3">
        <w:rPr>
          <w:b/>
          <w:i/>
          <w:iCs/>
        </w:rPr>
        <w:t>ferruginea</w:t>
      </w:r>
      <w:proofErr w:type="spellEnd"/>
      <w:r w:rsidRPr="00B028D3">
        <w:rPr>
          <w:b/>
          <w:iCs/>
        </w:rPr>
        <w:t xml:space="preserve"> (</w:t>
      </w:r>
      <w:proofErr w:type="spellStart"/>
      <w:proofErr w:type="gramStart"/>
      <w:r>
        <w:rPr>
          <w:b/>
          <w:iCs/>
        </w:rPr>
        <w:t>m</w:t>
      </w:r>
      <w:r w:rsidRPr="00B028D3">
        <w:rPr>
          <w:b/>
          <w:iCs/>
        </w:rPr>
        <w:t>iro</w:t>
      </w:r>
      <w:proofErr w:type="spellEnd"/>
      <w:proofErr w:type="gramEnd"/>
      <w:r w:rsidRPr="00B028D3">
        <w:rPr>
          <w:b/>
          <w:iCs/>
        </w:rPr>
        <w:t>)</w:t>
      </w:r>
    </w:p>
    <w:p w:rsidR="00B77059" w:rsidRDefault="00B77059" w:rsidP="00B77059">
      <w:pPr>
        <w:spacing w:line="480" w:lineRule="auto"/>
        <w:rPr>
          <w:lang w:val="en-NZ"/>
        </w:rPr>
      </w:pPr>
      <w:r>
        <w:rPr>
          <w:lang w:val="en-NZ"/>
        </w:rPr>
        <w:t xml:space="preserve">Occurring in mixed lowland forests from sea level to 1000 m, </w:t>
      </w:r>
      <w:proofErr w:type="spellStart"/>
      <w:proofErr w:type="gramStart"/>
      <w:r>
        <w:rPr>
          <w:lang w:val="en-NZ"/>
        </w:rPr>
        <w:t>miro</w:t>
      </w:r>
      <w:proofErr w:type="spellEnd"/>
      <w:proofErr w:type="gramEnd"/>
      <w:r>
        <w:rPr>
          <w:lang w:val="en-NZ"/>
        </w:rPr>
        <w:t xml:space="preserve"> is ubiquitous on infertile soils but extend to semi-fertile soils where moisture is adequate. Prefers well drained deep pumice soils but tolerates periodic wet soil conditions. Miro is one of the slower-growing conifers (up to 12 m high with 26 cm diameter in 60 years) with hard, durable wood. </w:t>
      </w:r>
    </w:p>
    <w:p w:rsidR="00B77059" w:rsidRDefault="00B77059" w:rsidP="00B77059">
      <w:pPr>
        <w:spacing w:line="480" w:lineRule="auto"/>
        <w:jc w:val="both"/>
        <w:rPr>
          <w:i/>
          <w:iCs/>
        </w:rPr>
      </w:pPr>
    </w:p>
    <w:p w:rsidR="00B77059" w:rsidRPr="00B028D3" w:rsidRDefault="00B77059" w:rsidP="00B77059">
      <w:pPr>
        <w:spacing w:line="480" w:lineRule="auto"/>
        <w:jc w:val="both"/>
        <w:rPr>
          <w:b/>
          <w:iCs/>
        </w:rPr>
      </w:pPr>
      <w:proofErr w:type="spellStart"/>
      <w:r w:rsidRPr="00B028D3">
        <w:rPr>
          <w:b/>
          <w:i/>
          <w:iCs/>
        </w:rPr>
        <w:t>Prumnopitys</w:t>
      </w:r>
      <w:proofErr w:type="spellEnd"/>
      <w:r w:rsidRPr="00B028D3">
        <w:rPr>
          <w:b/>
          <w:i/>
          <w:iCs/>
        </w:rPr>
        <w:t xml:space="preserve"> </w:t>
      </w:r>
      <w:proofErr w:type="spellStart"/>
      <w:r w:rsidRPr="00B028D3">
        <w:rPr>
          <w:b/>
          <w:i/>
          <w:iCs/>
        </w:rPr>
        <w:t>taxifolia</w:t>
      </w:r>
      <w:proofErr w:type="spellEnd"/>
      <w:r w:rsidRPr="00B028D3">
        <w:rPr>
          <w:b/>
          <w:iCs/>
        </w:rPr>
        <w:t xml:space="preserve"> (</w:t>
      </w:r>
      <w:r>
        <w:rPr>
          <w:b/>
          <w:iCs/>
        </w:rPr>
        <w:t>m</w:t>
      </w:r>
      <w:r w:rsidRPr="00B028D3">
        <w:rPr>
          <w:b/>
          <w:iCs/>
        </w:rPr>
        <w:t>atai)</w:t>
      </w:r>
    </w:p>
    <w:p w:rsidR="00B77059" w:rsidRPr="00C47DD0" w:rsidRDefault="00B77059" w:rsidP="00B77059">
      <w:pPr>
        <w:spacing w:line="480" w:lineRule="auto"/>
        <w:rPr>
          <w:lang w:val="en-NZ"/>
        </w:rPr>
      </w:pPr>
      <w:r>
        <w:rPr>
          <w:lang w:val="en-NZ"/>
        </w:rPr>
        <w:t xml:space="preserve">Matai is dominant in montane and lowland forests and tolerates a wide range of semi fertile, well drained, moist soils such as alluvium and pumice. It is one of the slower growing native conifers, (13 m high and 19 cm diameter after 60 years) for planted trees on a range of </w:t>
      </w:r>
      <w:proofErr w:type="gramStart"/>
      <w:r>
        <w:rPr>
          <w:lang w:val="en-NZ"/>
        </w:rPr>
        <w:t>sites,</w:t>
      </w:r>
      <w:proofErr w:type="gramEnd"/>
      <w:r>
        <w:rPr>
          <w:lang w:val="en-NZ"/>
        </w:rPr>
        <w:t xml:space="preserve"> </w:t>
      </w:r>
      <w:proofErr w:type="spellStart"/>
      <w:r>
        <w:rPr>
          <w:lang w:val="en-NZ"/>
        </w:rPr>
        <w:t>amd</w:t>
      </w:r>
      <w:proofErr w:type="spellEnd"/>
      <w:r>
        <w:rPr>
          <w:lang w:val="en-NZ"/>
        </w:rPr>
        <w:t xml:space="preserve"> has heartwood that is durable above-ground but not ground durable.</w:t>
      </w:r>
    </w:p>
    <w:p w:rsidR="00B77059" w:rsidRDefault="00B77059" w:rsidP="00B77059">
      <w:pPr>
        <w:spacing w:line="480" w:lineRule="auto"/>
        <w:jc w:val="both"/>
      </w:pPr>
    </w:p>
    <w:p w:rsidR="00B77059" w:rsidRPr="00B028D3" w:rsidRDefault="00B77059" w:rsidP="00B77059">
      <w:pPr>
        <w:spacing w:line="480" w:lineRule="auto"/>
        <w:jc w:val="both"/>
        <w:rPr>
          <w:b/>
          <w:iCs/>
        </w:rPr>
      </w:pPr>
      <w:proofErr w:type="spellStart"/>
      <w:r w:rsidRPr="00B028D3">
        <w:rPr>
          <w:b/>
          <w:i/>
          <w:iCs/>
        </w:rPr>
        <w:t>Agathis</w:t>
      </w:r>
      <w:proofErr w:type="spellEnd"/>
      <w:r w:rsidRPr="00B028D3">
        <w:rPr>
          <w:b/>
          <w:i/>
          <w:iCs/>
        </w:rPr>
        <w:t xml:space="preserve"> </w:t>
      </w:r>
      <w:proofErr w:type="spellStart"/>
      <w:r w:rsidRPr="00B028D3">
        <w:rPr>
          <w:b/>
          <w:i/>
          <w:iCs/>
        </w:rPr>
        <w:t>australis</w:t>
      </w:r>
      <w:proofErr w:type="spellEnd"/>
      <w:r w:rsidRPr="00B028D3">
        <w:rPr>
          <w:b/>
          <w:iCs/>
        </w:rPr>
        <w:t xml:space="preserve"> (</w:t>
      </w:r>
      <w:r>
        <w:rPr>
          <w:b/>
          <w:iCs/>
        </w:rPr>
        <w:t>k</w:t>
      </w:r>
      <w:r w:rsidRPr="00B028D3">
        <w:rPr>
          <w:b/>
          <w:iCs/>
        </w:rPr>
        <w:t>auri)</w:t>
      </w:r>
    </w:p>
    <w:p w:rsidR="00B77059" w:rsidRPr="00BF521B" w:rsidRDefault="00B77059" w:rsidP="00B77059">
      <w:pPr>
        <w:pStyle w:val="BodyText3"/>
        <w:autoSpaceDE w:val="0"/>
        <w:autoSpaceDN w:val="0"/>
        <w:adjustRightInd w:val="0"/>
        <w:spacing w:line="480" w:lineRule="auto"/>
        <w:jc w:val="left"/>
        <w:rPr>
          <w:sz w:val="24"/>
          <w:szCs w:val="24"/>
          <w:lang w:val="en-NZ"/>
        </w:rPr>
      </w:pPr>
      <w:r w:rsidRPr="00BF521B">
        <w:rPr>
          <w:sz w:val="24"/>
          <w:szCs w:val="24"/>
          <w:lang w:val="en-NZ"/>
        </w:rPr>
        <w:t xml:space="preserve">Kauri grows in lowland and montane forests between sea level and 360 m with good growth rates on fertile </w:t>
      </w:r>
      <w:proofErr w:type="spellStart"/>
      <w:r w:rsidRPr="00BF521B">
        <w:rPr>
          <w:sz w:val="24"/>
          <w:szCs w:val="24"/>
          <w:lang w:val="en-NZ"/>
        </w:rPr>
        <w:t>colluvial</w:t>
      </w:r>
      <w:proofErr w:type="spellEnd"/>
      <w:r w:rsidRPr="00BF521B">
        <w:rPr>
          <w:sz w:val="24"/>
          <w:szCs w:val="24"/>
          <w:lang w:val="en-NZ"/>
        </w:rPr>
        <w:t xml:space="preserve"> and weathered volcanic soils but also tolerates infertile and ultra-infertile soils. It is one of the fastest growing native conifers (15 m high </w:t>
      </w:r>
      <w:proofErr w:type="gramStart"/>
      <w:r w:rsidRPr="00BF521B">
        <w:rPr>
          <w:sz w:val="24"/>
          <w:szCs w:val="24"/>
          <w:lang w:val="en-NZ"/>
        </w:rPr>
        <w:t>and  30</w:t>
      </w:r>
      <w:proofErr w:type="gramEnd"/>
      <w:r w:rsidRPr="00BF521B">
        <w:rPr>
          <w:sz w:val="24"/>
          <w:szCs w:val="24"/>
          <w:lang w:val="en-NZ"/>
        </w:rPr>
        <w:t xml:space="preserve"> cm </w:t>
      </w:r>
      <w:r w:rsidRPr="00BF521B">
        <w:rPr>
          <w:sz w:val="24"/>
          <w:szCs w:val="24"/>
          <w:lang w:val="en-NZ"/>
        </w:rPr>
        <w:lastRenderedPageBreak/>
        <w:t>diameter after 40 years). It is tolerant of periodic dry conditions hence survives on dry skeletal ridges but is intolerant of persistently wet sites. Its effective use of nutrients and water makes it suitable for poorer soil types. Kauri requires warm temperatures, relatively high light conditions and displays good growth on lower slopes where trees have survived competition from broadleaf species.</w:t>
      </w:r>
      <w:r w:rsidRPr="00BF521B">
        <w:rPr>
          <w:sz w:val="24"/>
          <w:szCs w:val="24"/>
        </w:rPr>
        <w:t xml:space="preserve"> The nodular rootlets of kauri are strongly </w:t>
      </w:r>
      <w:proofErr w:type="spellStart"/>
      <w:r w:rsidRPr="00BF521B">
        <w:rPr>
          <w:sz w:val="24"/>
          <w:szCs w:val="24"/>
        </w:rPr>
        <w:t>mycotropic</w:t>
      </w:r>
      <w:proofErr w:type="spellEnd"/>
      <w:r w:rsidRPr="00BF521B">
        <w:rPr>
          <w:sz w:val="24"/>
          <w:szCs w:val="24"/>
        </w:rPr>
        <w:t xml:space="preserve">. </w:t>
      </w:r>
      <w:r w:rsidRPr="00BF521B">
        <w:rPr>
          <w:sz w:val="24"/>
          <w:szCs w:val="24"/>
          <w:lang w:val="en-NZ"/>
        </w:rPr>
        <w:t xml:space="preserve">Planted kauri seems to grow better on moist, fertile soils than </w:t>
      </w:r>
      <w:proofErr w:type="gramStart"/>
      <w:r w:rsidRPr="00BF521B">
        <w:rPr>
          <w:sz w:val="24"/>
          <w:szCs w:val="24"/>
          <w:lang w:val="en-NZ"/>
        </w:rPr>
        <w:t>does</w:t>
      </w:r>
      <w:proofErr w:type="gramEnd"/>
      <w:r w:rsidRPr="00BF521B">
        <w:rPr>
          <w:sz w:val="24"/>
          <w:szCs w:val="24"/>
          <w:lang w:val="en-NZ"/>
        </w:rPr>
        <w:t xml:space="preserve"> naturally regenerated kauri and it performs best with weed control in early years following establishment. </w:t>
      </w:r>
    </w:p>
    <w:p w:rsidR="00B77059" w:rsidRDefault="00B77059" w:rsidP="00B77059">
      <w:pPr>
        <w:spacing w:line="480" w:lineRule="auto"/>
        <w:jc w:val="both"/>
        <w:rPr>
          <w:i/>
          <w:iCs/>
        </w:rPr>
      </w:pPr>
    </w:p>
    <w:p w:rsidR="00B77059" w:rsidRPr="00B028D3" w:rsidRDefault="00B77059" w:rsidP="00B77059">
      <w:pPr>
        <w:spacing w:line="480" w:lineRule="auto"/>
        <w:jc w:val="both"/>
        <w:rPr>
          <w:b/>
          <w:iCs/>
        </w:rPr>
      </w:pPr>
      <w:proofErr w:type="spellStart"/>
      <w:r w:rsidRPr="00B028D3">
        <w:rPr>
          <w:b/>
          <w:i/>
          <w:iCs/>
        </w:rPr>
        <w:t>Dacrycarpus</w:t>
      </w:r>
      <w:proofErr w:type="spellEnd"/>
      <w:r w:rsidRPr="00B028D3">
        <w:rPr>
          <w:b/>
          <w:i/>
          <w:iCs/>
        </w:rPr>
        <w:t xml:space="preserve"> </w:t>
      </w:r>
      <w:proofErr w:type="spellStart"/>
      <w:r w:rsidRPr="00B028D3">
        <w:rPr>
          <w:b/>
          <w:i/>
          <w:iCs/>
        </w:rPr>
        <w:t>dacrydioides</w:t>
      </w:r>
      <w:proofErr w:type="spellEnd"/>
      <w:r w:rsidRPr="00B028D3">
        <w:rPr>
          <w:b/>
          <w:iCs/>
        </w:rPr>
        <w:t xml:space="preserve"> (</w:t>
      </w:r>
      <w:r>
        <w:rPr>
          <w:b/>
          <w:iCs/>
        </w:rPr>
        <w:t>k</w:t>
      </w:r>
      <w:r w:rsidRPr="00B028D3">
        <w:rPr>
          <w:b/>
          <w:iCs/>
        </w:rPr>
        <w:t>ahikatea)</w:t>
      </w:r>
    </w:p>
    <w:p w:rsidR="00B77059" w:rsidRPr="00491308" w:rsidRDefault="00B77059" w:rsidP="00B77059">
      <w:pPr>
        <w:spacing w:line="480" w:lineRule="auto"/>
        <w:rPr>
          <w:lang w:val="en-NZ"/>
        </w:rPr>
      </w:pPr>
      <w:r>
        <w:rPr>
          <w:lang w:val="en-NZ"/>
        </w:rPr>
        <w:t xml:space="preserve">Kahikatea is the dominant species in swampy lowland and hilly forests </w:t>
      </w:r>
      <w:proofErr w:type="gramStart"/>
      <w:r>
        <w:rPr>
          <w:lang w:val="en-NZ"/>
        </w:rPr>
        <w:t>between sea level to 700 m</w:t>
      </w:r>
      <w:proofErr w:type="gramEnd"/>
      <w:r>
        <w:rPr>
          <w:lang w:val="en-NZ"/>
        </w:rPr>
        <w:t xml:space="preserve">. It tolerates a wide range of soils from heavy clays to well drained pumice and alluvium thus grows best on wet ground but is intolerant of dry soils. Seedlings </w:t>
      </w:r>
      <w:r w:rsidRPr="002E6337">
        <w:rPr>
          <w:lang w:val="en-NZ"/>
        </w:rPr>
        <w:t>prefer full overhead light</w:t>
      </w:r>
      <w:r>
        <w:rPr>
          <w:lang w:val="en-NZ"/>
        </w:rPr>
        <w:t xml:space="preserve"> and shelter but tolerate shade and can grow to 60 m tall thriving best in forests but occasionally also in groves or as separate trees. Kahikatea is palatable to browsing animals and its brittle stems are subject to animal and wind damage. It has high survival and fast growth </w:t>
      </w:r>
      <w:proofErr w:type="gramStart"/>
      <w:r>
        <w:rPr>
          <w:lang w:val="en-NZ"/>
        </w:rPr>
        <w:t>rates  (</w:t>
      </w:r>
      <w:proofErr w:type="gramEnd"/>
      <w:r>
        <w:rPr>
          <w:lang w:val="en-NZ"/>
        </w:rPr>
        <w:t xml:space="preserve">14 m high and 27 cm diameter after 40 years ) once established; however, its narrow and flexible stems are vulnerable to over-topping by dense re-growth of ferns, broadleaved species and vines (convolvulus) soon after planting. Its longevity and suitability for primary succession on wet heavy soils make it useful for long-term erosion control, although kahikatea does not tolerate heavy siltation. Defoliating by caterpillars, stick insects and browsing animals can result in tree </w:t>
      </w:r>
      <w:proofErr w:type="gramStart"/>
      <w:r>
        <w:rPr>
          <w:lang w:val="en-NZ"/>
        </w:rPr>
        <w:t>mortality .</w:t>
      </w:r>
      <w:proofErr w:type="gramEnd"/>
    </w:p>
    <w:p w:rsidR="00B77059" w:rsidRDefault="00B77059" w:rsidP="00B77059">
      <w:pPr>
        <w:spacing w:line="480" w:lineRule="auto"/>
        <w:jc w:val="both"/>
        <w:rPr>
          <w:i/>
          <w:iCs/>
        </w:rPr>
      </w:pPr>
    </w:p>
    <w:p w:rsidR="00B77059" w:rsidRPr="00B028D3" w:rsidRDefault="00B77059" w:rsidP="00B77059">
      <w:pPr>
        <w:spacing w:line="480" w:lineRule="auto"/>
        <w:jc w:val="both"/>
        <w:rPr>
          <w:b/>
          <w:iCs/>
        </w:rPr>
      </w:pPr>
      <w:proofErr w:type="spellStart"/>
      <w:r w:rsidRPr="00B028D3">
        <w:rPr>
          <w:b/>
          <w:i/>
          <w:iCs/>
        </w:rPr>
        <w:lastRenderedPageBreak/>
        <w:t>Alectryon</w:t>
      </w:r>
      <w:proofErr w:type="spellEnd"/>
      <w:r w:rsidRPr="00B028D3">
        <w:rPr>
          <w:b/>
          <w:i/>
          <w:iCs/>
        </w:rPr>
        <w:t xml:space="preserve"> </w:t>
      </w:r>
      <w:proofErr w:type="spellStart"/>
      <w:r w:rsidRPr="00B028D3">
        <w:rPr>
          <w:b/>
          <w:i/>
          <w:iCs/>
        </w:rPr>
        <w:t>excelsus</w:t>
      </w:r>
      <w:proofErr w:type="spellEnd"/>
      <w:r w:rsidRPr="00B028D3">
        <w:rPr>
          <w:b/>
          <w:iCs/>
        </w:rPr>
        <w:t xml:space="preserve"> (</w:t>
      </w:r>
      <w:proofErr w:type="spellStart"/>
      <w:r>
        <w:rPr>
          <w:b/>
          <w:iCs/>
        </w:rPr>
        <w:t>t</w:t>
      </w:r>
      <w:r w:rsidRPr="00B028D3">
        <w:rPr>
          <w:b/>
          <w:iCs/>
        </w:rPr>
        <w:t>itoki</w:t>
      </w:r>
      <w:proofErr w:type="spellEnd"/>
      <w:r w:rsidRPr="00B028D3">
        <w:rPr>
          <w:b/>
          <w:iCs/>
        </w:rPr>
        <w:t>)</w:t>
      </w:r>
    </w:p>
    <w:p w:rsidR="00B77059" w:rsidRPr="00C47DD0" w:rsidRDefault="00B77059" w:rsidP="00B77059">
      <w:pPr>
        <w:spacing w:line="480" w:lineRule="auto"/>
        <w:rPr>
          <w:lang w:val="en-NZ"/>
        </w:rPr>
      </w:pPr>
      <w:proofErr w:type="spellStart"/>
      <w:r>
        <w:rPr>
          <w:lang w:val="en-NZ"/>
        </w:rPr>
        <w:t>Titoki</w:t>
      </w:r>
      <w:proofErr w:type="spellEnd"/>
      <w:r>
        <w:rPr>
          <w:lang w:val="en-NZ"/>
        </w:rPr>
        <w:t xml:space="preserve"> is a typical component of montane and lowland forests </w:t>
      </w:r>
      <w:proofErr w:type="gramStart"/>
      <w:r>
        <w:rPr>
          <w:lang w:val="en-NZ"/>
        </w:rPr>
        <w:t>between sea level to 600 m</w:t>
      </w:r>
      <w:proofErr w:type="gramEnd"/>
      <w:r>
        <w:rPr>
          <w:lang w:val="en-NZ"/>
        </w:rPr>
        <w:t>. It tolerates a wide range of moisture conditions</w:t>
      </w:r>
      <w:r w:rsidRPr="00003AE2">
        <w:rPr>
          <w:lang w:val="en-NZ"/>
        </w:rPr>
        <w:t xml:space="preserve"> </w:t>
      </w:r>
      <w:r>
        <w:rPr>
          <w:lang w:val="en-NZ"/>
        </w:rPr>
        <w:t>but prefers well-drained sites with associated lowland soils on fertile alluvial flats, is typically</w:t>
      </w:r>
      <w:r w:rsidRPr="00787378">
        <w:rPr>
          <w:lang w:val="en-NZ"/>
        </w:rPr>
        <w:t xml:space="preserve"> </w:t>
      </w:r>
      <w:r>
        <w:rPr>
          <w:lang w:val="en-NZ"/>
        </w:rPr>
        <w:t>multi-stemmed and produces very hard timber. It is prone to wind damage, possum and stock browsing.</w:t>
      </w:r>
    </w:p>
    <w:p w:rsidR="00B77059" w:rsidRDefault="00B77059" w:rsidP="00B77059">
      <w:pPr>
        <w:spacing w:line="480" w:lineRule="auto"/>
        <w:jc w:val="both"/>
        <w:rPr>
          <w:i/>
          <w:iCs/>
        </w:rPr>
      </w:pPr>
    </w:p>
    <w:p w:rsidR="00B77059" w:rsidRPr="00B028D3" w:rsidRDefault="00B77059" w:rsidP="00B77059">
      <w:pPr>
        <w:spacing w:line="480" w:lineRule="auto"/>
        <w:jc w:val="both"/>
        <w:rPr>
          <w:b/>
          <w:iCs/>
        </w:rPr>
      </w:pPr>
      <w:proofErr w:type="spellStart"/>
      <w:r w:rsidRPr="00B028D3">
        <w:rPr>
          <w:b/>
          <w:i/>
          <w:iCs/>
        </w:rPr>
        <w:t>Vitex</w:t>
      </w:r>
      <w:proofErr w:type="spellEnd"/>
      <w:r w:rsidRPr="00B028D3">
        <w:rPr>
          <w:b/>
          <w:i/>
          <w:iCs/>
        </w:rPr>
        <w:t xml:space="preserve"> </w:t>
      </w:r>
      <w:proofErr w:type="spellStart"/>
      <w:r w:rsidRPr="00B028D3">
        <w:rPr>
          <w:b/>
          <w:i/>
          <w:iCs/>
        </w:rPr>
        <w:t>lucens</w:t>
      </w:r>
      <w:proofErr w:type="spellEnd"/>
      <w:r w:rsidRPr="00B028D3">
        <w:rPr>
          <w:b/>
          <w:iCs/>
        </w:rPr>
        <w:t xml:space="preserve"> (</w:t>
      </w:r>
      <w:proofErr w:type="spellStart"/>
      <w:r>
        <w:rPr>
          <w:b/>
          <w:iCs/>
        </w:rPr>
        <w:t>p</w:t>
      </w:r>
      <w:r w:rsidRPr="00B028D3">
        <w:rPr>
          <w:b/>
          <w:iCs/>
        </w:rPr>
        <w:t>uriri</w:t>
      </w:r>
      <w:proofErr w:type="spellEnd"/>
      <w:r w:rsidRPr="00B028D3">
        <w:rPr>
          <w:b/>
          <w:iCs/>
        </w:rPr>
        <w:t>)</w:t>
      </w:r>
    </w:p>
    <w:p w:rsidR="00B77059" w:rsidRDefault="00B77059" w:rsidP="00B77059">
      <w:pPr>
        <w:spacing w:line="480" w:lineRule="auto"/>
        <w:rPr>
          <w:lang w:val="en-NZ"/>
        </w:rPr>
      </w:pPr>
      <w:proofErr w:type="spellStart"/>
      <w:r>
        <w:rPr>
          <w:lang w:val="en-NZ"/>
        </w:rPr>
        <w:t>Puriri</w:t>
      </w:r>
      <w:proofErr w:type="spellEnd"/>
      <w:r>
        <w:rPr>
          <w:lang w:val="en-NZ"/>
        </w:rPr>
        <w:t xml:space="preserve"> occurs in lowland and coastal forests in</w:t>
      </w:r>
      <w:r w:rsidRPr="006B14EA">
        <w:rPr>
          <w:lang w:val="en-NZ"/>
        </w:rPr>
        <w:t xml:space="preserve"> </w:t>
      </w:r>
      <w:r>
        <w:rPr>
          <w:lang w:val="en-NZ"/>
        </w:rPr>
        <w:t>warm temperate areas on fertile, well-drained hill and floodplain alluvial soils</w:t>
      </w:r>
      <w:r w:rsidRPr="00787378">
        <w:rPr>
          <w:lang w:val="en-NZ"/>
        </w:rPr>
        <w:t xml:space="preserve"> </w:t>
      </w:r>
      <w:r>
        <w:rPr>
          <w:lang w:val="en-NZ"/>
        </w:rPr>
        <w:t xml:space="preserve">where it grows up to 20 m high and 1.5 m in diameter. It tolerates a wide range of moisture conditions including summer drought but is prone to frost damage, possum and stock browsing. </w:t>
      </w:r>
      <w:proofErr w:type="spellStart"/>
      <w:r>
        <w:rPr>
          <w:lang w:val="en-NZ"/>
        </w:rPr>
        <w:t>Puriri</w:t>
      </w:r>
      <w:proofErr w:type="spellEnd"/>
      <w:r>
        <w:rPr>
          <w:lang w:val="en-NZ"/>
        </w:rPr>
        <w:t xml:space="preserve"> is one of the fastest growing native tree species in early years after establishment with annual increments in height of 40-50 cm and 1 cm in diameter. It coppices</w:t>
      </w:r>
      <w:r w:rsidRPr="001939F5">
        <w:rPr>
          <w:lang w:val="en-NZ"/>
        </w:rPr>
        <w:t xml:space="preserve"> </w:t>
      </w:r>
      <w:r>
        <w:rPr>
          <w:lang w:val="en-NZ"/>
        </w:rPr>
        <w:t>readily and its timber is black in colour, and dense, strong, and durable.</w:t>
      </w:r>
    </w:p>
    <w:p w:rsidR="00B77059" w:rsidRDefault="00B77059"/>
    <w:sectPr w:rsidR="00B77059" w:rsidSect="00B7705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059"/>
    <w:rsid w:val="001E525F"/>
    <w:rsid w:val="00B77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rsid w:val="00B77059"/>
    <w:pPr>
      <w:spacing w:after="0" w:line="240" w:lineRule="auto"/>
      <w:jc w:val="both"/>
    </w:pPr>
    <w:rPr>
      <w:rFonts w:ascii="Times New Roman" w:eastAsia="Times New Roman" w:hAnsi="Times New Roman" w:cs="Times New Roman"/>
      <w:color w:val="000000"/>
      <w:sz w:val="20"/>
      <w:szCs w:val="20"/>
      <w:lang w:val="en-AU"/>
    </w:rPr>
  </w:style>
  <w:style w:type="character" w:customStyle="1" w:styleId="BodyText3Char">
    <w:name w:val="Body Text 3 Char"/>
    <w:basedOn w:val="DefaultParagraphFont"/>
    <w:link w:val="BodyText3"/>
    <w:semiHidden/>
    <w:rsid w:val="00B77059"/>
    <w:rPr>
      <w:rFonts w:ascii="Times New Roman" w:eastAsia="Times New Roman" w:hAnsi="Times New Roman" w:cs="Times New Roman"/>
      <w:color w:val="000000"/>
      <w:sz w:val="20"/>
      <w:szCs w:val="20"/>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rsid w:val="00B77059"/>
    <w:pPr>
      <w:spacing w:after="0" w:line="240" w:lineRule="auto"/>
      <w:jc w:val="both"/>
    </w:pPr>
    <w:rPr>
      <w:rFonts w:ascii="Times New Roman" w:eastAsia="Times New Roman" w:hAnsi="Times New Roman" w:cs="Times New Roman"/>
      <w:color w:val="000000"/>
      <w:sz w:val="20"/>
      <w:szCs w:val="20"/>
      <w:lang w:val="en-AU"/>
    </w:rPr>
  </w:style>
  <w:style w:type="character" w:customStyle="1" w:styleId="BodyText3Char">
    <w:name w:val="Body Text 3 Char"/>
    <w:basedOn w:val="DefaultParagraphFont"/>
    <w:link w:val="BodyText3"/>
    <w:semiHidden/>
    <w:rsid w:val="00B77059"/>
    <w:rPr>
      <w:rFonts w:ascii="Times New Roman" w:eastAsia="Times New Roman" w:hAnsi="Times New Roman" w:cs="Times New Roman"/>
      <w:color w:val="000000"/>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839</Words>
  <Characters>4633</Characters>
  <Application>Microsoft Office Word</Application>
  <DocSecurity>0</DocSecurity>
  <Lines>165</Lines>
  <Paragraphs>105</Paragraphs>
  <ScaleCrop>false</ScaleCrop>
  <Company/>
  <LinksUpToDate>false</LinksUpToDate>
  <CharactersWithSpaces>5367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LAWID</dc:creator>
  <cp:lastModifiedBy>LAWID</cp:lastModifiedBy>
  <cp:revision>1</cp:revision>
  <dcterms:created xsi:type="dcterms:W3CDTF">2018-05-10T15:54:00Z</dcterms:created>
  <dcterms:modified xsi:type="dcterms:W3CDTF">2018-05-10T15:55:00Z</dcterms:modified>
</cp:coreProperties>
</file>