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74D255" w14:textId="77777777" w:rsidR="001C1817" w:rsidRPr="001E7543" w:rsidRDefault="001C1817" w:rsidP="001C1817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E7543">
        <w:rPr>
          <w:rFonts w:ascii="Times New Roman" w:hAnsi="Times New Roman" w:cs="Times New Roman"/>
          <w:sz w:val="24"/>
          <w:szCs w:val="24"/>
          <w:lang w:val="en-GB"/>
        </w:rPr>
        <w:t>Risk of fracture in massive cultural objects made of lime wood: a case study of Veit Stoss’ altarpiece</w:t>
      </w:r>
    </w:p>
    <w:p w14:paraId="11B5F194" w14:textId="77777777" w:rsidR="001C1817" w:rsidRPr="001E7543" w:rsidRDefault="001C1817" w:rsidP="001C1817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C01876C" w14:textId="77777777" w:rsidR="001C1817" w:rsidRPr="001E7543" w:rsidRDefault="001C1817" w:rsidP="001C1817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1E7543">
        <w:rPr>
          <w:rFonts w:ascii="Times New Roman" w:hAnsi="Times New Roman" w:cs="Times New Roman"/>
          <w:sz w:val="24"/>
          <w:szCs w:val="24"/>
          <w:lang w:val="en-GB"/>
        </w:rPr>
        <w:t>Magdalena Soboń*</w:t>
      </w:r>
      <w:r w:rsidRPr="001E754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1E7543">
        <w:rPr>
          <w:rFonts w:ascii="Times New Roman" w:hAnsi="Times New Roman" w:cs="Times New Roman"/>
          <w:sz w:val="24"/>
          <w:szCs w:val="24"/>
          <w:lang w:val="en-GB"/>
        </w:rPr>
        <w:t xml:space="preserve"> and Łukasz Bratasz</w:t>
      </w:r>
      <w:r w:rsidRPr="001E754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</w:p>
    <w:p w14:paraId="31B4E6BE" w14:textId="77777777" w:rsidR="001C1817" w:rsidRPr="001E7543" w:rsidRDefault="001C1817" w:rsidP="001C1817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</w:p>
    <w:p w14:paraId="0404DCD2" w14:textId="77777777" w:rsidR="001C1817" w:rsidRPr="001E7543" w:rsidRDefault="001C1817" w:rsidP="001C1817">
      <w:pPr>
        <w:spacing w:after="0" w:line="480" w:lineRule="auto"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1E754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1E7543">
        <w:rPr>
          <w:rFonts w:ascii="Times New Roman" w:eastAsia="Arial" w:hAnsi="Times New Roman" w:cs="Times New Roman"/>
          <w:sz w:val="24"/>
          <w:szCs w:val="24"/>
          <w:lang w:val="en-GB"/>
        </w:rPr>
        <w:t>Jerzy Haber Institute of Catalysis and Surface Chemistry, Polish Academy of Sciences, 30-239 Krakow, Poland</w:t>
      </w:r>
    </w:p>
    <w:p w14:paraId="499816F1" w14:textId="77777777" w:rsidR="001C1817" w:rsidRPr="001E7543" w:rsidRDefault="001C1817" w:rsidP="001C1817">
      <w:pPr>
        <w:spacing w:after="0" w:line="480" w:lineRule="auto"/>
        <w:rPr>
          <w:rFonts w:ascii="Times New Roman" w:eastAsia="Arial" w:hAnsi="Times New Roman" w:cs="Times New Roman"/>
          <w:sz w:val="24"/>
          <w:szCs w:val="24"/>
          <w:lang w:val="en-GB"/>
        </w:rPr>
      </w:pPr>
    </w:p>
    <w:p w14:paraId="6AB4ED4C" w14:textId="7C6D3512" w:rsidR="001C1817" w:rsidRPr="001E7543" w:rsidRDefault="001C1817" w:rsidP="001C1817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E7543">
        <w:rPr>
          <w:rFonts w:ascii="Times New Roman" w:hAnsi="Times New Roman" w:cs="Times New Roman"/>
          <w:sz w:val="24"/>
          <w:szCs w:val="24"/>
          <w:lang w:val="en-GB"/>
        </w:rPr>
        <w:t xml:space="preserve">*corresponding author, </w:t>
      </w:r>
      <w:hyperlink r:id="rId4" w:history="1">
        <w:r w:rsidRPr="001E7543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magdalena.sobon@ikifp.edu.pl</w:t>
        </w:r>
      </w:hyperlink>
    </w:p>
    <w:p w14:paraId="0499F4A5" w14:textId="214B1038" w:rsidR="001C1817" w:rsidRPr="001E7543" w:rsidRDefault="001C1817" w:rsidP="001C1817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1C0F52A" w14:textId="77777777" w:rsidR="001C1817" w:rsidRPr="001E7543" w:rsidRDefault="001C1817" w:rsidP="001C1817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7543">
        <w:rPr>
          <w:rFonts w:ascii="Times New Roman" w:eastAsiaTheme="minorEastAsia" w:hAnsi="Times New Roman" w:cs="Times New Roman"/>
          <w:b/>
          <w:bCs/>
          <w:sz w:val="24"/>
          <w:szCs w:val="24"/>
        </w:rPr>
        <w:t>Supplementary material</w:t>
      </w:r>
    </w:p>
    <w:p w14:paraId="6289F3E5" w14:textId="77777777" w:rsidR="001C1817" w:rsidRPr="001E7543" w:rsidRDefault="001C1817" w:rsidP="001C18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7543">
        <w:rPr>
          <w:rFonts w:ascii="Times New Roman" w:hAnsi="Times New Roman" w:cs="Times New Roman"/>
          <w:sz w:val="24"/>
          <w:szCs w:val="24"/>
          <w:lang w:val="en-GB"/>
        </w:rPr>
        <w:object w:dxaOrig="8076" w:dyaOrig="6180" w14:anchorId="7C400C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3.5pt;height:309pt" o:ole="">
            <v:imagedata r:id="rId5" o:title=""/>
          </v:shape>
          <o:OLEObject Type="Embed" ProgID="Origin95.Graph" ShapeID="_x0000_i1025" DrawAspect="Content" ObjectID="_1779896435" r:id="rId6"/>
        </w:object>
      </w:r>
      <w:bookmarkStart w:id="0" w:name="_GoBack"/>
      <w:bookmarkEnd w:id="0"/>
    </w:p>
    <w:p w14:paraId="67B7C02F" w14:textId="3DC2FAE2" w:rsidR="006305AA" w:rsidRPr="001E7543" w:rsidRDefault="001C1817" w:rsidP="001E754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E754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Fig. </w:t>
      </w:r>
      <w:r w:rsidR="001E754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S1</w:t>
      </w:r>
      <w:r w:rsidRPr="001E754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Maximum value of </w:t>
      </w:r>
      <w:r w:rsidRPr="001E7543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G</w:t>
      </w:r>
      <w:r w:rsidRPr="001E7543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GB"/>
        </w:rPr>
        <w:t>I</w:t>
      </w:r>
      <w:r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reached in lime wood during the RH sine cycle</w:t>
      </w:r>
      <w:r w:rsidR="00937A51"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 </w:t>
      </w:r>
      <w:r w:rsidR="4655D9BE"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of </w:t>
      </w:r>
      <w:r w:rsidR="25AA3DFF"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30% </w:t>
      </w:r>
      <w:r w:rsidR="4655D9BE"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>amplitude</w:t>
      </w:r>
      <w:r w:rsidR="7CAE3166"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4655D9BE"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centred at the 50% </w:t>
      </w:r>
      <w:r w:rsidR="39BF4AB3"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RH </w:t>
      </w:r>
      <w:r w:rsidR="4655D9BE"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level </w:t>
      </w:r>
      <w:r w:rsidR="3870CBE3"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and </w:t>
      </w:r>
      <w:r w:rsidR="00937A51"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>varying period</w:t>
      </w:r>
      <w:r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>. Similar curves for pine were published in [</w:t>
      </w:r>
      <w:r w:rsidR="040F9C32"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 w:rsidRPr="001E7543">
        <w:rPr>
          <w:rFonts w:ascii="Times New Roman" w:eastAsia="Times New Roman" w:hAnsi="Times New Roman" w:cs="Times New Roman"/>
          <w:sz w:val="24"/>
          <w:szCs w:val="24"/>
          <w:lang w:val="en-GB"/>
        </w:rPr>
        <w:t>]</w:t>
      </w:r>
    </w:p>
    <w:sectPr w:rsidR="006305AA" w:rsidRPr="001E7543" w:rsidSect="00674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047"/>
    <w:rsid w:val="001518D3"/>
    <w:rsid w:val="001C1817"/>
    <w:rsid w:val="001E0643"/>
    <w:rsid w:val="001E7543"/>
    <w:rsid w:val="00614ADE"/>
    <w:rsid w:val="006305AA"/>
    <w:rsid w:val="006746B0"/>
    <w:rsid w:val="006E2EDA"/>
    <w:rsid w:val="008C4047"/>
    <w:rsid w:val="00937A51"/>
    <w:rsid w:val="00A70863"/>
    <w:rsid w:val="00F30824"/>
    <w:rsid w:val="040F9C32"/>
    <w:rsid w:val="1DA1D27E"/>
    <w:rsid w:val="249F06B3"/>
    <w:rsid w:val="25AA3DFF"/>
    <w:rsid w:val="3870CBE3"/>
    <w:rsid w:val="39BF4AB3"/>
    <w:rsid w:val="44F86450"/>
    <w:rsid w:val="4655D9BE"/>
    <w:rsid w:val="4D920C7C"/>
    <w:rsid w:val="4F4DA59D"/>
    <w:rsid w:val="67C803A8"/>
    <w:rsid w:val="7CAE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7D38CD2"/>
  <w15:chartTrackingRefBased/>
  <w15:docId w15:val="{EBB135AF-3CAF-4B09-93FB-43CA0D8F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4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4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40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4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40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4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4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4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4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4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4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40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40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40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40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40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40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40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4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4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4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4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40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40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40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0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404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C181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14AD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7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5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4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hyperlink" Target="mailto:magdalena.sobon@ikifp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514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Bratasz</dc:creator>
  <cp:keywords/>
  <dc:description/>
  <cp:lastModifiedBy>Indhumathi S Sukumar K</cp:lastModifiedBy>
  <cp:revision>9</cp:revision>
  <dcterms:created xsi:type="dcterms:W3CDTF">2024-04-03T20:11:00Z</dcterms:created>
  <dcterms:modified xsi:type="dcterms:W3CDTF">2024-06-14T13:24:00Z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1b35f23d-3072-4493-b516-4393581313c4</vt:lpwstr>
  </property>
</Properties>
</file>