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42D2" w:rsidRPr="00CD1850" w:rsidRDefault="009502D6" w:rsidP="009242D2">
      <w:pPr>
        <w:rPr>
          <w:rFonts w:ascii="Times New Roman" w:hAnsi="Times New Roman" w:cs="Times New Roman"/>
        </w:rPr>
      </w:pPr>
      <w:r w:rsidRPr="004011B9">
        <w:rPr>
          <w:rFonts w:ascii="Times New Roman" w:hAnsi="Times New Roman" w:cs="Times New Roman"/>
          <w:b/>
        </w:rPr>
        <w:t>Table</w:t>
      </w:r>
      <w:r w:rsidR="00A96D83" w:rsidRPr="004011B9">
        <w:rPr>
          <w:rFonts w:ascii="Times New Roman" w:hAnsi="Times New Roman" w:cs="Times New Roman" w:hint="eastAsia"/>
          <w:b/>
        </w:rPr>
        <w:t xml:space="preserve"> </w:t>
      </w:r>
      <w:r w:rsidR="008C56AF" w:rsidRPr="004011B9">
        <w:rPr>
          <w:rFonts w:ascii="Times New Roman" w:hAnsi="Times New Roman" w:cs="Times New Roman" w:hint="eastAsia"/>
          <w:b/>
        </w:rPr>
        <w:t>S</w:t>
      </w:r>
      <w:r w:rsidR="00A96D83" w:rsidRPr="004011B9">
        <w:rPr>
          <w:rFonts w:ascii="Times New Roman" w:hAnsi="Times New Roman" w:cs="Times New Roman" w:hint="eastAsia"/>
          <w:b/>
        </w:rPr>
        <w:t>1</w:t>
      </w:r>
      <w:r w:rsidR="009F75AE" w:rsidRPr="004011B9">
        <w:rPr>
          <w:rFonts w:ascii="Times New Roman" w:hAnsi="Times New Roman" w:cs="Times New Roman" w:hint="eastAsia"/>
          <w:b/>
        </w:rPr>
        <w:t>.</w:t>
      </w:r>
      <w:r w:rsidR="009F75AE" w:rsidRPr="009F75AE">
        <w:rPr>
          <w:rFonts w:ascii="Times New Roman" w:hAnsi="Times New Roman" w:cs="Times New Roman" w:hint="eastAsia"/>
        </w:rPr>
        <w:t xml:space="preserve"> </w:t>
      </w:r>
      <w:bookmarkStart w:id="0" w:name="_Hlk33569134"/>
      <w:r w:rsidR="009242D2">
        <w:rPr>
          <w:rFonts w:ascii="Times New Roman" w:hAnsi="Times New Roman"/>
          <w:szCs w:val="24"/>
        </w:rPr>
        <w:t>A</w:t>
      </w:r>
      <w:r w:rsidR="009242D2" w:rsidRPr="00AE42D5">
        <w:rPr>
          <w:rFonts w:ascii="Times New Roman" w:hAnsi="Times New Roman"/>
          <w:szCs w:val="24"/>
        </w:rPr>
        <w:t>gricultural management</w:t>
      </w:r>
      <w:r w:rsidR="009242D2">
        <w:rPr>
          <w:rFonts w:ascii="Times New Roman" w:hAnsi="Times New Roman"/>
          <w:szCs w:val="24"/>
        </w:rPr>
        <w:t xml:space="preserve"> of litchi orchards by </w:t>
      </w:r>
      <w:r w:rsidR="009242D2" w:rsidRPr="00AE42D5">
        <w:rPr>
          <w:rFonts w:ascii="Times New Roman" w:hAnsi="Times New Roman" w:cs="Times New Roman"/>
          <w:szCs w:val="24"/>
        </w:rPr>
        <w:t>conventional</w:t>
      </w:r>
      <w:r w:rsidR="009242D2">
        <w:rPr>
          <w:rFonts w:ascii="Times New Roman" w:hAnsi="Times New Roman" w:cs="Times New Roman"/>
          <w:szCs w:val="24"/>
        </w:rPr>
        <w:t xml:space="preserve"> (CA)</w:t>
      </w:r>
      <w:r w:rsidR="009242D2" w:rsidRPr="00AE42D5">
        <w:rPr>
          <w:rFonts w:ascii="Times New Roman" w:hAnsi="Times New Roman" w:cs="Times New Roman"/>
          <w:szCs w:val="24"/>
        </w:rPr>
        <w:t xml:space="preserve"> and sustainable agriculture</w:t>
      </w:r>
      <w:r w:rsidR="009242D2">
        <w:rPr>
          <w:rFonts w:ascii="Times New Roman" w:hAnsi="Times New Roman" w:cs="Times New Roman"/>
          <w:szCs w:val="24"/>
        </w:rPr>
        <w:t xml:space="preserve"> (SA).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337"/>
      </w:tblGrid>
      <w:tr w:rsidR="009242D2" w:rsidRPr="00E672B4" w:rsidTr="002B6AF0">
        <w:tc>
          <w:tcPr>
            <w:tcW w:w="97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42D2" w:rsidRPr="00E672B4" w:rsidRDefault="009242D2" w:rsidP="002B6AF0">
            <w:pPr>
              <w:jc w:val="center"/>
              <w:rPr>
                <w:rFonts w:ascii="Times New Roman" w:hAnsi="Times New Roman" w:cs="Times New Roman"/>
              </w:rPr>
            </w:pPr>
            <w:r w:rsidRPr="00E672B4">
              <w:rPr>
                <w:rFonts w:ascii="Times New Roman" w:hAnsi="Times New Roman" w:cs="Times New Roman"/>
              </w:rPr>
              <w:t>CA</w:t>
            </w:r>
          </w:p>
        </w:tc>
      </w:tr>
      <w:tr w:rsidR="009242D2" w:rsidRPr="00E672B4" w:rsidTr="002B6AF0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2D2" w:rsidRPr="00E672B4" w:rsidRDefault="009242D2" w:rsidP="002B6AF0">
            <w:pPr>
              <w:jc w:val="both"/>
              <w:rPr>
                <w:rFonts w:ascii="Times New Roman" w:hAnsi="Times New Roman" w:cs="Times New Roman"/>
              </w:rPr>
            </w:pPr>
            <w:r w:rsidRPr="00E672B4">
              <w:rPr>
                <w:rFonts w:ascii="Times New Roman" w:hAnsi="Times New Roman" w:cs="Times New Roman"/>
              </w:rPr>
              <w:t>Chemical fertilizer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242D2" w:rsidRPr="00E672B4" w:rsidRDefault="009242D2" w:rsidP="002B6AF0">
            <w:pPr>
              <w:pStyle w:val="aa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E672B4">
              <w:rPr>
                <w:rFonts w:ascii="Times New Roman" w:hAnsi="Times New Roman" w:cs="Times New Roman"/>
              </w:rPr>
              <w:t>Heading stage: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gramStart"/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N:P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2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O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5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:K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2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O</w:t>
            </w:r>
            <w:proofErr w:type="gramEnd"/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:MgO =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15:15:15:4; 1.5 kg per plant.</w:t>
            </w:r>
          </w:p>
          <w:p w:rsidR="009242D2" w:rsidRPr="00E672B4" w:rsidRDefault="009242D2" w:rsidP="002B6AF0">
            <w:pPr>
              <w:pStyle w:val="aa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E672B4">
              <w:rPr>
                <w:rFonts w:ascii="Times New Roman" w:hAnsi="Times New Roman" w:cs="Times New Roman"/>
              </w:rPr>
              <w:t>Flower bud differentiation: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94F40">
              <w:rPr>
                <w:rFonts w:ascii="Times New Roman" w:eastAsia="標楷體" w:hAnsi="Times New Roman" w:cs="Times New Roman"/>
                <w:color w:val="000000" w:themeColor="text1"/>
              </w:rPr>
              <w:t>Potassium dihydrogen phosphate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, 1 g/1000 mL with four times.</w:t>
            </w:r>
          </w:p>
          <w:p w:rsidR="009242D2" w:rsidRPr="00E672B4" w:rsidRDefault="009242D2" w:rsidP="002B6AF0">
            <w:pPr>
              <w:pStyle w:val="aa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E672B4">
              <w:rPr>
                <w:rFonts w:ascii="Times New Roman" w:hAnsi="Times New Roman" w:cs="Times New Roman"/>
              </w:rPr>
              <w:t>Seven weeks after blossoming: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N:P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2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O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5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:K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2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O</w:t>
            </w:r>
            <w:proofErr w:type="gramEnd"/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:MgO =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15:15:15:4; 0.6-0.9 kg per plant.</w:t>
            </w:r>
          </w:p>
          <w:p w:rsidR="009242D2" w:rsidRPr="00E672B4" w:rsidRDefault="009242D2" w:rsidP="002B6AF0">
            <w:pPr>
              <w:pStyle w:val="aa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</w:rPr>
            </w:pPr>
            <w:r w:rsidRPr="00E672B4">
              <w:rPr>
                <w:rFonts w:ascii="Times New Roman" w:hAnsi="Times New Roman" w:cs="Times New Roman"/>
              </w:rPr>
              <w:t>After harvest: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N:P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2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O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5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:K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2</w:t>
            </w:r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O</w:t>
            </w:r>
            <w:proofErr w:type="gramEnd"/>
            <w:r w:rsidRPr="00664C01">
              <w:rPr>
                <w:rFonts w:ascii="Times New Roman" w:eastAsia="標楷體" w:hAnsi="Times New Roman" w:cs="Times New Roman"/>
                <w:color w:val="000000" w:themeColor="text1"/>
              </w:rPr>
              <w:t>:MgO =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eastAsia="標楷體" w:hAnsi="Times New Roman" w:cs="Times New Roman"/>
                <w:color w:val="000000" w:themeColor="text1"/>
              </w:rPr>
              <w:t>15:15:15:4; 1.5 kg per plant.</w:t>
            </w:r>
          </w:p>
        </w:tc>
      </w:tr>
      <w:tr w:rsidR="009242D2" w:rsidRPr="00E672B4" w:rsidTr="002B6AF0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2D2" w:rsidRPr="00E672B4" w:rsidRDefault="009242D2" w:rsidP="002B6AF0">
            <w:pPr>
              <w:jc w:val="both"/>
              <w:rPr>
                <w:rFonts w:ascii="Times New Roman" w:hAnsi="Times New Roman" w:cs="Times New Roman"/>
              </w:rPr>
            </w:pPr>
            <w:r w:rsidRPr="00E672B4">
              <w:rPr>
                <w:rFonts w:ascii="Times New Roman" w:hAnsi="Times New Roman" w:cs="Times New Roman"/>
              </w:rPr>
              <w:t>Organic fertilizer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242D2" w:rsidRPr="00E672B4" w:rsidRDefault="009242D2" w:rsidP="002B6AF0">
            <w:pPr>
              <w:rPr>
                <w:rFonts w:ascii="Times New Roman" w:hAnsi="Times New Roman" w:cs="Times New Roman"/>
              </w:rPr>
            </w:pPr>
            <w:proofErr w:type="gramStart"/>
            <w:r w:rsidRPr="00E672B4">
              <w:rPr>
                <w:rFonts w:ascii="Times New Roman" w:eastAsia="標楷體" w:hAnsi="Times New Roman" w:cs="Times New Roman"/>
                <w:color w:val="000000" w:themeColor="text1"/>
              </w:rPr>
              <w:t>N:P</w:t>
            </w:r>
            <w:r w:rsidRPr="00E672B4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2</w:t>
            </w:r>
            <w:r w:rsidRPr="00E672B4">
              <w:rPr>
                <w:rFonts w:ascii="Times New Roman" w:eastAsia="標楷體" w:hAnsi="Times New Roman" w:cs="Times New Roman"/>
                <w:color w:val="000000" w:themeColor="text1"/>
              </w:rPr>
              <w:t>O</w:t>
            </w:r>
            <w:r w:rsidRPr="00E672B4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5</w:t>
            </w:r>
            <w:r w:rsidRPr="00E672B4">
              <w:rPr>
                <w:rFonts w:ascii="Times New Roman" w:eastAsia="標楷體" w:hAnsi="Times New Roman" w:cs="Times New Roman"/>
                <w:color w:val="000000" w:themeColor="text1"/>
              </w:rPr>
              <w:t>:K</w:t>
            </w:r>
            <w:r w:rsidRPr="00E672B4">
              <w:rPr>
                <w:rFonts w:ascii="Times New Roman" w:eastAsia="標楷體" w:hAnsi="Times New Roman" w:cs="Times New Roman"/>
                <w:color w:val="000000" w:themeColor="text1"/>
                <w:vertAlign w:val="subscript"/>
              </w:rPr>
              <w:t>2</w:t>
            </w:r>
            <w:r w:rsidRPr="00E672B4">
              <w:rPr>
                <w:rFonts w:ascii="Times New Roman" w:eastAsia="標楷體" w:hAnsi="Times New Roman" w:cs="Times New Roman"/>
                <w:color w:val="000000" w:themeColor="text1"/>
              </w:rPr>
              <w:t>O</w:t>
            </w:r>
            <w:proofErr w:type="gramEnd"/>
            <w:r w:rsidRPr="00E672B4">
              <w:rPr>
                <w:rFonts w:ascii="Times New Roman" w:eastAsia="標楷體" w:hAnsi="Times New Roman" w:cs="Times New Roman"/>
                <w:color w:val="000000" w:themeColor="text1"/>
              </w:rPr>
              <w:t>:organic matter =</w:t>
            </w:r>
            <w:r w:rsidRPr="00E672B4">
              <w:rPr>
                <w:rFonts w:ascii="Times New Roman" w:hAnsi="Times New Roman" w:cs="Times New Roman"/>
                <w:szCs w:val="24"/>
              </w:rPr>
              <w:t xml:space="preserve"> 1.5:0.9:1.5:55</w:t>
            </w:r>
            <w:r>
              <w:rPr>
                <w:rFonts w:ascii="Times New Roman" w:hAnsi="Times New Roman" w:cs="Times New Roman"/>
                <w:szCs w:val="24"/>
              </w:rPr>
              <w:t>; 10 kg per plant.</w:t>
            </w:r>
          </w:p>
        </w:tc>
      </w:tr>
      <w:tr w:rsidR="009242D2" w:rsidRPr="00E672B4" w:rsidTr="002B6AF0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2D2" w:rsidRPr="00E672B4" w:rsidRDefault="009242D2" w:rsidP="002B6A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esticide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242D2" w:rsidRDefault="009242D2" w:rsidP="002B6AF0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 w:rsidRPr="00635C37">
              <w:rPr>
                <w:rFonts w:ascii="Times New Roman" w:hAnsi="Times New Roman" w:cs="Times New Roman"/>
              </w:rPr>
              <w:t>Heading stage:</w:t>
            </w:r>
            <w:r w:rsidRPr="00635C37">
              <w:rPr>
                <w:rFonts w:ascii="Times New Roman" w:hAnsi="Times New Roman" w:cs="Times New Roman" w:hint="eastAsia"/>
              </w:rPr>
              <w:t xml:space="preserve"> </w:t>
            </w:r>
            <w:r w:rsidRPr="00635C37">
              <w:rPr>
                <w:rFonts w:ascii="Times New Roman" w:hAnsi="Times New Roman" w:cs="Times New Roman"/>
              </w:rPr>
              <w:t xml:space="preserve">85% </w:t>
            </w:r>
            <w:r w:rsidRPr="00635C37">
              <w:rPr>
                <w:rFonts w:ascii="Times New Roman" w:hAnsi="Times New Roman" w:cs="Times New Roman" w:hint="eastAsia"/>
              </w:rPr>
              <w:t>C</w:t>
            </w:r>
            <w:r w:rsidRPr="00635C37">
              <w:rPr>
                <w:rFonts w:ascii="Times New Roman" w:hAnsi="Times New Roman" w:cs="Times New Roman"/>
              </w:rPr>
              <w:t xml:space="preserve">arbaryl, </w:t>
            </w:r>
            <w:r>
              <w:rPr>
                <w:rFonts w:ascii="Times New Roman" w:hAnsi="Times New Roman" w:cs="Times New Roman"/>
              </w:rPr>
              <w:t>1</w:t>
            </w:r>
            <w:r w:rsidRPr="00635C37">
              <w:rPr>
                <w:rFonts w:ascii="Times New Roman" w:hAnsi="Times New Roman" w:cs="Times New Roman"/>
              </w:rPr>
              <w:t xml:space="preserve"> g/</w:t>
            </w:r>
            <w:r>
              <w:rPr>
                <w:rFonts w:ascii="Times New Roman" w:hAnsi="Times New Roman" w:cs="Times New Roman"/>
              </w:rPr>
              <w:t>850 m</w:t>
            </w:r>
            <w:r w:rsidRPr="00635C37">
              <w:rPr>
                <w:rFonts w:ascii="Times New Roman" w:hAnsi="Times New Roman" w:cs="Times New Roman"/>
              </w:rPr>
              <w:t xml:space="preserve">L once; </w:t>
            </w:r>
            <w:r>
              <w:rPr>
                <w:rFonts w:ascii="Times New Roman" w:hAnsi="Times New Roman" w:cs="Times New Roman"/>
              </w:rPr>
              <w:t xml:space="preserve">2.4% </w:t>
            </w:r>
            <w:proofErr w:type="spellStart"/>
            <w:r w:rsidRPr="00635C37">
              <w:rPr>
                <w:rFonts w:ascii="Times New Roman" w:hAnsi="Times New Roman" w:cs="Times New Roman" w:hint="eastAsia"/>
              </w:rPr>
              <w:t>D</w:t>
            </w:r>
            <w:r w:rsidRPr="00635C37">
              <w:rPr>
                <w:rFonts w:ascii="Times New Roman" w:hAnsi="Times New Roman" w:cs="Times New Roman"/>
              </w:rPr>
              <w:t>ecamethrin</w:t>
            </w:r>
            <w:proofErr w:type="spellEnd"/>
            <w:r>
              <w:rPr>
                <w:rFonts w:ascii="Times New Roman" w:hAnsi="Times New Roman" w:cs="Times New Roman"/>
              </w:rPr>
              <w:t>, 1 g/ 1500 mL once.</w:t>
            </w:r>
          </w:p>
          <w:p w:rsidR="009242D2" w:rsidRPr="006D244F" w:rsidRDefault="009242D2" w:rsidP="002B6AF0">
            <w:pPr>
              <w:pStyle w:val="aa"/>
              <w:numPr>
                <w:ilvl w:val="0"/>
                <w:numId w:val="2"/>
              </w:numPr>
              <w:ind w:leftChars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  <w:r w:rsidRPr="006D244F">
              <w:rPr>
                <w:rFonts w:ascii="Times New Roman" w:hAnsi="Times New Roman" w:cs="Times New Roman"/>
              </w:rPr>
              <w:t>ruiting</w:t>
            </w:r>
            <w:r>
              <w:rPr>
                <w:rFonts w:ascii="Times New Roman" w:hAnsi="Times New Roman" w:cs="Times New Roman"/>
              </w:rPr>
              <w:t xml:space="preserve"> stage: </w:t>
            </w:r>
            <w:r w:rsidRPr="00635C37">
              <w:rPr>
                <w:rFonts w:ascii="Times New Roman" w:hAnsi="Times New Roman" w:cs="Times New Roman"/>
              </w:rPr>
              <w:t xml:space="preserve">85% </w:t>
            </w:r>
            <w:r w:rsidRPr="00635C37">
              <w:rPr>
                <w:rFonts w:ascii="Times New Roman" w:hAnsi="Times New Roman" w:cs="Times New Roman" w:hint="eastAsia"/>
              </w:rPr>
              <w:t>C</w:t>
            </w:r>
            <w:r w:rsidRPr="00635C37">
              <w:rPr>
                <w:rFonts w:ascii="Times New Roman" w:hAnsi="Times New Roman" w:cs="Times New Roman"/>
              </w:rPr>
              <w:t xml:space="preserve">arbaryl, </w:t>
            </w:r>
            <w:r>
              <w:rPr>
                <w:rFonts w:ascii="Times New Roman" w:hAnsi="Times New Roman" w:cs="Times New Roman"/>
              </w:rPr>
              <w:t>1</w:t>
            </w:r>
            <w:r w:rsidRPr="00635C37">
              <w:rPr>
                <w:rFonts w:ascii="Times New Roman" w:hAnsi="Times New Roman" w:cs="Times New Roman"/>
              </w:rPr>
              <w:t xml:space="preserve"> g/</w:t>
            </w:r>
            <w:r>
              <w:rPr>
                <w:rFonts w:ascii="Times New Roman" w:hAnsi="Times New Roman" w:cs="Times New Roman"/>
              </w:rPr>
              <w:t>850 m</w:t>
            </w:r>
            <w:r w:rsidRPr="00635C37">
              <w:rPr>
                <w:rFonts w:ascii="Times New Roman" w:hAnsi="Times New Roman" w:cs="Times New Roman"/>
              </w:rPr>
              <w:t xml:space="preserve">L; </w:t>
            </w:r>
            <w:r>
              <w:rPr>
                <w:rFonts w:ascii="Times New Roman" w:hAnsi="Times New Roman" w:cs="Times New Roman"/>
              </w:rPr>
              <w:t xml:space="preserve">2.4% </w:t>
            </w:r>
            <w:proofErr w:type="spellStart"/>
            <w:r w:rsidRPr="00635C37">
              <w:rPr>
                <w:rFonts w:ascii="Times New Roman" w:hAnsi="Times New Roman" w:cs="Times New Roman" w:hint="eastAsia"/>
              </w:rPr>
              <w:t>D</w:t>
            </w:r>
            <w:r w:rsidRPr="00635C37">
              <w:rPr>
                <w:rFonts w:ascii="Times New Roman" w:hAnsi="Times New Roman" w:cs="Times New Roman"/>
              </w:rPr>
              <w:t>ecamethrin</w:t>
            </w:r>
            <w:proofErr w:type="spellEnd"/>
            <w:r>
              <w:rPr>
                <w:rFonts w:ascii="Times New Roman" w:hAnsi="Times New Roman" w:cs="Times New Roman"/>
              </w:rPr>
              <w:t xml:space="preserve">, 1 g/ 1500 mL once; 72% </w:t>
            </w:r>
            <w:proofErr w:type="spellStart"/>
            <w:r>
              <w:rPr>
                <w:rFonts w:ascii="Times New Roman" w:hAnsi="Times New Roman" w:cs="Times New Roman"/>
              </w:rPr>
              <w:t>Curzate</w:t>
            </w:r>
            <w:proofErr w:type="spellEnd"/>
            <w:r>
              <w:rPr>
                <w:rFonts w:ascii="Times New Roman" w:hAnsi="Times New Roman" w:cs="Times New Roman"/>
              </w:rPr>
              <w:t>-M, 1 g/500 mL with five times.</w:t>
            </w:r>
          </w:p>
        </w:tc>
      </w:tr>
      <w:tr w:rsidR="009242D2" w:rsidRPr="00E672B4" w:rsidTr="002B6AF0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2D2" w:rsidRPr="00E672B4" w:rsidRDefault="009242D2" w:rsidP="002B6A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rchard management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242D2" w:rsidRPr="006D244F" w:rsidRDefault="009242D2" w:rsidP="002B6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Weeding with </w:t>
            </w: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 xml:space="preserve">erbicide; Pruning after harvest; </w:t>
            </w:r>
            <w:r w:rsidRPr="00F60CC7">
              <w:rPr>
                <w:rFonts w:ascii="Times New Roman" w:hAnsi="Times New Roman" w:cs="Times New Roman"/>
              </w:rPr>
              <w:t>Trim</w:t>
            </w:r>
            <w:r>
              <w:rPr>
                <w:rFonts w:ascii="Times New Roman" w:hAnsi="Times New Roman" w:cs="Times New Roman"/>
              </w:rPr>
              <w:t>ming</w:t>
            </w:r>
            <w:r w:rsidRPr="00F60CC7">
              <w:rPr>
                <w:rFonts w:ascii="Times New Roman" w:hAnsi="Times New Roman" w:cs="Times New Roman"/>
              </w:rPr>
              <w:t xml:space="preserve"> the height of the plant to 1.8 m</w:t>
            </w:r>
            <w:r>
              <w:rPr>
                <w:rFonts w:ascii="Times New Roman" w:hAnsi="Times New Roman" w:cs="Times New Roman"/>
              </w:rPr>
              <w:t>; R</w:t>
            </w:r>
            <w:r w:rsidRPr="00F60CC7">
              <w:rPr>
                <w:rFonts w:ascii="Times New Roman" w:hAnsi="Times New Roman" w:cs="Times New Roman"/>
              </w:rPr>
              <w:t>ing girdling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F60CC7">
              <w:rPr>
                <w:rFonts w:ascii="Times New Roman" w:hAnsi="Times New Roman" w:cs="Times New Roman"/>
              </w:rPr>
              <w:t>n November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242D2" w:rsidRPr="00E672B4" w:rsidTr="002B6AF0">
        <w:tc>
          <w:tcPr>
            <w:tcW w:w="97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42D2" w:rsidRPr="00E672B4" w:rsidRDefault="009242D2" w:rsidP="002B6A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9242D2" w:rsidRPr="00E672B4" w:rsidTr="002B6AF0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2D2" w:rsidRPr="00E672B4" w:rsidRDefault="009242D2" w:rsidP="002B6AF0">
            <w:pPr>
              <w:jc w:val="both"/>
              <w:rPr>
                <w:rFonts w:ascii="Times New Roman" w:hAnsi="Times New Roman" w:cs="Times New Roman"/>
              </w:rPr>
            </w:pPr>
            <w:r w:rsidRPr="00E672B4">
              <w:rPr>
                <w:rFonts w:ascii="Times New Roman" w:hAnsi="Times New Roman" w:cs="Times New Roman"/>
              </w:rPr>
              <w:t>Chemical fertilizer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242D2" w:rsidRPr="00E672B4" w:rsidRDefault="009242D2" w:rsidP="002B6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9242D2" w:rsidRPr="00E672B4" w:rsidTr="002B6AF0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2D2" w:rsidRPr="00E672B4" w:rsidRDefault="009242D2" w:rsidP="002B6AF0">
            <w:pPr>
              <w:jc w:val="both"/>
              <w:rPr>
                <w:rFonts w:ascii="Times New Roman" w:hAnsi="Times New Roman" w:cs="Times New Roman"/>
              </w:rPr>
            </w:pPr>
            <w:r w:rsidRPr="00E672B4">
              <w:rPr>
                <w:rFonts w:ascii="Times New Roman" w:hAnsi="Times New Roman" w:cs="Times New Roman"/>
              </w:rPr>
              <w:t>Organic fertilizer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242D2" w:rsidRPr="00E672B4" w:rsidRDefault="009242D2" w:rsidP="002B6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9242D2" w:rsidRPr="00E672B4" w:rsidTr="002B6AF0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2D2" w:rsidRPr="00E672B4" w:rsidRDefault="009242D2" w:rsidP="002B6A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/>
              </w:rPr>
              <w:t>esticide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242D2" w:rsidRPr="00E672B4" w:rsidRDefault="009242D2" w:rsidP="002B6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9242D2" w:rsidRPr="00E672B4" w:rsidTr="002B6AF0">
        <w:tc>
          <w:tcPr>
            <w:tcW w:w="240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2D2" w:rsidRPr="00E672B4" w:rsidRDefault="009242D2" w:rsidP="002B6A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rchard management</w:t>
            </w:r>
          </w:p>
        </w:tc>
        <w:tc>
          <w:tcPr>
            <w:tcW w:w="73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242D2" w:rsidRPr="00E672B4" w:rsidRDefault="009242D2" w:rsidP="002B6A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 xml:space="preserve">reating </w:t>
            </w:r>
            <w:r>
              <w:rPr>
                <w:rFonts w:ascii="Times New Roman" w:hAnsi="Times New Roman" w:cs="Times New Roman" w:hint="eastAsia"/>
              </w:rPr>
              <w:t>h</w:t>
            </w:r>
            <w:r>
              <w:rPr>
                <w:rFonts w:ascii="Times New Roman" w:hAnsi="Times New Roman" w:cs="Times New Roman"/>
              </w:rPr>
              <w:t xml:space="preserve">erbicide </w:t>
            </w:r>
            <w:r w:rsidRPr="00E5323C">
              <w:rPr>
                <w:rFonts w:ascii="Times New Roman" w:hAnsi="Times New Roman" w:cs="Times New Roman"/>
              </w:rPr>
              <w:t>in the drought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CD1850">
              <w:rPr>
                <w:rFonts w:ascii="Times New Roman" w:hAnsi="Times New Roman" w:cs="Times New Roman"/>
              </w:rPr>
              <w:t>No pruning except dead branches</w:t>
            </w:r>
            <w:r>
              <w:rPr>
                <w:rFonts w:ascii="Times New Roman" w:hAnsi="Times New Roman" w:cs="Times New Roman"/>
              </w:rPr>
              <w:t>; F</w:t>
            </w:r>
            <w:r w:rsidRPr="00AE42D5">
              <w:rPr>
                <w:rFonts w:ascii="Times New Roman" w:hAnsi="Times New Roman" w:cs="Times New Roman"/>
                <w:szCs w:val="24"/>
              </w:rPr>
              <w:t>ruit was not harvested and dropped off naturally.</w:t>
            </w:r>
          </w:p>
        </w:tc>
      </w:tr>
    </w:tbl>
    <w:p w:rsidR="00667816" w:rsidRDefault="00667816" w:rsidP="00FD51A8">
      <w:pPr>
        <w:widowControl/>
        <w:jc w:val="both"/>
        <w:rPr>
          <w:rFonts w:ascii="Times New Roman" w:hAnsi="Times New Roman" w:cs="Times New Roman"/>
        </w:rPr>
      </w:pPr>
      <w:bookmarkStart w:id="1" w:name="_GoBack"/>
      <w:bookmarkEnd w:id="0"/>
      <w:bookmarkEnd w:id="1"/>
    </w:p>
    <w:sectPr w:rsidR="00667816" w:rsidSect="009502D6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AE9" w:rsidRDefault="008A7AE9" w:rsidP="00D97C11">
      <w:r>
        <w:separator/>
      </w:r>
    </w:p>
  </w:endnote>
  <w:endnote w:type="continuationSeparator" w:id="0">
    <w:p w:rsidR="008A7AE9" w:rsidRDefault="008A7AE9" w:rsidP="00D9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AE9" w:rsidRDefault="008A7AE9" w:rsidP="00D97C11">
      <w:r>
        <w:separator/>
      </w:r>
    </w:p>
  </w:footnote>
  <w:footnote w:type="continuationSeparator" w:id="0">
    <w:p w:rsidR="008A7AE9" w:rsidRDefault="008A7AE9" w:rsidP="00D97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93A4B"/>
    <w:multiLevelType w:val="hybridMultilevel"/>
    <w:tmpl w:val="84866AF2"/>
    <w:lvl w:ilvl="0" w:tplc="E3FA7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ED4D39"/>
    <w:multiLevelType w:val="hybridMultilevel"/>
    <w:tmpl w:val="9F32D4AE"/>
    <w:lvl w:ilvl="0" w:tplc="66B48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LWwMDI0MjS0MDA3MzFU0lEKTi0uzszPAykwqgUAlsg+ySwAAAA="/>
  </w:docVars>
  <w:rsids>
    <w:rsidRoot w:val="009502D6"/>
    <w:rsid w:val="00014CF5"/>
    <w:rsid w:val="00025CAB"/>
    <w:rsid w:val="0003243B"/>
    <w:rsid w:val="00051B4F"/>
    <w:rsid w:val="00056A13"/>
    <w:rsid w:val="00090530"/>
    <w:rsid w:val="000A2194"/>
    <w:rsid w:val="00194AEE"/>
    <w:rsid w:val="001A5FB3"/>
    <w:rsid w:val="001B0E95"/>
    <w:rsid w:val="001B3671"/>
    <w:rsid w:val="001B3C0D"/>
    <w:rsid w:val="001D299B"/>
    <w:rsid w:val="001F501F"/>
    <w:rsid w:val="00215F6F"/>
    <w:rsid w:val="00217844"/>
    <w:rsid w:val="00231830"/>
    <w:rsid w:val="0026186E"/>
    <w:rsid w:val="002C0296"/>
    <w:rsid w:val="002C2A98"/>
    <w:rsid w:val="002D29EF"/>
    <w:rsid w:val="00302438"/>
    <w:rsid w:val="00320EA8"/>
    <w:rsid w:val="00321DFE"/>
    <w:rsid w:val="00322542"/>
    <w:rsid w:val="00355968"/>
    <w:rsid w:val="0037112A"/>
    <w:rsid w:val="00375092"/>
    <w:rsid w:val="0037670E"/>
    <w:rsid w:val="003837B7"/>
    <w:rsid w:val="003839BD"/>
    <w:rsid w:val="00393895"/>
    <w:rsid w:val="003A39A0"/>
    <w:rsid w:val="003B3EE4"/>
    <w:rsid w:val="004011B9"/>
    <w:rsid w:val="0044064D"/>
    <w:rsid w:val="004710EB"/>
    <w:rsid w:val="00484DA9"/>
    <w:rsid w:val="004A176F"/>
    <w:rsid w:val="004A7CE3"/>
    <w:rsid w:val="004B3A37"/>
    <w:rsid w:val="004D64E3"/>
    <w:rsid w:val="004D751B"/>
    <w:rsid w:val="004E46E8"/>
    <w:rsid w:val="004E55D5"/>
    <w:rsid w:val="004F28BC"/>
    <w:rsid w:val="00532001"/>
    <w:rsid w:val="00547221"/>
    <w:rsid w:val="005500B8"/>
    <w:rsid w:val="00557703"/>
    <w:rsid w:val="00570F27"/>
    <w:rsid w:val="0057495B"/>
    <w:rsid w:val="005758AC"/>
    <w:rsid w:val="00592F0F"/>
    <w:rsid w:val="005C3358"/>
    <w:rsid w:val="005D5E30"/>
    <w:rsid w:val="005F32A8"/>
    <w:rsid w:val="0062595F"/>
    <w:rsid w:val="00646755"/>
    <w:rsid w:val="0065725C"/>
    <w:rsid w:val="00667816"/>
    <w:rsid w:val="00670F34"/>
    <w:rsid w:val="00673880"/>
    <w:rsid w:val="0068483B"/>
    <w:rsid w:val="006A4772"/>
    <w:rsid w:val="006C4456"/>
    <w:rsid w:val="006E49EB"/>
    <w:rsid w:val="00706F73"/>
    <w:rsid w:val="00716B83"/>
    <w:rsid w:val="007207A5"/>
    <w:rsid w:val="0075325E"/>
    <w:rsid w:val="007571FC"/>
    <w:rsid w:val="00761BB2"/>
    <w:rsid w:val="00770585"/>
    <w:rsid w:val="007D62B7"/>
    <w:rsid w:val="007E01D5"/>
    <w:rsid w:val="007E526F"/>
    <w:rsid w:val="007E7282"/>
    <w:rsid w:val="007F67DE"/>
    <w:rsid w:val="008062C0"/>
    <w:rsid w:val="00823571"/>
    <w:rsid w:val="00825C8F"/>
    <w:rsid w:val="00855EDE"/>
    <w:rsid w:val="00856B6A"/>
    <w:rsid w:val="00866EA1"/>
    <w:rsid w:val="008A7AE9"/>
    <w:rsid w:val="008C56AF"/>
    <w:rsid w:val="008F3A3D"/>
    <w:rsid w:val="008F536F"/>
    <w:rsid w:val="009242D2"/>
    <w:rsid w:val="009244EF"/>
    <w:rsid w:val="009502D6"/>
    <w:rsid w:val="009F28DB"/>
    <w:rsid w:val="009F75AE"/>
    <w:rsid w:val="009F79C0"/>
    <w:rsid w:val="00A5585A"/>
    <w:rsid w:val="00A67459"/>
    <w:rsid w:val="00A67E42"/>
    <w:rsid w:val="00A7588B"/>
    <w:rsid w:val="00A77FDA"/>
    <w:rsid w:val="00A912CC"/>
    <w:rsid w:val="00A95FDD"/>
    <w:rsid w:val="00A96D83"/>
    <w:rsid w:val="00AC0D13"/>
    <w:rsid w:val="00AC51E4"/>
    <w:rsid w:val="00AD0EC1"/>
    <w:rsid w:val="00B2017C"/>
    <w:rsid w:val="00B31A10"/>
    <w:rsid w:val="00B352B0"/>
    <w:rsid w:val="00B44BFA"/>
    <w:rsid w:val="00B652ED"/>
    <w:rsid w:val="00B738E7"/>
    <w:rsid w:val="00B876C6"/>
    <w:rsid w:val="00B97F1D"/>
    <w:rsid w:val="00BA2ECA"/>
    <w:rsid w:val="00BE1E53"/>
    <w:rsid w:val="00BE2582"/>
    <w:rsid w:val="00BF3C7C"/>
    <w:rsid w:val="00C145AF"/>
    <w:rsid w:val="00C2545F"/>
    <w:rsid w:val="00C63A9A"/>
    <w:rsid w:val="00C6719A"/>
    <w:rsid w:val="00CA390A"/>
    <w:rsid w:val="00CB0EB6"/>
    <w:rsid w:val="00CB519E"/>
    <w:rsid w:val="00CE456B"/>
    <w:rsid w:val="00CE59E6"/>
    <w:rsid w:val="00CF56CA"/>
    <w:rsid w:val="00D557F5"/>
    <w:rsid w:val="00D55DF7"/>
    <w:rsid w:val="00D97C11"/>
    <w:rsid w:val="00DA4689"/>
    <w:rsid w:val="00DA50CD"/>
    <w:rsid w:val="00DA5384"/>
    <w:rsid w:val="00DF24A1"/>
    <w:rsid w:val="00E1517A"/>
    <w:rsid w:val="00E3275B"/>
    <w:rsid w:val="00E36B98"/>
    <w:rsid w:val="00E45386"/>
    <w:rsid w:val="00E51A02"/>
    <w:rsid w:val="00E62EB9"/>
    <w:rsid w:val="00E64387"/>
    <w:rsid w:val="00E702AA"/>
    <w:rsid w:val="00E80F33"/>
    <w:rsid w:val="00E8403A"/>
    <w:rsid w:val="00EB1FCF"/>
    <w:rsid w:val="00EE4111"/>
    <w:rsid w:val="00EE5F15"/>
    <w:rsid w:val="00EF0196"/>
    <w:rsid w:val="00EF45E2"/>
    <w:rsid w:val="00F12AFC"/>
    <w:rsid w:val="00F40136"/>
    <w:rsid w:val="00F47EE8"/>
    <w:rsid w:val="00F55E0C"/>
    <w:rsid w:val="00F57753"/>
    <w:rsid w:val="00F943BA"/>
    <w:rsid w:val="00FD51A8"/>
    <w:rsid w:val="00FD7C9D"/>
    <w:rsid w:val="00FE02A1"/>
    <w:rsid w:val="00FE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B87F5"/>
  <w15:docId w15:val="{3BB776E8-7445-4D31-8261-B6159240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0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7E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67E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97C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97C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97C11"/>
    <w:rPr>
      <w:sz w:val="20"/>
      <w:szCs w:val="20"/>
    </w:rPr>
  </w:style>
  <w:style w:type="paragraph" w:styleId="aa">
    <w:name w:val="List Paragraph"/>
    <w:basedOn w:val="a"/>
    <w:uiPriority w:val="34"/>
    <w:qFormat/>
    <w:rsid w:val="009242D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2019-07-05T09:24:00Z</cp:lastPrinted>
  <dcterms:created xsi:type="dcterms:W3CDTF">2021-06-09T08:10:00Z</dcterms:created>
  <dcterms:modified xsi:type="dcterms:W3CDTF">2021-06-09T08:10:00Z</dcterms:modified>
</cp:coreProperties>
</file>