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B30" w:rsidRPr="00B471F6" w:rsidRDefault="000B3319" w:rsidP="00B471F6">
      <w:pPr>
        <w:ind w:firstLine="0"/>
        <w:rPr>
          <w:sz w:val="18"/>
          <w:szCs w:val="18"/>
        </w:rPr>
      </w:pPr>
      <w:r w:rsidRPr="00B471F6">
        <w:rPr>
          <w:sz w:val="18"/>
          <w:szCs w:val="18"/>
        </w:rPr>
        <w:t>Table</w:t>
      </w:r>
      <w:r w:rsidR="00B471F6" w:rsidRPr="00B471F6">
        <w:rPr>
          <w:sz w:val="18"/>
          <w:szCs w:val="18"/>
        </w:rPr>
        <w:t xml:space="preserve"> 2. Compounds exudate</w:t>
      </w:r>
      <w:r w:rsidR="00B471F6">
        <w:rPr>
          <w:sz w:val="18"/>
          <w:szCs w:val="18"/>
        </w:rPr>
        <w:t>s</w:t>
      </w:r>
      <w:r w:rsidR="00B471F6" w:rsidRPr="00B471F6">
        <w:rPr>
          <w:sz w:val="18"/>
          <w:szCs w:val="18"/>
        </w:rPr>
        <w:t xml:space="preserve"> from maize seedlings at different growth </w:t>
      </w:r>
      <w:r w:rsidR="00B471F6">
        <w:rPr>
          <w:sz w:val="18"/>
          <w:szCs w:val="18"/>
        </w:rPr>
        <w:t xml:space="preserve"> </w:t>
      </w:r>
      <w:r w:rsidR="00B471F6" w:rsidRPr="00B471F6">
        <w:rPr>
          <w:sz w:val="18"/>
          <w:szCs w:val="18"/>
        </w:rPr>
        <w:t xml:space="preserve">stages (7, 14 and 21-days) induced </w:t>
      </w:r>
      <w:r w:rsidR="00B471F6">
        <w:rPr>
          <w:sz w:val="18"/>
          <w:szCs w:val="18"/>
        </w:rPr>
        <w:t xml:space="preserve">or not (control) </w:t>
      </w:r>
      <w:r w:rsidR="00B471F6" w:rsidRPr="00B471F6">
        <w:rPr>
          <w:sz w:val="18"/>
          <w:szCs w:val="18"/>
        </w:rPr>
        <w:t xml:space="preserve">by humic acids (HA), </w:t>
      </w:r>
      <w:r w:rsidR="00B471F6" w:rsidRPr="00B471F6">
        <w:rPr>
          <w:i/>
          <w:sz w:val="18"/>
          <w:szCs w:val="18"/>
        </w:rPr>
        <w:t>Herbaspirillum seropedicae</w:t>
      </w:r>
      <w:r w:rsidR="00B471F6" w:rsidRPr="00B471F6">
        <w:rPr>
          <w:sz w:val="18"/>
          <w:szCs w:val="18"/>
        </w:rPr>
        <w:t xml:space="preserve"> (H.</w:t>
      </w:r>
      <w:r w:rsidR="00B471F6">
        <w:rPr>
          <w:sz w:val="18"/>
          <w:szCs w:val="18"/>
        </w:rPr>
        <w:t xml:space="preserve"> seropedicae) and HA and H. </w:t>
      </w:r>
      <w:r w:rsidR="00B471F6" w:rsidRPr="00B471F6">
        <w:rPr>
          <w:i/>
          <w:sz w:val="18"/>
          <w:szCs w:val="18"/>
        </w:rPr>
        <w:t>seropedicae.</w:t>
      </w:r>
      <w:r w:rsidR="00B471F6" w:rsidRPr="00B471F6">
        <w:rPr>
          <w:sz w:val="18"/>
          <w:szCs w:val="18"/>
        </w:rPr>
        <w:t xml:space="preserve"> 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993"/>
        <w:gridCol w:w="3828"/>
        <w:gridCol w:w="850"/>
        <w:gridCol w:w="851"/>
        <w:gridCol w:w="708"/>
        <w:gridCol w:w="851"/>
        <w:gridCol w:w="709"/>
        <w:gridCol w:w="708"/>
        <w:gridCol w:w="851"/>
        <w:gridCol w:w="709"/>
        <w:gridCol w:w="708"/>
        <w:gridCol w:w="851"/>
        <w:gridCol w:w="709"/>
        <w:gridCol w:w="1166"/>
      </w:tblGrid>
      <w:tr w:rsidR="000B3319" w:rsidRPr="000B3319" w:rsidTr="00B471F6">
        <w:trPr>
          <w:trHeight w:val="30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B3319" w:rsidRPr="000B3319" w:rsidRDefault="00B471F6" w:rsidP="00B471F6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R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etention time</w:t>
            </w:r>
          </w:p>
        </w:tc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0B3319" w:rsidRPr="00B471F6" w:rsidRDefault="000B3319" w:rsidP="00B471F6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compounds class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0B3319" w:rsidRPr="00B471F6" w:rsidRDefault="000B3319" w:rsidP="00B471F6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Control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0B3319" w:rsidRPr="00B471F6" w:rsidRDefault="000B3319" w:rsidP="00B471F6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HA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0B3319" w:rsidRPr="00B471F6" w:rsidRDefault="000B3319" w:rsidP="00B471F6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  <w:t>H.seropedicae</w:t>
            </w:r>
          </w:p>
        </w:tc>
        <w:tc>
          <w:tcPr>
            <w:tcW w:w="2726" w:type="dxa"/>
            <w:gridSpan w:val="3"/>
            <w:shd w:val="clear" w:color="auto" w:fill="auto"/>
            <w:noWrap/>
            <w:vAlign w:val="center"/>
            <w:hideMark/>
          </w:tcPr>
          <w:p w:rsidR="000B3319" w:rsidRPr="00B471F6" w:rsidRDefault="000B3319" w:rsidP="00B471F6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 xml:space="preserve">HA + </w:t>
            </w:r>
            <w:r w:rsidRPr="00B471F6"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  <w:t>H.seropedicae</w:t>
            </w:r>
          </w:p>
        </w:tc>
      </w:tr>
      <w:tr w:rsidR="000B3319" w:rsidRPr="000B3319" w:rsidTr="00B471F6">
        <w:trPr>
          <w:trHeight w:val="30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0B3319" w:rsidRPr="000B3319" w:rsidRDefault="000B3319" w:rsidP="00B471F6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(min)</w:t>
            </w:r>
          </w:p>
        </w:tc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0B3319" w:rsidRPr="00B471F6" w:rsidRDefault="00B471F6" w:rsidP="00B471F6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Nitrogenous compounds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B471F6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B471F6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B471F6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B471F6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B471F6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B471F6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B471F6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B471F6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B471F6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B471F6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B471F6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B471F6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  <w:t>21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9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575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3-Butenoic acid, 3-methoxy-4-nitro-, methyl ester, (E)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14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754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Benzene, 1-isocyanato-4-methoxy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20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618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3,4-Dimethoxy-6-amino toluene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8.54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2.75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8.93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6.08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7.41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5.00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9.70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12.14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5.43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3.35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21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787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1H-Pyrrole-3-carboxylic acid, 5-formyl-1-(methoxymethyl)-, methyl ester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4.22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21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795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3,4,5-Trimethoxybenzylamine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5.11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1.21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24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873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2,5-Dimethoxyphenyl isocyanate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11.41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7.41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16.78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13.18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24.30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14.36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10.64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48.74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18.82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24.19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16.91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25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952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2,4-Dimethoxyphenylamine, N-ethoxycarbonyl-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0.48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0,57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26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019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  <w:t>9H-Purin-6-amine, N,N,9-trimethyl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2.15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1.97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26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982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4-(Diethylamino)salicylaldehyde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2.87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27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134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2,3,4-Trimethoxyphenylacetonitrile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28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503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Bicyclo[2.2.1]heptane-2-acetamide, N-(1,3-dihydro-5,6-dimethoxy-3-oxo-4-isobenzofuranyl)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3.04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4.69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5.30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13.17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5.26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3.32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28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703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3,4,5-Trimethoxyphenyl cyanate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28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709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Tris(2,4,6-dimethylamino)pyrimidine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3.34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28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915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Caffeine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29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340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Acetamide, N-[2-(3,4-dimethoxyphenyl)ethyl]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29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346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3-Pyridinecarboxamide, 4-(methoxymethyl)-6-methyl-2-propoxy-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1.49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29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537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1,3-Benzenediamine, N,N'-diethyl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30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534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Carbonic acid, monoamide, N-(2,4-dimethoxyphenyl)-, butyl ester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9.55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30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774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3-(2-Ethoxycarbonyl-ethyl)-4-methyl-1H-pyrrole-2-carboxylic acid, ethyl ester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12.62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30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775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Carbonic acid, monoamide, N-(2,4-dimethoxyphenyl)-, butyl ester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6.93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0B3319" w:rsidRPr="000B3319" w:rsidTr="00EF4B03">
        <w:trPr>
          <w:trHeight w:val="285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30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801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Propanamide, 3-amino-N-(2,5-dimethoxyphenyl)-3-(hydroxyimino)-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14.99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8F3A89">
        <w:trPr>
          <w:trHeight w:val="285"/>
        </w:trPr>
        <w:tc>
          <w:tcPr>
            <w:tcW w:w="993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8F3A89" w:rsidRPr="000B3319" w:rsidTr="00FC71D1">
        <w:trPr>
          <w:trHeight w:val="285"/>
        </w:trPr>
        <w:tc>
          <w:tcPr>
            <w:tcW w:w="993" w:type="dxa"/>
            <w:shd w:val="clear" w:color="auto" w:fill="auto"/>
            <w:noWrap/>
            <w:vAlign w:val="center"/>
          </w:tcPr>
          <w:p w:rsidR="008F3A89" w:rsidRPr="000B3319" w:rsidRDefault="008F3A89" w:rsidP="00BA412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lastRenderedPageBreak/>
              <w:t>(min)</w:t>
            </w:r>
          </w:p>
        </w:tc>
        <w:tc>
          <w:tcPr>
            <w:tcW w:w="3828" w:type="dxa"/>
            <w:shd w:val="clear" w:color="auto" w:fill="auto"/>
            <w:noWrap/>
            <w:vAlign w:val="center"/>
          </w:tcPr>
          <w:p w:rsidR="008F3A89" w:rsidRPr="00B471F6" w:rsidRDefault="008F3A89" w:rsidP="00BA412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Nitrogenous compounds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2450D8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Control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bottom"/>
            <w:hideMark/>
          </w:tcPr>
          <w:p w:rsidR="008F3A89" w:rsidRPr="002450D8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 xml:space="preserve">HA 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bottom"/>
            <w:hideMark/>
          </w:tcPr>
          <w:p w:rsidR="008F3A89" w:rsidRPr="002450D8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  <w:t>H.seropedicae</w:t>
            </w:r>
          </w:p>
        </w:tc>
        <w:tc>
          <w:tcPr>
            <w:tcW w:w="2726" w:type="dxa"/>
            <w:gridSpan w:val="3"/>
            <w:shd w:val="clear" w:color="auto" w:fill="auto"/>
            <w:noWrap/>
            <w:vAlign w:val="bottom"/>
            <w:hideMark/>
          </w:tcPr>
          <w:p w:rsidR="008F3A89" w:rsidRPr="002450D8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 xml:space="preserve">HA + </w:t>
            </w:r>
            <w:r w:rsidRPr="002450D8">
              <w:rPr>
                <w:rFonts w:ascii="Calibri" w:eastAsia="Times New Roman" w:hAnsi="Calibri" w:cs="Times New Roman"/>
                <w:b/>
                <w:i/>
                <w:iCs/>
                <w:sz w:val="18"/>
                <w:szCs w:val="18"/>
                <w:lang w:eastAsia="en-GB"/>
              </w:rPr>
              <w:t>H.seropedicae</w:t>
            </w:r>
          </w:p>
        </w:tc>
      </w:tr>
      <w:tr w:rsidR="000B3319" w:rsidRPr="000B3319" w:rsidTr="00EF4B03">
        <w:trPr>
          <w:trHeight w:val="285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0B3319" w:rsidRPr="000B3319" w:rsidRDefault="000B331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en-GB"/>
              </w:rPr>
              <w:t>21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26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134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5A02E2" w:rsidRPr="00EF4B03" w:rsidRDefault="005A02E2" w:rsidP="00EF4B03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Cs/>
                <w:sz w:val="18"/>
                <w:szCs w:val="18"/>
                <w:lang w:eastAsia="en-GB"/>
              </w:rPr>
            </w:pPr>
            <w:r w:rsidRPr="00EF4B03">
              <w:rPr>
                <w:rFonts w:ascii="Calibri" w:eastAsia="Times New Roman" w:hAnsi="Calibri" w:cs="Times New Roman"/>
                <w:bCs/>
                <w:sz w:val="18"/>
                <w:szCs w:val="18"/>
                <w:lang w:eastAsia="en-GB"/>
              </w:rPr>
              <w:t>Phenol, 4-(aminomethyl)-2-methoxy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30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741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1,5-Bis[veratrylaminomethyl]-2,6-dihydroxynaphthalene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1.25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30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952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  <w:t>3H-Purin-6-amine, N,N,3-trimethyl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31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834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Benzeneethanamine, N-acetyl-2,3,4,5-tetramethoxy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2.83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32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132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Acetamide, N-(3,4,5-trimethoxyphenethyl)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0.40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35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077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Uridine, 2'-deoxy-3-methyl-3',5'-di-O-methyl-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35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926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Cytidine, N-methyl-, 2',3',5'-trimethyl ether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0.62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36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019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  <w:t>Thymidine, 2'-deoxy-N,O,O-trimethyl-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0.91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37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792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N-[12-Aminododecyl]aziridine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0.52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41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125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  <w:t>Adenosine, 2'-deoxy-N,N,O,O-tetramethyl-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42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007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  <w:t>Adenosine, 3'-amino-3'-deoxy-N,N-dimethyl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8F3A89">
        <w:trPr>
          <w:trHeight w:val="30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A02E2" w:rsidRPr="008F3A8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8F3A89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(min)</w:t>
            </w:r>
          </w:p>
        </w:tc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5A02E2" w:rsidRPr="000B3319" w:rsidRDefault="00EF4B03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C</w:t>
            </w:r>
            <w:r w:rsidR="005A02E2"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arbohydrates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 xml:space="preserve"> compounds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5A02E2" w:rsidRPr="002450D8" w:rsidRDefault="005A02E2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control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5A02E2" w:rsidRPr="002450D8" w:rsidRDefault="005A02E2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HA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5A02E2" w:rsidRPr="002450D8" w:rsidRDefault="005A02E2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 xml:space="preserve">H. </w:t>
            </w:r>
            <w:r w:rsidRPr="002450D8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seropedicae</w:t>
            </w:r>
          </w:p>
        </w:tc>
        <w:tc>
          <w:tcPr>
            <w:tcW w:w="2726" w:type="dxa"/>
            <w:gridSpan w:val="3"/>
            <w:shd w:val="clear" w:color="auto" w:fill="auto"/>
            <w:noWrap/>
            <w:vAlign w:val="center"/>
            <w:hideMark/>
          </w:tcPr>
          <w:p w:rsidR="005A02E2" w:rsidRPr="002450D8" w:rsidRDefault="005A02E2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 xml:space="preserve">HA + </w:t>
            </w:r>
            <w:r w:rsidRPr="002450D8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H. seropedicae</w:t>
            </w:r>
          </w:p>
        </w:tc>
      </w:tr>
      <w:tr w:rsidR="005A02E2" w:rsidRPr="000B3319" w:rsidTr="002450D8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5A02E2" w:rsidRPr="000B3319" w:rsidRDefault="005A02E2" w:rsidP="002450D8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17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168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1,6-Anhydro-.beta.-D-glucose, trimethyl ether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  <w:t>.alpha.-D-Galactopyranoside, methyl 2,3,4,6-tetra-O-methyl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1.74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17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688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  <w:t>3,4,6-Tri-O-methyl-d-glucose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18.1280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.alpha.-Methyl 4-methylmannoside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21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355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2,4,5,6,7-Pentamethoxyheptanoic acid, methyl ester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20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206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.beta.-D-Glucopyranose, 1,6-anhydro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28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814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1,2,3,4-Tetramethylmannose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0.58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28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631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  <w:t>.alpha.-D-Mannopyranoside, methyl 2,3,4,6-tetra-O-methyl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0.53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 xml:space="preserve">37.425; 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  <w:t>.alpha.-D-Glucopyranoside, phenyl 2,3,4,6-tetra-O-methyl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41.61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31.93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22.57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5.62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268" w:type="dxa"/>
            <w:gridSpan w:val="3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726" w:type="dxa"/>
            <w:gridSpan w:val="3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268" w:type="dxa"/>
            <w:gridSpan w:val="3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726" w:type="dxa"/>
            <w:gridSpan w:val="3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5A02E2" w:rsidRPr="000B3319" w:rsidTr="008F3A89">
        <w:trPr>
          <w:trHeight w:val="30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A02E2" w:rsidRPr="008F3A8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8F3A89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lastRenderedPageBreak/>
              <w:t>(min)</w:t>
            </w:r>
          </w:p>
        </w:tc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5A02E2" w:rsidRPr="00220158" w:rsidRDefault="005A02E2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2015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Fatty acids as methyl ester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5A02E2" w:rsidRPr="000B3319" w:rsidRDefault="005A02E2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75C46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control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5A02E2" w:rsidRPr="000B3319" w:rsidRDefault="005A02E2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75C46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HA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5A02E2" w:rsidRPr="00075C46" w:rsidRDefault="005A02E2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75C46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 xml:space="preserve">H. </w:t>
            </w:r>
            <w:r w:rsidRPr="002450D8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seropedicae</w:t>
            </w:r>
          </w:p>
        </w:tc>
        <w:tc>
          <w:tcPr>
            <w:tcW w:w="2726" w:type="dxa"/>
            <w:gridSpan w:val="3"/>
            <w:shd w:val="clear" w:color="auto" w:fill="auto"/>
            <w:noWrap/>
            <w:vAlign w:val="center"/>
            <w:hideMark/>
          </w:tcPr>
          <w:p w:rsidR="005A02E2" w:rsidRPr="00075C46" w:rsidRDefault="005A02E2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075C46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 xml:space="preserve">HA + </w:t>
            </w:r>
            <w:r w:rsidRPr="002450D8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H. seropedicae</w:t>
            </w:r>
          </w:p>
        </w:tc>
      </w:tr>
      <w:tr w:rsidR="005A02E2" w:rsidRPr="000B3319" w:rsidTr="002450D8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bookmarkStart w:id="0" w:name="_GoBack"/>
            <w:bookmarkEnd w:id="0"/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5A02E2" w:rsidRPr="000B3319" w:rsidRDefault="005A02E2" w:rsidP="002450D8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26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320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Tridecanoic acid, 12-methyl-, methyl ester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0.77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1.62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26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323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Methyl tetradecanoate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27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419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  <w:t>2-Hexadecenoic acid, methyl ester, (E)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27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901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Tridecanoic acid, 12-methyl-, methyl ester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30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133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Methyl hexadec-9-enoate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1.06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30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181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9-Octadecenoic acid (Z)-, methyl ester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30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625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Hexadecanoic acid, methyl ester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4.22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2.26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7.28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3.31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1.96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30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327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6-Octadecenoic acid, methyl ester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0.82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34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053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  <w:t>9-Octadecenoic acid, methyl ester, (E)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1.27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0.84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34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164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val="pt-BR" w:eastAsia="en-GB"/>
              </w:rPr>
              <w:t>8-Octadecenoic acid, methyl ester, (E)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0.67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34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548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Octadecanoic acid, methyl ester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0.95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1.11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0.67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38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161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Eicosanoic acid, methyl ester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5A02E2" w:rsidRPr="000B3319" w:rsidTr="002450D8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8F3A89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(min)</w:t>
            </w:r>
          </w:p>
        </w:tc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5A02E2" w:rsidRPr="000B3319" w:rsidRDefault="008F3A89" w:rsidP="002450D8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Organic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 xml:space="preserve"> 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 xml:space="preserve"> acids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5A02E2" w:rsidRPr="002450D8" w:rsidRDefault="005A02E2" w:rsidP="002450D8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control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5A02E2" w:rsidRPr="002450D8" w:rsidRDefault="005A02E2" w:rsidP="002450D8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HA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5A02E2" w:rsidRPr="002450D8" w:rsidRDefault="005A02E2" w:rsidP="002450D8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 xml:space="preserve">H. </w:t>
            </w:r>
            <w:r w:rsidRPr="002450D8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seropedicae</w:t>
            </w:r>
          </w:p>
        </w:tc>
        <w:tc>
          <w:tcPr>
            <w:tcW w:w="2726" w:type="dxa"/>
            <w:gridSpan w:val="3"/>
            <w:shd w:val="clear" w:color="auto" w:fill="auto"/>
            <w:noWrap/>
            <w:vAlign w:val="center"/>
            <w:hideMark/>
          </w:tcPr>
          <w:p w:rsidR="005A02E2" w:rsidRPr="002450D8" w:rsidRDefault="005A02E2" w:rsidP="002450D8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HA+H.</w:t>
            </w:r>
            <w:r w:rsidRPr="002450D8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seropedicae</w:t>
            </w:r>
          </w:p>
        </w:tc>
      </w:tr>
      <w:tr w:rsidR="005A02E2" w:rsidRPr="000B3319" w:rsidTr="002450D8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5A02E2" w:rsidRPr="000B3319" w:rsidRDefault="005A02E2" w:rsidP="002450D8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26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507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Benzoic acid, 4,5-dimethoxy-2-(4-methoxybenzenesulfonylamino)-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40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052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Succinic acid, di(5-methoxy-3-methylpent-2-yl) ester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43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743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Cyclopropanecarboxylic acid, 2,2-dimethyl-3-(2-methyl-1-propenyl)-, 2-methyl-4-oxo-3-(2-propenyl)-2-cyclopenten-1-yl ester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8F3A89">
        <w:trPr>
          <w:trHeight w:val="30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A02E2" w:rsidRPr="008F3A8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8F3A89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(mim)</w:t>
            </w:r>
          </w:p>
        </w:tc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5A02E2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A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 xml:space="preserve">romatics and 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 xml:space="preserve">phenol 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derivatives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5A02E2" w:rsidRPr="002450D8" w:rsidRDefault="005A02E2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control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5A02E2" w:rsidRPr="002450D8" w:rsidRDefault="005A02E2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HA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5A02E2" w:rsidRPr="002450D8" w:rsidRDefault="005A02E2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H.</w:t>
            </w:r>
            <w:r w:rsidRPr="002450D8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seropedicae</w:t>
            </w:r>
          </w:p>
        </w:tc>
        <w:tc>
          <w:tcPr>
            <w:tcW w:w="2726" w:type="dxa"/>
            <w:gridSpan w:val="3"/>
            <w:shd w:val="clear" w:color="auto" w:fill="auto"/>
            <w:noWrap/>
            <w:vAlign w:val="center"/>
            <w:hideMark/>
          </w:tcPr>
          <w:p w:rsidR="005A02E2" w:rsidRPr="002450D8" w:rsidRDefault="005A02E2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 xml:space="preserve">HA + H. </w:t>
            </w:r>
            <w:r w:rsidRPr="002450D8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seropedicae</w:t>
            </w:r>
          </w:p>
        </w:tc>
      </w:tr>
      <w:tr w:rsidR="005A02E2" w:rsidRPr="000B3319" w:rsidTr="008F3A89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EF4B03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5A02E2" w:rsidRPr="000B3319" w:rsidRDefault="005A02E2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15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817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2-Methoxy-4-vinylphenol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19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337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Phenol, 4,6-di(1,1-dimethylethyl)-2-methyl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24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653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Isoelemicin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37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592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Benzene, (1-methyldodecyl)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1.98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41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779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1,2-Benzenedicarboxylic acid, diisooctyl ester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8F3A8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Cs/>
                <w:sz w:val="18"/>
                <w:szCs w:val="18"/>
                <w:lang w:eastAsia="en-GB"/>
              </w:rPr>
            </w:pPr>
            <w:r w:rsidRPr="008F3A89">
              <w:rPr>
                <w:rFonts w:ascii="Calibri" w:eastAsia="Times New Roman" w:hAnsi="Calibri" w:cs="Times New Roman"/>
                <w:bCs/>
                <w:sz w:val="18"/>
                <w:szCs w:val="18"/>
                <w:lang w:eastAsia="en-GB"/>
              </w:rPr>
              <w:t>69.71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5A02E2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41</w:t>
            </w:r>
            <w:r w:rsidR="00B471F6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784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1,2-Benzenedicarboxylic acid, mono(2-ethylhexyl) ester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1.55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A02E2" w:rsidRPr="000B3319" w:rsidRDefault="005A02E2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5A02E2" w:rsidRPr="000B3319" w:rsidRDefault="00EF4B03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7.49</w:t>
            </w:r>
          </w:p>
        </w:tc>
      </w:tr>
      <w:tr w:rsidR="008F3A89" w:rsidRPr="000B3319" w:rsidTr="00A50B70">
        <w:trPr>
          <w:trHeight w:val="30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3A89" w:rsidRPr="008F3A89" w:rsidRDefault="008F3A89" w:rsidP="00BA412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8F3A89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lastRenderedPageBreak/>
              <w:t>(mim)</w:t>
            </w:r>
          </w:p>
        </w:tc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BA412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A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 xml:space="preserve">romatics and 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 xml:space="preserve">phenol 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derivatives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2450D8" w:rsidRDefault="008F3A89" w:rsidP="00BA412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control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8F3A89" w:rsidRPr="002450D8" w:rsidRDefault="008F3A89" w:rsidP="00BA412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HA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8F3A89" w:rsidRPr="002450D8" w:rsidRDefault="008F3A89" w:rsidP="00BA412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H.</w:t>
            </w:r>
            <w:r w:rsidRPr="002450D8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seropedicae</w:t>
            </w:r>
          </w:p>
        </w:tc>
        <w:tc>
          <w:tcPr>
            <w:tcW w:w="2726" w:type="dxa"/>
            <w:gridSpan w:val="3"/>
            <w:shd w:val="clear" w:color="auto" w:fill="auto"/>
            <w:noWrap/>
            <w:vAlign w:val="center"/>
            <w:hideMark/>
          </w:tcPr>
          <w:p w:rsidR="008F3A89" w:rsidRPr="002450D8" w:rsidRDefault="008F3A89" w:rsidP="00BA412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 xml:space="preserve">HA + H. </w:t>
            </w:r>
            <w:r w:rsidRPr="002450D8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seropedicae</w:t>
            </w:r>
          </w:p>
        </w:tc>
      </w:tr>
      <w:tr w:rsidR="008F3A89" w:rsidRPr="000B3319" w:rsidTr="008F3A89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(continuation)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21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512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EF4B03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Cs/>
                <w:sz w:val="18"/>
                <w:szCs w:val="18"/>
                <w:lang w:eastAsia="en-GB"/>
              </w:rPr>
            </w:pPr>
            <w:r w:rsidRPr="00EF4B03">
              <w:rPr>
                <w:rFonts w:ascii="Calibri" w:eastAsia="Times New Roman" w:hAnsi="Calibri" w:cs="Times New Roman"/>
                <w:bCs/>
                <w:sz w:val="18"/>
                <w:szCs w:val="18"/>
                <w:lang w:eastAsia="en-GB"/>
              </w:rPr>
              <w:t>Phenol, 2,6-dimethoxy-4-(2-propenyl)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35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007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EF4B03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Cs/>
                <w:sz w:val="18"/>
                <w:szCs w:val="18"/>
                <w:lang w:eastAsia="en-GB"/>
              </w:rPr>
            </w:pPr>
            <w:r w:rsidRPr="00EF4B03">
              <w:rPr>
                <w:rFonts w:ascii="Calibri" w:eastAsia="Times New Roman" w:hAnsi="Calibri" w:cs="Times New Roman"/>
                <w:bCs/>
                <w:sz w:val="18"/>
                <w:szCs w:val="18"/>
                <w:lang w:eastAsia="en-GB"/>
              </w:rPr>
              <w:t>Phenol, 5-methoxy-2,3,4-trimethyl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37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803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Benzene, (1-methylnonadecyl)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0.78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1.36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22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015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Benzoic acid, 4-hydroxy-3,5-dimethoxy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22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016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1,2,3,4-Tetramethoxybenzene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23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399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Benzoic acid, 3,4-dimethoxy-, methyl ester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1.65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25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152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2-Propenoic acid, 3-(4-methoxyphenyl)-, methyl ester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0.66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26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277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Benzenepropanoic acid, 3,4-dimethoxy-, methyl ester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5.14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3.27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26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328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Benzoic acid, 3,4,5-trimethoxy-, methyl ester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29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738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2-Propenoic acid, 3-(3,4-dimethoxyphenyl)-, methyl ester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0.49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2.61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5.02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1.24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3.21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36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154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2-Propenoic acid, 2-methyl-, dodecyl ester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  <w:gridSpan w:val="2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2726" w:type="dxa"/>
            <w:gridSpan w:val="3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8F3A89" w:rsidRPr="000B3319" w:rsidTr="00B874CA">
        <w:trPr>
          <w:trHeight w:val="30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(min)</w:t>
            </w:r>
          </w:p>
        </w:tc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 xml:space="preserve">Terpenoids and 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steroids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2450D8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control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8F3A89" w:rsidRPr="002450D8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HA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8F3A89" w:rsidRPr="002450D8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 xml:space="preserve">H </w:t>
            </w:r>
            <w:r w:rsidRPr="002450D8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seropedicae</w:t>
            </w:r>
          </w:p>
        </w:tc>
        <w:tc>
          <w:tcPr>
            <w:tcW w:w="2726" w:type="dxa"/>
            <w:gridSpan w:val="3"/>
            <w:shd w:val="clear" w:color="auto" w:fill="auto"/>
            <w:noWrap/>
            <w:vAlign w:val="center"/>
            <w:hideMark/>
          </w:tcPr>
          <w:p w:rsidR="008F3A89" w:rsidRPr="002450D8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 xml:space="preserve">HA + H </w:t>
            </w:r>
            <w:r w:rsidRPr="002450D8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seropedicae</w:t>
            </w:r>
          </w:p>
        </w:tc>
      </w:tr>
      <w:tr w:rsidR="008F3A89" w:rsidRPr="000B3319" w:rsidTr="008F3A89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43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074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17.beta.-Hydroxy-6.alpha.-pentyl-4-oxa-5.beta.-androstan-3-one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0.93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43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412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Dihydroxyisosteviol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3.88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5.45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3.95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3.69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42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582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Dihydro-isosteviol methyl ester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2.04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9.42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17.03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43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332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Methyl dihydroisosteviol 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43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665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Isosteviol methyl ester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2.88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17.18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4.68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39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849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5-Cholene, 3,24-dihydroxy-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43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430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Patchoulene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45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538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Androstan-17-one, 3-ethyl-3-hydroxy-, (5.alpha.)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0.78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2.89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2.30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42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354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5.alpha.,6.alpha.-Epoxy-17-oxo-6.beta.-pentyl-4-nor-3,5-secoandrostan-3-oicacid, methyl ester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0.31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43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091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val="es-ES"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val="es-ES" w:eastAsia="en-GB"/>
              </w:rPr>
              <w:t>5.beta.-Pregnan-17.alpha.,21-diol-3,20-dione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25.88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43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434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Pregnan-20-one, (5.alpha.,17.alpha.)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8F3A89" w:rsidRPr="000B3319" w:rsidTr="007D0172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8F3A8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8F3A89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lastRenderedPageBreak/>
              <w:t>(min)</w:t>
            </w:r>
          </w:p>
        </w:tc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alchools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2450D8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control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8F3A89" w:rsidRPr="002450D8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HA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8F3A89" w:rsidRPr="002450D8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 xml:space="preserve">H </w:t>
            </w:r>
            <w:r w:rsidRPr="002450D8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seropedicae</w:t>
            </w:r>
          </w:p>
        </w:tc>
        <w:tc>
          <w:tcPr>
            <w:tcW w:w="2726" w:type="dxa"/>
            <w:gridSpan w:val="3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 xml:space="preserve">HA + H </w:t>
            </w:r>
            <w:r w:rsidRPr="008F3A89">
              <w:rPr>
                <w:rFonts w:ascii="Calibri" w:eastAsia="Times New Roman" w:hAnsi="Calibri" w:cs="Times New Roman"/>
                <w:i/>
                <w:sz w:val="18"/>
                <w:szCs w:val="18"/>
                <w:lang w:eastAsia="en-GB"/>
              </w:rPr>
              <w:t>seropedicae</w:t>
            </w:r>
          </w:p>
        </w:tc>
      </w:tr>
      <w:tr w:rsidR="008F3A89" w:rsidRPr="000B3319" w:rsidTr="008F3A89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</w:tr>
      <w:tr w:rsidR="008F3A89" w:rsidRPr="000B3319" w:rsidTr="008F3A89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974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Ethanol, 2-(2-methoxyethoxy)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8F3A89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6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715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1-Hexanol, 2-ethyl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1.65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7.48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2.71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1.19</w:t>
            </w:r>
          </w:p>
        </w:tc>
      </w:tr>
      <w:tr w:rsidR="008F3A89" w:rsidRPr="000B3319" w:rsidTr="008F3A89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12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925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Ethanol, 2-phenoxy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8F3A89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42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010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9-t-Butyltricyclo[4.2.1.1(2,5)]decane-9,10-diol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1.03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</w:tr>
      <w:tr w:rsidR="008F3A89" w:rsidRPr="000B3319" w:rsidTr="008F3A89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8F3A89" w:rsidRPr="008F3A8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8F3A89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undentified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2450D8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control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8F3A89" w:rsidRPr="002450D8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>HA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center"/>
            <w:hideMark/>
          </w:tcPr>
          <w:p w:rsidR="008F3A89" w:rsidRPr="002450D8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 xml:space="preserve">H. </w:t>
            </w:r>
            <w:r w:rsidRPr="002450D8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seropedicae</w:t>
            </w:r>
          </w:p>
        </w:tc>
        <w:tc>
          <w:tcPr>
            <w:tcW w:w="2726" w:type="dxa"/>
            <w:gridSpan w:val="3"/>
            <w:shd w:val="clear" w:color="auto" w:fill="auto"/>
            <w:noWrap/>
            <w:vAlign w:val="center"/>
            <w:hideMark/>
          </w:tcPr>
          <w:p w:rsidR="008F3A89" w:rsidRPr="002450D8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</w:pPr>
            <w:r w:rsidRPr="002450D8">
              <w:rPr>
                <w:rFonts w:ascii="Calibri" w:eastAsia="Times New Roman" w:hAnsi="Calibri" w:cs="Times New Roman"/>
                <w:b/>
                <w:sz w:val="18"/>
                <w:szCs w:val="18"/>
                <w:lang w:eastAsia="en-GB"/>
              </w:rPr>
              <w:t xml:space="preserve">HA + </w:t>
            </w:r>
            <w:r w:rsidRPr="002450D8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GB"/>
              </w:rPr>
              <w:t>H seropedicae</w:t>
            </w:r>
          </w:p>
        </w:tc>
      </w:tr>
      <w:tr w:rsidR="008F3A89" w:rsidRPr="000B3319" w:rsidTr="008F3A89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21</w:t>
            </w:r>
          </w:p>
        </w:tc>
      </w:tr>
      <w:tr w:rsidR="008F3A89" w:rsidRPr="000B3319" w:rsidTr="008F3A89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30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542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8F3A8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3.14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31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625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0.74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31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825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32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184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35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248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38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362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39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253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40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033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40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230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40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833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0.18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40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964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41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908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42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157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0.24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43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746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44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305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44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532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0.45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45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275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0.89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46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026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46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277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1.72</w:t>
            </w:r>
          </w:p>
        </w:tc>
      </w:tr>
      <w:tr w:rsidR="008F3A89" w:rsidRPr="000B3319" w:rsidTr="00EF4B03">
        <w:trPr>
          <w:trHeight w:val="300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46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Pr="000B3319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n-GB"/>
              </w:rPr>
              <w:t>606</w:t>
            </w:r>
          </w:p>
        </w:tc>
        <w:tc>
          <w:tcPr>
            <w:tcW w:w="382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left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0.53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8F3A89" w:rsidRPr="000B3319" w:rsidRDefault="008F3A89" w:rsidP="000B3319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 w:rsidRPr="000B3319"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nd</w:t>
            </w:r>
          </w:p>
        </w:tc>
      </w:tr>
    </w:tbl>
    <w:p w:rsidR="000B3319" w:rsidRPr="000B3319" w:rsidRDefault="000B3319" w:rsidP="008F3A89">
      <w:pPr>
        <w:rPr>
          <w:sz w:val="18"/>
          <w:szCs w:val="18"/>
          <w:lang w:val="pt-BR"/>
        </w:rPr>
      </w:pPr>
    </w:p>
    <w:sectPr w:rsidR="000B3319" w:rsidRPr="000B3319" w:rsidSect="008F3A89">
      <w:pgSz w:w="16838" w:h="11906" w:orient="landscape"/>
      <w:pgMar w:top="851" w:right="1440" w:bottom="144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compat/>
  <w:rsids>
    <w:rsidRoot w:val="000B3319"/>
    <w:rsid w:val="00075C46"/>
    <w:rsid w:val="000B3319"/>
    <w:rsid w:val="000F11DD"/>
    <w:rsid w:val="00121429"/>
    <w:rsid w:val="00170D2E"/>
    <w:rsid w:val="00220158"/>
    <w:rsid w:val="00241AF6"/>
    <w:rsid w:val="002450D8"/>
    <w:rsid w:val="00403B30"/>
    <w:rsid w:val="00581746"/>
    <w:rsid w:val="005A02E2"/>
    <w:rsid w:val="005A2683"/>
    <w:rsid w:val="006313F1"/>
    <w:rsid w:val="006E5B40"/>
    <w:rsid w:val="008F3A89"/>
    <w:rsid w:val="00B471F6"/>
    <w:rsid w:val="00D031CB"/>
    <w:rsid w:val="00ED3B78"/>
    <w:rsid w:val="00EF4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B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B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9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1557</Words>
  <Characters>8879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microscopio</dc:creator>
  <cp:lastModifiedBy>microscopio</cp:lastModifiedBy>
  <cp:revision>2</cp:revision>
  <dcterms:created xsi:type="dcterms:W3CDTF">2014-08-21T11:33:00Z</dcterms:created>
  <dcterms:modified xsi:type="dcterms:W3CDTF">2014-08-21T11:33:00Z</dcterms:modified>
</cp:coreProperties>
</file>