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AB5E" w14:textId="1B30BD63" w:rsidR="005A7F60" w:rsidRDefault="009F5309">
      <w:r>
        <w:rPr>
          <w:noProof/>
        </w:rPr>
        <w:drawing>
          <wp:inline distT="0" distB="0" distL="0" distR="0" wp14:anchorId="0EFD3464" wp14:editId="15B7777E">
            <wp:extent cx="5274310" cy="1845945"/>
            <wp:effectExtent l="0" t="0" r="0" b="0"/>
            <wp:docPr id="7219123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DA2EF" w14:textId="23742835" w:rsidR="009F5309" w:rsidRDefault="009F5309">
      <w:pPr>
        <w:rPr>
          <w:rFonts w:hint="eastAsia"/>
        </w:rPr>
      </w:pPr>
      <w:r>
        <w:rPr>
          <w:rFonts w:hint="eastAsia"/>
        </w:rPr>
        <w:t>Fig</w:t>
      </w:r>
      <w:r>
        <w:t>. S1</w:t>
      </w:r>
      <w:r w:rsidRPr="009F5309">
        <w:t xml:space="preserve"> Alfalfa yield and relative abundance of soil bacterial taxa among different fertilizer treatments. </w:t>
      </w:r>
    </w:p>
    <w:sectPr w:rsidR="009F5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4E220" w14:textId="77777777" w:rsidR="00DE7ECA" w:rsidRDefault="00DE7ECA" w:rsidP="009F5309">
      <w:r>
        <w:separator/>
      </w:r>
    </w:p>
  </w:endnote>
  <w:endnote w:type="continuationSeparator" w:id="0">
    <w:p w14:paraId="4293AB78" w14:textId="77777777" w:rsidR="00DE7ECA" w:rsidRDefault="00DE7ECA" w:rsidP="009F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BADDD" w14:textId="77777777" w:rsidR="00DE7ECA" w:rsidRDefault="00DE7ECA" w:rsidP="009F5309">
      <w:r>
        <w:separator/>
      </w:r>
    </w:p>
  </w:footnote>
  <w:footnote w:type="continuationSeparator" w:id="0">
    <w:p w14:paraId="469CC8AD" w14:textId="77777777" w:rsidR="00DE7ECA" w:rsidRDefault="00DE7ECA" w:rsidP="009F5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818"/>
    <w:rsid w:val="005A7F60"/>
    <w:rsid w:val="00622A6E"/>
    <w:rsid w:val="009F5309"/>
    <w:rsid w:val="00A24818"/>
    <w:rsid w:val="00B72CDB"/>
    <w:rsid w:val="00DE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30EEA5"/>
  <w14:defaultImageDpi w14:val="32767"/>
  <w15:chartTrackingRefBased/>
  <w15:docId w15:val="{FBEF3B0D-93B2-4A18-AAC3-94390F1C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3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53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53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53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振松 李</dc:creator>
  <cp:keywords/>
  <dc:description/>
  <cp:lastModifiedBy>振松 李</cp:lastModifiedBy>
  <cp:revision>2</cp:revision>
  <dcterms:created xsi:type="dcterms:W3CDTF">2023-10-13T12:32:00Z</dcterms:created>
  <dcterms:modified xsi:type="dcterms:W3CDTF">2023-10-13T12:35:00Z</dcterms:modified>
</cp:coreProperties>
</file>