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D90E5" w14:textId="47167FE1" w:rsidR="00925B69" w:rsidRDefault="00C27A4F" w:rsidP="00556132">
      <w:pPr>
        <w:spacing w:before="360" w:after="240" w:line="360" w:lineRule="auto"/>
        <w:rPr>
          <w:rFonts w:asciiTheme="majorBidi" w:hAnsiTheme="majorBidi" w:cstheme="majorBidi"/>
          <w:b/>
          <w:bCs/>
          <w:sz w:val="36"/>
          <w:szCs w:val="36"/>
        </w:rPr>
      </w:pPr>
      <w:r w:rsidRPr="007E57E9">
        <w:rPr>
          <w:rFonts w:asciiTheme="majorBidi" w:hAnsiTheme="majorBidi" w:cstheme="majorBidi"/>
          <w:b/>
          <w:bCs/>
          <w:sz w:val="36"/>
          <w:szCs w:val="36"/>
        </w:rPr>
        <w:t>Supplementary data</w:t>
      </w:r>
    </w:p>
    <w:p w14:paraId="3F2B37A6" w14:textId="6AC9E4D9" w:rsidR="00BF0698" w:rsidRPr="00176A0D" w:rsidRDefault="00BF0698" w:rsidP="00BF0698">
      <w:pPr>
        <w:pStyle w:val="Heading1"/>
        <w:spacing w:before="0" w:line="360" w:lineRule="auto"/>
        <w:rPr>
          <w:rFonts w:asciiTheme="majorBidi" w:hAnsiTheme="majorBidi"/>
          <w:b w:val="0"/>
          <w:bCs w:val="0"/>
          <w:color w:val="EE0000"/>
          <w:sz w:val="22"/>
          <w:szCs w:val="22"/>
        </w:rPr>
      </w:pPr>
      <w:r w:rsidRPr="00176A0D">
        <w:rPr>
          <w:rFonts w:asciiTheme="majorBidi" w:hAnsiTheme="majorBidi"/>
          <w:color w:val="EE0000"/>
          <w:sz w:val="22"/>
          <w:szCs w:val="22"/>
        </w:rPr>
        <w:t>Table S1</w:t>
      </w:r>
      <w:r w:rsidR="00556132" w:rsidRPr="00176A0D">
        <w:rPr>
          <w:rFonts w:asciiTheme="majorBidi" w:hAnsiTheme="majorBidi"/>
          <w:color w:val="EE0000"/>
          <w:sz w:val="22"/>
          <w:szCs w:val="22"/>
        </w:rPr>
        <w:t>:</w:t>
      </w:r>
      <w:r w:rsidRPr="00176A0D">
        <w:rPr>
          <w:rFonts w:asciiTheme="majorBidi" w:hAnsiTheme="majorBidi"/>
          <w:color w:val="EE0000"/>
          <w:sz w:val="22"/>
          <w:szCs w:val="22"/>
        </w:rPr>
        <w:t xml:space="preserve"> </w:t>
      </w:r>
      <w:r w:rsidRPr="00176A0D">
        <w:rPr>
          <w:rFonts w:asciiTheme="majorBidi" w:hAnsiTheme="majorBidi"/>
          <w:b w:val="0"/>
          <w:bCs w:val="0"/>
          <w:color w:val="EE0000"/>
          <w:sz w:val="22"/>
          <w:szCs w:val="22"/>
        </w:rPr>
        <w:t xml:space="preserve">Detailed description of all parameters used for GC-MS and UPLC-MS methods.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8"/>
        <w:gridCol w:w="3119"/>
        <w:gridCol w:w="3118"/>
      </w:tblGrid>
      <w:tr w:rsidR="00176A0D" w:rsidRPr="00176A0D" w14:paraId="1C92E1B6" w14:textId="77777777" w:rsidTr="00A57D6C">
        <w:tc>
          <w:tcPr>
            <w:tcW w:w="2518" w:type="dxa"/>
          </w:tcPr>
          <w:p w14:paraId="7802B0F2" w14:textId="77777777" w:rsidR="00BF0698" w:rsidRPr="00176A0D" w:rsidRDefault="00BF0698" w:rsidP="00556132">
            <w:pPr>
              <w:spacing w:line="360" w:lineRule="auto"/>
              <w:rPr>
                <w:rFonts w:asciiTheme="majorBidi" w:hAnsiTheme="majorBidi" w:cstheme="majorBidi"/>
                <w:b/>
                <w:bCs/>
                <w:color w:val="EE0000"/>
              </w:rPr>
            </w:pPr>
            <w:r w:rsidRPr="00176A0D">
              <w:rPr>
                <w:rFonts w:asciiTheme="majorBidi" w:hAnsiTheme="majorBidi" w:cstheme="majorBidi"/>
                <w:b/>
                <w:bCs/>
                <w:color w:val="EE0000"/>
              </w:rPr>
              <w:t>Parameter</w:t>
            </w:r>
          </w:p>
        </w:tc>
        <w:tc>
          <w:tcPr>
            <w:tcW w:w="3119" w:type="dxa"/>
          </w:tcPr>
          <w:p w14:paraId="1A4B255C" w14:textId="77777777" w:rsidR="00BF0698" w:rsidRPr="00176A0D" w:rsidRDefault="00BF0698" w:rsidP="00556132">
            <w:pPr>
              <w:spacing w:line="360" w:lineRule="auto"/>
              <w:rPr>
                <w:rFonts w:asciiTheme="majorBidi" w:hAnsiTheme="majorBidi" w:cstheme="majorBidi"/>
                <w:b/>
                <w:bCs/>
                <w:color w:val="EE0000"/>
              </w:rPr>
            </w:pPr>
            <w:r w:rsidRPr="00176A0D">
              <w:rPr>
                <w:rFonts w:asciiTheme="majorBidi" w:hAnsiTheme="majorBidi" w:cstheme="majorBidi"/>
                <w:b/>
                <w:bCs/>
                <w:color w:val="EE0000"/>
              </w:rPr>
              <w:t xml:space="preserve">GC-MS </w:t>
            </w:r>
          </w:p>
        </w:tc>
        <w:tc>
          <w:tcPr>
            <w:tcW w:w="3118" w:type="dxa"/>
          </w:tcPr>
          <w:p w14:paraId="4FE4EE32" w14:textId="77777777" w:rsidR="00BF0698" w:rsidRPr="00176A0D" w:rsidRDefault="00BF0698" w:rsidP="00556132">
            <w:pPr>
              <w:spacing w:line="360" w:lineRule="auto"/>
              <w:rPr>
                <w:rFonts w:asciiTheme="majorBidi" w:hAnsiTheme="majorBidi" w:cstheme="majorBidi"/>
                <w:b/>
                <w:bCs/>
                <w:color w:val="EE0000"/>
              </w:rPr>
            </w:pPr>
            <w:r w:rsidRPr="00176A0D">
              <w:rPr>
                <w:rFonts w:asciiTheme="majorBidi" w:hAnsiTheme="majorBidi" w:cstheme="majorBidi"/>
                <w:b/>
                <w:bCs/>
                <w:color w:val="EE0000"/>
              </w:rPr>
              <w:t>UPLC-MS</w:t>
            </w:r>
          </w:p>
        </w:tc>
      </w:tr>
      <w:tr w:rsidR="00176A0D" w:rsidRPr="00176A0D" w14:paraId="2CEE2690" w14:textId="77777777" w:rsidTr="00A57D6C">
        <w:tc>
          <w:tcPr>
            <w:tcW w:w="2518" w:type="dxa"/>
          </w:tcPr>
          <w:p w14:paraId="49E9CC06" w14:textId="77777777" w:rsidR="00BF0698" w:rsidRPr="00176A0D" w:rsidRDefault="00BF0698" w:rsidP="00556132">
            <w:pPr>
              <w:spacing w:line="360" w:lineRule="auto"/>
              <w:rPr>
                <w:rFonts w:asciiTheme="majorBidi" w:hAnsiTheme="majorBidi" w:cstheme="majorBidi"/>
                <w:color w:val="EE0000"/>
              </w:rPr>
            </w:pPr>
            <w:r w:rsidRPr="00176A0D">
              <w:rPr>
                <w:rFonts w:asciiTheme="majorBidi" w:hAnsiTheme="majorBidi" w:cstheme="majorBidi"/>
                <w:color w:val="EE0000"/>
              </w:rPr>
              <w:t>Instrument</w:t>
            </w:r>
          </w:p>
        </w:tc>
        <w:tc>
          <w:tcPr>
            <w:tcW w:w="3119" w:type="dxa"/>
          </w:tcPr>
          <w:p w14:paraId="2944D1E8" w14:textId="26CB13FC" w:rsidR="00BF0698" w:rsidRPr="00176A0D" w:rsidRDefault="00BF0698" w:rsidP="00556132">
            <w:pPr>
              <w:spacing w:line="360" w:lineRule="auto"/>
              <w:rPr>
                <w:rFonts w:asciiTheme="majorBidi" w:hAnsiTheme="majorBidi" w:cstheme="majorBidi"/>
                <w:color w:val="EE0000"/>
              </w:rPr>
            </w:pPr>
            <w:r w:rsidRPr="00176A0D">
              <w:rPr>
                <w:rFonts w:asciiTheme="majorBidi" w:hAnsiTheme="majorBidi" w:cstheme="majorBidi"/>
                <w:color w:val="EE0000"/>
              </w:rPr>
              <w:t xml:space="preserve">Varian CP-3800 GC + Bruker 300-MS </w:t>
            </w:r>
            <w:r w:rsidR="00556132" w:rsidRPr="00176A0D">
              <w:rPr>
                <w:rFonts w:asciiTheme="majorBidi" w:hAnsiTheme="majorBidi" w:cstheme="majorBidi"/>
                <w:color w:val="EE0000"/>
              </w:rPr>
              <w:t xml:space="preserve">triple quadrupole </w:t>
            </w:r>
            <w:r w:rsidRPr="00176A0D">
              <w:rPr>
                <w:rFonts w:asciiTheme="majorBidi" w:hAnsiTheme="majorBidi" w:cstheme="majorBidi"/>
                <w:color w:val="EE0000"/>
              </w:rPr>
              <w:t>MS</w:t>
            </w:r>
          </w:p>
        </w:tc>
        <w:tc>
          <w:tcPr>
            <w:tcW w:w="3118" w:type="dxa"/>
          </w:tcPr>
          <w:p w14:paraId="50356EF2" w14:textId="19192EA5" w:rsidR="00BF0698" w:rsidRPr="00176A0D" w:rsidRDefault="00BF0698" w:rsidP="00556132">
            <w:pPr>
              <w:spacing w:line="360" w:lineRule="auto"/>
              <w:rPr>
                <w:rFonts w:asciiTheme="majorBidi" w:hAnsiTheme="majorBidi" w:cstheme="majorBidi"/>
                <w:color w:val="EE0000"/>
              </w:rPr>
            </w:pPr>
            <w:r w:rsidRPr="00176A0D">
              <w:rPr>
                <w:rFonts w:asciiTheme="majorBidi" w:hAnsiTheme="majorBidi" w:cstheme="majorBidi"/>
                <w:color w:val="EE0000"/>
              </w:rPr>
              <w:t xml:space="preserve">Waters </w:t>
            </w:r>
            <w:proofErr w:type="spellStart"/>
            <w:r w:rsidRPr="00176A0D">
              <w:rPr>
                <w:rFonts w:asciiTheme="majorBidi" w:hAnsiTheme="majorBidi" w:cstheme="majorBidi"/>
                <w:color w:val="EE0000"/>
              </w:rPr>
              <w:t>Xevo</w:t>
            </w:r>
            <w:proofErr w:type="spellEnd"/>
            <w:r w:rsidRPr="00176A0D">
              <w:rPr>
                <w:rFonts w:asciiTheme="majorBidi" w:hAnsiTheme="majorBidi" w:cstheme="majorBidi"/>
                <w:color w:val="EE0000"/>
              </w:rPr>
              <w:t xml:space="preserve">® </w:t>
            </w:r>
            <w:r w:rsidR="00556132" w:rsidRPr="00176A0D">
              <w:rPr>
                <w:rFonts w:asciiTheme="majorBidi" w:hAnsiTheme="majorBidi" w:cstheme="majorBidi"/>
                <w:color w:val="EE0000"/>
              </w:rPr>
              <w:t xml:space="preserve">triple quadrupole </w:t>
            </w:r>
            <w:r w:rsidRPr="00176A0D">
              <w:rPr>
                <w:rFonts w:asciiTheme="majorBidi" w:hAnsiTheme="majorBidi" w:cstheme="majorBidi"/>
                <w:color w:val="EE0000"/>
              </w:rPr>
              <w:t>MS</w:t>
            </w:r>
          </w:p>
        </w:tc>
      </w:tr>
      <w:tr w:rsidR="00176A0D" w:rsidRPr="00176A0D" w14:paraId="08F83FE3" w14:textId="77777777" w:rsidTr="00A57D6C">
        <w:tc>
          <w:tcPr>
            <w:tcW w:w="2518" w:type="dxa"/>
          </w:tcPr>
          <w:p w14:paraId="474A2453" w14:textId="77777777" w:rsidR="00BF0698" w:rsidRPr="00176A0D" w:rsidRDefault="00BF0698" w:rsidP="00556132">
            <w:pPr>
              <w:spacing w:line="360" w:lineRule="auto"/>
              <w:rPr>
                <w:rFonts w:asciiTheme="majorBidi" w:hAnsiTheme="majorBidi" w:cstheme="majorBidi"/>
                <w:color w:val="EE0000"/>
              </w:rPr>
            </w:pPr>
            <w:r w:rsidRPr="00176A0D">
              <w:rPr>
                <w:rFonts w:asciiTheme="majorBidi" w:hAnsiTheme="majorBidi" w:cstheme="majorBidi"/>
                <w:color w:val="EE0000"/>
              </w:rPr>
              <w:t>Column</w:t>
            </w:r>
          </w:p>
        </w:tc>
        <w:tc>
          <w:tcPr>
            <w:tcW w:w="3119" w:type="dxa"/>
          </w:tcPr>
          <w:p w14:paraId="02605EF8" w14:textId="47B754BA" w:rsidR="00BF0698" w:rsidRPr="00176A0D" w:rsidRDefault="00BF0698" w:rsidP="00556132">
            <w:pPr>
              <w:spacing w:line="360" w:lineRule="auto"/>
              <w:rPr>
                <w:rFonts w:asciiTheme="majorBidi" w:hAnsiTheme="majorBidi" w:cstheme="majorBidi"/>
                <w:color w:val="EE0000"/>
              </w:rPr>
            </w:pPr>
            <w:proofErr w:type="spellStart"/>
            <w:r w:rsidRPr="00176A0D">
              <w:rPr>
                <w:rFonts w:asciiTheme="majorBidi" w:hAnsiTheme="majorBidi" w:cstheme="majorBidi"/>
                <w:color w:val="EE0000"/>
              </w:rPr>
              <w:t>Restek</w:t>
            </w:r>
            <w:proofErr w:type="spellEnd"/>
            <w:r w:rsidRPr="00176A0D">
              <w:rPr>
                <w:rFonts w:asciiTheme="majorBidi" w:hAnsiTheme="majorBidi" w:cstheme="majorBidi"/>
                <w:color w:val="EE0000"/>
              </w:rPr>
              <w:t xml:space="preserve"> </w:t>
            </w:r>
            <w:proofErr w:type="spellStart"/>
            <w:r w:rsidR="00556132" w:rsidRPr="00176A0D">
              <w:rPr>
                <w:rFonts w:asciiTheme="majorBidi" w:hAnsiTheme="majorBidi" w:cstheme="majorBidi"/>
                <w:color w:val="EE0000"/>
              </w:rPr>
              <w:t>stabilwax</w:t>
            </w:r>
            <w:proofErr w:type="spellEnd"/>
            <w:r w:rsidRPr="00176A0D">
              <w:rPr>
                <w:rFonts w:asciiTheme="majorBidi" w:hAnsiTheme="majorBidi" w:cstheme="majorBidi"/>
                <w:color w:val="EE0000"/>
              </w:rPr>
              <w:t>-DA (30 m × 0.25 mm × 50.5 µm)</w:t>
            </w:r>
          </w:p>
        </w:tc>
        <w:tc>
          <w:tcPr>
            <w:tcW w:w="3118" w:type="dxa"/>
          </w:tcPr>
          <w:p w14:paraId="46280944" w14:textId="77777777" w:rsidR="00BF0698" w:rsidRPr="00176A0D" w:rsidRDefault="00BF0698" w:rsidP="00556132">
            <w:pPr>
              <w:spacing w:line="360" w:lineRule="auto"/>
              <w:rPr>
                <w:rFonts w:asciiTheme="majorBidi" w:hAnsiTheme="majorBidi" w:cstheme="majorBidi"/>
                <w:color w:val="EE0000"/>
              </w:rPr>
            </w:pPr>
            <w:proofErr w:type="spellStart"/>
            <w:r w:rsidRPr="00176A0D">
              <w:rPr>
                <w:rFonts w:asciiTheme="majorBidi" w:hAnsiTheme="majorBidi" w:cstheme="majorBidi"/>
                <w:color w:val="EE0000"/>
              </w:rPr>
              <w:t>Aquity</w:t>
            </w:r>
            <w:proofErr w:type="spellEnd"/>
            <w:r w:rsidRPr="00176A0D">
              <w:rPr>
                <w:rFonts w:asciiTheme="majorBidi" w:hAnsiTheme="majorBidi" w:cstheme="majorBidi"/>
                <w:color w:val="EE0000"/>
              </w:rPr>
              <w:t xml:space="preserve"> BEH C18 + </w:t>
            </w:r>
            <w:proofErr w:type="spellStart"/>
            <w:r w:rsidRPr="00176A0D">
              <w:rPr>
                <w:rFonts w:asciiTheme="majorBidi" w:hAnsiTheme="majorBidi" w:cstheme="majorBidi"/>
                <w:color w:val="EE0000"/>
              </w:rPr>
              <w:t>Aquity</w:t>
            </w:r>
            <w:proofErr w:type="spellEnd"/>
            <w:r w:rsidRPr="00176A0D">
              <w:rPr>
                <w:rFonts w:asciiTheme="majorBidi" w:hAnsiTheme="majorBidi" w:cstheme="majorBidi"/>
                <w:color w:val="EE0000"/>
              </w:rPr>
              <w:t xml:space="preserve"> HSS PFP (2.1 × 100 mm </w:t>
            </w:r>
            <w:proofErr w:type="gramStart"/>
            <w:r w:rsidRPr="00176A0D">
              <w:rPr>
                <w:rFonts w:asciiTheme="majorBidi" w:hAnsiTheme="majorBidi" w:cstheme="majorBidi"/>
                <w:color w:val="EE0000"/>
              </w:rPr>
              <w:t>×  1.7</w:t>
            </w:r>
            <w:proofErr w:type="gramEnd"/>
            <w:r w:rsidRPr="00176A0D">
              <w:rPr>
                <w:rFonts w:asciiTheme="majorBidi" w:hAnsiTheme="majorBidi" w:cstheme="majorBidi"/>
                <w:color w:val="EE0000"/>
              </w:rPr>
              <w:t> µm)</w:t>
            </w:r>
          </w:p>
        </w:tc>
      </w:tr>
      <w:tr w:rsidR="00176A0D" w:rsidRPr="00176A0D" w14:paraId="2522864F" w14:textId="77777777" w:rsidTr="00A57D6C">
        <w:tc>
          <w:tcPr>
            <w:tcW w:w="2518" w:type="dxa"/>
          </w:tcPr>
          <w:p w14:paraId="36B7AB33" w14:textId="77777777" w:rsidR="00BF0698" w:rsidRPr="00176A0D" w:rsidRDefault="00BF0698" w:rsidP="00556132">
            <w:pPr>
              <w:spacing w:line="360" w:lineRule="auto"/>
              <w:rPr>
                <w:rFonts w:asciiTheme="majorBidi" w:hAnsiTheme="majorBidi" w:cstheme="majorBidi"/>
                <w:color w:val="EE0000"/>
              </w:rPr>
            </w:pPr>
            <w:r w:rsidRPr="00176A0D">
              <w:rPr>
                <w:rFonts w:asciiTheme="majorBidi" w:hAnsiTheme="majorBidi" w:cstheme="majorBidi"/>
                <w:color w:val="EE0000"/>
              </w:rPr>
              <w:t>Injection volume</w:t>
            </w:r>
          </w:p>
        </w:tc>
        <w:tc>
          <w:tcPr>
            <w:tcW w:w="3119" w:type="dxa"/>
          </w:tcPr>
          <w:p w14:paraId="3F2FA529" w14:textId="77777777" w:rsidR="00BF0698" w:rsidRPr="00176A0D" w:rsidRDefault="00BF0698" w:rsidP="00556132">
            <w:pPr>
              <w:spacing w:line="360" w:lineRule="auto"/>
              <w:rPr>
                <w:rFonts w:asciiTheme="majorBidi" w:hAnsiTheme="majorBidi" w:cstheme="majorBidi"/>
                <w:color w:val="EE0000"/>
              </w:rPr>
            </w:pPr>
            <w:r w:rsidRPr="00176A0D">
              <w:rPr>
                <w:rFonts w:asciiTheme="majorBidi" w:hAnsiTheme="majorBidi" w:cstheme="majorBidi"/>
                <w:color w:val="EE0000"/>
              </w:rPr>
              <w:t>0.4 µL (split mode, 20:1)</w:t>
            </w:r>
          </w:p>
        </w:tc>
        <w:tc>
          <w:tcPr>
            <w:tcW w:w="3118" w:type="dxa"/>
          </w:tcPr>
          <w:p w14:paraId="21DFE35F" w14:textId="77777777" w:rsidR="00BF0698" w:rsidRPr="00176A0D" w:rsidRDefault="00BF0698" w:rsidP="00556132">
            <w:pPr>
              <w:spacing w:line="360" w:lineRule="auto"/>
              <w:rPr>
                <w:rFonts w:asciiTheme="majorBidi" w:hAnsiTheme="majorBidi" w:cstheme="majorBidi"/>
                <w:color w:val="EE0000"/>
              </w:rPr>
            </w:pPr>
            <w:r w:rsidRPr="00176A0D">
              <w:rPr>
                <w:rFonts w:asciiTheme="majorBidi" w:hAnsiTheme="majorBidi" w:cstheme="majorBidi"/>
                <w:color w:val="EE0000"/>
              </w:rPr>
              <w:t>10 µL</w:t>
            </w:r>
          </w:p>
        </w:tc>
      </w:tr>
      <w:tr w:rsidR="00176A0D" w:rsidRPr="00176A0D" w14:paraId="3199D67D" w14:textId="77777777" w:rsidTr="00A57D6C">
        <w:tc>
          <w:tcPr>
            <w:tcW w:w="2518" w:type="dxa"/>
          </w:tcPr>
          <w:p w14:paraId="38875386" w14:textId="77777777" w:rsidR="00BF0698" w:rsidRPr="00176A0D" w:rsidRDefault="00BF0698" w:rsidP="00556132">
            <w:pPr>
              <w:spacing w:line="360" w:lineRule="auto"/>
              <w:rPr>
                <w:rFonts w:asciiTheme="majorBidi" w:hAnsiTheme="majorBidi" w:cstheme="majorBidi"/>
                <w:color w:val="EE0000"/>
              </w:rPr>
            </w:pPr>
            <w:r w:rsidRPr="00176A0D">
              <w:rPr>
                <w:rFonts w:asciiTheme="majorBidi" w:hAnsiTheme="majorBidi" w:cstheme="majorBidi"/>
                <w:color w:val="EE0000"/>
              </w:rPr>
              <w:t>Carrier gas</w:t>
            </w:r>
          </w:p>
        </w:tc>
        <w:tc>
          <w:tcPr>
            <w:tcW w:w="3119" w:type="dxa"/>
          </w:tcPr>
          <w:p w14:paraId="3A9C18D1" w14:textId="77777777" w:rsidR="00BF0698" w:rsidRPr="00176A0D" w:rsidRDefault="00BF0698" w:rsidP="00556132">
            <w:pPr>
              <w:spacing w:line="360" w:lineRule="auto"/>
              <w:rPr>
                <w:rFonts w:asciiTheme="majorBidi" w:hAnsiTheme="majorBidi" w:cstheme="majorBidi"/>
                <w:color w:val="EE0000"/>
              </w:rPr>
            </w:pPr>
            <w:r w:rsidRPr="00176A0D">
              <w:rPr>
                <w:rFonts w:asciiTheme="majorBidi" w:hAnsiTheme="majorBidi" w:cstheme="majorBidi"/>
                <w:color w:val="EE0000"/>
              </w:rPr>
              <w:t>Helium at 1.3 mL min</w:t>
            </w:r>
            <w:r w:rsidRPr="00176A0D">
              <w:rPr>
                <w:rFonts w:asciiTheme="majorBidi" w:hAnsiTheme="majorBidi" w:cstheme="majorBidi"/>
                <w:color w:val="EE0000"/>
                <w:vertAlign w:val="superscript"/>
              </w:rPr>
              <w:t>-1</w:t>
            </w:r>
          </w:p>
        </w:tc>
        <w:tc>
          <w:tcPr>
            <w:tcW w:w="3118" w:type="dxa"/>
          </w:tcPr>
          <w:p w14:paraId="1170DB4D" w14:textId="77777777" w:rsidR="00BF0698" w:rsidRPr="00176A0D" w:rsidRDefault="00BF0698" w:rsidP="00556132">
            <w:pPr>
              <w:spacing w:line="360" w:lineRule="auto"/>
              <w:rPr>
                <w:rFonts w:asciiTheme="majorBidi" w:hAnsiTheme="majorBidi" w:cstheme="majorBidi"/>
                <w:color w:val="EE0000"/>
              </w:rPr>
            </w:pPr>
            <w:r w:rsidRPr="00176A0D">
              <w:rPr>
                <w:rFonts w:asciiTheme="majorBidi" w:hAnsiTheme="majorBidi" w:cstheme="majorBidi"/>
                <w:color w:val="EE0000"/>
              </w:rPr>
              <w:t>Mobile phase flow 0.2 mL min</w:t>
            </w:r>
            <w:r w:rsidRPr="00176A0D">
              <w:rPr>
                <w:rFonts w:asciiTheme="majorBidi" w:hAnsiTheme="majorBidi" w:cstheme="majorBidi"/>
                <w:color w:val="EE0000"/>
                <w:vertAlign w:val="superscript"/>
              </w:rPr>
              <w:t>-1</w:t>
            </w:r>
          </w:p>
        </w:tc>
      </w:tr>
      <w:tr w:rsidR="00176A0D" w:rsidRPr="00176A0D" w14:paraId="083A18E8" w14:textId="77777777" w:rsidTr="00A57D6C">
        <w:tc>
          <w:tcPr>
            <w:tcW w:w="2518" w:type="dxa"/>
          </w:tcPr>
          <w:p w14:paraId="75C6581E" w14:textId="77777777" w:rsidR="00BF0698" w:rsidRPr="00176A0D" w:rsidRDefault="00BF0698" w:rsidP="00556132">
            <w:pPr>
              <w:spacing w:line="360" w:lineRule="auto"/>
              <w:rPr>
                <w:rFonts w:asciiTheme="majorBidi" w:hAnsiTheme="majorBidi" w:cstheme="majorBidi"/>
                <w:color w:val="EE0000"/>
              </w:rPr>
            </w:pPr>
            <w:r w:rsidRPr="00176A0D">
              <w:rPr>
                <w:rFonts w:asciiTheme="majorBidi" w:hAnsiTheme="majorBidi" w:cstheme="majorBidi"/>
                <w:color w:val="EE0000"/>
              </w:rPr>
              <w:t>Injector temperature</w:t>
            </w:r>
          </w:p>
        </w:tc>
        <w:tc>
          <w:tcPr>
            <w:tcW w:w="3119" w:type="dxa"/>
          </w:tcPr>
          <w:p w14:paraId="552F6784" w14:textId="77777777" w:rsidR="00BF0698" w:rsidRPr="00176A0D" w:rsidRDefault="00BF0698" w:rsidP="00556132">
            <w:pPr>
              <w:spacing w:line="360" w:lineRule="auto"/>
              <w:rPr>
                <w:rFonts w:asciiTheme="majorBidi" w:hAnsiTheme="majorBidi" w:cstheme="majorBidi"/>
                <w:color w:val="EE0000"/>
              </w:rPr>
            </w:pPr>
            <w:r w:rsidRPr="00176A0D">
              <w:rPr>
                <w:rFonts w:asciiTheme="majorBidi" w:hAnsiTheme="majorBidi" w:cstheme="majorBidi"/>
                <w:color w:val="EE0000"/>
              </w:rPr>
              <w:t>240 °C</w:t>
            </w:r>
          </w:p>
        </w:tc>
        <w:tc>
          <w:tcPr>
            <w:tcW w:w="3118" w:type="dxa"/>
          </w:tcPr>
          <w:p w14:paraId="16A30D18" w14:textId="77777777" w:rsidR="00BF0698" w:rsidRPr="00176A0D" w:rsidRDefault="00BF0698" w:rsidP="00556132">
            <w:pPr>
              <w:spacing w:line="360" w:lineRule="auto"/>
              <w:rPr>
                <w:rFonts w:asciiTheme="majorBidi" w:hAnsiTheme="majorBidi" w:cstheme="majorBidi"/>
                <w:color w:val="EE0000"/>
              </w:rPr>
            </w:pPr>
            <w:r w:rsidRPr="00176A0D">
              <w:rPr>
                <w:rFonts w:asciiTheme="majorBidi" w:hAnsiTheme="majorBidi" w:cstheme="majorBidi"/>
                <w:color w:val="EE0000"/>
              </w:rPr>
              <w:t>—</w:t>
            </w:r>
          </w:p>
        </w:tc>
      </w:tr>
      <w:tr w:rsidR="00176A0D" w:rsidRPr="00176A0D" w14:paraId="6E46EC90" w14:textId="77777777" w:rsidTr="00A57D6C">
        <w:tc>
          <w:tcPr>
            <w:tcW w:w="2518" w:type="dxa"/>
          </w:tcPr>
          <w:p w14:paraId="37DA1ED3" w14:textId="77777777" w:rsidR="00BF0698" w:rsidRPr="00176A0D" w:rsidRDefault="00BF0698" w:rsidP="00556132">
            <w:pPr>
              <w:spacing w:line="360" w:lineRule="auto"/>
              <w:rPr>
                <w:rFonts w:asciiTheme="majorBidi" w:hAnsiTheme="majorBidi" w:cstheme="majorBidi"/>
                <w:color w:val="EE0000"/>
              </w:rPr>
            </w:pPr>
            <w:r w:rsidRPr="00176A0D">
              <w:rPr>
                <w:rFonts w:asciiTheme="majorBidi" w:hAnsiTheme="majorBidi" w:cstheme="majorBidi"/>
                <w:color w:val="EE0000"/>
              </w:rPr>
              <w:t>Column oven program</w:t>
            </w:r>
          </w:p>
        </w:tc>
        <w:tc>
          <w:tcPr>
            <w:tcW w:w="3119" w:type="dxa"/>
          </w:tcPr>
          <w:p w14:paraId="45DD5460" w14:textId="77777777" w:rsidR="00BF0698" w:rsidRPr="00176A0D" w:rsidRDefault="00BF0698" w:rsidP="00556132">
            <w:pPr>
              <w:spacing w:line="360" w:lineRule="auto"/>
              <w:rPr>
                <w:rFonts w:asciiTheme="majorBidi" w:hAnsiTheme="majorBidi" w:cstheme="majorBidi"/>
                <w:color w:val="EE0000"/>
              </w:rPr>
            </w:pPr>
            <w:r w:rsidRPr="00176A0D">
              <w:rPr>
                <w:rFonts w:asciiTheme="majorBidi" w:hAnsiTheme="majorBidi" w:cstheme="majorBidi"/>
                <w:color w:val="EE0000"/>
              </w:rPr>
              <w:t>Start at 85 °C (0.5 min), ramp to 200 °C at 6 °C min</w:t>
            </w:r>
            <w:r w:rsidRPr="00176A0D">
              <w:rPr>
                <w:rFonts w:asciiTheme="majorBidi" w:hAnsiTheme="majorBidi" w:cstheme="majorBidi"/>
                <w:color w:val="EE0000"/>
                <w:vertAlign w:val="superscript"/>
              </w:rPr>
              <w:t>-1</w:t>
            </w:r>
            <w:r w:rsidRPr="00176A0D">
              <w:rPr>
                <w:rFonts w:asciiTheme="majorBidi" w:hAnsiTheme="majorBidi" w:cstheme="majorBidi"/>
                <w:color w:val="EE0000"/>
              </w:rPr>
              <w:t>, hold 10.34 min</w:t>
            </w:r>
          </w:p>
        </w:tc>
        <w:tc>
          <w:tcPr>
            <w:tcW w:w="3118" w:type="dxa"/>
          </w:tcPr>
          <w:p w14:paraId="56FACAE7" w14:textId="77777777" w:rsidR="00BF0698" w:rsidRPr="00176A0D" w:rsidRDefault="00BF0698" w:rsidP="00556132">
            <w:pPr>
              <w:spacing w:line="360" w:lineRule="auto"/>
              <w:rPr>
                <w:rFonts w:asciiTheme="majorBidi" w:hAnsiTheme="majorBidi" w:cstheme="majorBidi"/>
                <w:color w:val="EE0000"/>
              </w:rPr>
            </w:pPr>
            <w:r w:rsidRPr="00176A0D">
              <w:rPr>
                <w:rFonts w:asciiTheme="majorBidi" w:hAnsiTheme="majorBidi" w:cstheme="majorBidi"/>
                <w:color w:val="EE0000"/>
              </w:rPr>
              <w:t>Gradient: 100% Solvent A → 30% B in 4 min, hold 4 min, return</w:t>
            </w:r>
          </w:p>
        </w:tc>
      </w:tr>
      <w:tr w:rsidR="00176A0D" w:rsidRPr="00176A0D" w14:paraId="6102B796" w14:textId="77777777" w:rsidTr="00A57D6C">
        <w:tc>
          <w:tcPr>
            <w:tcW w:w="2518" w:type="dxa"/>
          </w:tcPr>
          <w:p w14:paraId="31EE38B0" w14:textId="77777777" w:rsidR="00BF0698" w:rsidRPr="00176A0D" w:rsidRDefault="00BF0698" w:rsidP="00556132">
            <w:pPr>
              <w:spacing w:line="360" w:lineRule="auto"/>
              <w:rPr>
                <w:rFonts w:asciiTheme="majorBidi" w:hAnsiTheme="majorBidi" w:cstheme="majorBidi"/>
                <w:color w:val="EE0000"/>
              </w:rPr>
            </w:pPr>
            <w:r w:rsidRPr="00176A0D">
              <w:rPr>
                <w:rFonts w:asciiTheme="majorBidi" w:hAnsiTheme="majorBidi" w:cstheme="majorBidi"/>
                <w:color w:val="EE0000"/>
              </w:rPr>
              <w:t>Transfer line temperature</w:t>
            </w:r>
          </w:p>
        </w:tc>
        <w:tc>
          <w:tcPr>
            <w:tcW w:w="3119" w:type="dxa"/>
          </w:tcPr>
          <w:p w14:paraId="1B0192D4" w14:textId="77777777" w:rsidR="00BF0698" w:rsidRPr="00176A0D" w:rsidRDefault="00BF0698" w:rsidP="00556132">
            <w:pPr>
              <w:spacing w:line="360" w:lineRule="auto"/>
              <w:rPr>
                <w:rFonts w:asciiTheme="majorBidi" w:hAnsiTheme="majorBidi" w:cstheme="majorBidi"/>
                <w:color w:val="EE0000"/>
              </w:rPr>
            </w:pPr>
            <w:r w:rsidRPr="00176A0D">
              <w:rPr>
                <w:rFonts w:asciiTheme="majorBidi" w:hAnsiTheme="majorBidi" w:cstheme="majorBidi"/>
                <w:color w:val="EE0000"/>
              </w:rPr>
              <w:t>280 °C</w:t>
            </w:r>
          </w:p>
        </w:tc>
        <w:tc>
          <w:tcPr>
            <w:tcW w:w="3118" w:type="dxa"/>
          </w:tcPr>
          <w:p w14:paraId="266A8F28" w14:textId="77777777" w:rsidR="00BF0698" w:rsidRPr="00176A0D" w:rsidRDefault="00BF0698" w:rsidP="00556132">
            <w:pPr>
              <w:spacing w:line="360" w:lineRule="auto"/>
              <w:rPr>
                <w:rFonts w:asciiTheme="majorBidi" w:hAnsiTheme="majorBidi" w:cstheme="majorBidi"/>
                <w:color w:val="EE0000"/>
              </w:rPr>
            </w:pPr>
            <w:r w:rsidRPr="00176A0D">
              <w:rPr>
                <w:rFonts w:asciiTheme="majorBidi" w:hAnsiTheme="majorBidi" w:cstheme="majorBidi"/>
                <w:color w:val="EE0000"/>
              </w:rPr>
              <w:t>Column temperature: 45 °C</w:t>
            </w:r>
          </w:p>
        </w:tc>
      </w:tr>
      <w:tr w:rsidR="00176A0D" w:rsidRPr="00176A0D" w14:paraId="20F176D8" w14:textId="77777777" w:rsidTr="00A57D6C">
        <w:tc>
          <w:tcPr>
            <w:tcW w:w="2518" w:type="dxa"/>
          </w:tcPr>
          <w:p w14:paraId="4049EF53" w14:textId="77777777" w:rsidR="00BF0698" w:rsidRPr="00176A0D" w:rsidRDefault="00BF0698" w:rsidP="00556132">
            <w:pPr>
              <w:spacing w:line="360" w:lineRule="auto"/>
              <w:rPr>
                <w:rFonts w:asciiTheme="majorBidi" w:hAnsiTheme="majorBidi" w:cstheme="majorBidi"/>
                <w:color w:val="EE0000"/>
              </w:rPr>
            </w:pPr>
            <w:r w:rsidRPr="00176A0D">
              <w:rPr>
                <w:rFonts w:asciiTheme="majorBidi" w:hAnsiTheme="majorBidi" w:cstheme="majorBidi"/>
                <w:color w:val="EE0000"/>
              </w:rPr>
              <w:t>Detection mode</w:t>
            </w:r>
          </w:p>
        </w:tc>
        <w:tc>
          <w:tcPr>
            <w:tcW w:w="3119" w:type="dxa"/>
          </w:tcPr>
          <w:p w14:paraId="6F6F2A53" w14:textId="77777777" w:rsidR="00BF0698" w:rsidRPr="00176A0D" w:rsidRDefault="00BF0698" w:rsidP="00556132">
            <w:pPr>
              <w:spacing w:line="360" w:lineRule="auto"/>
              <w:rPr>
                <w:rFonts w:asciiTheme="majorBidi" w:hAnsiTheme="majorBidi" w:cstheme="majorBidi"/>
                <w:color w:val="EE0000"/>
              </w:rPr>
            </w:pPr>
            <w:r w:rsidRPr="00176A0D">
              <w:rPr>
                <w:rFonts w:asciiTheme="majorBidi" w:hAnsiTheme="majorBidi" w:cstheme="majorBidi"/>
                <w:color w:val="EE0000"/>
              </w:rPr>
              <w:t>Full Scan (m/z 40–450)</w:t>
            </w:r>
          </w:p>
        </w:tc>
        <w:tc>
          <w:tcPr>
            <w:tcW w:w="3118" w:type="dxa"/>
          </w:tcPr>
          <w:p w14:paraId="16B7B6EE" w14:textId="77777777" w:rsidR="00BF0698" w:rsidRPr="00176A0D" w:rsidRDefault="00BF0698" w:rsidP="00556132">
            <w:pPr>
              <w:spacing w:line="360" w:lineRule="auto"/>
              <w:rPr>
                <w:rFonts w:asciiTheme="majorBidi" w:hAnsiTheme="majorBidi" w:cstheme="majorBidi"/>
                <w:color w:val="EE0000"/>
              </w:rPr>
            </w:pPr>
            <w:r w:rsidRPr="00176A0D">
              <w:rPr>
                <w:rFonts w:asciiTheme="majorBidi" w:hAnsiTheme="majorBidi" w:cstheme="majorBidi"/>
                <w:color w:val="EE0000"/>
              </w:rPr>
              <w:t>MRM (multiple reaction monitoring), negative ESI</w:t>
            </w:r>
          </w:p>
        </w:tc>
      </w:tr>
      <w:tr w:rsidR="00176A0D" w:rsidRPr="00176A0D" w14:paraId="619ED88B" w14:textId="77777777" w:rsidTr="00A57D6C">
        <w:tc>
          <w:tcPr>
            <w:tcW w:w="2518" w:type="dxa"/>
          </w:tcPr>
          <w:p w14:paraId="6A6900A7" w14:textId="77777777" w:rsidR="00BF0698" w:rsidRPr="00176A0D" w:rsidRDefault="00BF0698" w:rsidP="00556132">
            <w:pPr>
              <w:spacing w:line="360" w:lineRule="auto"/>
              <w:rPr>
                <w:rFonts w:asciiTheme="majorBidi" w:hAnsiTheme="majorBidi" w:cstheme="majorBidi"/>
                <w:color w:val="EE0000"/>
              </w:rPr>
            </w:pPr>
            <w:r w:rsidRPr="00176A0D">
              <w:rPr>
                <w:rFonts w:asciiTheme="majorBidi" w:hAnsiTheme="majorBidi" w:cstheme="majorBidi"/>
                <w:color w:val="EE0000"/>
              </w:rPr>
              <w:t>Sample preparation</w:t>
            </w:r>
          </w:p>
        </w:tc>
        <w:tc>
          <w:tcPr>
            <w:tcW w:w="3119" w:type="dxa"/>
          </w:tcPr>
          <w:p w14:paraId="594AEBBF" w14:textId="77777777" w:rsidR="00BF0698" w:rsidRPr="00176A0D" w:rsidRDefault="00BF0698" w:rsidP="00556132">
            <w:pPr>
              <w:spacing w:line="360" w:lineRule="auto"/>
              <w:rPr>
                <w:rFonts w:asciiTheme="majorBidi" w:hAnsiTheme="majorBidi" w:cstheme="majorBidi"/>
                <w:color w:val="EE0000"/>
              </w:rPr>
            </w:pPr>
            <w:r w:rsidRPr="00176A0D">
              <w:rPr>
                <w:rFonts w:asciiTheme="majorBidi" w:hAnsiTheme="majorBidi" w:cstheme="majorBidi"/>
                <w:color w:val="EE0000"/>
              </w:rPr>
              <w:t>pH adjusted to 2.0 (H</w:t>
            </w:r>
            <w:r w:rsidRPr="00176A0D">
              <w:rPr>
                <w:rFonts w:asciiTheme="majorBidi" w:hAnsiTheme="majorBidi" w:cstheme="majorBidi"/>
                <w:color w:val="EE0000"/>
                <w:vertAlign w:val="subscript"/>
              </w:rPr>
              <w:t>3</w:t>
            </w:r>
            <w:r w:rsidRPr="00176A0D">
              <w:rPr>
                <w:rFonts w:asciiTheme="majorBidi" w:hAnsiTheme="majorBidi" w:cstheme="majorBidi"/>
                <w:color w:val="EE0000"/>
              </w:rPr>
              <w:t>PO</w:t>
            </w:r>
            <w:r w:rsidRPr="00176A0D">
              <w:rPr>
                <w:rFonts w:asciiTheme="majorBidi" w:hAnsiTheme="majorBidi" w:cstheme="majorBidi"/>
                <w:color w:val="EE0000"/>
                <w:vertAlign w:val="subscript"/>
              </w:rPr>
              <w:t>4</w:t>
            </w:r>
            <w:r w:rsidRPr="00176A0D">
              <w:rPr>
                <w:rFonts w:asciiTheme="majorBidi" w:hAnsiTheme="majorBidi" w:cstheme="majorBidi"/>
                <w:color w:val="EE0000"/>
              </w:rPr>
              <w:t>), benzoic acid internal standard</w:t>
            </w:r>
          </w:p>
        </w:tc>
        <w:tc>
          <w:tcPr>
            <w:tcW w:w="3118" w:type="dxa"/>
          </w:tcPr>
          <w:p w14:paraId="2A42D980" w14:textId="77777777" w:rsidR="00BF0698" w:rsidRPr="00176A0D" w:rsidRDefault="00BF0698" w:rsidP="00556132">
            <w:pPr>
              <w:spacing w:line="360" w:lineRule="auto"/>
              <w:rPr>
                <w:rFonts w:asciiTheme="majorBidi" w:hAnsiTheme="majorBidi" w:cstheme="majorBidi"/>
                <w:color w:val="EE0000"/>
              </w:rPr>
            </w:pPr>
            <w:r w:rsidRPr="00176A0D">
              <w:rPr>
                <w:rFonts w:asciiTheme="majorBidi" w:hAnsiTheme="majorBidi" w:cstheme="majorBidi"/>
                <w:color w:val="EE0000"/>
              </w:rPr>
              <w:t>Diluted 10× with solvent A (1% acetic acid)</w:t>
            </w:r>
          </w:p>
        </w:tc>
      </w:tr>
      <w:tr w:rsidR="00176A0D" w:rsidRPr="00176A0D" w14:paraId="143F2C1D" w14:textId="77777777" w:rsidTr="00A57D6C">
        <w:tc>
          <w:tcPr>
            <w:tcW w:w="2518" w:type="dxa"/>
          </w:tcPr>
          <w:p w14:paraId="25E62C8E" w14:textId="77777777" w:rsidR="00BF0698" w:rsidRPr="00176A0D" w:rsidRDefault="00BF0698" w:rsidP="00556132">
            <w:pPr>
              <w:spacing w:line="360" w:lineRule="auto"/>
              <w:rPr>
                <w:rFonts w:asciiTheme="majorBidi" w:hAnsiTheme="majorBidi" w:cstheme="majorBidi"/>
                <w:color w:val="EE0000"/>
              </w:rPr>
            </w:pPr>
            <w:r w:rsidRPr="00176A0D">
              <w:rPr>
                <w:rFonts w:asciiTheme="majorBidi" w:hAnsiTheme="majorBidi" w:cstheme="majorBidi"/>
                <w:color w:val="EE0000"/>
              </w:rPr>
              <w:t>Standards</w:t>
            </w:r>
          </w:p>
        </w:tc>
        <w:tc>
          <w:tcPr>
            <w:tcW w:w="3119" w:type="dxa"/>
          </w:tcPr>
          <w:p w14:paraId="0A48182F" w14:textId="77777777" w:rsidR="00BF0698" w:rsidRPr="00176A0D" w:rsidRDefault="00BF0698" w:rsidP="00556132">
            <w:pPr>
              <w:spacing w:line="360" w:lineRule="auto"/>
              <w:rPr>
                <w:rFonts w:asciiTheme="majorBidi" w:hAnsiTheme="majorBidi" w:cstheme="majorBidi"/>
                <w:color w:val="EE0000"/>
              </w:rPr>
            </w:pPr>
            <w:proofErr w:type="spellStart"/>
            <w:r w:rsidRPr="00176A0D">
              <w:rPr>
                <w:rFonts w:asciiTheme="majorBidi" w:hAnsiTheme="majorBidi" w:cstheme="majorBidi"/>
                <w:color w:val="EE0000"/>
              </w:rPr>
              <w:t>Supelco</w:t>
            </w:r>
            <w:proofErr w:type="spellEnd"/>
            <w:r w:rsidRPr="00176A0D">
              <w:rPr>
                <w:rFonts w:asciiTheme="majorBidi" w:hAnsiTheme="majorBidi" w:cstheme="majorBidi"/>
                <w:color w:val="EE0000"/>
              </w:rPr>
              <w:t xml:space="preserve"> VFA CRM46975, 5 levels</w:t>
            </w:r>
          </w:p>
        </w:tc>
        <w:tc>
          <w:tcPr>
            <w:tcW w:w="3118" w:type="dxa"/>
          </w:tcPr>
          <w:p w14:paraId="0AD47953" w14:textId="77777777" w:rsidR="00BF0698" w:rsidRPr="00176A0D" w:rsidRDefault="00BF0698" w:rsidP="00556132">
            <w:pPr>
              <w:spacing w:line="360" w:lineRule="auto"/>
              <w:rPr>
                <w:rFonts w:asciiTheme="majorBidi" w:hAnsiTheme="majorBidi" w:cstheme="majorBidi"/>
                <w:color w:val="EE0000"/>
              </w:rPr>
            </w:pPr>
            <w:r w:rsidRPr="00176A0D">
              <w:rPr>
                <w:rFonts w:asciiTheme="majorBidi" w:hAnsiTheme="majorBidi" w:cstheme="majorBidi"/>
                <w:color w:val="EE0000"/>
              </w:rPr>
              <w:t>7 external standards (0.1–10 mg L</w:t>
            </w:r>
            <w:r w:rsidRPr="00176A0D">
              <w:rPr>
                <w:rFonts w:asciiTheme="majorBidi" w:hAnsiTheme="majorBidi" w:cstheme="majorBidi"/>
                <w:color w:val="EE0000"/>
                <w:vertAlign w:val="superscript"/>
              </w:rPr>
              <w:t>-1</w:t>
            </w:r>
            <w:r w:rsidRPr="00176A0D">
              <w:rPr>
                <w:rFonts w:asciiTheme="majorBidi" w:hAnsiTheme="majorBidi" w:cstheme="majorBidi"/>
                <w:color w:val="EE0000"/>
              </w:rPr>
              <w:t>)</w:t>
            </w:r>
          </w:p>
        </w:tc>
      </w:tr>
      <w:tr w:rsidR="00176A0D" w:rsidRPr="00176A0D" w14:paraId="42BAED14" w14:textId="77777777" w:rsidTr="00A57D6C">
        <w:tc>
          <w:tcPr>
            <w:tcW w:w="2518" w:type="dxa"/>
          </w:tcPr>
          <w:p w14:paraId="568C0889" w14:textId="77777777" w:rsidR="00BF0698" w:rsidRPr="00176A0D" w:rsidRDefault="00BF0698" w:rsidP="00556132">
            <w:pPr>
              <w:spacing w:line="360" w:lineRule="auto"/>
              <w:rPr>
                <w:rFonts w:asciiTheme="majorBidi" w:hAnsiTheme="majorBidi" w:cstheme="majorBidi"/>
                <w:color w:val="EE0000"/>
              </w:rPr>
            </w:pPr>
            <w:r w:rsidRPr="00176A0D">
              <w:rPr>
                <w:rFonts w:asciiTheme="majorBidi" w:hAnsiTheme="majorBidi" w:cstheme="majorBidi"/>
                <w:color w:val="EE0000"/>
              </w:rPr>
              <w:t>Analytes</w:t>
            </w:r>
          </w:p>
        </w:tc>
        <w:tc>
          <w:tcPr>
            <w:tcW w:w="3119" w:type="dxa"/>
          </w:tcPr>
          <w:p w14:paraId="55304BDB" w14:textId="77777777" w:rsidR="00BF0698" w:rsidRPr="00176A0D" w:rsidRDefault="00BF0698" w:rsidP="00556132">
            <w:pPr>
              <w:spacing w:line="360" w:lineRule="auto"/>
              <w:rPr>
                <w:rFonts w:asciiTheme="majorBidi" w:hAnsiTheme="majorBidi" w:cstheme="majorBidi"/>
                <w:color w:val="EE0000"/>
              </w:rPr>
            </w:pPr>
            <w:r w:rsidRPr="00176A0D">
              <w:rPr>
                <w:rFonts w:asciiTheme="majorBidi" w:hAnsiTheme="majorBidi" w:cstheme="majorBidi"/>
                <w:color w:val="EE0000"/>
              </w:rPr>
              <w:t xml:space="preserve">Acetic, formic, propionic, </w:t>
            </w:r>
            <w:proofErr w:type="spellStart"/>
            <w:r w:rsidRPr="00176A0D">
              <w:rPr>
                <w:rFonts w:asciiTheme="majorBidi" w:hAnsiTheme="majorBidi" w:cstheme="majorBidi"/>
                <w:color w:val="EE0000"/>
              </w:rPr>
              <w:t>isobutyric</w:t>
            </w:r>
            <w:proofErr w:type="spellEnd"/>
            <w:r w:rsidRPr="00176A0D">
              <w:rPr>
                <w:rFonts w:asciiTheme="majorBidi" w:hAnsiTheme="majorBidi" w:cstheme="majorBidi"/>
                <w:color w:val="EE0000"/>
              </w:rPr>
              <w:t>, butyric, isovaleric, etc.</w:t>
            </w:r>
          </w:p>
        </w:tc>
        <w:tc>
          <w:tcPr>
            <w:tcW w:w="3118" w:type="dxa"/>
          </w:tcPr>
          <w:p w14:paraId="38DAF377" w14:textId="77777777" w:rsidR="00BF0698" w:rsidRPr="00176A0D" w:rsidRDefault="00BF0698" w:rsidP="00556132">
            <w:pPr>
              <w:spacing w:line="360" w:lineRule="auto"/>
              <w:rPr>
                <w:rFonts w:asciiTheme="majorBidi" w:hAnsiTheme="majorBidi" w:cstheme="majorBidi"/>
                <w:color w:val="EE0000"/>
              </w:rPr>
            </w:pPr>
            <w:r w:rsidRPr="00176A0D">
              <w:rPr>
                <w:rFonts w:asciiTheme="majorBidi" w:hAnsiTheme="majorBidi" w:cstheme="majorBidi"/>
                <w:color w:val="EE0000"/>
              </w:rPr>
              <w:t>Lactic, citric, succinic, gluconic, tartaric, malic, etc.</w:t>
            </w:r>
          </w:p>
        </w:tc>
      </w:tr>
      <w:tr w:rsidR="00176A0D" w:rsidRPr="00176A0D" w14:paraId="33D37D1E" w14:textId="77777777" w:rsidTr="00A57D6C">
        <w:tc>
          <w:tcPr>
            <w:tcW w:w="2518" w:type="dxa"/>
          </w:tcPr>
          <w:p w14:paraId="1825F1BC" w14:textId="77777777" w:rsidR="00BF0698" w:rsidRPr="00176A0D" w:rsidRDefault="00BF0698" w:rsidP="00556132">
            <w:pPr>
              <w:spacing w:line="360" w:lineRule="auto"/>
              <w:rPr>
                <w:rFonts w:asciiTheme="majorBidi" w:hAnsiTheme="majorBidi" w:cstheme="majorBidi"/>
                <w:color w:val="EE0000"/>
              </w:rPr>
            </w:pPr>
            <w:proofErr w:type="spellStart"/>
            <w:r w:rsidRPr="00176A0D">
              <w:rPr>
                <w:rFonts w:asciiTheme="majorBidi" w:hAnsiTheme="majorBidi" w:cstheme="majorBidi"/>
                <w:color w:val="EE0000"/>
              </w:rPr>
              <w:t>Desolvation</w:t>
            </w:r>
            <w:proofErr w:type="spellEnd"/>
            <w:r w:rsidRPr="00176A0D">
              <w:rPr>
                <w:rFonts w:asciiTheme="majorBidi" w:hAnsiTheme="majorBidi" w:cstheme="majorBidi"/>
                <w:color w:val="EE0000"/>
              </w:rPr>
              <w:t xml:space="preserve"> temperature</w:t>
            </w:r>
          </w:p>
        </w:tc>
        <w:tc>
          <w:tcPr>
            <w:tcW w:w="3119" w:type="dxa"/>
          </w:tcPr>
          <w:p w14:paraId="02B76822" w14:textId="77777777" w:rsidR="00BF0698" w:rsidRPr="00176A0D" w:rsidRDefault="00BF0698" w:rsidP="00556132">
            <w:pPr>
              <w:spacing w:line="360" w:lineRule="auto"/>
              <w:rPr>
                <w:rFonts w:asciiTheme="majorBidi" w:hAnsiTheme="majorBidi" w:cstheme="majorBidi"/>
                <w:color w:val="EE0000"/>
              </w:rPr>
            </w:pPr>
            <w:r w:rsidRPr="00176A0D">
              <w:rPr>
                <w:rFonts w:asciiTheme="majorBidi" w:hAnsiTheme="majorBidi" w:cstheme="majorBidi"/>
                <w:color w:val="EE0000"/>
              </w:rPr>
              <w:t>—</w:t>
            </w:r>
          </w:p>
        </w:tc>
        <w:tc>
          <w:tcPr>
            <w:tcW w:w="3118" w:type="dxa"/>
          </w:tcPr>
          <w:p w14:paraId="5122819E" w14:textId="77777777" w:rsidR="00BF0698" w:rsidRPr="00176A0D" w:rsidRDefault="00BF0698" w:rsidP="00556132">
            <w:pPr>
              <w:spacing w:line="360" w:lineRule="auto"/>
              <w:rPr>
                <w:rFonts w:asciiTheme="majorBidi" w:hAnsiTheme="majorBidi" w:cstheme="majorBidi"/>
                <w:color w:val="EE0000"/>
              </w:rPr>
            </w:pPr>
            <w:r w:rsidRPr="00176A0D">
              <w:rPr>
                <w:rFonts w:asciiTheme="majorBidi" w:hAnsiTheme="majorBidi" w:cstheme="majorBidi"/>
                <w:color w:val="EE0000"/>
              </w:rPr>
              <w:t>450 °C</w:t>
            </w:r>
          </w:p>
        </w:tc>
      </w:tr>
      <w:tr w:rsidR="00176A0D" w:rsidRPr="00176A0D" w14:paraId="68792C41" w14:textId="77777777" w:rsidTr="00A57D6C">
        <w:tc>
          <w:tcPr>
            <w:tcW w:w="2518" w:type="dxa"/>
          </w:tcPr>
          <w:p w14:paraId="5373B5E6" w14:textId="77777777" w:rsidR="00BF0698" w:rsidRPr="00176A0D" w:rsidRDefault="00BF0698" w:rsidP="00556132">
            <w:pPr>
              <w:spacing w:line="360" w:lineRule="auto"/>
              <w:rPr>
                <w:rFonts w:asciiTheme="majorBidi" w:hAnsiTheme="majorBidi" w:cstheme="majorBidi"/>
                <w:color w:val="EE0000"/>
              </w:rPr>
            </w:pPr>
            <w:r w:rsidRPr="00176A0D">
              <w:rPr>
                <w:rFonts w:asciiTheme="majorBidi" w:hAnsiTheme="majorBidi" w:cstheme="majorBidi"/>
                <w:color w:val="EE0000"/>
              </w:rPr>
              <w:t>Nebulizer gas flow</w:t>
            </w:r>
          </w:p>
        </w:tc>
        <w:tc>
          <w:tcPr>
            <w:tcW w:w="3119" w:type="dxa"/>
          </w:tcPr>
          <w:p w14:paraId="191615C5" w14:textId="77777777" w:rsidR="00BF0698" w:rsidRPr="00176A0D" w:rsidRDefault="00BF0698" w:rsidP="00556132">
            <w:pPr>
              <w:spacing w:line="360" w:lineRule="auto"/>
              <w:rPr>
                <w:rFonts w:asciiTheme="majorBidi" w:hAnsiTheme="majorBidi" w:cstheme="majorBidi"/>
                <w:color w:val="EE0000"/>
              </w:rPr>
            </w:pPr>
            <w:r w:rsidRPr="00176A0D">
              <w:rPr>
                <w:rFonts w:asciiTheme="majorBidi" w:hAnsiTheme="majorBidi" w:cstheme="majorBidi"/>
                <w:color w:val="EE0000"/>
              </w:rPr>
              <w:t>—</w:t>
            </w:r>
          </w:p>
        </w:tc>
        <w:tc>
          <w:tcPr>
            <w:tcW w:w="3118" w:type="dxa"/>
          </w:tcPr>
          <w:p w14:paraId="7F4DD88A" w14:textId="77777777" w:rsidR="00BF0698" w:rsidRPr="00176A0D" w:rsidRDefault="00BF0698" w:rsidP="00556132">
            <w:pPr>
              <w:spacing w:line="360" w:lineRule="auto"/>
              <w:rPr>
                <w:rFonts w:asciiTheme="majorBidi" w:hAnsiTheme="majorBidi" w:cstheme="majorBidi"/>
                <w:color w:val="EE0000"/>
              </w:rPr>
            </w:pPr>
            <w:r w:rsidRPr="00176A0D">
              <w:rPr>
                <w:rFonts w:asciiTheme="majorBidi" w:hAnsiTheme="majorBidi" w:cstheme="majorBidi"/>
                <w:color w:val="EE0000"/>
              </w:rPr>
              <w:t>Nitrogen, 950 L h</w:t>
            </w:r>
            <w:r w:rsidRPr="00176A0D">
              <w:rPr>
                <w:rFonts w:asciiTheme="majorBidi" w:hAnsiTheme="majorBidi" w:cstheme="majorBidi"/>
                <w:color w:val="EE0000"/>
                <w:vertAlign w:val="superscript"/>
              </w:rPr>
              <w:t>-1</w:t>
            </w:r>
          </w:p>
        </w:tc>
      </w:tr>
      <w:tr w:rsidR="00176A0D" w:rsidRPr="00176A0D" w14:paraId="41A44B77" w14:textId="77777777" w:rsidTr="00A57D6C">
        <w:tc>
          <w:tcPr>
            <w:tcW w:w="2518" w:type="dxa"/>
          </w:tcPr>
          <w:p w14:paraId="0BA398DA" w14:textId="77777777" w:rsidR="00BF0698" w:rsidRPr="00176A0D" w:rsidRDefault="00BF0698" w:rsidP="00556132">
            <w:pPr>
              <w:spacing w:line="360" w:lineRule="auto"/>
              <w:rPr>
                <w:rFonts w:asciiTheme="majorBidi" w:hAnsiTheme="majorBidi" w:cstheme="majorBidi"/>
                <w:color w:val="EE0000"/>
              </w:rPr>
            </w:pPr>
            <w:r w:rsidRPr="00176A0D">
              <w:rPr>
                <w:rFonts w:asciiTheme="majorBidi" w:hAnsiTheme="majorBidi" w:cstheme="majorBidi"/>
                <w:color w:val="EE0000"/>
              </w:rPr>
              <w:t>Cone gas flow</w:t>
            </w:r>
          </w:p>
        </w:tc>
        <w:tc>
          <w:tcPr>
            <w:tcW w:w="3119" w:type="dxa"/>
          </w:tcPr>
          <w:p w14:paraId="1E2B9181" w14:textId="77777777" w:rsidR="00BF0698" w:rsidRPr="00176A0D" w:rsidRDefault="00BF0698" w:rsidP="00556132">
            <w:pPr>
              <w:spacing w:line="360" w:lineRule="auto"/>
              <w:rPr>
                <w:rFonts w:asciiTheme="majorBidi" w:hAnsiTheme="majorBidi" w:cstheme="majorBidi"/>
                <w:color w:val="EE0000"/>
              </w:rPr>
            </w:pPr>
            <w:r w:rsidRPr="00176A0D">
              <w:rPr>
                <w:rFonts w:asciiTheme="majorBidi" w:hAnsiTheme="majorBidi" w:cstheme="majorBidi"/>
                <w:color w:val="EE0000"/>
              </w:rPr>
              <w:t>—</w:t>
            </w:r>
          </w:p>
        </w:tc>
        <w:tc>
          <w:tcPr>
            <w:tcW w:w="3118" w:type="dxa"/>
          </w:tcPr>
          <w:p w14:paraId="0879BF15" w14:textId="77777777" w:rsidR="00BF0698" w:rsidRPr="00176A0D" w:rsidRDefault="00BF0698" w:rsidP="00556132">
            <w:pPr>
              <w:spacing w:line="360" w:lineRule="auto"/>
              <w:rPr>
                <w:rFonts w:asciiTheme="majorBidi" w:hAnsiTheme="majorBidi" w:cstheme="majorBidi"/>
                <w:color w:val="EE0000"/>
              </w:rPr>
            </w:pPr>
            <w:r w:rsidRPr="00176A0D">
              <w:rPr>
                <w:rFonts w:asciiTheme="majorBidi" w:hAnsiTheme="majorBidi" w:cstheme="majorBidi"/>
                <w:color w:val="EE0000"/>
              </w:rPr>
              <w:t>Nitrogen, 50 L h</w:t>
            </w:r>
            <w:r w:rsidRPr="00176A0D">
              <w:rPr>
                <w:rFonts w:asciiTheme="majorBidi" w:hAnsiTheme="majorBidi" w:cstheme="majorBidi"/>
                <w:color w:val="EE0000"/>
                <w:vertAlign w:val="superscript"/>
              </w:rPr>
              <w:t>-1</w:t>
            </w:r>
          </w:p>
        </w:tc>
      </w:tr>
      <w:tr w:rsidR="00176A0D" w:rsidRPr="00176A0D" w14:paraId="3344B463" w14:textId="77777777" w:rsidTr="00A57D6C">
        <w:tc>
          <w:tcPr>
            <w:tcW w:w="2518" w:type="dxa"/>
          </w:tcPr>
          <w:p w14:paraId="56EFEEF8" w14:textId="77777777" w:rsidR="00BF0698" w:rsidRPr="00176A0D" w:rsidRDefault="00BF0698" w:rsidP="00556132">
            <w:pPr>
              <w:spacing w:line="360" w:lineRule="auto"/>
              <w:rPr>
                <w:rFonts w:asciiTheme="majorBidi" w:hAnsiTheme="majorBidi" w:cstheme="majorBidi"/>
                <w:color w:val="EE0000"/>
              </w:rPr>
            </w:pPr>
            <w:r w:rsidRPr="00176A0D">
              <w:rPr>
                <w:rFonts w:asciiTheme="majorBidi" w:hAnsiTheme="majorBidi" w:cstheme="majorBidi"/>
                <w:color w:val="EE0000"/>
              </w:rPr>
              <w:t>Capillary voltage</w:t>
            </w:r>
          </w:p>
        </w:tc>
        <w:tc>
          <w:tcPr>
            <w:tcW w:w="3119" w:type="dxa"/>
          </w:tcPr>
          <w:p w14:paraId="4DAF78A9" w14:textId="77777777" w:rsidR="00BF0698" w:rsidRPr="00176A0D" w:rsidRDefault="00BF0698" w:rsidP="00556132">
            <w:pPr>
              <w:spacing w:line="360" w:lineRule="auto"/>
              <w:rPr>
                <w:rFonts w:asciiTheme="majorBidi" w:hAnsiTheme="majorBidi" w:cstheme="majorBidi"/>
                <w:color w:val="EE0000"/>
              </w:rPr>
            </w:pPr>
            <w:r w:rsidRPr="00176A0D">
              <w:rPr>
                <w:rFonts w:asciiTheme="majorBidi" w:hAnsiTheme="majorBidi" w:cstheme="majorBidi"/>
                <w:color w:val="EE0000"/>
              </w:rPr>
              <w:t>—</w:t>
            </w:r>
          </w:p>
        </w:tc>
        <w:tc>
          <w:tcPr>
            <w:tcW w:w="3118" w:type="dxa"/>
          </w:tcPr>
          <w:p w14:paraId="5FB4B9B1" w14:textId="77777777" w:rsidR="00BF0698" w:rsidRPr="00176A0D" w:rsidRDefault="00BF0698" w:rsidP="00556132">
            <w:pPr>
              <w:spacing w:line="360" w:lineRule="auto"/>
              <w:rPr>
                <w:rFonts w:asciiTheme="majorBidi" w:hAnsiTheme="majorBidi" w:cstheme="majorBidi"/>
                <w:color w:val="EE0000"/>
              </w:rPr>
            </w:pPr>
            <w:r w:rsidRPr="00176A0D">
              <w:rPr>
                <w:rFonts w:asciiTheme="majorBidi" w:hAnsiTheme="majorBidi" w:cstheme="majorBidi"/>
                <w:color w:val="EE0000"/>
              </w:rPr>
              <w:t>2.7 kV</w:t>
            </w:r>
          </w:p>
        </w:tc>
      </w:tr>
      <w:tr w:rsidR="00BF0698" w:rsidRPr="00176A0D" w14:paraId="75D81DB3" w14:textId="77777777" w:rsidTr="00A57D6C">
        <w:tc>
          <w:tcPr>
            <w:tcW w:w="2518" w:type="dxa"/>
          </w:tcPr>
          <w:p w14:paraId="6DC901D2" w14:textId="77777777" w:rsidR="00BF0698" w:rsidRPr="00176A0D" w:rsidRDefault="00BF0698" w:rsidP="00556132">
            <w:pPr>
              <w:spacing w:line="360" w:lineRule="auto"/>
              <w:rPr>
                <w:rFonts w:asciiTheme="majorBidi" w:hAnsiTheme="majorBidi" w:cstheme="majorBidi"/>
                <w:color w:val="EE0000"/>
              </w:rPr>
            </w:pPr>
            <w:r w:rsidRPr="00176A0D">
              <w:rPr>
                <w:rFonts w:asciiTheme="majorBidi" w:hAnsiTheme="majorBidi" w:cstheme="majorBidi"/>
                <w:color w:val="EE0000"/>
              </w:rPr>
              <w:t>Dwell Time (MRM)</w:t>
            </w:r>
          </w:p>
        </w:tc>
        <w:tc>
          <w:tcPr>
            <w:tcW w:w="3119" w:type="dxa"/>
          </w:tcPr>
          <w:p w14:paraId="5357B68C" w14:textId="77777777" w:rsidR="00BF0698" w:rsidRPr="00176A0D" w:rsidRDefault="00BF0698" w:rsidP="00556132">
            <w:pPr>
              <w:spacing w:line="360" w:lineRule="auto"/>
              <w:rPr>
                <w:rFonts w:asciiTheme="majorBidi" w:hAnsiTheme="majorBidi" w:cstheme="majorBidi"/>
                <w:color w:val="EE0000"/>
              </w:rPr>
            </w:pPr>
            <w:r w:rsidRPr="00176A0D">
              <w:rPr>
                <w:rFonts w:asciiTheme="majorBidi" w:hAnsiTheme="majorBidi" w:cstheme="majorBidi"/>
                <w:color w:val="EE0000"/>
              </w:rPr>
              <w:t>—</w:t>
            </w:r>
          </w:p>
        </w:tc>
        <w:tc>
          <w:tcPr>
            <w:tcW w:w="3118" w:type="dxa"/>
          </w:tcPr>
          <w:p w14:paraId="6702EA01" w14:textId="77777777" w:rsidR="00BF0698" w:rsidRPr="00176A0D" w:rsidRDefault="00BF0698" w:rsidP="00556132">
            <w:pPr>
              <w:spacing w:line="360" w:lineRule="auto"/>
              <w:rPr>
                <w:rFonts w:asciiTheme="majorBidi" w:hAnsiTheme="majorBidi" w:cstheme="majorBidi"/>
                <w:color w:val="EE0000"/>
              </w:rPr>
            </w:pPr>
            <w:r w:rsidRPr="00176A0D">
              <w:rPr>
                <w:rFonts w:asciiTheme="majorBidi" w:hAnsiTheme="majorBidi" w:cstheme="majorBidi"/>
                <w:color w:val="EE0000"/>
              </w:rPr>
              <w:t>0.036 s</w:t>
            </w:r>
          </w:p>
        </w:tc>
      </w:tr>
    </w:tbl>
    <w:p w14:paraId="7B503A91" w14:textId="77777777" w:rsidR="009E1596" w:rsidRPr="00176A0D" w:rsidRDefault="009E1596" w:rsidP="009E1596">
      <w:pPr>
        <w:spacing w:before="360" w:after="240" w:line="360" w:lineRule="auto"/>
        <w:rPr>
          <w:rFonts w:asciiTheme="majorBidi" w:hAnsiTheme="majorBidi" w:cstheme="majorBidi"/>
          <w:b/>
          <w:bCs/>
          <w:color w:val="EE0000"/>
          <w:sz w:val="36"/>
          <w:szCs w:val="36"/>
        </w:rPr>
        <w:sectPr w:rsidR="009E1596" w:rsidRPr="00176A0D" w:rsidSect="00BF0698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4FE3CA2E" w14:textId="4400B91A" w:rsidR="009E1596" w:rsidRPr="00176A0D" w:rsidRDefault="009E1596" w:rsidP="00556132">
      <w:pPr>
        <w:pStyle w:val="Heading1"/>
        <w:spacing w:before="120" w:line="360" w:lineRule="auto"/>
        <w:rPr>
          <w:rFonts w:asciiTheme="majorBidi" w:hAnsiTheme="majorBidi"/>
          <w:color w:val="EE0000"/>
          <w:sz w:val="22"/>
          <w:szCs w:val="22"/>
        </w:rPr>
      </w:pPr>
      <w:r w:rsidRPr="00176A0D">
        <w:rPr>
          <w:rFonts w:asciiTheme="majorBidi" w:hAnsiTheme="majorBidi"/>
          <w:color w:val="EE0000"/>
          <w:sz w:val="22"/>
          <w:szCs w:val="22"/>
        </w:rPr>
        <w:lastRenderedPageBreak/>
        <w:t>Table S2</w:t>
      </w:r>
      <w:r w:rsidR="00556132" w:rsidRPr="00176A0D">
        <w:rPr>
          <w:rFonts w:asciiTheme="majorBidi" w:hAnsiTheme="majorBidi"/>
          <w:color w:val="EE0000"/>
          <w:sz w:val="22"/>
          <w:szCs w:val="22"/>
        </w:rPr>
        <w:t>:</w:t>
      </w:r>
      <w:r w:rsidRPr="00176A0D">
        <w:rPr>
          <w:rFonts w:asciiTheme="majorBidi" w:hAnsiTheme="majorBidi"/>
          <w:color w:val="EE0000"/>
          <w:sz w:val="22"/>
          <w:szCs w:val="22"/>
        </w:rPr>
        <w:t xml:space="preserve"> </w:t>
      </w:r>
      <w:r w:rsidRPr="00176A0D">
        <w:rPr>
          <w:rFonts w:asciiTheme="majorBidi" w:hAnsiTheme="majorBidi"/>
          <w:b w:val="0"/>
          <w:bCs w:val="0"/>
          <w:color w:val="EE0000"/>
          <w:sz w:val="22"/>
          <w:szCs w:val="22"/>
        </w:rPr>
        <w:t xml:space="preserve">The recipe of phosphorus-deficient Hoagland solution. </w:t>
      </w:r>
      <w:r w:rsidRPr="00176A0D">
        <w:rPr>
          <w:rFonts w:asciiTheme="majorBidi" w:hAnsiTheme="majorBidi"/>
          <w:color w:val="EE0000"/>
          <w:sz w:val="22"/>
          <w:szCs w:val="22"/>
        </w:rP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489"/>
        <w:gridCol w:w="6087"/>
      </w:tblGrid>
      <w:tr w:rsidR="00176A0D" w:rsidRPr="00176A0D" w14:paraId="3EAE26BC" w14:textId="77777777" w:rsidTr="00A57D6C">
        <w:tc>
          <w:tcPr>
            <w:tcW w:w="1822" w:type="pct"/>
          </w:tcPr>
          <w:p w14:paraId="70D02A23" w14:textId="77777777" w:rsidR="009E1596" w:rsidRPr="00176A0D" w:rsidRDefault="009E1596" w:rsidP="00556132">
            <w:pPr>
              <w:spacing w:before="120" w:line="360" w:lineRule="auto"/>
              <w:rPr>
                <w:rFonts w:asciiTheme="majorBidi" w:hAnsiTheme="majorBidi" w:cstheme="majorBidi"/>
                <w:b/>
                <w:bCs/>
                <w:color w:val="EE0000"/>
              </w:rPr>
            </w:pPr>
            <w:r w:rsidRPr="00176A0D">
              <w:rPr>
                <w:rFonts w:asciiTheme="majorBidi" w:hAnsiTheme="majorBidi" w:cstheme="majorBidi"/>
                <w:b/>
                <w:bCs/>
                <w:color w:val="EE0000"/>
              </w:rPr>
              <w:t>Chemical</w:t>
            </w:r>
          </w:p>
        </w:tc>
        <w:tc>
          <w:tcPr>
            <w:tcW w:w="3178" w:type="pct"/>
          </w:tcPr>
          <w:p w14:paraId="7CED8256" w14:textId="77777777" w:rsidR="009E1596" w:rsidRPr="00176A0D" w:rsidRDefault="009E1596" w:rsidP="00556132">
            <w:pPr>
              <w:spacing w:before="120" w:line="360" w:lineRule="auto"/>
              <w:rPr>
                <w:rFonts w:asciiTheme="majorBidi" w:hAnsiTheme="majorBidi" w:cstheme="majorBidi"/>
                <w:b/>
                <w:bCs/>
                <w:color w:val="EE0000"/>
              </w:rPr>
            </w:pPr>
            <w:r w:rsidRPr="00176A0D">
              <w:rPr>
                <w:rFonts w:asciiTheme="majorBidi" w:hAnsiTheme="majorBidi" w:cstheme="majorBidi"/>
                <w:b/>
                <w:bCs/>
                <w:color w:val="EE0000"/>
              </w:rPr>
              <w:t>Concentrations</w:t>
            </w:r>
          </w:p>
        </w:tc>
      </w:tr>
      <w:tr w:rsidR="00176A0D" w:rsidRPr="00176A0D" w14:paraId="3AC821DC" w14:textId="77777777" w:rsidTr="00A57D6C">
        <w:tc>
          <w:tcPr>
            <w:tcW w:w="1822" w:type="pct"/>
          </w:tcPr>
          <w:p w14:paraId="3A10E020" w14:textId="77777777" w:rsidR="009E1596" w:rsidRPr="00176A0D" w:rsidRDefault="009E1596" w:rsidP="00556132">
            <w:pPr>
              <w:spacing w:before="120" w:line="360" w:lineRule="auto"/>
              <w:rPr>
                <w:rFonts w:asciiTheme="majorBidi" w:hAnsiTheme="majorBidi" w:cstheme="majorBidi"/>
                <w:color w:val="EE0000"/>
              </w:rPr>
            </w:pPr>
            <w:r w:rsidRPr="00176A0D">
              <w:rPr>
                <w:rFonts w:asciiTheme="majorBidi" w:hAnsiTheme="majorBidi" w:cstheme="majorBidi"/>
                <w:color w:val="EE0000"/>
              </w:rPr>
              <w:t>Calcium nitrate (</w:t>
            </w:r>
            <w:proofErr w:type="gramStart"/>
            <w:r w:rsidRPr="00176A0D">
              <w:rPr>
                <w:rFonts w:asciiTheme="majorBidi" w:hAnsiTheme="majorBidi" w:cstheme="majorBidi"/>
                <w:color w:val="EE0000"/>
              </w:rPr>
              <w:t>Ca(</w:t>
            </w:r>
            <w:proofErr w:type="gramEnd"/>
            <w:r w:rsidRPr="00176A0D">
              <w:rPr>
                <w:rFonts w:asciiTheme="majorBidi" w:hAnsiTheme="majorBidi" w:cstheme="majorBidi"/>
                <w:color w:val="EE0000"/>
              </w:rPr>
              <w:t>NO</w:t>
            </w:r>
            <w:r w:rsidRPr="00176A0D">
              <w:rPr>
                <w:rFonts w:asciiTheme="majorBidi" w:hAnsiTheme="majorBidi" w:cstheme="majorBidi"/>
                <w:color w:val="EE0000"/>
                <w:vertAlign w:val="subscript"/>
              </w:rPr>
              <w:t>3</w:t>
            </w:r>
            <w:r w:rsidRPr="00176A0D">
              <w:rPr>
                <w:rFonts w:asciiTheme="majorBidi" w:hAnsiTheme="majorBidi" w:cstheme="majorBidi"/>
                <w:color w:val="EE0000"/>
              </w:rPr>
              <w:t>)</w:t>
            </w:r>
            <w:r w:rsidRPr="00176A0D">
              <w:rPr>
                <w:rFonts w:asciiTheme="majorBidi" w:hAnsiTheme="majorBidi" w:cstheme="majorBidi"/>
                <w:color w:val="EE0000"/>
                <w:vertAlign w:val="subscript"/>
              </w:rPr>
              <w:t>2</w:t>
            </w:r>
            <w:r w:rsidRPr="00176A0D">
              <w:rPr>
                <w:rFonts w:asciiTheme="majorBidi" w:hAnsiTheme="majorBidi" w:cstheme="majorBidi"/>
                <w:color w:val="EE0000"/>
              </w:rPr>
              <w:t>4H</w:t>
            </w:r>
            <w:r w:rsidRPr="00176A0D">
              <w:rPr>
                <w:rFonts w:asciiTheme="majorBidi" w:hAnsiTheme="majorBidi" w:cstheme="majorBidi"/>
                <w:color w:val="EE0000"/>
                <w:vertAlign w:val="subscript"/>
              </w:rPr>
              <w:t>2</w:t>
            </w:r>
            <w:r w:rsidRPr="00176A0D">
              <w:rPr>
                <w:rFonts w:asciiTheme="majorBidi" w:hAnsiTheme="majorBidi" w:cstheme="majorBidi"/>
                <w:color w:val="EE0000"/>
              </w:rPr>
              <w:t>O)</w:t>
            </w:r>
          </w:p>
        </w:tc>
        <w:tc>
          <w:tcPr>
            <w:tcW w:w="3178" w:type="pct"/>
          </w:tcPr>
          <w:p w14:paraId="3472FFB2" w14:textId="610EEC0A" w:rsidR="009E1596" w:rsidRPr="00176A0D" w:rsidRDefault="009E1596" w:rsidP="00556132">
            <w:pPr>
              <w:spacing w:before="120" w:line="360" w:lineRule="auto"/>
              <w:rPr>
                <w:rFonts w:asciiTheme="majorBidi" w:hAnsiTheme="majorBidi" w:cstheme="majorBidi"/>
                <w:color w:val="EE0000"/>
              </w:rPr>
            </w:pPr>
            <w:r w:rsidRPr="00176A0D">
              <w:rPr>
                <w:rFonts w:asciiTheme="majorBidi" w:hAnsiTheme="majorBidi" w:cstheme="majorBidi"/>
                <w:color w:val="EE0000"/>
              </w:rPr>
              <w:t>4.0 mM</w:t>
            </w:r>
          </w:p>
        </w:tc>
      </w:tr>
      <w:tr w:rsidR="00176A0D" w:rsidRPr="00176A0D" w14:paraId="4D6DDE70" w14:textId="77777777" w:rsidTr="00A57D6C">
        <w:tc>
          <w:tcPr>
            <w:tcW w:w="1822" w:type="pct"/>
          </w:tcPr>
          <w:p w14:paraId="2AC7D8BA" w14:textId="77777777" w:rsidR="009E1596" w:rsidRPr="00176A0D" w:rsidRDefault="009E1596" w:rsidP="00556132">
            <w:pPr>
              <w:spacing w:before="120" w:line="360" w:lineRule="auto"/>
              <w:rPr>
                <w:rFonts w:asciiTheme="majorBidi" w:hAnsiTheme="majorBidi" w:cstheme="majorBidi"/>
                <w:color w:val="EE0000"/>
              </w:rPr>
            </w:pPr>
            <w:r w:rsidRPr="00176A0D">
              <w:rPr>
                <w:rFonts w:asciiTheme="majorBidi" w:hAnsiTheme="majorBidi" w:cstheme="majorBidi"/>
                <w:color w:val="EE0000"/>
              </w:rPr>
              <w:t>Potassium nitrate (KNO</w:t>
            </w:r>
            <w:r w:rsidRPr="00176A0D">
              <w:rPr>
                <w:rFonts w:asciiTheme="majorBidi" w:hAnsiTheme="majorBidi" w:cstheme="majorBidi"/>
                <w:color w:val="EE0000"/>
                <w:vertAlign w:val="subscript"/>
              </w:rPr>
              <w:t>3</w:t>
            </w:r>
            <w:r w:rsidRPr="00176A0D">
              <w:rPr>
                <w:rFonts w:asciiTheme="majorBidi" w:hAnsiTheme="majorBidi" w:cstheme="majorBidi"/>
                <w:color w:val="EE0000"/>
              </w:rPr>
              <w:t>)</w:t>
            </w:r>
          </w:p>
        </w:tc>
        <w:tc>
          <w:tcPr>
            <w:tcW w:w="3178" w:type="pct"/>
          </w:tcPr>
          <w:p w14:paraId="4FD22F50" w14:textId="77777777" w:rsidR="009E1596" w:rsidRPr="00176A0D" w:rsidRDefault="009E1596" w:rsidP="00556132">
            <w:pPr>
              <w:spacing w:before="120" w:line="360" w:lineRule="auto"/>
              <w:rPr>
                <w:rFonts w:asciiTheme="majorBidi" w:hAnsiTheme="majorBidi" w:cstheme="majorBidi"/>
                <w:color w:val="EE0000"/>
              </w:rPr>
            </w:pPr>
            <w:r w:rsidRPr="00176A0D">
              <w:rPr>
                <w:rFonts w:asciiTheme="majorBidi" w:hAnsiTheme="majorBidi" w:cstheme="majorBidi"/>
                <w:color w:val="EE0000"/>
              </w:rPr>
              <w:t>4.0 mM</w:t>
            </w:r>
          </w:p>
        </w:tc>
      </w:tr>
      <w:tr w:rsidR="00176A0D" w:rsidRPr="00176A0D" w14:paraId="5CD85616" w14:textId="77777777" w:rsidTr="00A57D6C">
        <w:tc>
          <w:tcPr>
            <w:tcW w:w="1822" w:type="pct"/>
          </w:tcPr>
          <w:p w14:paraId="0AFB4861" w14:textId="77777777" w:rsidR="009E1596" w:rsidRPr="00176A0D" w:rsidRDefault="009E1596" w:rsidP="00556132">
            <w:pPr>
              <w:spacing w:before="120" w:line="360" w:lineRule="auto"/>
              <w:rPr>
                <w:rFonts w:asciiTheme="majorBidi" w:hAnsiTheme="majorBidi" w:cstheme="majorBidi"/>
                <w:color w:val="EE0000"/>
              </w:rPr>
            </w:pPr>
            <w:r w:rsidRPr="00176A0D">
              <w:rPr>
                <w:rFonts w:asciiTheme="majorBidi" w:hAnsiTheme="majorBidi" w:cstheme="majorBidi"/>
                <w:color w:val="EE0000"/>
              </w:rPr>
              <w:t>Magnesium sulfate (MgSO</w:t>
            </w:r>
            <w:r w:rsidRPr="00176A0D">
              <w:rPr>
                <w:rFonts w:asciiTheme="majorBidi" w:hAnsiTheme="majorBidi" w:cstheme="majorBidi"/>
                <w:color w:val="EE0000"/>
                <w:vertAlign w:val="subscript"/>
              </w:rPr>
              <w:t>4</w:t>
            </w:r>
            <w:r w:rsidRPr="00176A0D">
              <w:rPr>
                <w:rFonts w:asciiTheme="majorBidi" w:hAnsiTheme="majorBidi" w:cstheme="majorBidi"/>
                <w:color w:val="EE0000"/>
              </w:rPr>
              <w:t>7H</w:t>
            </w:r>
            <w:r w:rsidRPr="00176A0D">
              <w:rPr>
                <w:rFonts w:asciiTheme="majorBidi" w:hAnsiTheme="majorBidi" w:cstheme="majorBidi"/>
                <w:color w:val="EE0000"/>
                <w:vertAlign w:val="subscript"/>
              </w:rPr>
              <w:t>2</w:t>
            </w:r>
            <w:r w:rsidRPr="00176A0D">
              <w:rPr>
                <w:rFonts w:asciiTheme="majorBidi" w:hAnsiTheme="majorBidi" w:cstheme="majorBidi"/>
                <w:color w:val="EE0000"/>
              </w:rPr>
              <w:t>O)</w:t>
            </w:r>
          </w:p>
        </w:tc>
        <w:tc>
          <w:tcPr>
            <w:tcW w:w="3178" w:type="pct"/>
          </w:tcPr>
          <w:p w14:paraId="651474F9" w14:textId="77777777" w:rsidR="009E1596" w:rsidRPr="00176A0D" w:rsidRDefault="009E1596" w:rsidP="00556132">
            <w:pPr>
              <w:spacing w:before="120" w:line="360" w:lineRule="auto"/>
              <w:rPr>
                <w:rFonts w:asciiTheme="majorBidi" w:hAnsiTheme="majorBidi" w:cstheme="majorBidi"/>
                <w:color w:val="EE0000"/>
              </w:rPr>
            </w:pPr>
            <w:r w:rsidRPr="00176A0D">
              <w:rPr>
                <w:rFonts w:asciiTheme="majorBidi" w:hAnsiTheme="majorBidi" w:cstheme="majorBidi"/>
                <w:color w:val="EE0000"/>
              </w:rPr>
              <w:t>2.0 mM</w:t>
            </w:r>
          </w:p>
        </w:tc>
      </w:tr>
      <w:tr w:rsidR="00176A0D" w:rsidRPr="00176A0D" w14:paraId="1336B840" w14:textId="77777777" w:rsidTr="00A57D6C">
        <w:tc>
          <w:tcPr>
            <w:tcW w:w="1822" w:type="pct"/>
          </w:tcPr>
          <w:p w14:paraId="726B7DD4" w14:textId="77777777" w:rsidR="009E1596" w:rsidRPr="00176A0D" w:rsidRDefault="009E1596" w:rsidP="00556132">
            <w:pPr>
              <w:spacing w:before="120" w:line="360" w:lineRule="auto"/>
              <w:rPr>
                <w:rFonts w:asciiTheme="majorBidi" w:hAnsiTheme="majorBidi" w:cstheme="majorBidi"/>
                <w:color w:val="EE0000"/>
              </w:rPr>
            </w:pPr>
            <w:r w:rsidRPr="00176A0D">
              <w:rPr>
                <w:rFonts w:asciiTheme="majorBidi" w:hAnsiTheme="majorBidi" w:cstheme="majorBidi"/>
                <w:color w:val="EE0000"/>
              </w:rPr>
              <w:t>Potassium chloride (</w:t>
            </w:r>
            <w:proofErr w:type="spellStart"/>
            <w:r w:rsidRPr="00176A0D">
              <w:rPr>
                <w:rFonts w:asciiTheme="majorBidi" w:hAnsiTheme="majorBidi" w:cstheme="majorBidi"/>
                <w:color w:val="EE0000"/>
              </w:rPr>
              <w:t>KCl</w:t>
            </w:r>
            <w:proofErr w:type="spellEnd"/>
            <w:r w:rsidRPr="00176A0D">
              <w:rPr>
                <w:rFonts w:asciiTheme="majorBidi" w:hAnsiTheme="majorBidi" w:cstheme="majorBidi"/>
                <w:color w:val="EE0000"/>
              </w:rPr>
              <w:t>)</w:t>
            </w:r>
          </w:p>
        </w:tc>
        <w:tc>
          <w:tcPr>
            <w:tcW w:w="3178" w:type="pct"/>
          </w:tcPr>
          <w:p w14:paraId="20C7272D" w14:textId="77777777" w:rsidR="009E1596" w:rsidRPr="00176A0D" w:rsidRDefault="009E1596" w:rsidP="00556132">
            <w:pPr>
              <w:spacing w:before="120" w:line="360" w:lineRule="auto"/>
              <w:rPr>
                <w:rFonts w:asciiTheme="majorBidi" w:hAnsiTheme="majorBidi" w:cstheme="majorBidi"/>
                <w:color w:val="EE0000"/>
              </w:rPr>
            </w:pPr>
            <w:r w:rsidRPr="00176A0D">
              <w:rPr>
                <w:rFonts w:asciiTheme="majorBidi" w:hAnsiTheme="majorBidi" w:cstheme="majorBidi"/>
                <w:color w:val="EE0000"/>
              </w:rPr>
              <w:t>1.0 mM</w:t>
            </w:r>
          </w:p>
        </w:tc>
      </w:tr>
      <w:tr w:rsidR="00176A0D" w:rsidRPr="00176A0D" w14:paraId="3DC6CDEF" w14:textId="77777777" w:rsidTr="00A57D6C">
        <w:tc>
          <w:tcPr>
            <w:tcW w:w="1822" w:type="pct"/>
          </w:tcPr>
          <w:p w14:paraId="35472CFE" w14:textId="77777777" w:rsidR="009E1596" w:rsidRPr="00176A0D" w:rsidRDefault="009E1596" w:rsidP="00556132">
            <w:pPr>
              <w:spacing w:before="120" w:line="360" w:lineRule="auto"/>
              <w:rPr>
                <w:rFonts w:asciiTheme="majorBidi" w:hAnsiTheme="majorBidi" w:cstheme="majorBidi"/>
                <w:color w:val="EE0000"/>
              </w:rPr>
            </w:pPr>
            <w:r w:rsidRPr="00176A0D">
              <w:rPr>
                <w:rFonts w:asciiTheme="majorBidi" w:hAnsiTheme="majorBidi" w:cstheme="majorBidi"/>
                <w:color w:val="EE0000"/>
              </w:rPr>
              <w:t>Micronutrients</w:t>
            </w:r>
          </w:p>
        </w:tc>
        <w:tc>
          <w:tcPr>
            <w:tcW w:w="3178" w:type="pct"/>
          </w:tcPr>
          <w:p w14:paraId="0695D987" w14:textId="77777777" w:rsidR="009E1596" w:rsidRPr="00176A0D" w:rsidRDefault="009E1596" w:rsidP="00556132">
            <w:pPr>
              <w:spacing w:before="120" w:line="360" w:lineRule="auto"/>
              <w:rPr>
                <w:rFonts w:asciiTheme="majorBidi" w:hAnsiTheme="majorBidi" w:cstheme="majorBidi"/>
                <w:color w:val="EE0000"/>
              </w:rPr>
            </w:pPr>
            <w:r w:rsidRPr="00176A0D">
              <w:rPr>
                <w:rFonts w:asciiTheme="majorBidi" w:hAnsiTheme="majorBidi" w:cstheme="majorBidi"/>
                <w:color w:val="EE0000"/>
              </w:rPr>
              <w:t>1 mL L</w:t>
            </w:r>
            <w:r w:rsidRPr="00176A0D">
              <w:rPr>
                <w:rFonts w:asciiTheme="majorBidi" w:hAnsiTheme="majorBidi" w:cstheme="majorBidi"/>
                <w:color w:val="EE0000"/>
                <w:vertAlign w:val="superscript"/>
              </w:rPr>
              <w:t xml:space="preserve">-1 </w:t>
            </w:r>
            <w:r w:rsidRPr="00176A0D">
              <w:rPr>
                <w:rFonts w:asciiTheme="majorBidi" w:hAnsiTheme="majorBidi" w:cstheme="majorBidi"/>
                <w:color w:val="EE0000"/>
              </w:rPr>
              <w:t>of stock solution of H</w:t>
            </w:r>
            <w:r w:rsidRPr="00176A0D">
              <w:rPr>
                <w:rFonts w:asciiTheme="majorBidi" w:hAnsiTheme="majorBidi" w:cstheme="majorBidi"/>
                <w:color w:val="EE0000"/>
                <w:vertAlign w:val="subscript"/>
              </w:rPr>
              <w:t>3</w:t>
            </w:r>
            <w:r w:rsidRPr="00176A0D">
              <w:rPr>
                <w:rFonts w:asciiTheme="majorBidi" w:hAnsiTheme="majorBidi" w:cstheme="majorBidi"/>
                <w:color w:val="EE0000"/>
              </w:rPr>
              <w:t>BO</w:t>
            </w:r>
            <w:r w:rsidRPr="00176A0D">
              <w:rPr>
                <w:rFonts w:asciiTheme="majorBidi" w:hAnsiTheme="majorBidi" w:cstheme="majorBidi"/>
                <w:color w:val="EE0000"/>
                <w:vertAlign w:val="subscript"/>
              </w:rPr>
              <w:t>3</w:t>
            </w:r>
            <w:r w:rsidRPr="00176A0D">
              <w:rPr>
                <w:rFonts w:asciiTheme="majorBidi" w:hAnsiTheme="majorBidi" w:cstheme="majorBidi"/>
                <w:color w:val="EE0000"/>
              </w:rPr>
              <w:t xml:space="preserve"> (2.86 mg L</w:t>
            </w:r>
            <w:r w:rsidRPr="00176A0D">
              <w:rPr>
                <w:rFonts w:asciiTheme="majorBidi" w:hAnsiTheme="majorBidi" w:cstheme="majorBidi"/>
                <w:color w:val="EE0000"/>
                <w:vertAlign w:val="superscript"/>
              </w:rPr>
              <w:t>-1</w:t>
            </w:r>
            <w:r w:rsidRPr="00176A0D">
              <w:rPr>
                <w:rFonts w:asciiTheme="majorBidi" w:hAnsiTheme="majorBidi" w:cstheme="majorBidi"/>
                <w:color w:val="EE0000"/>
              </w:rPr>
              <w:t>), MnCl</w:t>
            </w:r>
            <w:r w:rsidRPr="00176A0D">
              <w:rPr>
                <w:rFonts w:asciiTheme="majorBidi" w:hAnsiTheme="majorBidi" w:cstheme="majorBidi"/>
                <w:color w:val="EE0000"/>
                <w:vertAlign w:val="subscript"/>
              </w:rPr>
              <w:t>2</w:t>
            </w:r>
            <w:r w:rsidRPr="00176A0D">
              <w:rPr>
                <w:rFonts w:asciiTheme="majorBidi" w:hAnsiTheme="majorBidi" w:cstheme="majorBidi"/>
                <w:color w:val="EE0000"/>
              </w:rPr>
              <w:t>4H</w:t>
            </w:r>
            <w:r w:rsidRPr="00176A0D">
              <w:rPr>
                <w:rFonts w:asciiTheme="majorBidi" w:hAnsiTheme="majorBidi" w:cstheme="majorBidi"/>
                <w:color w:val="EE0000"/>
                <w:vertAlign w:val="subscript"/>
              </w:rPr>
              <w:t>2</w:t>
            </w:r>
            <w:r w:rsidRPr="00176A0D">
              <w:rPr>
                <w:rFonts w:asciiTheme="majorBidi" w:hAnsiTheme="majorBidi" w:cstheme="majorBidi"/>
                <w:color w:val="EE0000"/>
              </w:rPr>
              <w:t>O (1.81 mg L</w:t>
            </w:r>
            <w:r w:rsidRPr="00176A0D">
              <w:rPr>
                <w:rFonts w:asciiTheme="majorBidi" w:hAnsiTheme="majorBidi" w:cstheme="majorBidi"/>
                <w:color w:val="EE0000"/>
                <w:vertAlign w:val="superscript"/>
              </w:rPr>
              <w:t>-1</w:t>
            </w:r>
            <w:r w:rsidRPr="00176A0D">
              <w:rPr>
                <w:rFonts w:asciiTheme="majorBidi" w:hAnsiTheme="majorBidi" w:cstheme="majorBidi"/>
                <w:color w:val="EE0000"/>
              </w:rPr>
              <w:t>), ZnSO</w:t>
            </w:r>
            <w:r w:rsidRPr="00176A0D">
              <w:rPr>
                <w:rFonts w:asciiTheme="majorBidi" w:hAnsiTheme="majorBidi" w:cstheme="majorBidi"/>
                <w:color w:val="EE0000"/>
                <w:vertAlign w:val="subscript"/>
              </w:rPr>
              <w:t>4</w:t>
            </w:r>
            <w:r w:rsidRPr="00176A0D">
              <w:rPr>
                <w:rFonts w:asciiTheme="majorBidi" w:hAnsiTheme="majorBidi" w:cstheme="majorBidi"/>
                <w:color w:val="EE0000"/>
              </w:rPr>
              <w:t>7H</w:t>
            </w:r>
            <w:r w:rsidRPr="00176A0D">
              <w:rPr>
                <w:rFonts w:asciiTheme="majorBidi" w:hAnsiTheme="majorBidi" w:cstheme="majorBidi"/>
                <w:color w:val="EE0000"/>
                <w:vertAlign w:val="subscript"/>
              </w:rPr>
              <w:t>2</w:t>
            </w:r>
            <w:r w:rsidRPr="00176A0D">
              <w:rPr>
                <w:rFonts w:asciiTheme="majorBidi" w:hAnsiTheme="majorBidi" w:cstheme="majorBidi"/>
                <w:color w:val="EE0000"/>
              </w:rPr>
              <w:t>O (0.22 mg L</w:t>
            </w:r>
            <w:r w:rsidRPr="00176A0D">
              <w:rPr>
                <w:rFonts w:asciiTheme="majorBidi" w:hAnsiTheme="majorBidi" w:cstheme="majorBidi"/>
                <w:color w:val="EE0000"/>
                <w:vertAlign w:val="superscript"/>
              </w:rPr>
              <w:t>-1</w:t>
            </w:r>
            <w:r w:rsidRPr="00176A0D">
              <w:rPr>
                <w:rFonts w:asciiTheme="majorBidi" w:hAnsiTheme="majorBidi" w:cstheme="majorBidi"/>
                <w:color w:val="EE0000"/>
              </w:rPr>
              <w:t>), CuSO</w:t>
            </w:r>
            <w:r w:rsidRPr="00176A0D">
              <w:rPr>
                <w:rFonts w:asciiTheme="majorBidi" w:hAnsiTheme="majorBidi" w:cstheme="majorBidi"/>
                <w:color w:val="EE0000"/>
                <w:vertAlign w:val="subscript"/>
              </w:rPr>
              <w:t>4</w:t>
            </w:r>
            <w:r w:rsidRPr="00176A0D">
              <w:rPr>
                <w:rFonts w:asciiTheme="majorBidi" w:hAnsiTheme="majorBidi" w:cstheme="majorBidi"/>
                <w:color w:val="EE0000"/>
              </w:rPr>
              <w:t>5H</w:t>
            </w:r>
            <w:r w:rsidRPr="00176A0D">
              <w:rPr>
                <w:rFonts w:asciiTheme="majorBidi" w:hAnsiTheme="majorBidi" w:cstheme="majorBidi"/>
                <w:color w:val="EE0000"/>
                <w:vertAlign w:val="subscript"/>
              </w:rPr>
              <w:t>2</w:t>
            </w:r>
            <w:r w:rsidRPr="00176A0D">
              <w:rPr>
                <w:rFonts w:asciiTheme="majorBidi" w:hAnsiTheme="majorBidi" w:cstheme="majorBidi"/>
                <w:color w:val="EE0000"/>
              </w:rPr>
              <w:t>O (0.08 mg L</w:t>
            </w:r>
            <w:r w:rsidRPr="00176A0D">
              <w:rPr>
                <w:rFonts w:asciiTheme="majorBidi" w:hAnsiTheme="majorBidi" w:cstheme="majorBidi"/>
                <w:color w:val="EE0000"/>
                <w:vertAlign w:val="superscript"/>
              </w:rPr>
              <w:t>-1</w:t>
            </w:r>
            <w:r w:rsidRPr="00176A0D">
              <w:rPr>
                <w:rFonts w:asciiTheme="majorBidi" w:hAnsiTheme="majorBidi" w:cstheme="majorBidi"/>
                <w:color w:val="EE0000"/>
              </w:rPr>
              <w:t>), H</w:t>
            </w:r>
            <w:r w:rsidRPr="00176A0D">
              <w:rPr>
                <w:rFonts w:asciiTheme="majorBidi" w:hAnsiTheme="majorBidi" w:cstheme="majorBidi"/>
                <w:color w:val="EE0000"/>
                <w:vertAlign w:val="subscript"/>
              </w:rPr>
              <w:t>2</w:t>
            </w:r>
            <w:r w:rsidRPr="00176A0D">
              <w:rPr>
                <w:rFonts w:asciiTheme="majorBidi" w:hAnsiTheme="majorBidi" w:cstheme="majorBidi"/>
                <w:color w:val="EE0000"/>
              </w:rPr>
              <w:t>MoO</w:t>
            </w:r>
            <w:r w:rsidRPr="00176A0D">
              <w:rPr>
                <w:rFonts w:asciiTheme="majorBidi" w:hAnsiTheme="majorBidi" w:cstheme="majorBidi"/>
                <w:color w:val="EE0000"/>
                <w:vertAlign w:val="subscript"/>
              </w:rPr>
              <w:t>4</w:t>
            </w:r>
            <w:r w:rsidRPr="00176A0D">
              <w:rPr>
                <w:rFonts w:asciiTheme="majorBidi" w:hAnsiTheme="majorBidi" w:cstheme="majorBidi"/>
                <w:color w:val="EE0000"/>
              </w:rPr>
              <w:t>H</w:t>
            </w:r>
            <w:r w:rsidRPr="00176A0D">
              <w:rPr>
                <w:rFonts w:asciiTheme="majorBidi" w:hAnsiTheme="majorBidi" w:cstheme="majorBidi"/>
                <w:color w:val="EE0000"/>
                <w:vertAlign w:val="subscript"/>
              </w:rPr>
              <w:t>2</w:t>
            </w:r>
            <w:r w:rsidRPr="00176A0D">
              <w:rPr>
                <w:rFonts w:asciiTheme="majorBidi" w:hAnsiTheme="majorBidi" w:cstheme="majorBidi"/>
                <w:color w:val="EE0000"/>
              </w:rPr>
              <w:t>O (0.02 mg L</w:t>
            </w:r>
            <w:r w:rsidRPr="00176A0D">
              <w:rPr>
                <w:rFonts w:asciiTheme="majorBidi" w:hAnsiTheme="majorBidi" w:cstheme="majorBidi"/>
                <w:color w:val="EE0000"/>
                <w:vertAlign w:val="superscript"/>
              </w:rPr>
              <w:t>-1</w:t>
            </w:r>
            <w:r w:rsidRPr="00176A0D">
              <w:rPr>
                <w:rFonts w:asciiTheme="majorBidi" w:hAnsiTheme="majorBidi" w:cstheme="majorBidi"/>
                <w:color w:val="EE0000"/>
              </w:rPr>
              <w:t>)</w:t>
            </w:r>
          </w:p>
        </w:tc>
      </w:tr>
      <w:tr w:rsidR="00176A0D" w:rsidRPr="00176A0D" w14:paraId="00DD8163" w14:textId="77777777" w:rsidTr="00A57D6C">
        <w:tc>
          <w:tcPr>
            <w:tcW w:w="1822" w:type="pct"/>
          </w:tcPr>
          <w:p w14:paraId="0ED72504" w14:textId="77777777" w:rsidR="009E1596" w:rsidRPr="00176A0D" w:rsidRDefault="009E1596" w:rsidP="00556132">
            <w:pPr>
              <w:spacing w:before="120" w:line="360" w:lineRule="auto"/>
              <w:rPr>
                <w:rFonts w:asciiTheme="majorBidi" w:hAnsiTheme="majorBidi" w:cstheme="majorBidi"/>
                <w:color w:val="EE0000"/>
              </w:rPr>
            </w:pPr>
            <w:r w:rsidRPr="00176A0D">
              <w:rPr>
                <w:rFonts w:asciiTheme="majorBidi" w:hAnsiTheme="majorBidi" w:cstheme="majorBidi"/>
                <w:color w:val="EE0000"/>
              </w:rPr>
              <w:t>Fe-EDTA</w:t>
            </w:r>
          </w:p>
        </w:tc>
        <w:tc>
          <w:tcPr>
            <w:tcW w:w="3178" w:type="pct"/>
          </w:tcPr>
          <w:p w14:paraId="6EB3C019" w14:textId="77777777" w:rsidR="009E1596" w:rsidRPr="00176A0D" w:rsidRDefault="009E1596" w:rsidP="00556132">
            <w:pPr>
              <w:spacing w:before="120" w:line="360" w:lineRule="auto"/>
              <w:rPr>
                <w:rFonts w:asciiTheme="majorBidi" w:hAnsiTheme="majorBidi" w:cstheme="majorBidi"/>
                <w:color w:val="EE0000"/>
              </w:rPr>
            </w:pPr>
            <w:r w:rsidRPr="00176A0D">
              <w:rPr>
                <w:rFonts w:asciiTheme="majorBidi" w:hAnsiTheme="majorBidi" w:cstheme="majorBidi"/>
                <w:color w:val="EE0000"/>
              </w:rPr>
              <w:t>1 mL L</w:t>
            </w:r>
            <w:r w:rsidRPr="00176A0D">
              <w:rPr>
                <w:rFonts w:asciiTheme="majorBidi" w:hAnsiTheme="majorBidi" w:cstheme="majorBidi"/>
                <w:color w:val="EE0000"/>
                <w:vertAlign w:val="superscript"/>
              </w:rPr>
              <w:t xml:space="preserve">-1 </w:t>
            </w:r>
            <w:r w:rsidRPr="00176A0D">
              <w:rPr>
                <w:rFonts w:asciiTheme="majorBidi" w:hAnsiTheme="majorBidi" w:cstheme="majorBidi"/>
                <w:color w:val="EE0000"/>
              </w:rPr>
              <w:t>of 10 mM Fe-EDTA stock solution</w:t>
            </w:r>
          </w:p>
        </w:tc>
      </w:tr>
    </w:tbl>
    <w:p w14:paraId="7C7F6AA5" w14:textId="179B4332" w:rsidR="00BF0698" w:rsidRPr="00176A0D" w:rsidRDefault="009E1596" w:rsidP="00556132">
      <w:pPr>
        <w:spacing w:before="120" w:after="0" w:line="360" w:lineRule="auto"/>
        <w:rPr>
          <w:rFonts w:asciiTheme="majorBidi" w:hAnsiTheme="majorBidi" w:cstheme="majorBidi"/>
          <w:color w:val="EE0000"/>
        </w:rPr>
      </w:pPr>
      <w:proofErr w:type="spellStart"/>
      <w:r w:rsidRPr="00176A0D">
        <w:rPr>
          <w:rFonts w:asciiTheme="majorBidi" w:hAnsiTheme="majorBidi" w:cstheme="majorBidi"/>
          <w:color w:val="EE0000"/>
        </w:rPr>
        <w:t>KCl</w:t>
      </w:r>
      <w:proofErr w:type="spellEnd"/>
      <w:r w:rsidRPr="00176A0D">
        <w:rPr>
          <w:rFonts w:asciiTheme="majorBidi" w:hAnsiTheme="majorBidi" w:cstheme="majorBidi"/>
          <w:color w:val="EE0000"/>
        </w:rPr>
        <w:t xml:space="preserve"> was added in place of KH</w:t>
      </w:r>
      <w:r w:rsidRPr="00176A0D">
        <w:rPr>
          <w:rFonts w:asciiTheme="majorBidi" w:hAnsiTheme="majorBidi" w:cstheme="majorBidi"/>
          <w:color w:val="EE0000"/>
          <w:vertAlign w:val="subscript"/>
        </w:rPr>
        <w:t>2</w:t>
      </w:r>
      <w:r w:rsidRPr="00176A0D">
        <w:rPr>
          <w:rFonts w:asciiTheme="majorBidi" w:hAnsiTheme="majorBidi" w:cstheme="majorBidi"/>
          <w:color w:val="EE0000"/>
        </w:rPr>
        <w:t>PO</w:t>
      </w:r>
      <w:r w:rsidRPr="00176A0D">
        <w:rPr>
          <w:rFonts w:asciiTheme="majorBidi" w:hAnsiTheme="majorBidi" w:cstheme="majorBidi"/>
          <w:color w:val="EE0000"/>
          <w:vertAlign w:val="subscript"/>
        </w:rPr>
        <w:t>4</w:t>
      </w:r>
      <w:r w:rsidRPr="00176A0D">
        <w:rPr>
          <w:rFonts w:asciiTheme="majorBidi" w:hAnsiTheme="majorBidi" w:cstheme="majorBidi"/>
          <w:color w:val="EE0000"/>
        </w:rPr>
        <w:t xml:space="preserve"> to make solution phosphorus-deficient.</w:t>
      </w:r>
    </w:p>
    <w:p w14:paraId="4842D976" w14:textId="77777777" w:rsidR="00BF0698" w:rsidRDefault="00BF0698" w:rsidP="007C31B5">
      <w:pPr>
        <w:spacing w:before="120" w:after="120" w:line="360" w:lineRule="auto"/>
        <w:jc w:val="both"/>
        <w:rPr>
          <w:rFonts w:asciiTheme="majorBidi" w:hAnsiTheme="majorBidi" w:cstheme="majorBidi"/>
          <w:b/>
          <w:bCs/>
        </w:rPr>
        <w:sectPr w:rsidR="00BF0698" w:rsidSect="00BF0698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16C57563" w14:textId="59203792" w:rsidR="007C31B5" w:rsidRDefault="007C31B5" w:rsidP="007C31B5">
      <w:pPr>
        <w:spacing w:before="120" w:after="120" w:line="360" w:lineRule="auto"/>
        <w:jc w:val="both"/>
        <w:rPr>
          <w:rFonts w:asciiTheme="majorBidi" w:hAnsiTheme="majorBidi" w:cstheme="majorBidi"/>
        </w:rPr>
      </w:pPr>
      <w:r w:rsidRPr="00686E5B">
        <w:rPr>
          <w:rFonts w:asciiTheme="majorBidi" w:hAnsiTheme="majorBidi" w:cstheme="majorBidi"/>
          <w:b/>
          <w:bCs/>
          <w:color w:val="EE0000"/>
        </w:rPr>
        <w:lastRenderedPageBreak/>
        <w:t xml:space="preserve">Table </w:t>
      </w:r>
      <w:r w:rsidR="00BA2289" w:rsidRPr="00686E5B">
        <w:rPr>
          <w:rFonts w:asciiTheme="majorBidi" w:hAnsiTheme="majorBidi" w:cstheme="majorBidi"/>
          <w:b/>
          <w:bCs/>
          <w:color w:val="EE0000"/>
        </w:rPr>
        <w:t>S</w:t>
      </w:r>
      <w:r w:rsidR="00A76477" w:rsidRPr="00686E5B">
        <w:rPr>
          <w:rFonts w:asciiTheme="majorBidi" w:hAnsiTheme="majorBidi" w:cstheme="majorBidi"/>
          <w:b/>
          <w:bCs/>
          <w:color w:val="EE0000"/>
        </w:rPr>
        <w:t>3</w:t>
      </w:r>
      <w:r w:rsidR="00556132" w:rsidRPr="00686E5B">
        <w:rPr>
          <w:rFonts w:asciiTheme="majorBidi" w:hAnsiTheme="majorBidi" w:cstheme="majorBidi"/>
          <w:b/>
          <w:bCs/>
          <w:color w:val="EE0000"/>
        </w:rPr>
        <w:t>:</w:t>
      </w:r>
      <w:r w:rsidRPr="00686E5B">
        <w:rPr>
          <w:rFonts w:asciiTheme="majorBidi" w:hAnsiTheme="majorBidi" w:cstheme="majorBidi"/>
          <w:b/>
          <w:bCs/>
          <w:color w:val="EE0000"/>
        </w:rPr>
        <w:t xml:space="preserve"> </w:t>
      </w:r>
      <w:r>
        <w:rPr>
          <w:rFonts w:asciiTheme="majorBidi" w:hAnsiTheme="majorBidi" w:cstheme="majorBidi"/>
        </w:rPr>
        <w:t xml:space="preserve">Identification of selected rhizobacterial strains through 16S rRNA partial gene sequencing showing their closet matching type strains, orthologous average nucleotide identity (ANI), and similarity index.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22"/>
        <w:gridCol w:w="1560"/>
        <w:gridCol w:w="904"/>
        <w:gridCol w:w="4359"/>
        <w:gridCol w:w="854"/>
        <w:gridCol w:w="1304"/>
        <w:gridCol w:w="1589"/>
        <w:gridCol w:w="1584"/>
      </w:tblGrid>
      <w:tr w:rsidR="007C31B5" w14:paraId="74CDADD0" w14:textId="7874A94D" w:rsidTr="007C31B5">
        <w:trPr>
          <w:trHeight w:val="19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50F89" w14:textId="77777777" w:rsidR="007C31B5" w:rsidRDefault="007C31B5">
            <w:pPr>
              <w:pStyle w:val="MDPI41tablecaption"/>
              <w:spacing w:before="120" w:after="0" w:line="360" w:lineRule="auto"/>
              <w:ind w:left="0"/>
              <w:jc w:val="left"/>
              <w:rPr>
                <w:rFonts w:asciiTheme="majorBidi" w:hAnsiTheme="majorBidi" w:cstheme="majorBidi"/>
                <w:b/>
                <w:bCs/>
                <w:color w:val="auto"/>
                <w:sz w:val="22"/>
              </w:rPr>
            </w:pPr>
            <w:r>
              <w:rPr>
                <w:rFonts w:asciiTheme="majorBidi" w:hAnsiTheme="majorBidi" w:cstheme="majorBidi"/>
                <w:b/>
                <w:bCs/>
                <w:color w:val="auto"/>
                <w:sz w:val="22"/>
              </w:rPr>
              <w:t>Strains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1D9ED" w14:textId="77777777" w:rsidR="007C31B5" w:rsidRDefault="007C31B5">
            <w:pPr>
              <w:pStyle w:val="MDPI41tablecaption"/>
              <w:spacing w:before="120" w:after="0" w:line="360" w:lineRule="auto"/>
              <w:ind w:left="0"/>
              <w:jc w:val="left"/>
              <w:rPr>
                <w:rFonts w:asciiTheme="majorBidi" w:hAnsiTheme="majorBidi" w:cstheme="majorBidi"/>
                <w:b/>
                <w:bCs/>
                <w:color w:val="auto"/>
                <w:sz w:val="22"/>
              </w:rPr>
            </w:pPr>
            <w:r>
              <w:rPr>
                <w:rFonts w:asciiTheme="majorBidi" w:hAnsiTheme="majorBidi" w:cstheme="majorBidi"/>
                <w:b/>
                <w:bCs/>
                <w:color w:val="auto"/>
                <w:sz w:val="22"/>
              </w:rPr>
              <w:t>Accession No.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24D2A" w14:textId="77777777" w:rsidR="007C31B5" w:rsidRDefault="007C31B5">
            <w:pPr>
              <w:pStyle w:val="MDPI41tablecaption"/>
              <w:spacing w:before="120" w:after="0" w:line="360" w:lineRule="auto"/>
              <w:ind w:left="0"/>
              <w:jc w:val="left"/>
              <w:rPr>
                <w:rFonts w:asciiTheme="majorBidi" w:hAnsiTheme="majorBidi" w:cstheme="majorBidi"/>
                <w:b/>
                <w:bCs/>
                <w:color w:val="auto"/>
                <w:sz w:val="22"/>
              </w:rPr>
            </w:pPr>
            <w:r>
              <w:rPr>
                <w:rFonts w:asciiTheme="majorBidi" w:hAnsiTheme="majorBidi" w:cstheme="majorBidi"/>
                <w:b/>
                <w:bCs/>
                <w:color w:val="auto"/>
                <w:sz w:val="22"/>
              </w:rPr>
              <w:t>Size (bp)</w:t>
            </w: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705AB" w14:textId="77777777" w:rsidR="007C31B5" w:rsidRDefault="007C31B5">
            <w:pPr>
              <w:pStyle w:val="MDPI41tablecaption"/>
              <w:spacing w:before="120" w:after="0" w:line="360" w:lineRule="auto"/>
              <w:ind w:left="0"/>
              <w:jc w:val="left"/>
              <w:rPr>
                <w:rFonts w:asciiTheme="majorBidi" w:hAnsiTheme="majorBidi" w:cstheme="majorBidi"/>
                <w:b/>
                <w:bCs/>
                <w:color w:val="auto"/>
                <w:sz w:val="22"/>
              </w:rPr>
            </w:pPr>
            <w:r>
              <w:rPr>
                <w:rFonts w:asciiTheme="majorBidi" w:hAnsiTheme="majorBidi" w:cstheme="majorBidi"/>
                <w:b/>
                <w:bCs/>
                <w:color w:val="auto"/>
                <w:sz w:val="22"/>
              </w:rPr>
              <w:t>Closet matching type strains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160EA" w14:textId="77777777" w:rsidR="007C31B5" w:rsidRDefault="007C31B5">
            <w:pPr>
              <w:pStyle w:val="MDPI41tablecaption"/>
              <w:spacing w:before="120" w:after="0" w:line="360" w:lineRule="auto"/>
              <w:ind w:left="0"/>
              <w:jc w:val="left"/>
              <w:rPr>
                <w:rFonts w:asciiTheme="majorBidi" w:hAnsiTheme="majorBidi" w:cstheme="majorBidi"/>
                <w:b/>
                <w:bCs/>
                <w:color w:val="auto"/>
                <w:sz w:val="22"/>
              </w:rPr>
            </w:pPr>
            <w:r>
              <w:rPr>
                <w:rFonts w:asciiTheme="majorBidi" w:hAnsiTheme="majorBidi" w:cstheme="majorBidi"/>
                <w:b/>
                <w:bCs/>
                <w:color w:val="auto"/>
                <w:sz w:val="22"/>
              </w:rPr>
              <w:t>ANI (%)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FCB25" w14:textId="77777777" w:rsidR="007C31B5" w:rsidRPr="00CF3251" w:rsidRDefault="007C31B5">
            <w:pPr>
              <w:pStyle w:val="MDPI41tablecaption"/>
              <w:spacing w:before="120" w:after="0" w:line="360" w:lineRule="auto"/>
              <w:ind w:left="0"/>
              <w:jc w:val="left"/>
              <w:rPr>
                <w:rFonts w:asciiTheme="majorBidi" w:hAnsiTheme="majorBidi" w:cstheme="majorBidi"/>
                <w:b/>
                <w:bCs/>
                <w:color w:val="auto"/>
                <w:sz w:val="22"/>
              </w:rPr>
            </w:pPr>
            <w:r w:rsidRPr="00CF3251">
              <w:rPr>
                <w:rFonts w:asciiTheme="majorBidi" w:hAnsiTheme="majorBidi" w:cstheme="majorBidi"/>
                <w:b/>
                <w:bCs/>
                <w:color w:val="auto"/>
                <w:sz w:val="22"/>
              </w:rPr>
              <w:t>Aligned bp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137FD" w14:textId="77777777" w:rsidR="007C31B5" w:rsidRPr="00CF3251" w:rsidRDefault="007C31B5">
            <w:pPr>
              <w:pStyle w:val="MDPI41tablecaption"/>
              <w:spacing w:before="120" w:after="0" w:line="360" w:lineRule="auto"/>
              <w:ind w:left="0"/>
              <w:jc w:val="left"/>
              <w:rPr>
                <w:rFonts w:asciiTheme="majorBidi" w:hAnsiTheme="majorBidi" w:cstheme="majorBidi"/>
                <w:b/>
                <w:bCs/>
                <w:color w:val="auto"/>
                <w:sz w:val="22"/>
              </w:rPr>
            </w:pPr>
            <w:r w:rsidRPr="00CF3251">
              <w:rPr>
                <w:rFonts w:asciiTheme="majorBidi" w:hAnsiTheme="majorBidi" w:cstheme="majorBidi"/>
                <w:b/>
                <w:bCs/>
                <w:color w:val="auto"/>
                <w:sz w:val="22"/>
              </w:rPr>
              <w:t xml:space="preserve">Similarity (%) 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FF864" w14:textId="34F80AB6" w:rsidR="007C31B5" w:rsidRPr="00CF3251" w:rsidRDefault="007C31B5" w:rsidP="007C31B5">
            <w:pPr>
              <w:pStyle w:val="MDPI41tablecaption"/>
              <w:spacing w:before="120" w:after="0" w:line="360" w:lineRule="auto"/>
              <w:ind w:left="0"/>
              <w:jc w:val="left"/>
              <w:rPr>
                <w:rFonts w:asciiTheme="majorBidi" w:hAnsiTheme="majorBidi" w:cstheme="majorBidi"/>
                <w:b/>
                <w:bCs/>
                <w:color w:val="auto"/>
                <w:sz w:val="22"/>
              </w:rPr>
            </w:pPr>
            <w:r w:rsidRPr="00CF3251">
              <w:rPr>
                <w:rFonts w:asciiTheme="majorBidi" w:hAnsiTheme="majorBidi" w:cstheme="majorBidi"/>
                <w:b/>
                <w:bCs/>
                <w:color w:val="auto"/>
                <w:sz w:val="22"/>
              </w:rPr>
              <w:t>IAA (µg mL</w:t>
            </w:r>
            <w:r w:rsidRPr="00CF3251">
              <w:rPr>
                <w:rFonts w:asciiTheme="majorBidi" w:hAnsiTheme="majorBidi" w:cstheme="majorBidi"/>
                <w:b/>
                <w:bCs/>
                <w:color w:val="auto"/>
                <w:sz w:val="22"/>
                <w:vertAlign w:val="superscript"/>
              </w:rPr>
              <w:t>-1</w:t>
            </w:r>
            <w:r w:rsidRPr="00CF3251">
              <w:rPr>
                <w:rFonts w:asciiTheme="majorBidi" w:hAnsiTheme="majorBidi" w:cstheme="majorBidi"/>
                <w:b/>
                <w:bCs/>
                <w:color w:val="auto"/>
                <w:sz w:val="22"/>
              </w:rPr>
              <w:t>)</w:t>
            </w:r>
          </w:p>
        </w:tc>
      </w:tr>
      <w:tr w:rsidR="007C31B5" w14:paraId="0B1EDCDE" w14:textId="6438F343" w:rsidTr="007C31B5">
        <w:trPr>
          <w:trHeight w:val="19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1FAA7" w14:textId="77777777" w:rsidR="007C31B5" w:rsidRDefault="007C31B5">
            <w:pPr>
              <w:pStyle w:val="MDPI41tablecaption"/>
              <w:spacing w:before="120" w:after="0" w:line="360" w:lineRule="auto"/>
              <w:ind w:left="0"/>
              <w:jc w:val="left"/>
              <w:rPr>
                <w:rFonts w:asciiTheme="majorBidi" w:hAnsiTheme="majorBidi" w:cstheme="majorBidi"/>
                <w:color w:val="auto"/>
                <w:sz w:val="22"/>
              </w:rPr>
            </w:pPr>
            <w:r>
              <w:rPr>
                <w:rFonts w:asciiTheme="majorBidi" w:hAnsiTheme="majorBidi" w:cstheme="majorBidi"/>
                <w:color w:val="auto"/>
                <w:sz w:val="22"/>
              </w:rPr>
              <w:t>SAM1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99656" w14:textId="77777777" w:rsidR="007C31B5" w:rsidRDefault="007C31B5">
            <w:pPr>
              <w:pStyle w:val="MDPI41tablecaption"/>
              <w:spacing w:before="120" w:after="0" w:line="360" w:lineRule="auto"/>
              <w:ind w:left="0"/>
              <w:jc w:val="left"/>
              <w:rPr>
                <w:rFonts w:asciiTheme="majorBidi" w:hAnsiTheme="majorBidi" w:cstheme="majorBidi"/>
                <w:color w:val="auto"/>
                <w:sz w:val="22"/>
              </w:rPr>
            </w:pPr>
            <w:r>
              <w:rPr>
                <w:rFonts w:asciiTheme="majorBidi" w:hAnsiTheme="majorBidi" w:cstheme="majorBidi"/>
                <w:color w:val="auto"/>
                <w:sz w:val="22"/>
              </w:rPr>
              <w:t>PP732276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92787" w14:textId="77777777" w:rsidR="007C31B5" w:rsidRDefault="007C31B5">
            <w:pPr>
              <w:pStyle w:val="MDPI41tablecaption"/>
              <w:spacing w:before="120" w:after="0" w:line="360" w:lineRule="auto"/>
              <w:ind w:left="0"/>
              <w:jc w:val="left"/>
              <w:rPr>
                <w:rFonts w:asciiTheme="majorBidi" w:hAnsiTheme="majorBidi" w:cstheme="majorBidi"/>
                <w:color w:val="auto"/>
                <w:sz w:val="22"/>
              </w:rPr>
            </w:pPr>
            <w:r>
              <w:rPr>
                <w:rFonts w:asciiTheme="majorBidi" w:hAnsiTheme="majorBidi" w:cstheme="majorBidi"/>
                <w:color w:val="auto"/>
                <w:sz w:val="22"/>
              </w:rPr>
              <w:t>1478</w:t>
            </w: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E280F" w14:textId="77777777" w:rsidR="007C31B5" w:rsidRDefault="007C31B5">
            <w:pPr>
              <w:pStyle w:val="MDPI41tablecaption"/>
              <w:spacing w:before="120" w:after="0" w:line="360" w:lineRule="auto"/>
              <w:ind w:left="0"/>
              <w:jc w:val="left"/>
              <w:rPr>
                <w:rFonts w:asciiTheme="majorBidi" w:hAnsiTheme="majorBidi" w:cstheme="majorBidi"/>
                <w:color w:val="auto"/>
                <w:sz w:val="22"/>
              </w:rPr>
            </w:pPr>
            <w:r>
              <w:rPr>
                <w:rFonts w:asciiTheme="majorBidi" w:hAnsiTheme="majorBidi" w:cstheme="majorBidi"/>
                <w:i/>
                <w:iCs/>
                <w:color w:val="auto"/>
                <w:sz w:val="22"/>
              </w:rPr>
              <w:t>Bacillus altitudinis</w:t>
            </w:r>
            <w:r>
              <w:rPr>
                <w:rFonts w:asciiTheme="majorBidi" w:hAnsiTheme="majorBidi" w:cstheme="majorBidi"/>
                <w:color w:val="auto"/>
                <w:sz w:val="22"/>
              </w:rPr>
              <w:t xml:space="preserve"> 41KF2b</w:t>
            </w:r>
            <w:r>
              <w:rPr>
                <w:rFonts w:asciiTheme="majorBidi" w:hAnsiTheme="majorBidi" w:cstheme="majorBidi"/>
                <w:color w:val="auto"/>
                <w:sz w:val="22"/>
                <w:vertAlign w:val="superscript"/>
              </w:rPr>
              <w:t>T</w:t>
            </w:r>
            <w:r>
              <w:rPr>
                <w:rFonts w:asciiTheme="majorBidi" w:hAnsiTheme="majorBidi" w:cstheme="majorBidi"/>
                <w:color w:val="auto"/>
                <w:sz w:val="22"/>
              </w:rPr>
              <w:t xml:space="preserve"> (ASJC01000029)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37BE7" w14:textId="77777777" w:rsidR="007C31B5" w:rsidRDefault="007C31B5">
            <w:pPr>
              <w:pStyle w:val="MDPI41tablecaption"/>
              <w:spacing w:before="120" w:after="0" w:line="360" w:lineRule="auto"/>
              <w:ind w:left="0"/>
              <w:jc w:val="left"/>
              <w:rPr>
                <w:rFonts w:asciiTheme="majorBidi" w:hAnsiTheme="majorBidi" w:cstheme="majorBidi"/>
                <w:color w:val="auto"/>
                <w:sz w:val="22"/>
              </w:rPr>
            </w:pPr>
            <w:r>
              <w:rPr>
                <w:rFonts w:asciiTheme="majorBidi" w:hAnsiTheme="majorBidi" w:cstheme="majorBidi"/>
                <w:color w:val="auto"/>
                <w:sz w:val="22"/>
              </w:rPr>
              <w:t>99.8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50617" w14:textId="77777777" w:rsidR="007C31B5" w:rsidRPr="00CF3251" w:rsidRDefault="007C31B5">
            <w:pPr>
              <w:pStyle w:val="MDPI41tablecaption"/>
              <w:spacing w:before="120" w:after="0" w:line="360" w:lineRule="auto"/>
              <w:ind w:left="0"/>
              <w:jc w:val="left"/>
              <w:rPr>
                <w:rFonts w:asciiTheme="majorBidi" w:hAnsiTheme="majorBidi" w:cstheme="majorBidi"/>
                <w:color w:val="auto"/>
                <w:sz w:val="22"/>
              </w:rPr>
            </w:pPr>
            <w:r w:rsidRPr="00CF3251">
              <w:rPr>
                <w:rFonts w:asciiTheme="majorBidi" w:hAnsiTheme="majorBidi" w:cstheme="majorBidi"/>
                <w:color w:val="auto"/>
                <w:sz w:val="22"/>
              </w:rPr>
              <w:t>1008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76A89" w14:textId="77777777" w:rsidR="007C31B5" w:rsidRPr="00CF3251" w:rsidRDefault="007C31B5">
            <w:pPr>
              <w:pStyle w:val="MDPI41tablecaption"/>
              <w:spacing w:before="120" w:after="0" w:line="360" w:lineRule="auto"/>
              <w:ind w:left="0"/>
              <w:jc w:val="left"/>
              <w:rPr>
                <w:rFonts w:asciiTheme="majorBidi" w:hAnsiTheme="majorBidi" w:cstheme="majorBidi"/>
                <w:color w:val="auto"/>
                <w:sz w:val="22"/>
              </w:rPr>
            </w:pPr>
            <w:r w:rsidRPr="00CF3251">
              <w:rPr>
                <w:rFonts w:asciiTheme="majorBidi" w:hAnsiTheme="majorBidi" w:cstheme="majorBidi"/>
                <w:color w:val="auto"/>
                <w:sz w:val="22"/>
              </w:rPr>
              <w:t>100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9307F" w14:textId="08B1E8E6" w:rsidR="007C31B5" w:rsidRPr="00CF3251" w:rsidRDefault="007C31B5">
            <w:pPr>
              <w:pStyle w:val="MDPI41tablecaption"/>
              <w:spacing w:before="120" w:after="0" w:line="360" w:lineRule="auto"/>
              <w:ind w:left="0"/>
              <w:jc w:val="left"/>
              <w:rPr>
                <w:rFonts w:asciiTheme="majorBidi" w:hAnsiTheme="majorBidi" w:cstheme="majorBidi"/>
                <w:color w:val="auto"/>
                <w:sz w:val="22"/>
              </w:rPr>
            </w:pPr>
            <w:r w:rsidRPr="00CF3251">
              <w:rPr>
                <w:rFonts w:asciiTheme="majorBidi" w:hAnsiTheme="majorBidi" w:cstheme="majorBidi"/>
                <w:sz w:val="22"/>
              </w:rPr>
              <w:t>16.30 ± 0.36</w:t>
            </w:r>
          </w:p>
        </w:tc>
      </w:tr>
      <w:tr w:rsidR="007C31B5" w14:paraId="01A4BEAD" w14:textId="62266C33" w:rsidTr="007C31B5">
        <w:trPr>
          <w:trHeight w:val="19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BF4FC" w14:textId="77777777" w:rsidR="007C31B5" w:rsidRDefault="007C31B5">
            <w:pPr>
              <w:pStyle w:val="MDPI41tablecaption"/>
              <w:spacing w:before="120" w:after="0" w:line="360" w:lineRule="auto"/>
              <w:ind w:left="0"/>
              <w:jc w:val="left"/>
              <w:rPr>
                <w:rFonts w:asciiTheme="majorBidi" w:hAnsiTheme="majorBidi" w:cstheme="majorBidi"/>
                <w:color w:val="auto"/>
                <w:sz w:val="22"/>
              </w:rPr>
            </w:pPr>
            <w:r>
              <w:rPr>
                <w:rFonts w:asciiTheme="majorBidi" w:hAnsiTheme="majorBidi" w:cstheme="majorBidi"/>
                <w:color w:val="auto"/>
                <w:sz w:val="22"/>
              </w:rPr>
              <w:t>SAM7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23432" w14:textId="77777777" w:rsidR="007C31B5" w:rsidRDefault="007C31B5">
            <w:pPr>
              <w:pStyle w:val="MDPI41tablecaption"/>
              <w:spacing w:before="120" w:after="0" w:line="360" w:lineRule="auto"/>
              <w:ind w:left="0"/>
              <w:jc w:val="left"/>
              <w:rPr>
                <w:rFonts w:asciiTheme="majorBidi" w:hAnsiTheme="majorBidi" w:cstheme="majorBidi"/>
                <w:color w:val="auto"/>
                <w:sz w:val="22"/>
              </w:rPr>
            </w:pPr>
            <w:r>
              <w:rPr>
                <w:rFonts w:asciiTheme="majorBidi" w:hAnsiTheme="majorBidi" w:cstheme="majorBidi"/>
                <w:color w:val="auto"/>
                <w:sz w:val="22"/>
              </w:rPr>
              <w:t>PP732277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95B65" w14:textId="77777777" w:rsidR="007C31B5" w:rsidRDefault="007C31B5">
            <w:pPr>
              <w:pStyle w:val="MDPI41tablecaption"/>
              <w:spacing w:before="120" w:after="0" w:line="360" w:lineRule="auto"/>
              <w:ind w:left="0"/>
              <w:jc w:val="left"/>
              <w:rPr>
                <w:rFonts w:asciiTheme="majorBidi" w:hAnsiTheme="majorBidi" w:cstheme="majorBidi"/>
                <w:color w:val="auto"/>
                <w:sz w:val="22"/>
              </w:rPr>
            </w:pPr>
            <w:r>
              <w:rPr>
                <w:rFonts w:asciiTheme="majorBidi" w:hAnsiTheme="majorBidi" w:cstheme="majorBidi"/>
                <w:color w:val="auto"/>
                <w:sz w:val="22"/>
              </w:rPr>
              <w:t>1461</w:t>
            </w: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42E00" w14:textId="77777777" w:rsidR="007C31B5" w:rsidRDefault="007C31B5">
            <w:pPr>
              <w:pStyle w:val="MDPI41tablecaption"/>
              <w:spacing w:before="120" w:after="0" w:line="360" w:lineRule="auto"/>
              <w:ind w:left="0"/>
              <w:jc w:val="left"/>
              <w:rPr>
                <w:rFonts w:asciiTheme="majorBidi" w:hAnsiTheme="majorBidi" w:cstheme="majorBidi"/>
                <w:color w:val="auto"/>
                <w:sz w:val="22"/>
              </w:rPr>
            </w:pPr>
            <w:r>
              <w:rPr>
                <w:rFonts w:asciiTheme="majorBidi" w:hAnsiTheme="majorBidi" w:cstheme="majorBidi"/>
                <w:color w:val="auto"/>
                <w:sz w:val="22"/>
              </w:rPr>
              <w:t>LJIY_s</w:t>
            </w:r>
            <w:r>
              <w:rPr>
                <w:rFonts w:asciiTheme="majorBidi" w:hAnsiTheme="majorBidi" w:cstheme="majorBidi"/>
                <w:color w:val="auto"/>
                <w:sz w:val="22"/>
              </w:rPr>
              <w:tab/>
              <w:t>FJAT-21963</w:t>
            </w:r>
            <w:r>
              <w:rPr>
                <w:rFonts w:asciiTheme="majorBidi" w:hAnsiTheme="majorBidi" w:cstheme="majorBidi"/>
                <w:color w:val="auto"/>
                <w:sz w:val="22"/>
                <w:vertAlign w:val="superscript"/>
              </w:rPr>
              <w:t xml:space="preserve">T </w:t>
            </w:r>
            <w:r>
              <w:rPr>
                <w:rFonts w:asciiTheme="majorBidi" w:hAnsiTheme="majorBidi" w:cstheme="majorBidi"/>
                <w:color w:val="auto"/>
                <w:sz w:val="22"/>
              </w:rPr>
              <w:t>(LJIY01000004)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576AA" w14:textId="77777777" w:rsidR="007C31B5" w:rsidRDefault="007C31B5">
            <w:pPr>
              <w:pStyle w:val="MDPI41tablecaption"/>
              <w:spacing w:before="120" w:after="0" w:line="360" w:lineRule="auto"/>
              <w:ind w:left="0"/>
              <w:jc w:val="left"/>
              <w:rPr>
                <w:rFonts w:asciiTheme="majorBidi" w:hAnsiTheme="majorBidi" w:cstheme="majorBidi"/>
                <w:color w:val="auto"/>
                <w:sz w:val="22"/>
              </w:rPr>
            </w:pPr>
            <w:r>
              <w:rPr>
                <w:rFonts w:asciiTheme="majorBidi" w:hAnsiTheme="majorBidi" w:cstheme="majorBidi"/>
                <w:color w:val="auto"/>
                <w:sz w:val="22"/>
              </w:rPr>
              <w:t>99.7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6283C" w14:textId="77777777" w:rsidR="007C31B5" w:rsidRPr="00CF3251" w:rsidRDefault="007C31B5">
            <w:pPr>
              <w:pStyle w:val="MDPI41tablecaption"/>
              <w:spacing w:before="120" w:after="0" w:line="360" w:lineRule="auto"/>
              <w:ind w:left="0"/>
              <w:jc w:val="left"/>
              <w:rPr>
                <w:rFonts w:asciiTheme="majorBidi" w:hAnsiTheme="majorBidi" w:cstheme="majorBidi"/>
                <w:color w:val="auto"/>
                <w:sz w:val="22"/>
              </w:rPr>
            </w:pPr>
            <w:r w:rsidRPr="00CF3251">
              <w:rPr>
                <w:rFonts w:asciiTheme="majorBidi" w:hAnsiTheme="majorBidi" w:cstheme="majorBidi"/>
                <w:color w:val="auto"/>
                <w:sz w:val="22"/>
              </w:rPr>
              <w:t>997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23C6C" w14:textId="77777777" w:rsidR="007C31B5" w:rsidRPr="00CF3251" w:rsidRDefault="007C31B5">
            <w:pPr>
              <w:pStyle w:val="MDPI41tablecaption"/>
              <w:spacing w:before="120" w:after="0" w:line="360" w:lineRule="auto"/>
              <w:ind w:left="0"/>
              <w:jc w:val="left"/>
              <w:rPr>
                <w:rFonts w:asciiTheme="majorBidi" w:hAnsiTheme="majorBidi" w:cstheme="majorBidi"/>
                <w:color w:val="auto"/>
                <w:sz w:val="22"/>
              </w:rPr>
            </w:pPr>
            <w:r w:rsidRPr="00CF3251">
              <w:rPr>
                <w:rFonts w:asciiTheme="majorBidi" w:hAnsiTheme="majorBidi" w:cstheme="majorBidi"/>
                <w:color w:val="auto"/>
                <w:sz w:val="22"/>
              </w:rPr>
              <w:t>100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1C84D" w14:textId="7E76DC0C" w:rsidR="007C31B5" w:rsidRPr="00CF3251" w:rsidRDefault="00CF3251">
            <w:pPr>
              <w:pStyle w:val="MDPI41tablecaption"/>
              <w:spacing w:before="120" w:after="0" w:line="360" w:lineRule="auto"/>
              <w:ind w:left="0"/>
              <w:jc w:val="left"/>
              <w:rPr>
                <w:rFonts w:asciiTheme="majorBidi" w:hAnsiTheme="majorBidi" w:cstheme="majorBidi"/>
                <w:color w:val="auto"/>
                <w:sz w:val="22"/>
              </w:rPr>
            </w:pPr>
            <w:r w:rsidRPr="00CF3251">
              <w:rPr>
                <w:rFonts w:asciiTheme="majorBidi" w:hAnsiTheme="majorBidi" w:cstheme="majorBidi"/>
                <w:sz w:val="22"/>
              </w:rPr>
              <w:t>14.36 ± 0.41</w:t>
            </w:r>
          </w:p>
        </w:tc>
      </w:tr>
      <w:tr w:rsidR="007C31B5" w14:paraId="4EAAE38F" w14:textId="003E21C5" w:rsidTr="007C31B5">
        <w:trPr>
          <w:trHeight w:val="19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3A93F" w14:textId="77777777" w:rsidR="007C31B5" w:rsidRDefault="007C31B5">
            <w:pPr>
              <w:pStyle w:val="MDPI41tablecaption"/>
              <w:spacing w:before="120" w:after="0" w:line="360" w:lineRule="auto"/>
              <w:ind w:left="0"/>
              <w:jc w:val="left"/>
              <w:rPr>
                <w:rFonts w:asciiTheme="majorBidi" w:hAnsiTheme="majorBidi" w:cstheme="majorBidi"/>
                <w:color w:val="auto"/>
                <w:sz w:val="22"/>
              </w:rPr>
            </w:pPr>
            <w:r>
              <w:rPr>
                <w:rFonts w:asciiTheme="majorBidi" w:hAnsiTheme="majorBidi" w:cstheme="majorBidi"/>
                <w:color w:val="auto"/>
                <w:sz w:val="22"/>
              </w:rPr>
              <w:t>SAM9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0AAC8" w14:textId="77777777" w:rsidR="007C31B5" w:rsidRDefault="007C31B5">
            <w:pPr>
              <w:pStyle w:val="MDPI41tablecaption"/>
              <w:spacing w:before="120" w:after="0" w:line="360" w:lineRule="auto"/>
              <w:ind w:left="0"/>
              <w:jc w:val="left"/>
              <w:rPr>
                <w:rFonts w:asciiTheme="majorBidi" w:hAnsiTheme="majorBidi" w:cstheme="majorBidi"/>
                <w:color w:val="auto"/>
                <w:sz w:val="22"/>
              </w:rPr>
            </w:pPr>
            <w:r>
              <w:rPr>
                <w:rFonts w:asciiTheme="majorBidi" w:hAnsiTheme="majorBidi" w:cstheme="majorBidi"/>
                <w:color w:val="auto"/>
                <w:sz w:val="22"/>
              </w:rPr>
              <w:t>PP732278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49848" w14:textId="77777777" w:rsidR="007C31B5" w:rsidRDefault="007C31B5">
            <w:pPr>
              <w:pStyle w:val="MDPI41tablecaption"/>
              <w:spacing w:before="120" w:after="0" w:line="360" w:lineRule="auto"/>
              <w:ind w:left="0"/>
              <w:jc w:val="left"/>
              <w:rPr>
                <w:rFonts w:asciiTheme="majorBidi" w:hAnsiTheme="majorBidi" w:cstheme="majorBidi"/>
                <w:color w:val="auto"/>
                <w:sz w:val="22"/>
              </w:rPr>
            </w:pPr>
            <w:r>
              <w:rPr>
                <w:rFonts w:asciiTheme="majorBidi" w:hAnsiTheme="majorBidi" w:cstheme="majorBidi"/>
                <w:color w:val="auto"/>
                <w:sz w:val="22"/>
              </w:rPr>
              <w:t>827</w:t>
            </w: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2C73D" w14:textId="77777777" w:rsidR="007C31B5" w:rsidRDefault="007C31B5">
            <w:pPr>
              <w:pStyle w:val="MDPI41tablecaption"/>
              <w:spacing w:before="120" w:after="0" w:line="360" w:lineRule="auto"/>
              <w:ind w:left="0"/>
              <w:jc w:val="left"/>
              <w:rPr>
                <w:rFonts w:asciiTheme="majorBidi" w:hAnsiTheme="majorBidi" w:cstheme="majorBidi"/>
                <w:color w:val="auto"/>
                <w:sz w:val="22"/>
              </w:rPr>
            </w:pPr>
            <w:r>
              <w:rPr>
                <w:rFonts w:asciiTheme="majorBidi" w:hAnsiTheme="majorBidi" w:cstheme="majorBidi"/>
                <w:i/>
                <w:iCs/>
                <w:color w:val="auto"/>
                <w:sz w:val="22"/>
              </w:rPr>
              <w:t>Bacillus cereus</w:t>
            </w:r>
            <w:r>
              <w:rPr>
                <w:rFonts w:asciiTheme="majorBidi" w:hAnsiTheme="majorBidi" w:cstheme="majorBidi"/>
                <w:color w:val="auto"/>
                <w:sz w:val="22"/>
              </w:rPr>
              <w:t xml:space="preserve"> ATCC 14579</w:t>
            </w:r>
            <w:r>
              <w:rPr>
                <w:rFonts w:asciiTheme="majorBidi" w:hAnsiTheme="majorBidi" w:cstheme="majorBidi"/>
                <w:color w:val="auto"/>
                <w:sz w:val="22"/>
                <w:vertAlign w:val="superscript"/>
              </w:rPr>
              <w:t>T</w:t>
            </w:r>
            <w:r>
              <w:rPr>
                <w:rFonts w:asciiTheme="majorBidi" w:hAnsiTheme="majorBidi" w:cstheme="majorBidi"/>
                <w:color w:val="auto"/>
                <w:sz w:val="22"/>
              </w:rPr>
              <w:t xml:space="preserve"> (AE016877)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25B22" w14:textId="77777777" w:rsidR="007C31B5" w:rsidRDefault="007C31B5">
            <w:pPr>
              <w:pStyle w:val="MDPI41tablecaption"/>
              <w:spacing w:before="120" w:after="0" w:line="360" w:lineRule="auto"/>
              <w:ind w:left="0"/>
              <w:jc w:val="left"/>
              <w:rPr>
                <w:rFonts w:asciiTheme="majorBidi" w:hAnsiTheme="majorBidi" w:cstheme="majorBidi"/>
                <w:color w:val="auto"/>
                <w:sz w:val="22"/>
              </w:rPr>
            </w:pPr>
            <w:r>
              <w:rPr>
                <w:rFonts w:asciiTheme="majorBidi" w:hAnsiTheme="majorBidi" w:cstheme="majorBidi"/>
                <w:color w:val="auto"/>
                <w:sz w:val="22"/>
              </w:rPr>
              <w:t>99.8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EF774" w14:textId="77777777" w:rsidR="007C31B5" w:rsidRPr="00CF3251" w:rsidRDefault="007C31B5">
            <w:pPr>
              <w:pStyle w:val="MDPI41tablecaption"/>
              <w:spacing w:before="120" w:after="0" w:line="360" w:lineRule="auto"/>
              <w:ind w:left="0"/>
              <w:jc w:val="left"/>
              <w:rPr>
                <w:rFonts w:asciiTheme="majorBidi" w:hAnsiTheme="majorBidi" w:cstheme="majorBidi"/>
                <w:color w:val="auto"/>
                <w:sz w:val="22"/>
              </w:rPr>
            </w:pPr>
            <w:r w:rsidRPr="00CF3251">
              <w:rPr>
                <w:rFonts w:asciiTheme="majorBidi" w:hAnsiTheme="majorBidi" w:cstheme="majorBidi"/>
                <w:color w:val="auto"/>
                <w:sz w:val="22"/>
              </w:rPr>
              <w:t>810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7D74A" w14:textId="77777777" w:rsidR="007C31B5" w:rsidRPr="00CF3251" w:rsidRDefault="007C31B5">
            <w:pPr>
              <w:pStyle w:val="MDPI41tablecaption"/>
              <w:spacing w:before="120" w:after="0" w:line="360" w:lineRule="auto"/>
              <w:ind w:left="0"/>
              <w:jc w:val="left"/>
              <w:rPr>
                <w:rFonts w:asciiTheme="majorBidi" w:hAnsiTheme="majorBidi" w:cstheme="majorBidi"/>
                <w:color w:val="auto"/>
                <w:sz w:val="22"/>
              </w:rPr>
            </w:pPr>
            <w:r w:rsidRPr="00CF3251">
              <w:rPr>
                <w:rFonts w:asciiTheme="majorBidi" w:hAnsiTheme="majorBidi" w:cstheme="majorBidi"/>
                <w:color w:val="auto"/>
                <w:sz w:val="22"/>
              </w:rPr>
              <w:t>100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23657" w14:textId="59B9E544" w:rsidR="007C31B5" w:rsidRPr="00CF3251" w:rsidRDefault="00CF3251">
            <w:pPr>
              <w:pStyle w:val="MDPI41tablecaption"/>
              <w:spacing w:before="120" w:after="0" w:line="360" w:lineRule="auto"/>
              <w:ind w:left="0"/>
              <w:jc w:val="left"/>
              <w:rPr>
                <w:rFonts w:asciiTheme="majorBidi" w:hAnsiTheme="majorBidi" w:cstheme="majorBidi"/>
                <w:color w:val="auto"/>
                <w:sz w:val="22"/>
              </w:rPr>
            </w:pPr>
            <w:r w:rsidRPr="00CF3251">
              <w:rPr>
                <w:rFonts w:asciiTheme="majorBidi" w:hAnsiTheme="majorBidi" w:cstheme="majorBidi"/>
                <w:sz w:val="22"/>
              </w:rPr>
              <w:t>18.91 ± 0.53</w:t>
            </w:r>
          </w:p>
        </w:tc>
      </w:tr>
      <w:tr w:rsidR="007C31B5" w14:paraId="22E3D23B" w14:textId="6C0B9526" w:rsidTr="007C31B5">
        <w:trPr>
          <w:trHeight w:val="19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8CF33" w14:textId="77777777" w:rsidR="007C31B5" w:rsidRDefault="007C31B5">
            <w:pPr>
              <w:pStyle w:val="MDPI41tablecaption"/>
              <w:spacing w:before="120" w:after="0" w:line="360" w:lineRule="auto"/>
              <w:ind w:left="0"/>
              <w:jc w:val="left"/>
              <w:rPr>
                <w:rFonts w:asciiTheme="majorBidi" w:hAnsiTheme="majorBidi" w:cstheme="majorBidi"/>
                <w:color w:val="auto"/>
                <w:sz w:val="22"/>
              </w:rPr>
            </w:pPr>
            <w:r>
              <w:rPr>
                <w:rFonts w:asciiTheme="majorBidi" w:hAnsiTheme="majorBidi" w:cstheme="majorBidi"/>
                <w:color w:val="auto"/>
                <w:sz w:val="22"/>
              </w:rPr>
              <w:t>SAM13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1A0BB" w14:textId="77777777" w:rsidR="007C31B5" w:rsidRDefault="007C31B5">
            <w:pPr>
              <w:pStyle w:val="MDPI41tablecaption"/>
              <w:spacing w:before="120" w:after="0" w:line="360" w:lineRule="auto"/>
              <w:ind w:left="0"/>
              <w:jc w:val="left"/>
              <w:rPr>
                <w:rFonts w:asciiTheme="majorBidi" w:hAnsiTheme="majorBidi" w:cstheme="majorBidi"/>
                <w:color w:val="auto"/>
                <w:sz w:val="22"/>
              </w:rPr>
            </w:pPr>
            <w:r>
              <w:rPr>
                <w:rFonts w:asciiTheme="majorBidi" w:hAnsiTheme="majorBidi" w:cstheme="majorBidi"/>
                <w:color w:val="auto"/>
                <w:sz w:val="22"/>
              </w:rPr>
              <w:t>PP732279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01187" w14:textId="77777777" w:rsidR="007C31B5" w:rsidRDefault="007C31B5">
            <w:pPr>
              <w:pStyle w:val="MDPI41tablecaption"/>
              <w:spacing w:before="120" w:after="0" w:line="360" w:lineRule="auto"/>
              <w:ind w:left="0"/>
              <w:jc w:val="left"/>
              <w:rPr>
                <w:rFonts w:asciiTheme="majorBidi" w:hAnsiTheme="majorBidi" w:cstheme="majorBidi"/>
                <w:color w:val="auto"/>
                <w:sz w:val="22"/>
              </w:rPr>
            </w:pPr>
            <w:r>
              <w:rPr>
                <w:rFonts w:asciiTheme="majorBidi" w:hAnsiTheme="majorBidi" w:cstheme="majorBidi"/>
                <w:color w:val="auto"/>
                <w:sz w:val="22"/>
              </w:rPr>
              <w:t>1429</w:t>
            </w: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D61F3" w14:textId="77777777" w:rsidR="007C31B5" w:rsidRDefault="007C31B5">
            <w:pPr>
              <w:pStyle w:val="MDPI41tablecaption"/>
              <w:spacing w:before="120" w:after="0" w:line="360" w:lineRule="auto"/>
              <w:ind w:left="0"/>
              <w:jc w:val="left"/>
              <w:rPr>
                <w:rFonts w:asciiTheme="majorBidi" w:hAnsiTheme="majorBidi" w:cstheme="majorBidi"/>
                <w:color w:val="auto"/>
                <w:sz w:val="22"/>
              </w:rPr>
            </w:pPr>
            <w:r>
              <w:rPr>
                <w:rFonts w:asciiTheme="majorBidi" w:hAnsiTheme="majorBidi" w:cstheme="majorBidi"/>
                <w:color w:val="auto"/>
                <w:sz w:val="22"/>
              </w:rPr>
              <w:t>LJIY_s</w:t>
            </w:r>
            <w:r>
              <w:rPr>
                <w:rFonts w:asciiTheme="majorBidi" w:hAnsiTheme="majorBidi" w:cstheme="majorBidi"/>
                <w:color w:val="auto"/>
                <w:sz w:val="22"/>
              </w:rPr>
              <w:tab/>
              <w:t>FJAT-21963</w:t>
            </w:r>
            <w:r>
              <w:rPr>
                <w:rFonts w:asciiTheme="majorBidi" w:hAnsiTheme="majorBidi" w:cstheme="majorBidi"/>
                <w:color w:val="auto"/>
                <w:sz w:val="22"/>
                <w:vertAlign w:val="superscript"/>
              </w:rPr>
              <w:t xml:space="preserve">T </w:t>
            </w:r>
            <w:r>
              <w:rPr>
                <w:rFonts w:asciiTheme="majorBidi" w:hAnsiTheme="majorBidi" w:cstheme="majorBidi"/>
                <w:color w:val="auto"/>
                <w:sz w:val="22"/>
              </w:rPr>
              <w:t>(LJIY01000004)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39580" w14:textId="77777777" w:rsidR="007C31B5" w:rsidRDefault="007C31B5">
            <w:pPr>
              <w:pStyle w:val="MDPI41tablecaption"/>
              <w:spacing w:before="120" w:after="0" w:line="360" w:lineRule="auto"/>
              <w:ind w:left="0"/>
              <w:jc w:val="left"/>
              <w:rPr>
                <w:rFonts w:asciiTheme="majorBidi" w:hAnsiTheme="majorBidi" w:cstheme="majorBidi"/>
                <w:color w:val="auto"/>
                <w:sz w:val="22"/>
              </w:rPr>
            </w:pPr>
            <w:r>
              <w:rPr>
                <w:rFonts w:asciiTheme="majorBidi" w:hAnsiTheme="majorBidi" w:cstheme="majorBidi"/>
                <w:color w:val="auto"/>
                <w:sz w:val="22"/>
              </w:rPr>
              <w:t>99.9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B0A78" w14:textId="77777777" w:rsidR="007C31B5" w:rsidRPr="00CF3251" w:rsidRDefault="007C31B5">
            <w:pPr>
              <w:pStyle w:val="MDPI41tablecaption"/>
              <w:spacing w:before="120" w:after="0" w:line="360" w:lineRule="auto"/>
              <w:ind w:left="0"/>
              <w:jc w:val="left"/>
              <w:rPr>
                <w:rFonts w:asciiTheme="majorBidi" w:hAnsiTheme="majorBidi" w:cstheme="majorBidi"/>
                <w:color w:val="auto"/>
                <w:sz w:val="22"/>
              </w:rPr>
            </w:pPr>
            <w:r w:rsidRPr="00CF3251">
              <w:rPr>
                <w:rFonts w:asciiTheme="majorBidi" w:hAnsiTheme="majorBidi" w:cstheme="majorBidi"/>
                <w:color w:val="auto"/>
                <w:sz w:val="22"/>
              </w:rPr>
              <w:t>1002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D758F" w14:textId="77777777" w:rsidR="007C31B5" w:rsidRPr="00CF3251" w:rsidRDefault="007C31B5">
            <w:pPr>
              <w:pStyle w:val="MDPI41tablecaption"/>
              <w:spacing w:before="120" w:after="0" w:line="360" w:lineRule="auto"/>
              <w:ind w:left="0"/>
              <w:jc w:val="left"/>
              <w:rPr>
                <w:rFonts w:asciiTheme="majorBidi" w:hAnsiTheme="majorBidi" w:cstheme="majorBidi"/>
                <w:color w:val="auto"/>
                <w:sz w:val="22"/>
              </w:rPr>
            </w:pPr>
            <w:r w:rsidRPr="00CF3251">
              <w:rPr>
                <w:rFonts w:asciiTheme="majorBidi" w:hAnsiTheme="majorBidi" w:cstheme="majorBidi"/>
                <w:color w:val="auto"/>
                <w:sz w:val="22"/>
              </w:rPr>
              <w:t>100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5D076" w14:textId="67B4C20B" w:rsidR="007C31B5" w:rsidRPr="00CF3251" w:rsidRDefault="00CF3251">
            <w:pPr>
              <w:pStyle w:val="MDPI41tablecaption"/>
              <w:spacing w:before="120" w:after="0" w:line="360" w:lineRule="auto"/>
              <w:ind w:left="0"/>
              <w:jc w:val="left"/>
              <w:rPr>
                <w:rFonts w:asciiTheme="majorBidi" w:hAnsiTheme="majorBidi" w:cstheme="majorBidi"/>
                <w:color w:val="auto"/>
                <w:sz w:val="22"/>
              </w:rPr>
            </w:pPr>
            <w:r w:rsidRPr="00CF3251">
              <w:rPr>
                <w:rFonts w:asciiTheme="majorBidi" w:hAnsiTheme="majorBidi" w:cstheme="majorBidi"/>
                <w:sz w:val="22"/>
              </w:rPr>
              <w:t>14.20 ± 0.30</w:t>
            </w:r>
          </w:p>
        </w:tc>
      </w:tr>
      <w:tr w:rsidR="007C31B5" w14:paraId="3C781882" w14:textId="43FB09DF" w:rsidTr="007C31B5">
        <w:trPr>
          <w:trHeight w:val="19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4EEC3" w14:textId="77777777" w:rsidR="007C31B5" w:rsidRDefault="007C31B5">
            <w:pPr>
              <w:pStyle w:val="MDPI41tablecaption"/>
              <w:spacing w:before="120" w:after="0" w:line="360" w:lineRule="auto"/>
              <w:ind w:left="0"/>
              <w:jc w:val="left"/>
              <w:rPr>
                <w:rFonts w:asciiTheme="majorBidi" w:hAnsiTheme="majorBidi" w:cstheme="majorBidi"/>
                <w:color w:val="auto"/>
                <w:sz w:val="22"/>
              </w:rPr>
            </w:pPr>
            <w:r>
              <w:rPr>
                <w:rFonts w:asciiTheme="majorBidi" w:hAnsiTheme="majorBidi" w:cstheme="majorBidi"/>
                <w:color w:val="auto"/>
                <w:sz w:val="22"/>
              </w:rPr>
              <w:t>SAM15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873B2" w14:textId="77777777" w:rsidR="007C31B5" w:rsidRDefault="007C31B5">
            <w:pPr>
              <w:pStyle w:val="MDPI41tablecaption"/>
              <w:spacing w:before="120" w:after="0" w:line="360" w:lineRule="auto"/>
              <w:ind w:left="0"/>
              <w:jc w:val="left"/>
              <w:rPr>
                <w:rFonts w:asciiTheme="majorBidi" w:hAnsiTheme="majorBidi" w:cstheme="majorBidi"/>
                <w:color w:val="auto"/>
                <w:sz w:val="22"/>
              </w:rPr>
            </w:pPr>
            <w:r>
              <w:rPr>
                <w:rFonts w:asciiTheme="majorBidi" w:hAnsiTheme="majorBidi" w:cstheme="majorBidi"/>
                <w:color w:val="auto"/>
                <w:sz w:val="22"/>
              </w:rPr>
              <w:t>PP732280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B7119" w14:textId="77777777" w:rsidR="007C31B5" w:rsidRDefault="007C31B5">
            <w:pPr>
              <w:pStyle w:val="MDPI41tablecaption"/>
              <w:spacing w:before="120" w:after="0" w:line="360" w:lineRule="auto"/>
              <w:ind w:left="0"/>
              <w:jc w:val="left"/>
              <w:rPr>
                <w:rFonts w:asciiTheme="majorBidi" w:hAnsiTheme="majorBidi" w:cstheme="majorBidi"/>
                <w:color w:val="auto"/>
                <w:sz w:val="22"/>
              </w:rPr>
            </w:pPr>
            <w:r>
              <w:rPr>
                <w:rFonts w:asciiTheme="majorBidi" w:hAnsiTheme="majorBidi" w:cstheme="majorBidi"/>
                <w:color w:val="auto"/>
                <w:sz w:val="22"/>
              </w:rPr>
              <w:t>1482</w:t>
            </w: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E8241" w14:textId="77777777" w:rsidR="007C31B5" w:rsidRDefault="007C31B5">
            <w:pPr>
              <w:pStyle w:val="MDPI41tablecaption"/>
              <w:spacing w:before="120" w:after="0" w:line="360" w:lineRule="auto"/>
              <w:ind w:left="0"/>
              <w:jc w:val="left"/>
              <w:rPr>
                <w:rFonts w:asciiTheme="majorBidi" w:hAnsiTheme="majorBidi" w:cstheme="majorBidi"/>
                <w:color w:val="auto"/>
                <w:sz w:val="22"/>
              </w:rPr>
            </w:pPr>
            <w:r>
              <w:rPr>
                <w:rFonts w:asciiTheme="majorBidi" w:hAnsiTheme="majorBidi" w:cstheme="majorBidi"/>
                <w:i/>
                <w:iCs/>
                <w:color w:val="auto"/>
                <w:sz w:val="22"/>
              </w:rPr>
              <w:t>Bacillus altitudinis</w:t>
            </w:r>
            <w:r>
              <w:rPr>
                <w:rFonts w:asciiTheme="majorBidi" w:hAnsiTheme="majorBidi" w:cstheme="majorBidi"/>
                <w:color w:val="auto"/>
                <w:sz w:val="22"/>
              </w:rPr>
              <w:t xml:space="preserve"> 41KF2b</w:t>
            </w:r>
            <w:r>
              <w:rPr>
                <w:rFonts w:asciiTheme="majorBidi" w:hAnsiTheme="majorBidi" w:cstheme="majorBidi"/>
                <w:color w:val="auto"/>
                <w:sz w:val="22"/>
                <w:vertAlign w:val="superscript"/>
              </w:rPr>
              <w:t>T</w:t>
            </w:r>
            <w:r>
              <w:rPr>
                <w:rFonts w:asciiTheme="majorBidi" w:hAnsiTheme="majorBidi" w:cstheme="majorBidi"/>
                <w:color w:val="auto"/>
                <w:sz w:val="22"/>
              </w:rPr>
              <w:t xml:space="preserve"> (ASJC01000029)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7DDF7" w14:textId="77777777" w:rsidR="007C31B5" w:rsidRDefault="007C31B5">
            <w:pPr>
              <w:pStyle w:val="MDPI41tablecaption"/>
              <w:spacing w:before="120" w:after="0" w:line="360" w:lineRule="auto"/>
              <w:ind w:left="0"/>
              <w:jc w:val="left"/>
              <w:rPr>
                <w:rFonts w:asciiTheme="majorBidi" w:hAnsiTheme="majorBidi" w:cstheme="majorBidi"/>
                <w:color w:val="auto"/>
                <w:sz w:val="22"/>
              </w:rPr>
            </w:pPr>
            <w:r>
              <w:rPr>
                <w:rFonts w:asciiTheme="majorBidi" w:hAnsiTheme="majorBidi" w:cstheme="majorBidi"/>
                <w:color w:val="auto"/>
                <w:sz w:val="22"/>
              </w:rPr>
              <w:t>99.9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B2B5D" w14:textId="77777777" w:rsidR="007C31B5" w:rsidRPr="00CF3251" w:rsidRDefault="007C31B5">
            <w:pPr>
              <w:pStyle w:val="MDPI41tablecaption"/>
              <w:spacing w:before="120" w:after="0" w:line="360" w:lineRule="auto"/>
              <w:ind w:left="0"/>
              <w:jc w:val="left"/>
              <w:rPr>
                <w:rFonts w:asciiTheme="majorBidi" w:hAnsiTheme="majorBidi" w:cstheme="majorBidi"/>
                <w:color w:val="auto"/>
                <w:sz w:val="22"/>
              </w:rPr>
            </w:pPr>
            <w:r w:rsidRPr="00CF3251">
              <w:rPr>
                <w:rFonts w:asciiTheme="majorBidi" w:hAnsiTheme="majorBidi" w:cstheme="majorBidi"/>
                <w:color w:val="auto"/>
                <w:sz w:val="22"/>
              </w:rPr>
              <w:t>1011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B786F" w14:textId="77777777" w:rsidR="007C31B5" w:rsidRPr="00CF3251" w:rsidRDefault="007C31B5">
            <w:pPr>
              <w:pStyle w:val="MDPI41tablecaption"/>
              <w:spacing w:before="120" w:after="0" w:line="360" w:lineRule="auto"/>
              <w:ind w:left="0"/>
              <w:jc w:val="left"/>
              <w:rPr>
                <w:rFonts w:asciiTheme="majorBidi" w:hAnsiTheme="majorBidi" w:cstheme="majorBidi"/>
                <w:color w:val="auto"/>
                <w:sz w:val="22"/>
              </w:rPr>
            </w:pPr>
            <w:r w:rsidRPr="00CF3251">
              <w:rPr>
                <w:rFonts w:asciiTheme="majorBidi" w:hAnsiTheme="majorBidi" w:cstheme="majorBidi"/>
                <w:color w:val="auto"/>
                <w:sz w:val="22"/>
              </w:rPr>
              <w:t>100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68309" w14:textId="0F54D857" w:rsidR="007C31B5" w:rsidRPr="00CF3251" w:rsidRDefault="00CF3251">
            <w:pPr>
              <w:pStyle w:val="MDPI41tablecaption"/>
              <w:spacing w:before="120" w:after="0" w:line="360" w:lineRule="auto"/>
              <w:ind w:left="0"/>
              <w:jc w:val="left"/>
              <w:rPr>
                <w:rFonts w:asciiTheme="majorBidi" w:hAnsiTheme="majorBidi" w:cstheme="majorBidi"/>
                <w:color w:val="auto"/>
                <w:sz w:val="22"/>
              </w:rPr>
            </w:pPr>
            <w:r w:rsidRPr="00CF3251">
              <w:rPr>
                <w:rFonts w:asciiTheme="majorBidi" w:hAnsiTheme="majorBidi" w:cstheme="majorBidi"/>
                <w:sz w:val="22"/>
              </w:rPr>
              <w:t>14.97 ± 0.37</w:t>
            </w:r>
          </w:p>
        </w:tc>
      </w:tr>
    </w:tbl>
    <w:p w14:paraId="6651196D" w14:textId="77777777" w:rsidR="007C31B5" w:rsidRDefault="007C31B5" w:rsidP="007C31B5">
      <w:pPr>
        <w:pStyle w:val="MDPI51figurecaption"/>
        <w:spacing w:after="0" w:line="360" w:lineRule="auto"/>
        <w:ind w:left="0"/>
        <w:jc w:val="left"/>
        <w:rPr>
          <w:rFonts w:asciiTheme="majorBidi" w:hAnsiTheme="majorBidi" w:cstheme="majorBidi"/>
          <w:b/>
          <w:sz w:val="22"/>
          <w:szCs w:val="22"/>
        </w:rPr>
      </w:pPr>
    </w:p>
    <w:p w14:paraId="1C907353" w14:textId="77777777" w:rsidR="0082548E" w:rsidRDefault="0082548E" w:rsidP="006C20CB">
      <w:pPr>
        <w:spacing w:after="0" w:line="360" w:lineRule="auto"/>
        <w:jc w:val="both"/>
        <w:rPr>
          <w:rFonts w:asciiTheme="majorBidi" w:hAnsiTheme="majorBidi" w:cstheme="majorBidi"/>
          <w:b/>
        </w:rPr>
        <w:sectPr w:rsidR="0082548E" w:rsidSect="007C31B5"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11142E45" w14:textId="77777777" w:rsidR="007C31B5" w:rsidRDefault="007C31B5" w:rsidP="006C20CB">
      <w:pPr>
        <w:spacing w:after="0" w:line="360" w:lineRule="auto"/>
        <w:jc w:val="both"/>
        <w:rPr>
          <w:rFonts w:asciiTheme="majorBidi" w:hAnsiTheme="majorBidi" w:cstheme="majorBidi"/>
          <w:b/>
        </w:rPr>
      </w:pPr>
    </w:p>
    <w:p w14:paraId="3484BD93" w14:textId="429F620E" w:rsidR="006C20CB" w:rsidRPr="000E1BF4" w:rsidRDefault="00CD666D" w:rsidP="006C20CB">
      <w:pPr>
        <w:spacing w:after="0" w:line="36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</w:rPr>
        <w:t>M</w:t>
      </w:r>
      <w:r w:rsidR="006C20CB" w:rsidRPr="000E1BF4">
        <w:rPr>
          <w:rFonts w:asciiTheme="majorBidi" w:hAnsiTheme="majorBidi" w:cstheme="majorBidi"/>
          <w:b/>
        </w:rPr>
        <w:t>orphological characteristics and microscopic observation</w:t>
      </w:r>
    </w:p>
    <w:p w14:paraId="701373A8" w14:textId="1415AFC9" w:rsidR="00CD666D" w:rsidRDefault="00CD666D" w:rsidP="006C20CB">
      <w:pPr>
        <w:spacing w:after="0" w:line="36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</w:rPr>
        <w:t xml:space="preserve">Methodology: </w:t>
      </w:r>
      <w:r w:rsidR="006C20CB" w:rsidRPr="000E1BF4">
        <w:rPr>
          <w:rFonts w:asciiTheme="majorBidi" w:hAnsiTheme="majorBidi" w:cstheme="majorBidi"/>
        </w:rPr>
        <w:t xml:space="preserve">The colony morphology of </w:t>
      </w:r>
      <w:r w:rsidR="006C20CB">
        <w:rPr>
          <w:rFonts w:asciiTheme="majorBidi" w:hAnsiTheme="majorBidi" w:cstheme="majorBidi"/>
        </w:rPr>
        <w:t>rhizo</w:t>
      </w:r>
      <w:r w:rsidR="006C20CB" w:rsidRPr="000E1BF4">
        <w:rPr>
          <w:rFonts w:asciiTheme="majorBidi" w:hAnsiTheme="majorBidi" w:cstheme="majorBidi"/>
        </w:rPr>
        <w:t xml:space="preserve">bacterial strains was determined </w:t>
      </w:r>
      <w:r w:rsidR="007D2E71">
        <w:rPr>
          <w:rFonts w:asciiTheme="majorBidi" w:hAnsiTheme="majorBidi" w:cstheme="majorBidi"/>
        </w:rPr>
        <w:t>using the method described by</w:t>
      </w:r>
      <w:r w:rsidR="006C20CB" w:rsidRPr="000E1BF4">
        <w:rPr>
          <w:rFonts w:asciiTheme="majorBidi" w:hAnsiTheme="majorBidi" w:cstheme="majorBidi"/>
        </w:rPr>
        <w:t xml:space="preserve"> Breakwell </w:t>
      </w:r>
      <w:r w:rsidR="006C20CB" w:rsidRPr="007D2E71">
        <w:rPr>
          <w:rFonts w:asciiTheme="majorBidi" w:hAnsiTheme="majorBidi" w:cstheme="majorBidi"/>
          <w:iCs/>
        </w:rPr>
        <w:t>et al.</w:t>
      </w:r>
      <w:r w:rsidR="006C20CB" w:rsidRPr="000E1BF4">
        <w:rPr>
          <w:rFonts w:asciiTheme="majorBidi" w:hAnsiTheme="majorBidi" w:cstheme="majorBidi"/>
        </w:rPr>
        <w:t xml:space="preserve"> (20</w:t>
      </w:r>
      <w:r w:rsidR="006C20CB">
        <w:rPr>
          <w:rFonts w:asciiTheme="majorBidi" w:hAnsiTheme="majorBidi" w:cstheme="majorBidi"/>
        </w:rPr>
        <w:t>07</w:t>
      </w:r>
      <w:r w:rsidR="006C20CB" w:rsidRPr="000E1BF4">
        <w:rPr>
          <w:rFonts w:asciiTheme="majorBidi" w:hAnsiTheme="majorBidi" w:cstheme="majorBidi"/>
        </w:rPr>
        <w:t>). Various morphological features</w:t>
      </w:r>
      <w:r w:rsidR="007D2E71">
        <w:rPr>
          <w:rFonts w:asciiTheme="majorBidi" w:hAnsiTheme="majorBidi" w:cstheme="majorBidi"/>
        </w:rPr>
        <w:t>, including size, color, form, elevation, margin, and texture,</w:t>
      </w:r>
      <w:r w:rsidR="006C20CB" w:rsidRPr="000E1BF4">
        <w:rPr>
          <w:rFonts w:asciiTheme="majorBidi" w:hAnsiTheme="majorBidi" w:cstheme="majorBidi"/>
        </w:rPr>
        <w:t xml:space="preserve"> were recorded. A Gram stain was performed for microscopic observation, and the gram reaction, color, and bacterial shape were recorded.</w:t>
      </w:r>
    </w:p>
    <w:p w14:paraId="438E7015" w14:textId="5F0F761C" w:rsidR="007D2E71" w:rsidRDefault="00CD666D" w:rsidP="006C20CB">
      <w:pPr>
        <w:spacing w:after="0" w:line="360" w:lineRule="auto"/>
        <w:jc w:val="both"/>
        <w:rPr>
          <w:rFonts w:asciiTheme="majorBidi" w:hAnsiTheme="majorBidi" w:cstheme="majorBidi"/>
        </w:rPr>
      </w:pPr>
      <w:r w:rsidRPr="00CD666D">
        <w:rPr>
          <w:rFonts w:asciiTheme="majorBidi" w:hAnsiTheme="majorBidi" w:cstheme="majorBidi"/>
          <w:b/>
          <w:bCs/>
        </w:rPr>
        <w:t>Results:</w:t>
      </w:r>
      <w:r w:rsidRPr="00CD666D">
        <w:rPr>
          <w:rFonts w:asciiTheme="majorBidi" w:hAnsiTheme="majorBidi" w:cstheme="majorBidi"/>
        </w:rPr>
        <w:t xml:space="preserve"> </w:t>
      </w:r>
      <w:r w:rsidR="002F7941">
        <w:rPr>
          <w:rFonts w:asciiTheme="majorBidi" w:hAnsiTheme="majorBidi" w:cstheme="majorBidi"/>
        </w:rPr>
        <w:t xml:space="preserve">The colony morphology and microscopic results of tested rhizobacterial strains are given in </w:t>
      </w:r>
      <w:r w:rsidR="002F7941" w:rsidRPr="00686E5B">
        <w:rPr>
          <w:rFonts w:asciiTheme="majorBidi" w:hAnsiTheme="majorBidi" w:cstheme="majorBidi"/>
          <w:b/>
          <w:bCs/>
          <w:color w:val="EE0000"/>
        </w:rPr>
        <w:t>Table S</w:t>
      </w:r>
      <w:r w:rsidR="00686E5B" w:rsidRPr="00686E5B">
        <w:rPr>
          <w:rFonts w:asciiTheme="majorBidi" w:hAnsiTheme="majorBidi" w:cstheme="majorBidi"/>
          <w:b/>
          <w:bCs/>
          <w:color w:val="EE0000"/>
        </w:rPr>
        <w:t>3</w:t>
      </w:r>
      <w:r w:rsidR="002F7941">
        <w:rPr>
          <w:rFonts w:asciiTheme="majorBidi" w:hAnsiTheme="majorBidi" w:cstheme="majorBidi"/>
        </w:rPr>
        <w:t xml:space="preserve">. </w:t>
      </w:r>
      <w:r w:rsidRPr="00CD666D">
        <w:rPr>
          <w:rFonts w:asciiTheme="majorBidi" w:hAnsiTheme="majorBidi" w:cstheme="majorBidi"/>
        </w:rPr>
        <w:t xml:space="preserve">Most of </w:t>
      </w:r>
      <w:r w:rsidR="007D2E71">
        <w:rPr>
          <w:rFonts w:asciiTheme="majorBidi" w:hAnsiTheme="majorBidi" w:cstheme="majorBidi"/>
        </w:rPr>
        <w:t>the tested rhizobacterial strains were Gram-positive, except for SAM3. The colony colors of SAM1 and SAM13 were white, and SAM9 had a</w:t>
      </w:r>
      <w:r w:rsidR="002F7941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pale white</w:t>
      </w:r>
      <w:r w:rsidR="002F7941">
        <w:rPr>
          <w:rFonts w:asciiTheme="majorBidi" w:hAnsiTheme="majorBidi" w:cstheme="majorBidi"/>
        </w:rPr>
        <w:t xml:space="preserve"> colony color</w:t>
      </w:r>
      <w:r>
        <w:rPr>
          <w:rFonts w:asciiTheme="majorBidi" w:hAnsiTheme="majorBidi" w:cstheme="majorBidi"/>
        </w:rPr>
        <w:t>. The yellow colony was observed from strains SAM3, SAM7, SAM11, and SAM15.</w:t>
      </w:r>
      <w:r w:rsidR="00447190">
        <w:rPr>
          <w:rFonts w:asciiTheme="majorBidi" w:hAnsiTheme="majorBidi" w:cstheme="majorBidi"/>
        </w:rPr>
        <w:t xml:space="preserve"> The colony form of circular was observed from SAM1, SAM7</w:t>
      </w:r>
      <w:r w:rsidR="00E75880">
        <w:rPr>
          <w:rFonts w:asciiTheme="majorBidi" w:hAnsiTheme="majorBidi" w:cstheme="majorBidi"/>
        </w:rPr>
        <w:t>, and SAM9,</w:t>
      </w:r>
      <w:r w:rsidR="00447190">
        <w:rPr>
          <w:rFonts w:asciiTheme="majorBidi" w:hAnsiTheme="majorBidi" w:cstheme="majorBidi"/>
        </w:rPr>
        <w:t xml:space="preserve"> while SAM3, SAM11, and SAM15 had irregular colony form</w:t>
      </w:r>
      <w:r w:rsidR="004B72BB">
        <w:rPr>
          <w:rFonts w:asciiTheme="majorBidi" w:hAnsiTheme="majorBidi" w:cstheme="majorBidi"/>
        </w:rPr>
        <w:t>s</w:t>
      </w:r>
      <w:r w:rsidR="00447190">
        <w:rPr>
          <w:rFonts w:asciiTheme="majorBidi" w:hAnsiTheme="majorBidi" w:cstheme="majorBidi"/>
        </w:rPr>
        <w:t xml:space="preserve">. Only </w:t>
      </w:r>
      <w:r w:rsidR="00965551">
        <w:rPr>
          <w:rFonts w:asciiTheme="majorBidi" w:hAnsiTheme="majorBidi" w:cstheme="majorBidi"/>
        </w:rPr>
        <w:t xml:space="preserve">strain </w:t>
      </w:r>
      <w:r w:rsidR="00447190">
        <w:rPr>
          <w:rFonts w:asciiTheme="majorBidi" w:hAnsiTheme="majorBidi" w:cstheme="majorBidi"/>
        </w:rPr>
        <w:t xml:space="preserve">SAM13 had filamentous colony </w:t>
      </w:r>
      <w:r w:rsidR="00965551">
        <w:rPr>
          <w:rFonts w:asciiTheme="majorBidi" w:hAnsiTheme="majorBidi" w:cstheme="majorBidi"/>
        </w:rPr>
        <w:t>form</w:t>
      </w:r>
      <w:r w:rsidR="00447190">
        <w:rPr>
          <w:rFonts w:asciiTheme="majorBidi" w:hAnsiTheme="majorBidi" w:cstheme="majorBidi"/>
        </w:rPr>
        <w:t xml:space="preserve">. </w:t>
      </w:r>
      <w:r w:rsidR="004B72BB">
        <w:rPr>
          <w:rFonts w:asciiTheme="majorBidi" w:hAnsiTheme="majorBidi" w:cstheme="majorBidi"/>
        </w:rPr>
        <w:t xml:space="preserve">Most of </w:t>
      </w:r>
      <w:r w:rsidR="00B754DF">
        <w:rPr>
          <w:rFonts w:asciiTheme="majorBidi" w:hAnsiTheme="majorBidi" w:cstheme="majorBidi"/>
        </w:rPr>
        <w:t xml:space="preserve">the colony margin was entire and appeared smooth and </w:t>
      </w:r>
      <w:r w:rsidR="004B72BB">
        <w:rPr>
          <w:rFonts w:asciiTheme="majorBidi" w:hAnsiTheme="majorBidi" w:cstheme="majorBidi"/>
        </w:rPr>
        <w:t xml:space="preserve">shiny. </w:t>
      </w:r>
      <w:r w:rsidR="00B754DF">
        <w:rPr>
          <w:rFonts w:asciiTheme="majorBidi" w:hAnsiTheme="majorBidi" w:cstheme="majorBidi"/>
        </w:rPr>
        <w:t>We observed</w:t>
      </w:r>
      <w:r w:rsidR="004B72BB">
        <w:rPr>
          <w:rFonts w:asciiTheme="majorBidi" w:hAnsiTheme="majorBidi" w:cstheme="majorBidi"/>
        </w:rPr>
        <w:t xml:space="preserve"> raised elevation</w:t>
      </w:r>
      <w:r w:rsidR="00B754DF">
        <w:rPr>
          <w:rFonts w:asciiTheme="majorBidi" w:hAnsiTheme="majorBidi" w:cstheme="majorBidi"/>
        </w:rPr>
        <w:t xml:space="preserve"> from four strains and flat elevation from two strains,</w:t>
      </w:r>
      <w:r w:rsidR="004B72BB">
        <w:rPr>
          <w:rFonts w:asciiTheme="majorBidi" w:hAnsiTheme="majorBidi" w:cstheme="majorBidi"/>
        </w:rPr>
        <w:t xml:space="preserve"> while SAM13 had umbonate colony elevation. </w:t>
      </w:r>
    </w:p>
    <w:p w14:paraId="138ABD8E" w14:textId="2A0B38A6" w:rsidR="007D2E71" w:rsidRPr="007D2E71" w:rsidRDefault="007D2E71" w:rsidP="007D2E71">
      <w:pPr>
        <w:spacing w:before="240" w:after="240" w:line="360" w:lineRule="auto"/>
        <w:rPr>
          <w:rFonts w:asciiTheme="majorBidi" w:hAnsiTheme="majorBidi" w:cstheme="majorBidi"/>
          <w:b/>
          <w:bCs/>
        </w:rPr>
      </w:pPr>
      <w:r w:rsidRPr="006C20CB">
        <w:rPr>
          <w:rFonts w:asciiTheme="majorBidi" w:hAnsiTheme="majorBidi" w:cstheme="majorBidi"/>
          <w:b/>
          <w:bCs/>
        </w:rPr>
        <w:t>References</w:t>
      </w:r>
      <w:r>
        <w:rPr>
          <w:rFonts w:asciiTheme="majorBidi" w:hAnsiTheme="majorBidi" w:cstheme="majorBidi"/>
          <w:b/>
          <w:bCs/>
        </w:rPr>
        <w:t>:</w:t>
      </w:r>
      <w:r w:rsidRPr="006C20CB">
        <w:rPr>
          <w:rFonts w:asciiTheme="majorBidi" w:hAnsiTheme="majorBidi" w:cstheme="majorBidi"/>
          <w:b/>
          <w:bCs/>
        </w:rPr>
        <w:t xml:space="preserve"> </w:t>
      </w:r>
      <w:r w:rsidRPr="006C20CB">
        <w:rPr>
          <w:rFonts w:asciiTheme="majorBidi" w:hAnsiTheme="majorBidi" w:cstheme="majorBidi"/>
        </w:rPr>
        <w:t>Breakwell, D., MacDonald, B., Woolverton, C., Smith, K. and Robison, R., 2007. Colony morphology protocol. </w:t>
      </w:r>
      <w:r w:rsidRPr="007D2E71">
        <w:rPr>
          <w:rFonts w:asciiTheme="majorBidi" w:hAnsiTheme="majorBidi" w:cstheme="majorBidi"/>
        </w:rPr>
        <w:t>American Society for Microbiology, pp.</w:t>
      </w:r>
      <w:r w:rsidRPr="006C20CB">
        <w:rPr>
          <w:rFonts w:asciiTheme="majorBidi" w:hAnsiTheme="majorBidi" w:cstheme="majorBidi"/>
        </w:rPr>
        <w:t>1-7.</w:t>
      </w:r>
    </w:p>
    <w:p w14:paraId="1B11B6C2" w14:textId="03B530DD" w:rsidR="00925B69" w:rsidRDefault="00925B69" w:rsidP="006C20CB">
      <w:pPr>
        <w:spacing w:before="240" w:after="0" w:line="360" w:lineRule="auto"/>
        <w:rPr>
          <w:rFonts w:asciiTheme="majorBidi" w:hAnsiTheme="majorBidi" w:cstheme="majorBidi"/>
        </w:rPr>
      </w:pPr>
      <w:r w:rsidRPr="00686E5B">
        <w:rPr>
          <w:rFonts w:asciiTheme="majorBidi" w:hAnsiTheme="majorBidi" w:cstheme="majorBidi"/>
          <w:b/>
          <w:color w:val="EE0000"/>
        </w:rPr>
        <w:t xml:space="preserve">Table </w:t>
      </w:r>
      <w:r w:rsidR="00C27A4F" w:rsidRPr="00686E5B">
        <w:rPr>
          <w:rFonts w:asciiTheme="majorBidi" w:hAnsiTheme="majorBidi" w:cstheme="majorBidi"/>
          <w:b/>
          <w:color w:val="EE0000"/>
        </w:rPr>
        <w:t>S</w:t>
      </w:r>
      <w:r w:rsidR="00A76477" w:rsidRPr="00686E5B">
        <w:rPr>
          <w:rFonts w:asciiTheme="majorBidi" w:hAnsiTheme="majorBidi" w:cstheme="majorBidi"/>
          <w:b/>
          <w:color w:val="EE0000"/>
        </w:rPr>
        <w:t>3</w:t>
      </w:r>
      <w:r w:rsidR="00556132" w:rsidRPr="00686E5B">
        <w:rPr>
          <w:rFonts w:asciiTheme="majorBidi" w:hAnsiTheme="majorBidi" w:cstheme="majorBidi"/>
          <w:b/>
          <w:color w:val="EE0000"/>
        </w:rPr>
        <w:t>:</w:t>
      </w:r>
      <w:r w:rsidRPr="00686E5B">
        <w:rPr>
          <w:rFonts w:asciiTheme="majorBidi" w:hAnsiTheme="majorBidi" w:cstheme="majorBidi"/>
          <w:b/>
          <w:color w:val="EE0000"/>
        </w:rPr>
        <w:t xml:space="preserve"> </w:t>
      </w:r>
      <w:r w:rsidRPr="00496819">
        <w:rPr>
          <w:rFonts w:asciiTheme="majorBidi" w:hAnsiTheme="majorBidi" w:cstheme="majorBidi"/>
        </w:rPr>
        <w:t>Morpholog</w:t>
      </w:r>
      <w:r>
        <w:rPr>
          <w:rFonts w:asciiTheme="majorBidi" w:hAnsiTheme="majorBidi" w:cstheme="majorBidi"/>
        </w:rPr>
        <w:t xml:space="preserve">ical characterization of </w:t>
      </w:r>
      <w:r w:rsidRPr="00496819">
        <w:rPr>
          <w:rFonts w:asciiTheme="majorBidi" w:hAnsiTheme="majorBidi" w:cstheme="majorBidi"/>
        </w:rPr>
        <w:t>rhizobacteria</w:t>
      </w:r>
      <w:r>
        <w:rPr>
          <w:rFonts w:asciiTheme="majorBidi" w:hAnsiTheme="majorBidi" w:cstheme="majorBidi"/>
        </w:rPr>
        <w:t>l strain from wheat rhizosphere.</w:t>
      </w:r>
    </w:p>
    <w:tbl>
      <w:tblPr>
        <w:tblStyle w:val="TableGrid"/>
        <w:tblW w:w="10438" w:type="dxa"/>
        <w:tblLook w:val="04A0" w:firstRow="1" w:lastRow="0" w:firstColumn="1" w:lastColumn="0" w:noHBand="0" w:noVBand="1"/>
      </w:tblPr>
      <w:tblGrid>
        <w:gridCol w:w="1480"/>
        <w:gridCol w:w="1474"/>
        <w:gridCol w:w="1077"/>
        <w:gridCol w:w="1474"/>
        <w:gridCol w:w="1134"/>
        <w:gridCol w:w="1361"/>
        <w:gridCol w:w="1304"/>
        <w:gridCol w:w="1134"/>
      </w:tblGrid>
      <w:tr w:rsidR="00925B69" w:rsidRPr="001C64FA" w14:paraId="20C3BAF5" w14:textId="77777777" w:rsidTr="00925B69">
        <w:trPr>
          <w:trHeight w:val="288"/>
        </w:trPr>
        <w:tc>
          <w:tcPr>
            <w:tcW w:w="1480" w:type="dxa"/>
            <w:noWrap/>
            <w:hideMark/>
          </w:tcPr>
          <w:p w14:paraId="4B94EFE0" w14:textId="77777777" w:rsidR="00925B69" w:rsidRPr="00925B69" w:rsidRDefault="00925B69" w:rsidP="001C64FA">
            <w:pPr>
              <w:spacing w:line="360" w:lineRule="auto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925B6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Strains</w:t>
            </w:r>
          </w:p>
        </w:tc>
        <w:tc>
          <w:tcPr>
            <w:tcW w:w="1474" w:type="dxa"/>
            <w:noWrap/>
            <w:hideMark/>
          </w:tcPr>
          <w:p w14:paraId="2BC34974" w14:textId="77777777" w:rsidR="00925B69" w:rsidRPr="00925B69" w:rsidRDefault="00925B69" w:rsidP="001C64FA">
            <w:pPr>
              <w:spacing w:line="360" w:lineRule="auto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925B6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SAM1</w:t>
            </w:r>
          </w:p>
        </w:tc>
        <w:tc>
          <w:tcPr>
            <w:tcW w:w="1077" w:type="dxa"/>
            <w:noWrap/>
            <w:hideMark/>
          </w:tcPr>
          <w:p w14:paraId="7DE5C240" w14:textId="77777777" w:rsidR="00925B69" w:rsidRPr="00925B69" w:rsidRDefault="00925B69" w:rsidP="001C64FA">
            <w:pPr>
              <w:spacing w:line="360" w:lineRule="auto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925B6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SAM3</w:t>
            </w:r>
          </w:p>
        </w:tc>
        <w:tc>
          <w:tcPr>
            <w:tcW w:w="1474" w:type="dxa"/>
            <w:noWrap/>
            <w:hideMark/>
          </w:tcPr>
          <w:p w14:paraId="725A0CA7" w14:textId="77777777" w:rsidR="00925B69" w:rsidRPr="00925B69" w:rsidRDefault="00925B69" w:rsidP="001C64FA">
            <w:pPr>
              <w:spacing w:line="360" w:lineRule="auto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925B6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SAM7</w:t>
            </w:r>
          </w:p>
        </w:tc>
        <w:tc>
          <w:tcPr>
            <w:tcW w:w="1134" w:type="dxa"/>
            <w:noWrap/>
            <w:hideMark/>
          </w:tcPr>
          <w:p w14:paraId="03A4692B" w14:textId="77777777" w:rsidR="00925B69" w:rsidRPr="00925B69" w:rsidRDefault="00925B69" w:rsidP="001C64FA">
            <w:pPr>
              <w:spacing w:line="360" w:lineRule="auto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925B6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SAM9</w:t>
            </w:r>
          </w:p>
        </w:tc>
        <w:tc>
          <w:tcPr>
            <w:tcW w:w="1361" w:type="dxa"/>
            <w:noWrap/>
            <w:hideMark/>
          </w:tcPr>
          <w:p w14:paraId="55634BE5" w14:textId="77777777" w:rsidR="00925B69" w:rsidRPr="00925B69" w:rsidRDefault="00925B69" w:rsidP="001C64FA">
            <w:pPr>
              <w:spacing w:line="360" w:lineRule="auto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925B6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SAM11</w:t>
            </w:r>
          </w:p>
        </w:tc>
        <w:tc>
          <w:tcPr>
            <w:tcW w:w="1304" w:type="dxa"/>
            <w:noWrap/>
            <w:hideMark/>
          </w:tcPr>
          <w:p w14:paraId="5D636FA6" w14:textId="77777777" w:rsidR="00925B69" w:rsidRPr="00925B69" w:rsidRDefault="00925B69" w:rsidP="001C64FA">
            <w:pPr>
              <w:spacing w:line="360" w:lineRule="auto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925B6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SAM13</w:t>
            </w:r>
          </w:p>
        </w:tc>
        <w:tc>
          <w:tcPr>
            <w:tcW w:w="1134" w:type="dxa"/>
            <w:noWrap/>
            <w:hideMark/>
          </w:tcPr>
          <w:p w14:paraId="4ABF1CE1" w14:textId="77777777" w:rsidR="00925B69" w:rsidRPr="00925B69" w:rsidRDefault="00925B69" w:rsidP="001C64FA">
            <w:pPr>
              <w:spacing w:line="360" w:lineRule="auto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925B69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SAM15</w:t>
            </w:r>
          </w:p>
        </w:tc>
      </w:tr>
      <w:tr w:rsidR="00925B69" w:rsidRPr="001C64FA" w14:paraId="241DBC17" w14:textId="77777777" w:rsidTr="00925B69">
        <w:trPr>
          <w:trHeight w:val="288"/>
        </w:trPr>
        <w:tc>
          <w:tcPr>
            <w:tcW w:w="1480" w:type="dxa"/>
            <w:noWrap/>
            <w:hideMark/>
          </w:tcPr>
          <w:p w14:paraId="0FE80CF8" w14:textId="77777777" w:rsidR="00925B69" w:rsidRPr="00925B69" w:rsidRDefault="00925B69" w:rsidP="001C64FA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925B69">
              <w:rPr>
                <w:rFonts w:asciiTheme="majorBidi" w:eastAsia="Times New Roman" w:hAnsiTheme="majorBidi" w:cstheme="majorBidi"/>
                <w:color w:val="000000"/>
              </w:rPr>
              <w:t>Gram staining</w:t>
            </w:r>
          </w:p>
        </w:tc>
        <w:tc>
          <w:tcPr>
            <w:tcW w:w="1474" w:type="dxa"/>
            <w:noWrap/>
            <w:hideMark/>
          </w:tcPr>
          <w:p w14:paraId="54462FE7" w14:textId="77777777" w:rsidR="00925B69" w:rsidRPr="00925B69" w:rsidRDefault="00925B69" w:rsidP="001C64FA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925B69">
              <w:rPr>
                <w:rFonts w:asciiTheme="majorBidi" w:eastAsia="Times New Roman" w:hAnsiTheme="majorBidi" w:cstheme="majorBidi"/>
                <w:color w:val="000000"/>
              </w:rPr>
              <w:t>Gram +</w:t>
            </w:r>
            <w:proofErr w:type="spellStart"/>
            <w:r w:rsidRPr="00925B69">
              <w:rPr>
                <w:rFonts w:asciiTheme="majorBidi" w:eastAsia="Times New Roman" w:hAnsiTheme="majorBidi" w:cstheme="majorBidi"/>
                <w:color w:val="000000"/>
              </w:rPr>
              <w:t>ve</w:t>
            </w:r>
            <w:proofErr w:type="spellEnd"/>
          </w:p>
        </w:tc>
        <w:tc>
          <w:tcPr>
            <w:tcW w:w="1077" w:type="dxa"/>
            <w:noWrap/>
            <w:hideMark/>
          </w:tcPr>
          <w:p w14:paraId="23A89865" w14:textId="77777777" w:rsidR="00925B69" w:rsidRPr="00925B69" w:rsidRDefault="00925B69" w:rsidP="001C64FA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925B69">
              <w:rPr>
                <w:rFonts w:asciiTheme="majorBidi" w:eastAsia="Times New Roman" w:hAnsiTheme="majorBidi" w:cstheme="majorBidi"/>
                <w:color w:val="000000"/>
              </w:rPr>
              <w:t>Gram -</w:t>
            </w:r>
            <w:proofErr w:type="spellStart"/>
            <w:r w:rsidRPr="00925B69">
              <w:rPr>
                <w:rFonts w:asciiTheme="majorBidi" w:eastAsia="Times New Roman" w:hAnsiTheme="majorBidi" w:cstheme="majorBidi"/>
                <w:color w:val="000000"/>
              </w:rPr>
              <w:t>ve</w:t>
            </w:r>
            <w:proofErr w:type="spellEnd"/>
          </w:p>
        </w:tc>
        <w:tc>
          <w:tcPr>
            <w:tcW w:w="1474" w:type="dxa"/>
            <w:noWrap/>
            <w:hideMark/>
          </w:tcPr>
          <w:p w14:paraId="15EB2E9D" w14:textId="77777777" w:rsidR="00925B69" w:rsidRPr="00925B69" w:rsidRDefault="00925B69" w:rsidP="001C64FA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925B69">
              <w:rPr>
                <w:rFonts w:asciiTheme="majorBidi" w:eastAsia="Times New Roman" w:hAnsiTheme="majorBidi" w:cstheme="majorBidi"/>
                <w:color w:val="000000"/>
              </w:rPr>
              <w:t>Gram +</w:t>
            </w:r>
            <w:proofErr w:type="spellStart"/>
            <w:r w:rsidRPr="00925B69">
              <w:rPr>
                <w:rFonts w:asciiTheme="majorBidi" w:eastAsia="Times New Roman" w:hAnsiTheme="majorBidi" w:cstheme="majorBidi"/>
                <w:color w:val="000000"/>
              </w:rPr>
              <w:t>ve</w:t>
            </w:r>
            <w:proofErr w:type="spellEnd"/>
          </w:p>
        </w:tc>
        <w:tc>
          <w:tcPr>
            <w:tcW w:w="1134" w:type="dxa"/>
            <w:noWrap/>
            <w:hideMark/>
          </w:tcPr>
          <w:p w14:paraId="7A68014B" w14:textId="77777777" w:rsidR="00925B69" w:rsidRPr="00925B69" w:rsidRDefault="00925B69" w:rsidP="001C64FA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925B69">
              <w:rPr>
                <w:rFonts w:asciiTheme="majorBidi" w:eastAsia="Times New Roman" w:hAnsiTheme="majorBidi" w:cstheme="majorBidi"/>
                <w:color w:val="000000"/>
              </w:rPr>
              <w:t>Gram +</w:t>
            </w:r>
            <w:proofErr w:type="spellStart"/>
            <w:r w:rsidRPr="00925B69">
              <w:rPr>
                <w:rFonts w:asciiTheme="majorBidi" w:eastAsia="Times New Roman" w:hAnsiTheme="majorBidi" w:cstheme="majorBidi"/>
                <w:color w:val="000000"/>
              </w:rPr>
              <w:t>ve</w:t>
            </w:r>
            <w:proofErr w:type="spellEnd"/>
          </w:p>
        </w:tc>
        <w:tc>
          <w:tcPr>
            <w:tcW w:w="1361" w:type="dxa"/>
            <w:noWrap/>
            <w:hideMark/>
          </w:tcPr>
          <w:p w14:paraId="0306864C" w14:textId="77777777" w:rsidR="00925B69" w:rsidRPr="00925B69" w:rsidRDefault="00925B69" w:rsidP="001C64FA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925B69">
              <w:rPr>
                <w:rFonts w:asciiTheme="majorBidi" w:eastAsia="Times New Roman" w:hAnsiTheme="majorBidi" w:cstheme="majorBidi"/>
                <w:color w:val="000000"/>
              </w:rPr>
              <w:t>Gram +</w:t>
            </w:r>
            <w:proofErr w:type="spellStart"/>
            <w:r w:rsidRPr="00925B69">
              <w:rPr>
                <w:rFonts w:asciiTheme="majorBidi" w:eastAsia="Times New Roman" w:hAnsiTheme="majorBidi" w:cstheme="majorBidi"/>
                <w:color w:val="000000"/>
              </w:rPr>
              <w:t>ve</w:t>
            </w:r>
            <w:proofErr w:type="spellEnd"/>
          </w:p>
        </w:tc>
        <w:tc>
          <w:tcPr>
            <w:tcW w:w="1304" w:type="dxa"/>
            <w:noWrap/>
            <w:hideMark/>
          </w:tcPr>
          <w:p w14:paraId="2C5AC264" w14:textId="77777777" w:rsidR="00925B69" w:rsidRPr="00925B69" w:rsidRDefault="00925B69" w:rsidP="001C64FA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925B69">
              <w:rPr>
                <w:rFonts w:asciiTheme="majorBidi" w:eastAsia="Times New Roman" w:hAnsiTheme="majorBidi" w:cstheme="majorBidi"/>
                <w:color w:val="000000"/>
              </w:rPr>
              <w:t>Gram +</w:t>
            </w:r>
            <w:proofErr w:type="spellStart"/>
            <w:r w:rsidRPr="00925B69">
              <w:rPr>
                <w:rFonts w:asciiTheme="majorBidi" w:eastAsia="Times New Roman" w:hAnsiTheme="majorBidi" w:cstheme="majorBidi"/>
                <w:color w:val="000000"/>
              </w:rPr>
              <w:t>ve</w:t>
            </w:r>
            <w:proofErr w:type="spellEnd"/>
          </w:p>
        </w:tc>
        <w:tc>
          <w:tcPr>
            <w:tcW w:w="1134" w:type="dxa"/>
            <w:noWrap/>
            <w:hideMark/>
          </w:tcPr>
          <w:p w14:paraId="30E03353" w14:textId="77777777" w:rsidR="00925B69" w:rsidRPr="00925B69" w:rsidRDefault="00925B69" w:rsidP="001C64FA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925B69">
              <w:rPr>
                <w:rFonts w:asciiTheme="majorBidi" w:eastAsia="Times New Roman" w:hAnsiTheme="majorBidi" w:cstheme="majorBidi"/>
                <w:color w:val="000000"/>
              </w:rPr>
              <w:t>Gram +</w:t>
            </w:r>
            <w:proofErr w:type="spellStart"/>
            <w:r w:rsidRPr="00925B69">
              <w:rPr>
                <w:rFonts w:asciiTheme="majorBidi" w:eastAsia="Times New Roman" w:hAnsiTheme="majorBidi" w:cstheme="majorBidi"/>
                <w:color w:val="000000"/>
              </w:rPr>
              <w:t>ve</w:t>
            </w:r>
            <w:proofErr w:type="spellEnd"/>
          </w:p>
        </w:tc>
      </w:tr>
      <w:tr w:rsidR="00925B69" w:rsidRPr="001C64FA" w14:paraId="37A25810" w14:textId="77777777" w:rsidTr="00925B69">
        <w:trPr>
          <w:trHeight w:val="288"/>
        </w:trPr>
        <w:tc>
          <w:tcPr>
            <w:tcW w:w="1480" w:type="dxa"/>
            <w:noWrap/>
            <w:hideMark/>
          </w:tcPr>
          <w:p w14:paraId="23C57607" w14:textId="77777777" w:rsidR="00925B69" w:rsidRPr="00925B69" w:rsidRDefault="00925B69" w:rsidP="001C64FA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925B69">
              <w:rPr>
                <w:rFonts w:asciiTheme="majorBidi" w:eastAsia="Times New Roman" w:hAnsiTheme="majorBidi" w:cstheme="majorBidi"/>
                <w:color w:val="000000"/>
              </w:rPr>
              <w:t>Color</w:t>
            </w:r>
          </w:p>
        </w:tc>
        <w:tc>
          <w:tcPr>
            <w:tcW w:w="1474" w:type="dxa"/>
            <w:noWrap/>
            <w:hideMark/>
          </w:tcPr>
          <w:p w14:paraId="694DC2CE" w14:textId="77777777" w:rsidR="00925B69" w:rsidRPr="00925B69" w:rsidRDefault="00925B69" w:rsidP="001C64FA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925B69">
              <w:rPr>
                <w:rFonts w:asciiTheme="majorBidi" w:eastAsia="Times New Roman" w:hAnsiTheme="majorBidi" w:cstheme="majorBidi"/>
                <w:color w:val="000000"/>
              </w:rPr>
              <w:t>White</w:t>
            </w:r>
          </w:p>
        </w:tc>
        <w:tc>
          <w:tcPr>
            <w:tcW w:w="1077" w:type="dxa"/>
            <w:noWrap/>
            <w:hideMark/>
          </w:tcPr>
          <w:p w14:paraId="673757FD" w14:textId="77777777" w:rsidR="00925B69" w:rsidRPr="00925B69" w:rsidRDefault="00925B69" w:rsidP="001C64FA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925B69">
              <w:rPr>
                <w:rFonts w:asciiTheme="majorBidi" w:eastAsia="Times New Roman" w:hAnsiTheme="majorBidi" w:cstheme="majorBidi"/>
                <w:color w:val="000000"/>
              </w:rPr>
              <w:t>Yellow</w:t>
            </w:r>
          </w:p>
        </w:tc>
        <w:tc>
          <w:tcPr>
            <w:tcW w:w="1474" w:type="dxa"/>
            <w:noWrap/>
            <w:hideMark/>
          </w:tcPr>
          <w:p w14:paraId="5137681D" w14:textId="77777777" w:rsidR="00925B69" w:rsidRPr="00925B69" w:rsidRDefault="00925B69" w:rsidP="001C64FA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925B69">
              <w:rPr>
                <w:rFonts w:asciiTheme="majorBidi" w:eastAsia="Times New Roman" w:hAnsiTheme="majorBidi" w:cstheme="majorBidi"/>
                <w:color w:val="000000"/>
              </w:rPr>
              <w:t>Yellow</w:t>
            </w:r>
          </w:p>
        </w:tc>
        <w:tc>
          <w:tcPr>
            <w:tcW w:w="1134" w:type="dxa"/>
            <w:noWrap/>
            <w:hideMark/>
          </w:tcPr>
          <w:p w14:paraId="55A20D41" w14:textId="63BE5BA4" w:rsidR="00925B69" w:rsidRPr="00925B69" w:rsidRDefault="00CD666D" w:rsidP="001C64FA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pale</w:t>
            </w:r>
            <w:r w:rsidR="00925B69" w:rsidRPr="00925B69">
              <w:rPr>
                <w:rFonts w:asciiTheme="majorBidi" w:eastAsia="Times New Roman" w:hAnsiTheme="majorBidi" w:cstheme="majorBidi"/>
                <w:color w:val="000000"/>
              </w:rPr>
              <w:t xml:space="preserve"> white</w:t>
            </w:r>
          </w:p>
        </w:tc>
        <w:tc>
          <w:tcPr>
            <w:tcW w:w="1361" w:type="dxa"/>
            <w:noWrap/>
            <w:hideMark/>
          </w:tcPr>
          <w:p w14:paraId="44E365F5" w14:textId="77777777" w:rsidR="00925B69" w:rsidRPr="00925B69" w:rsidRDefault="00925B69" w:rsidP="001C64FA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925B69">
              <w:rPr>
                <w:rFonts w:asciiTheme="majorBidi" w:eastAsia="Times New Roman" w:hAnsiTheme="majorBidi" w:cstheme="majorBidi"/>
                <w:color w:val="000000"/>
              </w:rPr>
              <w:t>Light yellow</w:t>
            </w:r>
          </w:p>
        </w:tc>
        <w:tc>
          <w:tcPr>
            <w:tcW w:w="1304" w:type="dxa"/>
            <w:noWrap/>
            <w:hideMark/>
          </w:tcPr>
          <w:p w14:paraId="62CB3EB2" w14:textId="77777777" w:rsidR="00925B69" w:rsidRPr="00925B69" w:rsidRDefault="00925B69" w:rsidP="001C64FA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925B69">
              <w:rPr>
                <w:rFonts w:asciiTheme="majorBidi" w:eastAsia="Times New Roman" w:hAnsiTheme="majorBidi" w:cstheme="majorBidi"/>
                <w:color w:val="000000"/>
              </w:rPr>
              <w:t>White</w:t>
            </w:r>
          </w:p>
        </w:tc>
        <w:tc>
          <w:tcPr>
            <w:tcW w:w="1134" w:type="dxa"/>
            <w:noWrap/>
            <w:hideMark/>
          </w:tcPr>
          <w:p w14:paraId="2A311293" w14:textId="77777777" w:rsidR="00925B69" w:rsidRPr="00925B69" w:rsidRDefault="00925B69" w:rsidP="001C64FA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925B69">
              <w:rPr>
                <w:rFonts w:asciiTheme="majorBidi" w:eastAsia="Times New Roman" w:hAnsiTheme="majorBidi" w:cstheme="majorBidi"/>
                <w:color w:val="000000"/>
              </w:rPr>
              <w:t>Yellow</w:t>
            </w:r>
          </w:p>
        </w:tc>
      </w:tr>
      <w:tr w:rsidR="00925B69" w:rsidRPr="001C64FA" w14:paraId="4477083F" w14:textId="77777777" w:rsidTr="00925B69">
        <w:trPr>
          <w:trHeight w:val="288"/>
        </w:trPr>
        <w:tc>
          <w:tcPr>
            <w:tcW w:w="1480" w:type="dxa"/>
            <w:noWrap/>
            <w:hideMark/>
          </w:tcPr>
          <w:p w14:paraId="6A191C4D" w14:textId="77777777" w:rsidR="00925B69" w:rsidRPr="00925B69" w:rsidRDefault="00925B69" w:rsidP="001C64FA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925B69">
              <w:rPr>
                <w:rFonts w:asciiTheme="majorBidi" w:eastAsia="Times New Roman" w:hAnsiTheme="majorBidi" w:cstheme="majorBidi"/>
                <w:color w:val="000000"/>
              </w:rPr>
              <w:t>Form</w:t>
            </w:r>
          </w:p>
        </w:tc>
        <w:tc>
          <w:tcPr>
            <w:tcW w:w="1474" w:type="dxa"/>
            <w:noWrap/>
            <w:hideMark/>
          </w:tcPr>
          <w:p w14:paraId="605FA28B" w14:textId="77777777" w:rsidR="00925B69" w:rsidRPr="00925B69" w:rsidRDefault="00925B69" w:rsidP="001C64FA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925B69">
              <w:rPr>
                <w:rFonts w:asciiTheme="majorBidi" w:eastAsia="Times New Roman" w:hAnsiTheme="majorBidi" w:cstheme="majorBidi"/>
                <w:color w:val="000000"/>
              </w:rPr>
              <w:t>Circular</w:t>
            </w:r>
          </w:p>
        </w:tc>
        <w:tc>
          <w:tcPr>
            <w:tcW w:w="1077" w:type="dxa"/>
            <w:noWrap/>
            <w:hideMark/>
          </w:tcPr>
          <w:p w14:paraId="4FEB8FE7" w14:textId="77777777" w:rsidR="00925B69" w:rsidRPr="00925B69" w:rsidRDefault="00925B69" w:rsidP="001C64FA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925B69">
              <w:rPr>
                <w:rFonts w:asciiTheme="majorBidi" w:eastAsia="Times New Roman" w:hAnsiTheme="majorBidi" w:cstheme="majorBidi"/>
                <w:color w:val="000000"/>
              </w:rPr>
              <w:t>Irregular</w:t>
            </w:r>
          </w:p>
        </w:tc>
        <w:tc>
          <w:tcPr>
            <w:tcW w:w="1474" w:type="dxa"/>
            <w:noWrap/>
            <w:hideMark/>
          </w:tcPr>
          <w:p w14:paraId="1AFC6FDB" w14:textId="77777777" w:rsidR="00925B69" w:rsidRPr="00925B69" w:rsidRDefault="00925B69" w:rsidP="001C64FA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925B69">
              <w:rPr>
                <w:rFonts w:asciiTheme="majorBidi" w:eastAsia="Times New Roman" w:hAnsiTheme="majorBidi" w:cstheme="majorBidi"/>
                <w:color w:val="000000"/>
              </w:rPr>
              <w:t>Circular</w:t>
            </w:r>
          </w:p>
        </w:tc>
        <w:tc>
          <w:tcPr>
            <w:tcW w:w="1134" w:type="dxa"/>
            <w:noWrap/>
            <w:hideMark/>
          </w:tcPr>
          <w:p w14:paraId="615BDD5A" w14:textId="77777777" w:rsidR="00925B69" w:rsidRPr="00925B69" w:rsidRDefault="00925B69" w:rsidP="001C64FA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925B69">
              <w:rPr>
                <w:rFonts w:asciiTheme="majorBidi" w:eastAsia="Times New Roman" w:hAnsiTheme="majorBidi" w:cstheme="majorBidi"/>
                <w:color w:val="000000"/>
              </w:rPr>
              <w:t>Circular</w:t>
            </w:r>
          </w:p>
        </w:tc>
        <w:tc>
          <w:tcPr>
            <w:tcW w:w="1361" w:type="dxa"/>
            <w:noWrap/>
            <w:hideMark/>
          </w:tcPr>
          <w:p w14:paraId="1C47B9C3" w14:textId="77777777" w:rsidR="00925B69" w:rsidRPr="00925B69" w:rsidRDefault="00925B69" w:rsidP="001C64FA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925B69">
              <w:rPr>
                <w:rFonts w:asciiTheme="majorBidi" w:eastAsia="Times New Roman" w:hAnsiTheme="majorBidi" w:cstheme="majorBidi"/>
                <w:color w:val="000000"/>
              </w:rPr>
              <w:t>Irregular</w:t>
            </w:r>
          </w:p>
        </w:tc>
        <w:tc>
          <w:tcPr>
            <w:tcW w:w="1304" w:type="dxa"/>
            <w:noWrap/>
            <w:hideMark/>
          </w:tcPr>
          <w:p w14:paraId="06AE2F2E" w14:textId="77777777" w:rsidR="00925B69" w:rsidRPr="00925B69" w:rsidRDefault="00925B69" w:rsidP="001C64FA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925B69">
              <w:rPr>
                <w:rFonts w:asciiTheme="majorBidi" w:eastAsia="Times New Roman" w:hAnsiTheme="majorBidi" w:cstheme="majorBidi"/>
                <w:color w:val="000000"/>
              </w:rPr>
              <w:t>Filamentous</w:t>
            </w:r>
          </w:p>
        </w:tc>
        <w:tc>
          <w:tcPr>
            <w:tcW w:w="1134" w:type="dxa"/>
            <w:noWrap/>
            <w:hideMark/>
          </w:tcPr>
          <w:p w14:paraId="6354BA2C" w14:textId="77777777" w:rsidR="00925B69" w:rsidRPr="00925B69" w:rsidRDefault="00925B69" w:rsidP="001C64FA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925B69">
              <w:rPr>
                <w:rFonts w:asciiTheme="majorBidi" w:eastAsia="Times New Roman" w:hAnsiTheme="majorBidi" w:cstheme="majorBidi"/>
                <w:color w:val="000000"/>
              </w:rPr>
              <w:t>Irregular</w:t>
            </w:r>
          </w:p>
        </w:tc>
      </w:tr>
      <w:tr w:rsidR="00925B69" w:rsidRPr="001C64FA" w14:paraId="1E2D65D1" w14:textId="77777777" w:rsidTr="00925B69">
        <w:trPr>
          <w:trHeight w:val="288"/>
        </w:trPr>
        <w:tc>
          <w:tcPr>
            <w:tcW w:w="1480" w:type="dxa"/>
            <w:noWrap/>
            <w:hideMark/>
          </w:tcPr>
          <w:p w14:paraId="25841FB2" w14:textId="77777777" w:rsidR="00925B69" w:rsidRPr="00925B69" w:rsidRDefault="00925B69" w:rsidP="001C64FA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925B69">
              <w:rPr>
                <w:rFonts w:asciiTheme="majorBidi" w:eastAsia="Times New Roman" w:hAnsiTheme="majorBidi" w:cstheme="majorBidi"/>
                <w:color w:val="000000"/>
              </w:rPr>
              <w:t>Elevation</w:t>
            </w:r>
          </w:p>
        </w:tc>
        <w:tc>
          <w:tcPr>
            <w:tcW w:w="1474" w:type="dxa"/>
            <w:noWrap/>
            <w:hideMark/>
          </w:tcPr>
          <w:p w14:paraId="58C0BC17" w14:textId="77777777" w:rsidR="00925B69" w:rsidRPr="00925B69" w:rsidRDefault="00925B69" w:rsidP="001C64FA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925B69">
              <w:rPr>
                <w:rFonts w:asciiTheme="majorBidi" w:eastAsia="Times New Roman" w:hAnsiTheme="majorBidi" w:cstheme="majorBidi"/>
                <w:color w:val="000000"/>
              </w:rPr>
              <w:t>Raised</w:t>
            </w:r>
          </w:p>
        </w:tc>
        <w:tc>
          <w:tcPr>
            <w:tcW w:w="1077" w:type="dxa"/>
            <w:noWrap/>
            <w:hideMark/>
          </w:tcPr>
          <w:p w14:paraId="74FCA2AE" w14:textId="77777777" w:rsidR="00925B69" w:rsidRPr="00925B69" w:rsidRDefault="00925B69" w:rsidP="001C64FA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925B69">
              <w:rPr>
                <w:rFonts w:asciiTheme="majorBidi" w:eastAsia="Times New Roman" w:hAnsiTheme="majorBidi" w:cstheme="majorBidi"/>
                <w:color w:val="000000"/>
              </w:rPr>
              <w:t>Flat</w:t>
            </w:r>
          </w:p>
        </w:tc>
        <w:tc>
          <w:tcPr>
            <w:tcW w:w="1474" w:type="dxa"/>
            <w:noWrap/>
            <w:hideMark/>
          </w:tcPr>
          <w:p w14:paraId="1AF9F5BC" w14:textId="77777777" w:rsidR="00925B69" w:rsidRPr="00925B69" w:rsidRDefault="00925B69" w:rsidP="001C64FA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925B69">
              <w:rPr>
                <w:rFonts w:asciiTheme="majorBidi" w:eastAsia="Times New Roman" w:hAnsiTheme="majorBidi" w:cstheme="majorBidi"/>
                <w:color w:val="000000"/>
              </w:rPr>
              <w:t>Raised</w:t>
            </w:r>
          </w:p>
        </w:tc>
        <w:tc>
          <w:tcPr>
            <w:tcW w:w="1134" w:type="dxa"/>
            <w:noWrap/>
            <w:hideMark/>
          </w:tcPr>
          <w:p w14:paraId="0254DEFA" w14:textId="77777777" w:rsidR="00925B69" w:rsidRPr="00925B69" w:rsidRDefault="00925B69" w:rsidP="001C64FA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925B69">
              <w:rPr>
                <w:rFonts w:asciiTheme="majorBidi" w:eastAsia="Times New Roman" w:hAnsiTheme="majorBidi" w:cstheme="majorBidi"/>
                <w:color w:val="000000"/>
              </w:rPr>
              <w:t>Flat</w:t>
            </w:r>
          </w:p>
        </w:tc>
        <w:tc>
          <w:tcPr>
            <w:tcW w:w="1361" w:type="dxa"/>
            <w:noWrap/>
            <w:hideMark/>
          </w:tcPr>
          <w:p w14:paraId="0CFAE0B5" w14:textId="77777777" w:rsidR="00925B69" w:rsidRPr="00925B69" w:rsidRDefault="00925B69" w:rsidP="001C64FA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925B69">
              <w:rPr>
                <w:rFonts w:asciiTheme="majorBidi" w:eastAsia="Times New Roman" w:hAnsiTheme="majorBidi" w:cstheme="majorBidi"/>
                <w:color w:val="000000"/>
              </w:rPr>
              <w:t>Raised</w:t>
            </w:r>
          </w:p>
        </w:tc>
        <w:tc>
          <w:tcPr>
            <w:tcW w:w="1304" w:type="dxa"/>
            <w:noWrap/>
            <w:hideMark/>
          </w:tcPr>
          <w:p w14:paraId="0F8B48F7" w14:textId="77777777" w:rsidR="00925B69" w:rsidRPr="00925B69" w:rsidRDefault="00925B69" w:rsidP="001C64FA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925B69">
              <w:rPr>
                <w:rFonts w:asciiTheme="majorBidi" w:eastAsia="Times New Roman" w:hAnsiTheme="majorBidi" w:cstheme="majorBidi"/>
                <w:color w:val="000000"/>
              </w:rPr>
              <w:t>Umbonate</w:t>
            </w:r>
          </w:p>
        </w:tc>
        <w:tc>
          <w:tcPr>
            <w:tcW w:w="1134" w:type="dxa"/>
            <w:noWrap/>
            <w:hideMark/>
          </w:tcPr>
          <w:p w14:paraId="6D7AE198" w14:textId="77777777" w:rsidR="00925B69" w:rsidRPr="00925B69" w:rsidRDefault="00925B69" w:rsidP="001C64FA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925B69">
              <w:rPr>
                <w:rFonts w:asciiTheme="majorBidi" w:eastAsia="Times New Roman" w:hAnsiTheme="majorBidi" w:cstheme="majorBidi"/>
                <w:color w:val="000000"/>
              </w:rPr>
              <w:t>Raised</w:t>
            </w:r>
          </w:p>
        </w:tc>
      </w:tr>
      <w:tr w:rsidR="00925B69" w:rsidRPr="001C64FA" w14:paraId="2AEE8DC6" w14:textId="77777777" w:rsidTr="00925B69">
        <w:trPr>
          <w:trHeight w:val="288"/>
        </w:trPr>
        <w:tc>
          <w:tcPr>
            <w:tcW w:w="1480" w:type="dxa"/>
            <w:noWrap/>
            <w:hideMark/>
          </w:tcPr>
          <w:p w14:paraId="4EA7B9D9" w14:textId="77777777" w:rsidR="00925B69" w:rsidRPr="00925B69" w:rsidRDefault="00925B69" w:rsidP="001C64FA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925B69">
              <w:rPr>
                <w:rFonts w:asciiTheme="majorBidi" w:eastAsia="Times New Roman" w:hAnsiTheme="majorBidi" w:cstheme="majorBidi"/>
                <w:color w:val="000000"/>
              </w:rPr>
              <w:t>Margin</w:t>
            </w:r>
          </w:p>
        </w:tc>
        <w:tc>
          <w:tcPr>
            <w:tcW w:w="1474" w:type="dxa"/>
            <w:noWrap/>
            <w:hideMark/>
          </w:tcPr>
          <w:p w14:paraId="13919925" w14:textId="77777777" w:rsidR="00925B69" w:rsidRPr="00925B69" w:rsidRDefault="00925B69" w:rsidP="001C64FA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925B69">
              <w:rPr>
                <w:rFonts w:asciiTheme="majorBidi" w:eastAsia="Times New Roman" w:hAnsiTheme="majorBidi" w:cstheme="majorBidi"/>
                <w:color w:val="000000"/>
              </w:rPr>
              <w:t>Entire</w:t>
            </w:r>
          </w:p>
        </w:tc>
        <w:tc>
          <w:tcPr>
            <w:tcW w:w="1077" w:type="dxa"/>
            <w:noWrap/>
            <w:hideMark/>
          </w:tcPr>
          <w:p w14:paraId="53ACD5B7" w14:textId="77777777" w:rsidR="00925B69" w:rsidRPr="00925B69" w:rsidRDefault="00925B69" w:rsidP="001C64FA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925B69">
              <w:rPr>
                <w:rFonts w:asciiTheme="majorBidi" w:eastAsia="Times New Roman" w:hAnsiTheme="majorBidi" w:cstheme="majorBidi"/>
                <w:color w:val="000000"/>
              </w:rPr>
              <w:t>Entire</w:t>
            </w:r>
          </w:p>
        </w:tc>
        <w:tc>
          <w:tcPr>
            <w:tcW w:w="1474" w:type="dxa"/>
            <w:noWrap/>
            <w:hideMark/>
          </w:tcPr>
          <w:p w14:paraId="288FACF1" w14:textId="13FA9198" w:rsidR="00925B69" w:rsidRPr="00925B69" w:rsidRDefault="004B72BB" w:rsidP="001C64FA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E</w:t>
            </w:r>
            <w:r w:rsidR="00925B69" w:rsidRPr="00925B69">
              <w:rPr>
                <w:rFonts w:asciiTheme="majorBidi" w:eastAsia="Times New Roman" w:hAnsiTheme="majorBidi" w:cstheme="majorBidi"/>
                <w:color w:val="000000"/>
              </w:rPr>
              <w:t>ntire</w:t>
            </w:r>
          </w:p>
        </w:tc>
        <w:tc>
          <w:tcPr>
            <w:tcW w:w="1134" w:type="dxa"/>
            <w:noWrap/>
            <w:hideMark/>
          </w:tcPr>
          <w:p w14:paraId="2AEA5CC3" w14:textId="77777777" w:rsidR="00925B69" w:rsidRPr="00925B69" w:rsidRDefault="00925B69" w:rsidP="001C64FA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925B69">
              <w:rPr>
                <w:rFonts w:asciiTheme="majorBidi" w:eastAsia="Times New Roman" w:hAnsiTheme="majorBidi" w:cstheme="majorBidi"/>
                <w:color w:val="000000"/>
              </w:rPr>
              <w:t>Entire</w:t>
            </w:r>
          </w:p>
        </w:tc>
        <w:tc>
          <w:tcPr>
            <w:tcW w:w="1361" w:type="dxa"/>
            <w:noWrap/>
            <w:hideMark/>
          </w:tcPr>
          <w:p w14:paraId="7BF57C0E" w14:textId="77777777" w:rsidR="00925B69" w:rsidRPr="00925B69" w:rsidRDefault="00925B69" w:rsidP="001C64FA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925B69">
              <w:rPr>
                <w:rFonts w:asciiTheme="majorBidi" w:eastAsia="Times New Roman" w:hAnsiTheme="majorBidi" w:cstheme="majorBidi"/>
                <w:color w:val="000000"/>
              </w:rPr>
              <w:t>Entire</w:t>
            </w:r>
          </w:p>
        </w:tc>
        <w:tc>
          <w:tcPr>
            <w:tcW w:w="1304" w:type="dxa"/>
            <w:noWrap/>
            <w:hideMark/>
          </w:tcPr>
          <w:p w14:paraId="13A50F6A" w14:textId="77777777" w:rsidR="00925B69" w:rsidRPr="00925B69" w:rsidRDefault="00925B69" w:rsidP="001C64FA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925B69">
              <w:rPr>
                <w:rFonts w:asciiTheme="majorBidi" w:eastAsia="Times New Roman" w:hAnsiTheme="majorBidi" w:cstheme="majorBidi"/>
                <w:color w:val="000000"/>
              </w:rPr>
              <w:t>Filamentous</w:t>
            </w:r>
          </w:p>
        </w:tc>
        <w:tc>
          <w:tcPr>
            <w:tcW w:w="1134" w:type="dxa"/>
            <w:noWrap/>
            <w:hideMark/>
          </w:tcPr>
          <w:p w14:paraId="3E4CFF65" w14:textId="77777777" w:rsidR="00925B69" w:rsidRPr="00925B69" w:rsidRDefault="00925B69" w:rsidP="001C64FA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925B69">
              <w:rPr>
                <w:rFonts w:asciiTheme="majorBidi" w:eastAsia="Times New Roman" w:hAnsiTheme="majorBidi" w:cstheme="majorBidi"/>
                <w:color w:val="000000"/>
              </w:rPr>
              <w:t>Entire</w:t>
            </w:r>
          </w:p>
        </w:tc>
      </w:tr>
      <w:tr w:rsidR="00925B69" w:rsidRPr="001C64FA" w14:paraId="51CBF6AE" w14:textId="77777777" w:rsidTr="00925B69">
        <w:trPr>
          <w:trHeight w:val="288"/>
        </w:trPr>
        <w:tc>
          <w:tcPr>
            <w:tcW w:w="1480" w:type="dxa"/>
            <w:noWrap/>
            <w:hideMark/>
          </w:tcPr>
          <w:p w14:paraId="1CC1B4BB" w14:textId="77777777" w:rsidR="00925B69" w:rsidRPr="00925B69" w:rsidRDefault="00925B69" w:rsidP="001C64FA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925B69">
              <w:rPr>
                <w:rFonts w:asciiTheme="majorBidi" w:eastAsia="Times New Roman" w:hAnsiTheme="majorBidi" w:cstheme="majorBidi"/>
                <w:color w:val="000000"/>
              </w:rPr>
              <w:t>Appearance</w:t>
            </w:r>
          </w:p>
        </w:tc>
        <w:tc>
          <w:tcPr>
            <w:tcW w:w="1474" w:type="dxa"/>
            <w:noWrap/>
            <w:hideMark/>
          </w:tcPr>
          <w:p w14:paraId="4E3F2E91" w14:textId="77777777" w:rsidR="00925B69" w:rsidRPr="00925B69" w:rsidRDefault="00925B69" w:rsidP="001C64FA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925B69">
              <w:rPr>
                <w:rFonts w:asciiTheme="majorBidi" w:eastAsia="Times New Roman" w:hAnsiTheme="majorBidi" w:cstheme="majorBidi"/>
                <w:color w:val="000000"/>
              </w:rPr>
              <w:t>Smooth shiny</w:t>
            </w:r>
          </w:p>
        </w:tc>
        <w:tc>
          <w:tcPr>
            <w:tcW w:w="1077" w:type="dxa"/>
            <w:noWrap/>
            <w:hideMark/>
          </w:tcPr>
          <w:p w14:paraId="68EA5933" w14:textId="77777777" w:rsidR="00925B69" w:rsidRPr="00925B69" w:rsidRDefault="00925B69" w:rsidP="001C64FA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925B69">
              <w:rPr>
                <w:rFonts w:asciiTheme="majorBidi" w:eastAsia="Times New Roman" w:hAnsiTheme="majorBidi" w:cstheme="majorBidi"/>
                <w:color w:val="000000"/>
              </w:rPr>
              <w:t>Smooth</w:t>
            </w:r>
          </w:p>
        </w:tc>
        <w:tc>
          <w:tcPr>
            <w:tcW w:w="1474" w:type="dxa"/>
            <w:noWrap/>
            <w:hideMark/>
          </w:tcPr>
          <w:p w14:paraId="016CE248" w14:textId="77777777" w:rsidR="00925B69" w:rsidRPr="00925B69" w:rsidRDefault="00925B69" w:rsidP="001C64FA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925B69">
              <w:rPr>
                <w:rFonts w:asciiTheme="majorBidi" w:eastAsia="Times New Roman" w:hAnsiTheme="majorBidi" w:cstheme="majorBidi"/>
                <w:color w:val="000000"/>
              </w:rPr>
              <w:t>Smooth shiny</w:t>
            </w:r>
          </w:p>
        </w:tc>
        <w:tc>
          <w:tcPr>
            <w:tcW w:w="1134" w:type="dxa"/>
            <w:noWrap/>
            <w:hideMark/>
          </w:tcPr>
          <w:p w14:paraId="49319516" w14:textId="77777777" w:rsidR="00925B69" w:rsidRPr="00925B69" w:rsidRDefault="00925B69" w:rsidP="001C64FA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925B69">
              <w:rPr>
                <w:rFonts w:asciiTheme="majorBidi" w:eastAsia="Times New Roman" w:hAnsiTheme="majorBidi" w:cstheme="majorBidi"/>
                <w:color w:val="000000"/>
              </w:rPr>
              <w:t>Rough</w:t>
            </w:r>
          </w:p>
        </w:tc>
        <w:tc>
          <w:tcPr>
            <w:tcW w:w="1361" w:type="dxa"/>
            <w:noWrap/>
            <w:hideMark/>
          </w:tcPr>
          <w:p w14:paraId="0E3137ED" w14:textId="77777777" w:rsidR="00925B69" w:rsidRPr="00925B69" w:rsidRDefault="00925B69" w:rsidP="001C64FA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925B69">
              <w:rPr>
                <w:rFonts w:asciiTheme="majorBidi" w:eastAsia="Times New Roman" w:hAnsiTheme="majorBidi" w:cstheme="majorBidi"/>
                <w:color w:val="000000"/>
              </w:rPr>
              <w:t>Smooth</w:t>
            </w:r>
          </w:p>
        </w:tc>
        <w:tc>
          <w:tcPr>
            <w:tcW w:w="1304" w:type="dxa"/>
            <w:noWrap/>
            <w:hideMark/>
          </w:tcPr>
          <w:p w14:paraId="113B3041" w14:textId="77777777" w:rsidR="00925B69" w:rsidRPr="00925B69" w:rsidRDefault="00925B69" w:rsidP="001C64FA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925B69">
              <w:rPr>
                <w:rFonts w:asciiTheme="majorBidi" w:eastAsia="Times New Roman" w:hAnsiTheme="majorBidi" w:cstheme="majorBidi"/>
                <w:color w:val="000000"/>
              </w:rPr>
              <w:t>Smooth</w:t>
            </w:r>
          </w:p>
        </w:tc>
        <w:tc>
          <w:tcPr>
            <w:tcW w:w="1134" w:type="dxa"/>
            <w:noWrap/>
            <w:hideMark/>
          </w:tcPr>
          <w:p w14:paraId="26B6E716" w14:textId="77777777" w:rsidR="00925B69" w:rsidRPr="00925B69" w:rsidRDefault="00925B69" w:rsidP="001C64FA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925B69">
              <w:rPr>
                <w:rFonts w:asciiTheme="majorBidi" w:eastAsia="Times New Roman" w:hAnsiTheme="majorBidi" w:cstheme="majorBidi"/>
                <w:color w:val="000000"/>
              </w:rPr>
              <w:t>Smooth</w:t>
            </w:r>
          </w:p>
        </w:tc>
      </w:tr>
    </w:tbl>
    <w:p w14:paraId="143022AE" w14:textId="77777777" w:rsidR="00925B69" w:rsidRPr="00925B69" w:rsidRDefault="00925B69" w:rsidP="00925B69">
      <w:pPr>
        <w:spacing w:after="0" w:line="360" w:lineRule="auto"/>
        <w:rPr>
          <w:rFonts w:asciiTheme="majorBidi" w:hAnsiTheme="majorBidi" w:cstheme="majorBidi"/>
        </w:rPr>
      </w:pPr>
    </w:p>
    <w:p w14:paraId="119CFC9B" w14:textId="77777777" w:rsidR="00925B69" w:rsidRPr="00496819" w:rsidRDefault="00925B69" w:rsidP="00925B69">
      <w:pPr>
        <w:spacing w:after="0" w:line="360" w:lineRule="auto"/>
        <w:rPr>
          <w:rFonts w:asciiTheme="majorBidi" w:hAnsiTheme="majorBidi" w:cstheme="majorBidi"/>
        </w:rPr>
      </w:pPr>
    </w:p>
    <w:p w14:paraId="01166B8D" w14:textId="5428C169" w:rsidR="00925B69" w:rsidRDefault="00925B69" w:rsidP="00925B69">
      <w:pPr>
        <w:spacing w:after="0" w:line="360" w:lineRule="auto"/>
        <w:rPr>
          <w:rFonts w:asciiTheme="majorBidi" w:hAnsiTheme="majorBidi" w:cstheme="majorBidi"/>
        </w:rPr>
      </w:pPr>
    </w:p>
    <w:p w14:paraId="3A90B409" w14:textId="5C5788DF" w:rsidR="00925B69" w:rsidRDefault="00925B69" w:rsidP="00925B69">
      <w:pPr>
        <w:spacing w:after="0" w:line="360" w:lineRule="auto"/>
        <w:rPr>
          <w:rFonts w:asciiTheme="majorBidi" w:hAnsiTheme="majorBidi" w:cstheme="majorBidi"/>
        </w:rPr>
      </w:pPr>
    </w:p>
    <w:p w14:paraId="252AB76B" w14:textId="72CB46A1" w:rsidR="00925B69" w:rsidRDefault="00925B69" w:rsidP="00925B69">
      <w:pPr>
        <w:spacing w:after="0" w:line="360" w:lineRule="auto"/>
        <w:rPr>
          <w:rFonts w:asciiTheme="majorBidi" w:hAnsiTheme="majorBidi" w:cstheme="majorBidi"/>
        </w:rPr>
      </w:pPr>
    </w:p>
    <w:p w14:paraId="7B61889E" w14:textId="67C31899" w:rsidR="00925B69" w:rsidRDefault="00925B69" w:rsidP="00925B69">
      <w:pPr>
        <w:spacing w:after="0" w:line="360" w:lineRule="auto"/>
        <w:rPr>
          <w:rFonts w:asciiTheme="majorBidi" w:hAnsiTheme="majorBidi" w:cstheme="majorBidi"/>
        </w:rPr>
      </w:pPr>
    </w:p>
    <w:p w14:paraId="42938185" w14:textId="2FDCA049" w:rsidR="00925B69" w:rsidRDefault="00925B69" w:rsidP="00925B69">
      <w:pPr>
        <w:spacing w:after="0" w:line="360" w:lineRule="auto"/>
        <w:rPr>
          <w:rFonts w:asciiTheme="majorBidi" w:hAnsiTheme="majorBidi" w:cstheme="majorBidi"/>
        </w:rPr>
      </w:pPr>
    </w:p>
    <w:p w14:paraId="3DFDE99C" w14:textId="50F7DE63" w:rsidR="00925B69" w:rsidRDefault="00925B69" w:rsidP="00925B69">
      <w:pPr>
        <w:spacing w:after="0" w:line="360" w:lineRule="auto"/>
        <w:rPr>
          <w:rFonts w:asciiTheme="majorBidi" w:hAnsiTheme="majorBidi" w:cstheme="majorBidi"/>
        </w:rPr>
      </w:pPr>
    </w:p>
    <w:p w14:paraId="501B5833" w14:textId="77777777" w:rsidR="00925B69" w:rsidRPr="00925B69" w:rsidRDefault="00925B69" w:rsidP="00925B69">
      <w:pPr>
        <w:spacing w:after="0" w:line="360" w:lineRule="auto"/>
        <w:rPr>
          <w:rFonts w:asciiTheme="majorBidi" w:hAnsiTheme="majorBidi" w:cstheme="majorBidi"/>
        </w:rPr>
      </w:pPr>
    </w:p>
    <w:p w14:paraId="4B8BE241" w14:textId="77777777" w:rsidR="005C13FB" w:rsidRDefault="005C13FB" w:rsidP="00925B69">
      <w:pPr>
        <w:spacing w:after="0" w:line="360" w:lineRule="auto"/>
        <w:rPr>
          <w:rFonts w:asciiTheme="majorBidi" w:hAnsiTheme="majorBidi" w:cstheme="majorBidi"/>
        </w:rPr>
        <w:sectPr w:rsidR="005C13FB" w:rsidSect="0082548E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7BA47211" w14:textId="698475C4" w:rsidR="005C13FB" w:rsidRDefault="005C13FB" w:rsidP="005C13FB">
      <w:pPr>
        <w:spacing w:after="0" w:line="360" w:lineRule="auto"/>
        <w:rPr>
          <w:rFonts w:asciiTheme="majorBidi" w:hAnsiTheme="majorBidi" w:cstheme="majorBidi"/>
        </w:rPr>
      </w:pPr>
      <w:r w:rsidRPr="005C13FB">
        <w:rPr>
          <w:rFonts w:asciiTheme="majorBidi" w:hAnsiTheme="majorBidi" w:cstheme="majorBidi"/>
          <w:noProof/>
        </w:rPr>
        <w:lastRenderedPageBreak/>
        <w:drawing>
          <wp:inline distT="0" distB="0" distL="0" distR="0" wp14:anchorId="00DAB61C" wp14:editId="48629564">
            <wp:extent cx="5943600" cy="2755900"/>
            <wp:effectExtent l="0" t="0" r="0" b="6350"/>
            <wp:docPr id="20" name="Picture 19">
              <a:extLst xmlns:a="http://schemas.openxmlformats.org/drawingml/2006/main">
                <a:ext uri="{FF2B5EF4-FFF2-40B4-BE49-F238E27FC236}">
                  <a16:creationId xmlns:a16="http://schemas.microsoft.com/office/drawing/2014/main" id="{88506352-3C5B-4F0D-8240-06920D1D712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19">
                      <a:extLst>
                        <a:ext uri="{FF2B5EF4-FFF2-40B4-BE49-F238E27FC236}">
                          <a16:creationId xmlns:a16="http://schemas.microsoft.com/office/drawing/2014/main" id="{88506352-3C5B-4F0D-8240-06920D1D712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866F49" w14:textId="48EE26F0" w:rsidR="00816266" w:rsidRDefault="00816266" w:rsidP="00816266">
      <w:pPr>
        <w:spacing w:before="240" w:after="0" w:line="360" w:lineRule="auto"/>
        <w:rPr>
          <w:rFonts w:asciiTheme="majorBidi" w:hAnsiTheme="majorBidi" w:cstheme="majorBidi"/>
        </w:rPr>
      </w:pPr>
      <w:bookmarkStart w:id="0" w:name="_Hlk193733503"/>
      <w:r>
        <w:rPr>
          <w:rFonts w:asciiTheme="majorBidi" w:hAnsiTheme="majorBidi" w:cstheme="majorBidi"/>
          <w:b/>
        </w:rPr>
        <w:t>Fig</w:t>
      </w:r>
      <w:r w:rsidR="007D2E71">
        <w:rPr>
          <w:rFonts w:asciiTheme="majorBidi" w:hAnsiTheme="majorBidi" w:cstheme="majorBidi"/>
          <w:b/>
        </w:rPr>
        <w:t>.</w:t>
      </w:r>
      <w:r w:rsidRPr="00496819">
        <w:rPr>
          <w:rFonts w:asciiTheme="majorBidi" w:hAnsiTheme="majorBidi" w:cstheme="majorBidi"/>
          <w:b/>
        </w:rPr>
        <w:t xml:space="preserve"> </w:t>
      </w:r>
      <w:r>
        <w:rPr>
          <w:rFonts w:asciiTheme="majorBidi" w:hAnsiTheme="majorBidi" w:cstheme="majorBidi"/>
          <w:b/>
        </w:rPr>
        <w:t>S1</w:t>
      </w:r>
      <w:bookmarkEnd w:id="0"/>
      <w:r w:rsidRPr="00496819">
        <w:rPr>
          <w:rFonts w:asciiTheme="majorBidi" w:hAnsiTheme="majorBidi" w:cstheme="majorBidi"/>
          <w:b/>
        </w:rPr>
        <w:t xml:space="preserve">: </w:t>
      </w:r>
      <w:r>
        <w:rPr>
          <w:rFonts w:asciiTheme="majorBidi" w:hAnsiTheme="majorBidi" w:cstheme="majorBidi"/>
        </w:rPr>
        <w:t xml:space="preserve">Dissolution of minerals including tricalcium phosphate (A), mica (B), zinc oxide (C), </w:t>
      </w:r>
      <w:r w:rsidR="003C1FCA">
        <w:rPr>
          <w:rFonts w:asciiTheme="majorBidi" w:hAnsiTheme="majorBidi" w:cstheme="majorBidi"/>
        </w:rPr>
        <w:t xml:space="preserve">and </w:t>
      </w:r>
      <w:r>
        <w:rPr>
          <w:rFonts w:asciiTheme="majorBidi" w:hAnsiTheme="majorBidi" w:cstheme="majorBidi"/>
        </w:rPr>
        <w:t>manganese oxide (D) by rhizobacterial strains.</w:t>
      </w:r>
    </w:p>
    <w:p w14:paraId="64D3BE13" w14:textId="77777777" w:rsidR="00A52DCC" w:rsidRDefault="00A52DCC" w:rsidP="00816266">
      <w:pPr>
        <w:spacing w:before="240" w:after="0" w:line="360" w:lineRule="auto"/>
        <w:rPr>
          <w:rFonts w:asciiTheme="majorBidi" w:hAnsiTheme="majorBidi" w:cstheme="majorBidi"/>
        </w:rPr>
      </w:pPr>
    </w:p>
    <w:p w14:paraId="2BCEE181" w14:textId="77777777" w:rsidR="00A52DCC" w:rsidRDefault="00A52DCC" w:rsidP="00816266">
      <w:pPr>
        <w:spacing w:before="240" w:after="0" w:line="360" w:lineRule="auto"/>
        <w:rPr>
          <w:rFonts w:asciiTheme="majorBidi" w:hAnsiTheme="majorBidi" w:cstheme="majorBidi"/>
        </w:rPr>
        <w:sectPr w:rsidR="00A52DCC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7DBF42D0" w14:textId="6B727949" w:rsidR="00A52DCC" w:rsidRDefault="00A52DCC" w:rsidP="00A52DCC">
      <w:pPr>
        <w:pStyle w:val="NormalWeb"/>
      </w:pPr>
      <w:r>
        <w:rPr>
          <w:noProof/>
        </w:rPr>
        <w:lastRenderedPageBreak/>
        <w:drawing>
          <wp:inline distT="0" distB="0" distL="0" distR="0" wp14:anchorId="7396DD93" wp14:editId="0A2DF20B">
            <wp:extent cx="5868000" cy="4412476"/>
            <wp:effectExtent l="0" t="0" r="0" b="7620"/>
            <wp:docPr id="5742071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77" t="7463" r="8723" b="8931"/>
                    <a:stretch/>
                  </pic:blipFill>
                  <pic:spPr bwMode="auto">
                    <a:xfrm>
                      <a:off x="0" y="0"/>
                      <a:ext cx="5868000" cy="4412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19A4BB" w14:textId="19A7D1D6" w:rsidR="00242BAE" w:rsidRDefault="00A52DCC" w:rsidP="00A52DCC">
      <w:pPr>
        <w:pStyle w:val="NormalWeb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</w:rPr>
        <w:t>Fig.</w:t>
      </w:r>
      <w:r w:rsidRPr="00496819">
        <w:rPr>
          <w:rFonts w:asciiTheme="majorBidi" w:hAnsiTheme="majorBidi" w:cstheme="majorBidi"/>
          <w:b/>
        </w:rPr>
        <w:t xml:space="preserve"> </w:t>
      </w:r>
      <w:r>
        <w:rPr>
          <w:rFonts w:asciiTheme="majorBidi" w:hAnsiTheme="majorBidi" w:cstheme="majorBidi"/>
          <w:b/>
        </w:rPr>
        <w:t>S2</w:t>
      </w:r>
      <w:r w:rsidRPr="00496819">
        <w:rPr>
          <w:rFonts w:asciiTheme="majorBidi" w:hAnsiTheme="majorBidi" w:cstheme="majorBidi"/>
          <w:b/>
        </w:rPr>
        <w:t>:</w:t>
      </w:r>
      <w:r w:rsidRPr="00242BAE">
        <w:rPr>
          <w:rFonts w:asciiTheme="majorBidi" w:hAnsiTheme="majorBidi" w:cstheme="majorBidi"/>
        </w:rPr>
        <w:t xml:space="preserve"> </w:t>
      </w:r>
      <w:r w:rsidR="00242BAE">
        <w:rPr>
          <w:rFonts w:asciiTheme="majorBidi" w:hAnsiTheme="majorBidi" w:cstheme="majorBidi"/>
        </w:rPr>
        <w:t xml:space="preserve">The correlation matrices between wheat growth and grain traits, nutrient availability, and soil properties under pot conditions. </w:t>
      </w:r>
    </w:p>
    <w:p w14:paraId="1B50215E" w14:textId="77777777" w:rsidR="00242BAE" w:rsidRDefault="00242BAE" w:rsidP="00A52DCC">
      <w:pPr>
        <w:pStyle w:val="NormalWeb"/>
        <w:rPr>
          <w:rFonts w:asciiTheme="majorBidi" w:hAnsiTheme="majorBidi" w:cstheme="majorBidi"/>
        </w:rPr>
      </w:pPr>
    </w:p>
    <w:p w14:paraId="2A07B6C0" w14:textId="77777777" w:rsidR="00242BAE" w:rsidRDefault="00242BAE" w:rsidP="00A52DCC">
      <w:pPr>
        <w:pStyle w:val="NormalWeb"/>
        <w:rPr>
          <w:rFonts w:asciiTheme="majorBidi" w:hAnsiTheme="majorBidi" w:cstheme="majorBidi"/>
        </w:rPr>
      </w:pPr>
    </w:p>
    <w:p w14:paraId="2195E38C" w14:textId="77777777" w:rsidR="00242BAE" w:rsidRDefault="00242BAE" w:rsidP="00A52DCC">
      <w:pPr>
        <w:pStyle w:val="NormalWeb"/>
        <w:rPr>
          <w:rFonts w:asciiTheme="majorBidi" w:hAnsiTheme="majorBidi" w:cstheme="majorBidi"/>
        </w:rPr>
      </w:pPr>
    </w:p>
    <w:p w14:paraId="225A521E" w14:textId="21E6B77B" w:rsidR="00A52DCC" w:rsidRDefault="00A52DCC" w:rsidP="00A52DCC">
      <w:pPr>
        <w:pStyle w:val="NormalWeb"/>
      </w:pPr>
      <w:r>
        <w:rPr>
          <w:rFonts w:asciiTheme="majorBidi" w:hAnsiTheme="majorBidi" w:cstheme="majorBidi"/>
        </w:rPr>
        <w:t xml:space="preserve"> </w:t>
      </w:r>
    </w:p>
    <w:p w14:paraId="0926AD31" w14:textId="77777777" w:rsidR="00A52DCC" w:rsidRDefault="00A52DCC" w:rsidP="00816266">
      <w:pPr>
        <w:spacing w:before="240" w:after="0" w:line="360" w:lineRule="auto"/>
        <w:rPr>
          <w:rFonts w:asciiTheme="majorBidi" w:hAnsiTheme="majorBidi" w:cstheme="majorBidi"/>
        </w:rPr>
      </w:pPr>
    </w:p>
    <w:sectPr w:rsidR="00A52DC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bQ0NDAyNDA3sbAwtDRT0lEKTi0uzszPAykwtKwFAJFBFlUtAAAA"/>
  </w:docVars>
  <w:rsids>
    <w:rsidRoot w:val="00F1550D"/>
    <w:rsid w:val="00000906"/>
    <w:rsid w:val="00003AAC"/>
    <w:rsid w:val="00022D98"/>
    <w:rsid w:val="000268C0"/>
    <w:rsid w:val="000276D6"/>
    <w:rsid w:val="000316D0"/>
    <w:rsid w:val="00035606"/>
    <w:rsid w:val="00044AC5"/>
    <w:rsid w:val="00046660"/>
    <w:rsid w:val="00046A27"/>
    <w:rsid w:val="000477C3"/>
    <w:rsid w:val="00053DC9"/>
    <w:rsid w:val="0005613D"/>
    <w:rsid w:val="00057BAF"/>
    <w:rsid w:val="0008215A"/>
    <w:rsid w:val="000832B3"/>
    <w:rsid w:val="0008366D"/>
    <w:rsid w:val="00084D46"/>
    <w:rsid w:val="0008678A"/>
    <w:rsid w:val="000869C5"/>
    <w:rsid w:val="000913DB"/>
    <w:rsid w:val="000933F8"/>
    <w:rsid w:val="000951E4"/>
    <w:rsid w:val="000A4A0A"/>
    <w:rsid w:val="000B02BE"/>
    <w:rsid w:val="000B133F"/>
    <w:rsid w:val="000B213C"/>
    <w:rsid w:val="000C088B"/>
    <w:rsid w:val="000C48CB"/>
    <w:rsid w:val="000C7F93"/>
    <w:rsid w:val="000E5BEB"/>
    <w:rsid w:val="000E7444"/>
    <w:rsid w:val="000E7A99"/>
    <w:rsid w:val="000F33E1"/>
    <w:rsid w:val="000F6736"/>
    <w:rsid w:val="000F7E4F"/>
    <w:rsid w:val="001020BB"/>
    <w:rsid w:val="001042BD"/>
    <w:rsid w:val="00120610"/>
    <w:rsid w:val="0014322D"/>
    <w:rsid w:val="00156EE6"/>
    <w:rsid w:val="001615D8"/>
    <w:rsid w:val="00163812"/>
    <w:rsid w:val="001666AF"/>
    <w:rsid w:val="00166787"/>
    <w:rsid w:val="00176A0D"/>
    <w:rsid w:val="001875B9"/>
    <w:rsid w:val="00187E6F"/>
    <w:rsid w:val="00191A45"/>
    <w:rsid w:val="00196677"/>
    <w:rsid w:val="001A124F"/>
    <w:rsid w:val="001B08F3"/>
    <w:rsid w:val="001B298E"/>
    <w:rsid w:val="001B618F"/>
    <w:rsid w:val="001C64FA"/>
    <w:rsid w:val="001E5997"/>
    <w:rsid w:val="001F0072"/>
    <w:rsid w:val="001F17AF"/>
    <w:rsid w:val="001F1BC5"/>
    <w:rsid w:val="001F7380"/>
    <w:rsid w:val="002005B9"/>
    <w:rsid w:val="00202C5C"/>
    <w:rsid w:val="002206E0"/>
    <w:rsid w:val="00220D06"/>
    <w:rsid w:val="00223203"/>
    <w:rsid w:val="00227AFE"/>
    <w:rsid w:val="00231E2E"/>
    <w:rsid w:val="00242BAE"/>
    <w:rsid w:val="00246772"/>
    <w:rsid w:val="002560D9"/>
    <w:rsid w:val="0026351C"/>
    <w:rsid w:val="00265646"/>
    <w:rsid w:val="00265754"/>
    <w:rsid w:val="00266DE7"/>
    <w:rsid w:val="00270338"/>
    <w:rsid w:val="00285D91"/>
    <w:rsid w:val="00297A55"/>
    <w:rsid w:val="002A141D"/>
    <w:rsid w:val="002B3C15"/>
    <w:rsid w:val="002B7F16"/>
    <w:rsid w:val="002C038C"/>
    <w:rsid w:val="002C381F"/>
    <w:rsid w:val="002C7CB0"/>
    <w:rsid w:val="002D4DA4"/>
    <w:rsid w:val="002E1ACC"/>
    <w:rsid w:val="002E4EA0"/>
    <w:rsid w:val="002F7941"/>
    <w:rsid w:val="00300AD5"/>
    <w:rsid w:val="00305715"/>
    <w:rsid w:val="0031753C"/>
    <w:rsid w:val="00321D67"/>
    <w:rsid w:val="00323F58"/>
    <w:rsid w:val="003266D1"/>
    <w:rsid w:val="00331477"/>
    <w:rsid w:val="00332DEF"/>
    <w:rsid w:val="00335ECB"/>
    <w:rsid w:val="00340BF7"/>
    <w:rsid w:val="00341E59"/>
    <w:rsid w:val="003444C4"/>
    <w:rsid w:val="003544FF"/>
    <w:rsid w:val="00356E36"/>
    <w:rsid w:val="003575A1"/>
    <w:rsid w:val="00364090"/>
    <w:rsid w:val="00370A9B"/>
    <w:rsid w:val="00374539"/>
    <w:rsid w:val="00375CC7"/>
    <w:rsid w:val="00385D0E"/>
    <w:rsid w:val="003876CC"/>
    <w:rsid w:val="003965DB"/>
    <w:rsid w:val="003A1FC8"/>
    <w:rsid w:val="003A23E5"/>
    <w:rsid w:val="003A5FB3"/>
    <w:rsid w:val="003A7D2E"/>
    <w:rsid w:val="003B102C"/>
    <w:rsid w:val="003C1FCA"/>
    <w:rsid w:val="003C268A"/>
    <w:rsid w:val="003D52AC"/>
    <w:rsid w:val="003E04CC"/>
    <w:rsid w:val="003E3A12"/>
    <w:rsid w:val="003E47ED"/>
    <w:rsid w:val="003E52D0"/>
    <w:rsid w:val="003F71FA"/>
    <w:rsid w:val="00400233"/>
    <w:rsid w:val="00401558"/>
    <w:rsid w:val="00433A9D"/>
    <w:rsid w:val="00433AFC"/>
    <w:rsid w:val="00441EF7"/>
    <w:rsid w:val="00447190"/>
    <w:rsid w:val="0046737B"/>
    <w:rsid w:val="00475DF5"/>
    <w:rsid w:val="00486DDE"/>
    <w:rsid w:val="004A5595"/>
    <w:rsid w:val="004B0E64"/>
    <w:rsid w:val="004B541B"/>
    <w:rsid w:val="004B6D3E"/>
    <w:rsid w:val="004B72BB"/>
    <w:rsid w:val="004C0191"/>
    <w:rsid w:val="004C044E"/>
    <w:rsid w:val="004C5F76"/>
    <w:rsid w:val="004D4DC2"/>
    <w:rsid w:val="004D5CE3"/>
    <w:rsid w:val="004E27F5"/>
    <w:rsid w:val="004E57A2"/>
    <w:rsid w:val="004E7827"/>
    <w:rsid w:val="004F38EF"/>
    <w:rsid w:val="004F685B"/>
    <w:rsid w:val="00503CB2"/>
    <w:rsid w:val="005069CE"/>
    <w:rsid w:val="00517976"/>
    <w:rsid w:val="00530AA4"/>
    <w:rsid w:val="005542E9"/>
    <w:rsid w:val="005555ED"/>
    <w:rsid w:val="00555F3D"/>
    <w:rsid w:val="00556132"/>
    <w:rsid w:val="00556BEB"/>
    <w:rsid w:val="005604F9"/>
    <w:rsid w:val="00560700"/>
    <w:rsid w:val="00561F31"/>
    <w:rsid w:val="0056216D"/>
    <w:rsid w:val="0057795F"/>
    <w:rsid w:val="005847B8"/>
    <w:rsid w:val="00586773"/>
    <w:rsid w:val="00591672"/>
    <w:rsid w:val="00594870"/>
    <w:rsid w:val="005965BD"/>
    <w:rsid w:val="00597175"/>
    <w:rsid w:val="00597911"/>
    <w:rsid w:val="005A13B6"/>
    <w:rsid w:val="005A303C"/>
    <w:rsid w:val="005B43DE"/>
    <w:rsid w:val="005C0E7B"/>
    <w:rsid w:val="005C13FB"/>
    <w:rsid w:val="005C7207"/>
    <w:rsid w:val="005D115F"/>
    <w:rsid w:val="005D3AC6"/>
    <w:rsid w:val="005D7969"/>
    <w:rsid w:val="005E0409"/>
    <w:rsid w:val="005E0D82"/>
    <w:rsid w:val="005E5FD1"/>
    <w:rsid w:val="005E7F06"/>
    <w:rsid w:val="005F0039"/>
    <w:rsid w:val="005F0BAC"/>
    <w:rsid w:val="005F7BBA"/>
    <w:rsid w:val="00604702"/>
    <w:rsid w:val="00604B63"/>
    <w:rsid w:val="006079D8"/>
    <w:rsid w:val="00653FFD"/>
    <w:rsid w:val="0065677B"/>
    <w:rsid w:val="00656A4F"/>
    <w:rsid w:val="00660131"/>
    <w:rsid w:val="00664129"/>
    <w:rsid w:val="00665BA8"/>
    <w:rsid w:val="00667A2E"/>
    <w:rsid w:val="006727AA"/>
    <w:rsid w:val="00672E3E"/>
    <w:rsid w:val="00673C19"/>
    <w:rsid w:val="006767B2"/>
    <w:rsid w:val="0068292F"/>
    <w:rsid w:val="00686E5B"/>
    <w:rsid w:val="00691039"/>
    <w:rsid w:val="00694E39"/>
    <w:rsid w:val="00697B16"/>
    <w:rsid w:val="006A2866"/>
    <w:rsid w:val="006A7F3A"/>
    <w:rsid w:val="006B2DA7"/>
    <w:rsid w:val="006C0405"/>
    <w:rsid w:val="006C1937"/>
    <w:rsid w:val="006C20CB"/>
    <w:rsid w:val="006C2EA6"/>
    <w:rsid w:val="006C309B"/>
    <w:rsid w:val="006C643E"/>
    <w:rsid w:val="006C7AB2"/>
    <w:rsid w:val="006C7E51"/>
    <w:rsid w:val="006D3BBD"/>
    <w:rsid w:val="006D44AE"/>
    <w:rsid w:val="006D6FF2"/>
    <w:rsid w:val="006F2EC8"/>
    <w:rsid w:val="006F54E9"/>
    <w:rsid w:val="006F5E04"/>
    <w:rsid w:val="00714CBF"/>
    <w:rsid w:val="00722AB3"/>
    <w:rsid w:val="00731E71"/>
    <w:rsid w:val="00731FE2"/>
    <w:rsid w:val="007544C5"/>
    <w:rsid w:val="00765B3D"/>
    <w:rsid w:val="00780C3C"/>
    <w:rsid w:val="007824C0"/>
    <w:rsid w:val="007933B5"/>
    <w:rsid w:val="007941C0"/>
    <w:rsid w:val="007974E9"/>
    <w:rsid w:val="007A011D"/>
    <w:rsid w:val="007B2798"/>
    <w:rsid w:val="007B39CE"/>
    <w:rsid w:val="007B4B05"/>
    <w:rsid w:val="007B4B50"/>
    <w:rsid w:val="007B4B92"/>
    <w:rsid w:val="007C31B5"/>
    <w:rsid w:val="007C4794"/>
    <w:rsid w:val="007D2E71"/>
    <w:rsid w:val="007D5881"/>
    <w:rsid w:val="007E014A"/>
    <w:rsid w:val="007E28A1"/>
    <w:rsid w:val="007E57E9"/>
    <w:rsid w:val="007F383E"/>
    <w:rsid w:val="007F623F"/>
    <w:rsid w:val="007F732F"/>
    <w:rsid w:val="0081060D"/>
    <w:rsid w:val="00811238"/>
    <w:rsid w:val="00811E9A"/>
    <w:rsid w:val="00816266"/>
    <w:rsid w:val="0082548E"/>
    <w:rsid w:val="008263A6"/>
    <w:rsid w:val="008379ED"/>
    <w:rsid w:val="008455D3"/>
    <w:rsid w:val="00852754"/>
    <w:rsid w:val="00852D67"/>
    <w:rsid w:val="00856EC3"/>
    <w:rsid w:val="00860BF0"/>
    <w:rsid w:val="00874362"/>
    <w:rsid w:val="0087439B"/>
    <w:rsid w:val="008874BC"/>
    <w:rsid w:val="008A70FE"/>
    <w:rsid w:val="008B0039"/>
    <w:rsid w:val="008B115D"/>
    <w:rsid w:val="008B46A2"/>
    <w:rsid w:val="008B5568"/>
    <w:rsid w:val="008B6E97"/>
    <w:rsid w:val="008C481C"/>
    <w:rsid w:val="008D0E42"/>
    <w:rsid w:val="008E537C"/>
    <w:rsid w:val="008F2308"/>
    <w:rsid w:val="008F491C"/>
    <w:rsid w:val="00900269"/>
    <w:rsid w:val="00901662"/>
    <w:rsid w:val="009076E7"/>
    <w:rsid w:val="009116E2"/>
    <w:rsid w:val="00911CC3"/>
    <w:rsid w:val="00912FCD"/>
    <w:rsid w:val="0092150A"/>
    <w:rsid w:val="0092167B"/>
    <w:rsid w:val="00925B69"/>
    <w:rsid w:val="00926BF9"/>
    <w:rsid w:val="00935702"/>
    <w:rsid w:val="009407A3"/>
    <w:rsid w:val="00951A4B"/>
    <w:rsid w:val="009625B2"/>
    <w:rsid w:val="00965551"/>
    <w:rsid w:val="00970670"/>
    <w:rsid w:val="00972BBF"/>
    <w:rsid w:val="009741C1"/>
    <w:rsid w:val="00976E98"/>
    <w:rsid w:val="00983D04"/>
    <w:rsid w:val="00991472"/>
    <w:rsid w:val="00993425"/>
    <w:rsid w:val="009A0633"/>
    <w:rsid w:val="009A5348"/>
    <w:rsid w:val="009A590D"/>
    <w:rsid w:val="009A63E8"/>
    <w:rsid w:val="009A6A77"/>
    <w:rsid w:val="009B0DFC"/>
    <w:rsid w:val="009B7FC4"/>
    <w:rsid w:val="009C0778"/>
    <w:rsid w:val="009D0012"/>
    <w:rsid w:val="009D1FC7"/>
    <w:rsid w:val="009D5E9C"/>
    <w:rsid w:val="009E1596"/>
    <w:rsid w:val="009E1C57"/>
    <w:rsid w:val="009F2032"/>
    <w:rsid w:val="009F6430"/>
    <w:rsid w:val="009F70E8"/>
    <w:rsid w:val="00A01B81"/>
    <w:rsid w:val="00A03964"/>
    <w:rsid w:val="00A12B37"/>
    <w:rsid w:val="00A151DC"/>
    <w:rsid w:val="00A1579F"/>
    <w:rsid w:val="00A16598"/>
    <w:rsid w:val="00A17F35"/>
    <w:rsid w:val="00A25054"/>
    <w:rsid w:val="00A331F5"/>
    <w:rsid w:val="00A33F8B"/>
    <w:rsid w:val="00A373AB"/>
    <w:rsid w:val="00A379BD"/>
    <w:rsid w:val="00A406A4"/>
    <w:rsid w:val="00A50C2C"/>
    <w:rsid w:val="00A52DCC"/>
    <w:rsid w:val="00A54764"/>
    <w:rsid w:val="00A666E3"/>
    <w:rsid w:val="00A678AB"/>
    <w:rsid w:val="00A71329"/>
    <w:rsid w:val="00A76477"/>
    <w:rsid w:val="00A769B1"/>
    <w:rsid w:val="00A84B57"/>
    <w:rsid w:val="00A858F4"/>
    <w:rsid w:val="00A86073"/>
    <w:rsid w:val="00A92175"/>
    <w:rsid w:val="00A9590C"/>
    <w:rsid w:val="00A96997"/>
    <w:rsid w:val="00A97A2C"/>
    <w:rsid w:val="00AB0819"/>
    <w:rsid w:val="00AB4156"/>
    <w:rsid w:val="00AC136F"/>
    <w:rsid w:val="00AC4086"/>
    <w:rsid w:val="00AC5E07"/>
    <w:rsid w:val="00AC5F97"/>
    <w:rsid w:val="00AE3627"/>
    <w:rsid w:val="00AE6E87"/>
    <w:rsid w:val="00B0529E"/>
    <w:rsid w:val="00B05687"/>
    <w:rsid w:val="00B05A3B"/>
    <w:rsid w:val="00B11DC5"/>
    <w:rsid w:val="00B14176"/>
    <w:rsid w:val="00B242AA"/>
    <w:rsid w:val="00B24B1C"/>
    <w:rsid w:val="00B4426C"/>
    <w:rsid w:val="00B53528"/>
    <w:rsid w:val="00B55188"/>
    <w:rsid w:val="00B73580"/>
    <w:rsid w:val="00B754DF"/>
    <w:rsid w:val="00B76AA2"/>
    <w:rsid w:val="00B7796F"/>
    <w:rsid w:val="00B80EB0"/>
    <w:rsid w:val="00B82ADF"/>
    <w:rsid w:val="00B87E82"/>
    <w:rsid w:val="00B91A00"/>
    <w:rsid w:val="00B9386F"/>
    <w:rsid w:val="00B940AD"/>
    <w:rsid w:val="00B95261"/>
    <w:rsid w:val="00BA2289"/>
    <w:rsid w:val="00BA3937"/>
    <w:rsid w:val="00BA3C6C"/>
    <w:rsid w:val="00BB0A4B"/>
    <w:rsid w:val="00BB7290"/>
    <w:rsid w:val="00BC0276"/>
    <w:rsid w:val="00BC69E8"/>
    <w:rsid w:val="00BD0656"/>
    <w:rsid w:val="00BD173F"/>
    <w:rsid w:val="00BD3127"/>
    <w:rsid w:val="00BD5C18"/>
    <w:rsid w:val="00BE3643"/>
    <w:rsid w:val="00BF0417"/>
    <w:rsid w:val="00BF0698"/>
    <w:rsid w:val="00C00DE4"/>
    <w:rsid w:val="00C02F36"/>
    <w:rsid w:val="00C10234"/>
    <w:rsid w:val="00C12750"/>
    <w:rsid w:val="00C26D9A"/>
    <w:rsid w:val="00C27A4F"/>
    <w:rsid w:val="00C330BE"/>
    <w:rsid w:val="00C36FE0"/>
    <w:rsid w:val="00C4012E"/>
    <w:rsid w:val="00C4164A"/>
    <w:rsid w:val="00C45A82"/>
    <w:rsid w:val="00C469CA"/>
    <w:rsid w:val="00C52941"/>
    <w:rsid w:val="00C61288"/>
    <w:rsid w:val="00C62019"/>
    <w:rsid w:val="00C62C44"/>
    <w:rsid w:val="00C62EF8"/>
    <w:rsid w:val="00C730C3"/>
    <w:rsid w:val="00C754C3"/>
    <w:rsid w:val="00C76CC0"/>
    <w:rsid w:val="00C81D83"/>
    <w:rsid w:val="00C820A3"/>
    <w:rsid w:val="00C84206"/>
    <w:rsid w:val="00C84A81"/>
    <w:rsid w:val="00C90793"/>
    <w:rsid w:val="00CB27DF"/>
    <w:rsid w:val="00CB5A23"/>
    <w:rsid w:val="00CC33D8"/>
    <w:rsid w:val="00CD666D"/>
    <w:rsid w:val="00CF0ADF"/>
    <w:rsid w:val="00CF3251"/>
    <w:rsid w:val="00CF5979"/>
    <w:rsid w:val="00CF73FC"/>
    <w:rsid w:val="00D01516"/>
    <w:rsid w:val="00D04A7B"/>
    <w:rsid w:val="00D0734C"/>
    <w:rsid w:val="00D102EB"/>
    <w:rsid w:val="00D123DF"/>
    <w:rsid w:val="00D31E4B"/>
    <w:rsid w:val="00D33CA1"/>
    <w:rsid w:val="00D34F01"/>
    <w:rsid w:val="00D371B2"/>
    <w:rsid w:val="00D43C78"/>
    <w:rsid w:val="00D4556C"/>
    <w:rsid w:val="00D5092D"/>
    <w:rsid w:val="00D53DB2"/>
    <w:rsid w:val="00D54076"/>
    <w:rsid w:val="00D5476E"/>
    <w:rsid w:val="00D57450"/>
    <w:rsid w:val="00D62C15"/>
    <w:rsid w:val="00D65AA6"/>
    <w:rsid w:val="00D73ACD"/>
    <w:rsid w:val="00D823F4"/>
    <w:rsid w:val="00D855B3"/>
    <w:rsid w:val="00D8607F"/>
    <w:rsid w:val="00D8671C"/>
    <w:rsid w:val="00D9182D"/>
    <w:rsid w:val="00D93E7F"/>
    <w:rsid w:val="00D96AB8"/>
    <w:rsid w:val="00DB29BC"/>
    <w:rsid w:val="00DB4863"/>
    <w:rsid w:val="00DB498B"/>
    <w:rsid w:val="00DB52E6"/>
    <w:rsid w:val="00DB60F2"/>
    <w:rsid w:val="00DC1AC4"/>
    <w:rsid w:val="00DC4336"/>
    <w:rsid w:val="00DC5EF2"/>
    <w:rsid w:val="00DD055A"/>
    <w:rsid w:val="00DD2773"/>
    <w:rsid w:val="00DD414E"/>
    <w:rsid w:val="00DE16CF"/>
    <w:rsid w:val="00DE640B"/>
    <w:rsid w:val="00DF1C4A"/>
    <w:rsid w:val="00DF5040"/>
    <w:rsid w:val="00DF6CF0"/>
    <w:rsid w:val="00E04380"/>
    <w:rsid w:val="00E07F21"/>
    <w:rsid w:val="00E13CE4"/>
    <w:rsid w:val="00E14970"/>
    <w:rsid w:val="00E226A7"/>
    <w:rsid w:val="00E23CD7"/>
    <w:rsid w:val="00E252E5"/>
    <w:rsid w:val="00E3316E"/>
    <w:rsid w:val="00E40E3B"/>
    <w:rsid w:val="00E45AFC"/>
    <w:rsid w:val="00E5516B"/>
    <w:rsid w:val="00E562C3"/>
    <w:rsid w:val="00E56A50"/>
    <w:rsid w:val="00E66DA8"/>
    <w:rsid w:val="00E75880"/>
    <w:rsid w:val="00E82644"/>
    <w:rsid w:val="00E87C99"/>
    <w:rsid w:val="00E96513"/>
    <w:rsid w:val="00EA11A5"/>
    <w:rsid w:val="00EB04A6"/>
    <w:rsid w:val="00EB6C57"/>
    <w:rsid w:val="00EC160D"/>
    <w:rsid w:val="00ED231A"/>
    <w:rsid w:val="00EE01D3"/>
    <w:rsid w:val="00F01359"/>
    <w:rsid w:val="00F045AD"/>
    <w:rsid w:val="00F105D3"/>
    <w:rsid w:val="00F12ABA"/>
    <w:rsid w:val="00F12D03"/>
    <w:rsid w:val="00F14CF0"/>
    <w:rsid w:val="00F15069"/>
    <w:rsid w:val="00F1550D"/>
    <w:rsid w:val="00F179D9"/>
    <w:rsid w:val="00F252DD"/>
    <w:rsid w:val="00F27362"/>
    <w:rsid w:val="00F30436"/>
    <w:rsid w:val="00F3606C"/>
    <w:rsid w:val="00F369DB"/>
    <w:rsid w:val="00F444D7"/>
    <w:rsid w:val="00F47A37"/>
    <w:rsid w:val="00F562C6"/>
    <w:rsid w:val="00F56F0C"/>
    <w:rsid w:val="00F662AD"/>
    <w:rsid w:val="00F74E11"/>
    <w:rsid w:val="00F834EF"/>
    <w:rsid w:val="00F863EF"/>
    <w:rsid w:val="00F95481"/>
    <w:rsid w:val="00F96A02"/>
    <w:rsid w:val="00FA3F46"/>
    <w:rsid w:val="00FB4446"/>
    <w:rsid w:val="00FC6137"/>
    <w:rsid w:val="00FD300E"/>
    <w:rsid w:val="00FD4662"/>
    <w:rsid w:val="00FD5CB9"/>
    <w:rsid w:val="00FD6225"/>
    <w:rsid w:val="00FF148B"/>
    <w:rsid w:val="00FF3EC2"/>
    <w:rsid w:val="00FF78CF"/>
    <w:rsid w:val="00FF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68B490F"/>
  <w15:chartTrackingRefBased/>
  <w15:docId w15:val="{7C393D40-242E-47A8-8FDC-6F7665038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5B69"/>
  </w:style>
  <w:style w:type="paragraph" w:styleId="Heading1">
    <w:name w:val="heading 1"/>
    <w:basedOn w:val="Normal"/>
    <w:next w:val="Normal"/>
    <w:link w:val="Heading1Char"/>
    <w:uiPriority w:val="9"/>
    <w:qFormat/>
    <w:rsid w:val="00BF069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25B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41tablecaption">
    <w:name w:val="MDPI_4.1_table_caption"/>
    <w:qFormat/>
    <w:rsid w:val="007C31B5"/>
    <w:pPr>
      <w:adjustRightInd w:val="0"/>
      <w:snapToGrid w:val="0"/>
      <w:spacing w:before="240" w:after="120" w:line="228" w:lineRule="auto"/>
      <w:ind w:left="2608"/>
      <w:jc w:val="both"/>
    </w:pPr>
    <w:rPr>
      <w:rFonts w:ascii="Palatino Linotype" w:eastAsia="Times New Roman" w:hAnsi="Palatino Linotype" w:cs="Cordia New"/>
      <w:color w:val="000000"/>
      <w:sz w:val="18"/>
      <w:lang w:eastAsia="de-DE" w:bidi="en-US"/>
    </w:rPr>
  </w:style>
  <w:style w:type="paragraph" w:customStyle="1" w:styleId="MDPI51figurecaption">
    <w:name w:val="MDPI_5.1_figure_caption"/>
    <w:qFormat/>
    <w:rsid w:val="007C31B5"/>
    <w:pPr>
      <w:adjustRightInd w:val="0"/>
      <w:snapToGrid w:val="0"/>
      <w:spacing w:before="120" w:after="240" w:line="228" w:lineRule="auto"/>
      <w:ind w:left="2608"/>
      <w:jc w:val="both"/>
    </w:pPr>
    <w:rPr>
      <w:rFonts w:ascii="Palatino Linotype" w:eastAsia="Times New Roman" w:hAnsi="Palatino Linotype" w:cs="Times New Roman"/>
      <w:color w:val="000000"/>
      <w:sz w:val="18"/>
      <w:szCs w:val="20"/>
      <w:lang w:eastAsia="de-DE" w:bidi="en-US"/>
    </w:rPr>
  </w:style>
  <w:style w:type="paragraph" w:styleId="NormalWeb">
    <w:name w:val="Normal (Web)"/>
    <w:basedOn w:val="Normal"/>
    <w:uiPriority w:val="99"/>
    <w:semiHidden/>
    <w:unhideWhenUsed/>
    <w:rsid w:val="00A52D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BF06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925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0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707</Words>
  <Characters>4025</Characters>
  <Application>Microsoft Office Word</Application>
  <DocSecurity>0</DocSecurity>
  <Lines>251</Lines>
  <Paragraphs>205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M. Zahid Mumtaz</dc:creator>
  <cp:keywords/>
  <dc:description/>
  <cp:lastModifiedBy>Dr. Muhammad Zahid Mumtaz</cp:lastModifiedBy>
  <cp:revision>135</cp:revision>
  <dcterms:created xsi:type="dcterms:W3CDTF">2024-05-11T14:10:00Z</dcterms:created>
  <dcterms:modified xsi:type="dcterms:W3CDTF">2025-07-06T11:45:00Z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318735a10277ef17216251eb1125806938bc2e7889aa3a7049faf3a5cc40cd47</vt:lpwstr>
  </property>
</Properties>
</file>