
<file path=[Content_Types].xml><?xml version="1.0" encoding="utf-8"?>
<Types xmlns="http://schemas.openxmlformats.org/package/2006/content-types">
  <Default Extension="bin" ContentType="application/vnd.ms-word.attachedToolbar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471" w:rsidRPr="008E0C84" w:rsidRDefault="008E0C84" w:rsidP="004D612F">
      <w:pPr>
        <w:spacing w:after="0" w:line="240" w:lineRule="auto"/>
        <w:rPr>
          <w:rFonts w:ascii="Arial" w:eastAsia="Times New Roman" w:hAnsi="Arial" w:cs="Arial"/>
          <w:b/>
          <w:color w:val="000000" w:themeColor="text1"/>
        </w:rPr>
      </w:pPr>
      <w:r w:rsidRPr="008E0C84">
        <w:rPr>
          <w:rFonts w:ascii="Arial" w:eastAsia="Times New Roman" w:hAnsi="Arial" w:cs="Arial"/>
          <w:b/>
          <w:color w:val="000000" w:themeColor="text1"/>
        </w:rPr>
        <w:t>S</w:t>
      </w:r>
      <w:r>
        <w:rPr>
          <w:rFonts w:ascii="Arial" w:eastAsia="Times New Roman" w:hAnsi="Arial" w:cs="Arial"/>
          <w:b/>
          <w:color w:val="000000" w:themeColor="text1"/>
        </w:rPr>
        <w:t>1File</w:t>
      </w:r>
      <w:r w:rsidRPr="008E0C84">
        <w:rPr>
          <w:rFonts w:ascii="Arial" w:eastAsia="Times New Roman" w:hAnsi="Arial" w:cs="Arial"/>
          <w:b/>
          <w:color w:val="000000" w:themeColor="text1"/>
        </w:rPr>
        <w:t xml:space="preserve">. </w:t>
      </w:r>
      <w:r w:rsidR="00807471" w:rsidRPr="008E0C84">
        <w:rPr>
          <w:rFonts w:ascii="Arial" w:eastAsia="Times New Roman" w:hAnsi="Arial" w:cs="Arial"/>
          <w:b/>
          <w:color w:val="000000" w:themeColor="text1"/>
        </w:rPr>
        <w:t>Data extraction from the studies included in the review</w:t>
      </w:r>
      <w:r w:rsidRPr="008E0C84">
        <w:rPr>
          <w:rFonts w:ascii="Arial" w:eastAsia="Times New Roman" w:hAnsi="Arial" w:cs="Arial"/>
          <w:b/>
          <w:color w:val="000000" w:themeColor="text1"/>
        </w:rPr>
        <w:t>.</w:t>
      </w:r>
    </w:p>
    <w:p w:rsidR="008E0C84" w:rsidRDefault="008E0C84" w:rsidP="004D612F">
      <w:pPr>
        <w:spacing w:after="0" w:line="240" w:lineRule="auto"/>
        <w:rPr>
          <w:rFonts w:ascii="Arial" w:eastAsia="Times New Roman" w:hAnsi="Arial" w:cs="Arial"/>
          <w:color w:val="000000" w:themeColor="text1"/>
        </w:rPr>
      </w:pPr>
    </w:p>
    <w:p w:rsidR="008E0C84" w:rsidRPr="008E0C84" w:rsidRDefault="008E0C84" w:rsidP="004D612F">
      <w:pPr>
        <w:spacing w:after="0" w:line="240" w:lineRule="auto"/>
        <w:rPr>
          <w:rFonts w:ascii="Arial" w:eastAsia="Times New Roman" w:hAnsi="Arial" w:cs="Arial"/>
          <w:color w:val="000000" w:themeColor="text1"/>
        </w:rPr>
      </w:pPr>
      <w:r w:rsidRPr="008E0C84">
        <w:rPr>
          <w:rFonts w:ascii="Arial" w:eastAsia="Times New Roman" w:hAnsi="Arial" w:cs="Arial"/>
          <w:b/>
          <w:bCs/>
          <w:color w:val="000000" w:themeColor="text1"/>
        </w:rPr>
        <w:t>Theme 1.0: The Significance of Pharmac</w:t>
      </w:r>
      <w:r>
        <w:rPr>
          <w:rFonts w:ascii="Arial" w:eastAsia="Times New Roman" w:hAnsi="Arial" w:cs="Arial"/>
          <w:b/>
          <w:bCs/>
          <w:color w:val="000000" w:themeColor="text1"/>
        </w:rPr>
        <w:t>eutical Representative’s visits</w:t>
      </w:r>
    </w:p>
    <w:tbl>
      <w:tblPr>
        <w:tblW w:w="10632" w:type="dxa"/>
        <w:tblInd w:w="-609" w:type="dxa"/>
        <w:tblCellMar>
          <w:top w:w="15" w:type="dxa"/>
          <w:left w:w="15" w:type="dxa"/>
          <w:bottom w:w="15" w:type="dxa"/>
          <w:right w:w="15" w:type="dxa"/>
        </w:tblCellMar>
        <w:tblLook w:val="04A0"/>
      </w:tblPr>
      <w:tblGrid>
        <w:gridCol w:w="1801"/>
        <w:gridCol w:w="1770"/>
        <w:gridCol w:w="7061"/>
      </w:tblGrid>
      <w:tr w:rsidR="00807471" w:rsidRPr="008E0C84" w:rsidTr="001D23AE">
        <w:trPr>
          <w:trHeight w:val="838"/>
        </w:trPr>
        <w:tc>
          <w:tcPr>
            <w:tcW w:w="1801" w:type="dxa"/>
            <w:tcBorders>
              <w:top w:val="single" w:sz="4" w:space="0" w:color="000000"/>
              <w:left w:val="single" w:sz="4" w:space="0" w:color="000000"/>
              <w:right w:val="single" w:sz="4" w:space="0" w:color="000000"/>
            </w:tcBorders>
            <w:tcMar>
              <w:top w:w="0" w:type="dxa"/>
              <w:left w:w="100" w:type="dxa"/>
              <w:bottom w:w="0" w:type="dxa"/>
              <w:right w:w="100" w:type="dxa"/>
            </w:tcMar>
          </w:tcPr>
          <w:p w:rsidR="00807471" w:rsidRPr="008E0C84" w:rsidRDefault="00807471" w:rsidP="004D612F">
            <w:pPr>
              <w:spacing w:after="0" w:line="240" w:lineRule="auto"/>
              <w:rPr>
                <w:rFonts w:ascii="Arial" w:eastAsia="Times New Roman" w:hAnsi="Arial" w:cs="Arial"/>
                <w:color w:val="000000" w:themeColor="text1"/>
              </w:rPr>
            </w:pPr>
          </w:p>
        </w:tc>
        <w:tc>
          <w:tcPr>
            <w:tcW w:w="1770" w:type="dxa"/>
            <w:tcBorders>
              <w:top w:val="single" w:sz="4" w:space="0" w:color="000000"/>
              <w:left w:val="single" w:sz="4" w:space="0" w:color="000000"/>
              <w:bottom w:val="single" w:sz="4" w:space="0" w:color="auto"/>
              <w:right w:val="single" w:sz="4" w:space="0" w:color="000000"/>
            </w:tcBorders>
          </w:tcPr>
          <w:p w:rsidR="00807471" w:rsidRPr="008E0C84" w:rsidRDefault="00807471" w:rsidP="004D612F">
            <w:pPr>
              <w:spacing w:after="0" w:line="240" w:lineRule="auto"/>
              <w:rPr>
                <w:rFonts w:ascii="Arial" w:eastAsia="Times New Roman" w:hAnsi="Arial" w:cs="Arial"/>
                <w:b/>
                <w:bCs/>
                <w:color w:val="000000" w:themeColor="text1"/>
              </w:rPr>
            </w:pPr>
            <w:r w:rsidRPr="008E0C84">
              <w:rPr>
                <w:rFonts w:ascii="Arial" w:eastAsia="Times New Roman" w:hAnsi="Arial" w:cs="Arial"/>
                <w:b/>
                <w:bCs/>
                <w:color w:val="000000" w:themeColor="text1"/>
              </w:rPr>
              <w:t xml:space="preserve"> Study/ Location</w:t>
            </w:r>
          </w:p>
        </w:tc>
        <w:tc>
          <w:tcPr>
            <w:tcW w:w="7061" w:type="dxa"/>
            <w:tcBorders>
              <w:top w:val="single" w:sz="4" w:space="0" w:color="000000"/>
              <w:left w:val="single" w:sz="4" w:space="0" w:color="000000"/>
              <w:bottom w:val="single" w:sz="4" w:space="0" w:color="auto"/>
              <w:right w:val="single" w:sz="4" w:space="0" w:color="000000"/>
            </w:tcBorders>
            <w:tcMar>
              <w:top w:w="0" w:type="dxa"/>
              <w:left w:w="100" w:type="dxa"/>
              <w:bottom w:w="0" w:type="dxa"/>
              <w:right w:w="100" w:type="dxa"/>
            </w:tcMar>
          </w:tcPr>
          <w:p w:rsidR="00807471" w:rsidRPr="008E0C84" w:rsidRDefault="00807471" w:rsidP="004D612F">
            <w:pPr>
              <w:spacing w:after="0" w:line="240" w:lineRule="auto"/>
              <w:rPr>
                <w:rFonts w:ascii="Arial" w:eastAsia="Times New Roman" w:hAnsi="Arial" w:cs="Arial"/>
                <w:b/>
                <w:color w:val="000000" w:themeColor="text1"/>
              </w:rPr>
            </w:pPr>
            <w:r w:rsidRPr="008E0C84">
              <w:rPr>
                <w:rFonts w:ascii="Arial" w:eastAsia="Times New Roman" w:hAnsi="Arial" w:cs="Arial"/>
                <w:b/>
                <w:color w:val="000000" w:themeColor="text1"/>
              </w:rPr>
              <w:t>Findings</w:t>
            </w:r>
          </w:p>
        </w:tc>
      </w:tr>
      <w:tr w:rsidR="00807471" w:rsidRPr="008E0C84" w:rsidTr="001D23AE">
        <w:trPr>
          <w:trHeight w:val="838"/>
        </w:trPr>
        <w:tc>
          <w:tcPr>
            <w:tcW w:w="1801" w:type="dxa"/>
            <w:vMerge w:val="restart"/>
            <w:tcBorders>
              <w:top w:val="single" w:sz="4" w:space="0" w:color="000000"/>
              <w:left w:val="single" w:sz="4" w:space="0" w:color="000000"/>
              <w:right w:val="single" w:sz="4" w:space="0" w:color="000000"/>
            </w:tcBorders>
            <w:tcMar>
              <w:top w:w="0" w:type="dxa"/>
              <w:left w:w="100" w:type="dxa"/>
              <w:bottom w:w="0" w:type="dxa"/>
              <w:right w:w="100" w:type="dxa"/>
            </w:tcMar>
            <w:hideMark/>
          </w:tcPr>
          <w:p w:rsidR="00807471" w:rsidRPr="008E0C84" w:rsidRDefault="0068611D" w:rsidP="004D612F">
            <w:pPr>
              <w:spacing w:after="0" w:line="240" w:lineRule="auto"/>
              <w:rPr>
                <w:rFonts w:ascii="Arial" w:eastAsia="Times New Roman" w:hAnsi="Arial" w:cs="Arial"/>
                <w:color w:val="000000" w:themeColor="text1"/>
              </w:rPr>
            </w:pPr>
            <w:r>
              <w:rPr>
                <w:rFonts w:ascii="Arial" w:eastAsia="Times New Roman" w:hAnsi="Arial" w:cs="Arial"/>
                <w:b/>
                <w:bCs/>
                <w:color w:val="000000" w:themeColor="text1"/>
              </w:rPr>
              <w:t>1.1: Frequency of the visits</w:t>
            </w:r>
            <w:bookmarkStart w:id="0" w:name="_GoBack"/>
            <w:bookmarkEnd w:id="0"/>
          </w:p>
        </w:tc>
        <w:tc>
          <w:tcPr>
            <w:tcW w:w="1770" w:type="dxa"/>
            <w:tcBorders>
              <w:top w:val="single" w:sz="4" w:space="0" w:color="000000"/>
              <w:left w:val="single" w:sz="4" w:space="0" w:color="000000"/>
              <w:bottom w:val="single" w:sz="4" w:space="0" w:color="auto"/>
              <w:right w:val="single" w:sz="4" w:space="0" w:color="000000"/>
            </w:tcBorders>
          </w:tcPr>
          <w:p w:rsidR="00807471"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&lt;EndNote&gt;&lt;Cite&gt;&lt;Author&gt;Lieb&lt;/Author&gt;&lt;Year&gt;2010&lt;/Year&gt;&lt;RecNum&gt;16&lt;/RecNum&gt;&lt;DisplayText&gt;[1]&lt;/DisplayText&gt;&lt;record&gt;&lt;rec-number&gt;16&lt;/rec-number&gt;&lt;foreign-keys&gt;&lt;key app="EN" db-id="vxeaatrz4fxvvted9pdp20su0dvw0pftv599" timestamp="1429023196"&gt;16&lt;/key&gt;&lt;/foreign-keys&gt;&lt;ref-type name="Journal Article"&gt;17&lt;/ref-type&gt;&lt;contributors&gt;&lt;authors&gt;&lt;author&gt;Lieb, K.&lt;/author&gt;&lt;author&gt;Brandtönies, S.&lt;/author&gt;&lt;/authors&gt;&lt;/contributors&gt;&lt;auth-address&gt;Klinik für Psychiatrie und Psychotherapie, Universitätsmedizin Mainz&lt;/auth-address&gt;&lt;titles&gt;&lt;title&gt;A survey of German physicians in private practice about contacts with pharmaceutical sales representatives&lt;/title&gt;&lt;secondary-title&gt;Dtsch Arztebl Int&lt;/secondary-title&gt;&lt;alt-title&gt;Deutsches Ärzteblatt International&lt;/alt-title&gt;&lt;/titles&gt;&lt;periodical&gt;&lt;full-title&gt;Dtsch Arztebl Int&lt;/full-title&gt;&lt;abbr-1&gt;Deutsches Ärzteblatt International&lt;/abbr-1&gt;&lt;/periodical&gt;&lt;alt-periodical&gt;&lt;full-title&gt;Dtsch Arztebl Int&lt;/full-title&gt;&lt;abbr-1&gt;Deutsches Ärzteblatt International&lt;/abbr-1&gt;&lt;/alt-periodical&gt;&lt;pages&gt;392-8&lt;/pages&gt;&lt;volume&gt;107&lt;/volume&gt;&lt;number&gt;22&lt;/number&gt;&lt;dates&gt;&lt;year&gt;2010&lt;/year&gt;&lt;pub-dates&gt;&lt;date&gt;Jun&lt;/date&gt;&lt;/pub-dates&gt;&lt;/dates&gt;&lt;accession-num&gt;20574555&lt;/accession-num&gt;&lt;urls&gt;&lt;/urls&gt;&lt;custom2&gt;Pmc2890067&lt;/custom2&gt;&lt;electronic-resource-num&gt;10.3238/arztebl.2010.0392&lt;/electronic-resource-num&gt;&lt;language&gt;eng&lt;/language&gt;&lt;/record&gt;&lt;/Cite&gt;&lt;/EndNote&gt;</w:instrText>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[1]</w:t>
            </w:r>
            <w:r w:rsidRPr="008E0C84">
              <w:rPr>
                <w:rFonts w:ascii="Arial" w:eastAsia="Times New Roman" w:hAnsi="Arial" w:cs="Arial"/>
                <w:color w:val="000000" w:themeColor="text1"/>
              </w:rPr>
              <w:fldChar w:fldCharType="end"/>
            </w:r>
          </w:p>
          <w:p w:rsidR="00807471" w:rsidRPr="008E0C84" w:rsidRDefault="00807471"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GERMANY</w:t>
            </w:r>
          </w:p>
        </w:tc>
        <w:tc>
          <w:tcPr>
            <w:tcW w:w="7061" w:type="dxa"/>
            <w:tcBorders>
              <w:top w:val="single" w:sz="4" w:space="0" w:color="000000"/>
              <w:left w:val="single" w:sz="4" w:space="0" w:color="000000"/>
              <w:bottom w:val="single" w:sz="4" w:space="0" w:color="auto"/>
              <w:right w:val="single" w:sz="4" w:space="0" w:color="000000"/>
            </w:tcBorders>
            <w:tcMar>
              <w:top w:w="0" w:type="dxa"/>
              <w:left w:w="100" w:type="dxa"/>
              <w:bottom w:w="0" w:type="dxa"/>
              <w:right w:w="100" w:type="dxa"/>
            </w:tcMar>
            <w:hideMark/>
          </w:tcPr>
          <w:p w:rsidR="00807471" w:rsidRPr="008E0C84" w:rsidRDefault="00807471" w:rsidP="00182E6B">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 xml:space="preserve">77% (n = 160) of all respondents were visited by </w:t>
            </w:r>
            <w:r w:rsidR="004A4EE0">
              <w:rPr>
                <w:rFonts w:ascii="Arial" w:eastAsia="Times New Roman" w:hAnsi="Arial" w:cs="Arial"/>
                <w:color w:val="000000" w:themeColor="text1"/>
              </w:rPr>
              <w:t xml:space="preserve">PRs </w:t>
            </w:r>
            <w:r w:rsidRPr="008E0C84">
              <w:rPr>
                <w:rFonts w:ascii="Arial" w:eastAsia="Times New Roman" w:hAnsi="Arial" w:cs="Arial"/>
                <w:color w:val="000000" w:themeColor="text1"/>
              </w:rPr>
              <w:t xml:space="preserve">at least once a week, and 19% (n = 39) every day. An estimated 15 000 PSR pay 20 million visits to practices and </w:t>
            </w:r>
            <w:r w:rsidR="008E0C84">
              <w:rPr>
                <w:rFonts w:ascii="Arial" w:eastAsia="Times New Roman" w:hAnsi="Arial" w:cs="Arial"/>
                <w:color w:val="000000" w:themeColor="text1"/>
              </w:rPr>
              <w:t xml:space="preserve">hospitals in Germany every year </w:t>
            </w:r>
            <w:r w:rsidR="00EE5E55"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&lt;EndNote&gt;&lt;Cite&gt;&lt;Author&gt;Lieb&lt;/Author&gt;&lt;Year&gt;2010&lt;/Year&gt;&lt;RecNum&gt;16&lt;/RecNum&gt;&lt;DisplayText&gt;[1]&lt;/DisplayText&gt;&lt;record&gt;&lt;rec-number&gt;16&lt;/rec-number&gt;&lt;foreign-keys&gt;&lt;key app="EN" db-id="vxeaatrz4fxvvted9pdp20su0dvw0pftv599" timestamp="1429023196"&gt;16&lt;/key&gt;&lt;/foreign-keys&gt;&lt;ref-type name="Journal Article"&gt;17&lt;/ref-type&gt;&lt;contributors&gt;&lt;authors&gt;&lt;author&gt;Lieb, K.&lt;/author&gt;&lt;author&gt;Brandtönies, S.&lt;/author&gt;&lt;/authors&gt;&lt;/contributors&gt;&lt;auth-address&gt;Klinik für Psychiatrie und Psychotherapie, Universitätsmedizin Mainz&lt;/auth-address&gt;&lt;titles&gt;&lt;title&gt;A survey of German physicians in private practice about contacts with pharmaceutical sales representatives&lt;/title&gt;&lt;secondary-title&gt;Dtsch Arztebl Int&lt;/secondary-title&gt;&lt;alt-title&gt;Deutsches Ärzteblatt International&lt;/alt-title&gt;&lt;/titles&gt;&lt;periodical&gt;&lt;full-title&gt;Dtsch Arztebl Int&lt;/full-title&gt;&lt;abbr-1&gt;Deutsches Ärzteblatt International&lt;/abbr-1&gt;&lt;/periodical&gt;&lt;alt-periodical&gt;&lt;full-title&gt;Dtsch Arztebl Int&lt;/full-title&gt;&lt;abbr-1&gt;Deutsches Ärzteblatt International&lt;/abbr-1&gt;&lt;/alt-periodical&gt;&lt;pages&gt;392-8&lt;/pages&gt;&lt;volume&gt;107&lt;/volume&gt;&lt;number&gt;22&lt;/number&gt;&lt;dates&gt;&lt;year&gt;2010&lt;/year&gt;&lt;pub-dates&gt;&lt;date&gt;Jun&lt;/date&gt;&lt;/pub-dates&gt;&lt;/dates&gt;&lt;accession-num&gt;20574555&lt;/accession-num&gt;&lt;urls&gt;&lt;/urls&gt;&lt;custom2&gt;Pmc2890067&lt;/custom2&gt;&lt;electronic-resource-num&gt;10.3238/arztebl.2010.0392&lt;/electronic-resource-num&gt;&lt;language&gt;eng&lt;/language&gt;&lt;/record&gt;&lt;/Cite&gt;&lt;/EndNote&gt;</w:instrText>
            </w:r>
            <w:r w:rsidR="00EE5E55"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[1]</w:t>
            </w:r>
            <w:r w:rsidR="00EE5E55" w:rsidRPr="008E0C84">
              <w:rPr>
                <w:rFonts w:ascii="Arial" w:eastAsia="Times New Roman" w:hAnsi="Arial" w:cs="Arial"/>
                <w:color w:val="000000" w:themeColor="text1"/>
              </w:rPr>
              <w:fldChar w:fldCharType="end"/>
            </w:r>
            <w:r w:rsidR="008E0C84">
              <w:rPr>
                <w:rFonts w:ascii="Arial" w:eastAsia="Times New Roman" w:hAnsi="Arial" w:cs="Arial"/>
                <w:color w:val="000000" w:themeColor="text1"/>
              </w:rPr>
              <w:t>.</w:t>
            </w:r>
          </w:p>
        </w:tc>
      </w:tr>
      <w:tr w:rsidR="00807471" w:rsidRPr="008E0C84" w:rsidTr="001D23AE">
        <w:trPr>
          <w:trHeight w:val="914"/>
        </w:trPr>
        <w:tc>
          <w:tcPr>
            <w:tcW w:w="1801" w:type="dxa"/>
            <w:vMerge/>
            <w:tcBorders>
              <w:left w:val="single" w:sz="4" w:space="0" w:color="000000"/>
              <w:right w:val="single" w:sz="4" w:space="0" w:color="000000"/>
            </w:tcBorders>
            <w:tcMar>
              <w:top w:w="0" w:type="dxa"/>
              <w:left w:w="100" w:type="dxa"/>
              <w:bottom w:w="0" w:type="dxa"/>
              <w:right w:w="100" w:type="dxa"/>
            </w:tcMar>
            <w:hideMark/>
          </w:tcPr>
          <w:p w:rsidR="00807471" w:rsidRPr="008E0C84" w:rsidRDefault="00807471" w:rsidP="004D612F">
            <w:pPr>
              <w:spacing w:after="0" w:line="240" w:lineRule="auto"/>
              <w:rPr>
                <w:rFonts w:ascii="Arial" w:eastAsia="Times New Roman" w:hAnsi="Arial" w:cs="Arial"/>
                <w:b/>
                <w:bCs/>
                <w:color w:val="000000" w:themeColor="text1"/>
              </w:rPr>
            </w:pPr>
          </w:p>
        </w:tc>
        <w:tc>
          <w:tcPr>
            <w:tcW w:w="1770" w:type="dxa"/>
            <w:tcBorders>
              <w:top w:val="single" w:sz="4" w:space="0" w:color="auto"/>
              <w:left w:val="single" w:sz="4" w:space="0" w:color="000000"/>
              <w:bottom w:val="single" w:sz="4" w:space="0" w:color="auto"/>
              <w:right w:val="single" w:sz="4" w:space="0" w:color="000000"/>
            </w:tcBorders>
          </w:tcPr>
          <w:p w:rsidR="00807471"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&lt;EndNote&gt;&lt;Cite&gt;&lt;Author&gt;Al-Areefi&lt;/Author&gt;&lt;Year&gt;2013&lt;/Year&gt;&lt;RecNum&gt;6&lt;/RecNum&gt;&lt;DisplayText&gt;[2]&lt;/DisplayText&gt;&lt;record&gt;&lt;rec-number&gt;6&lt;/rec-number&gt;&lt;foreign-keys&gt;&lt;key app="EN" db-id="vxeaatrz4fxvvted9pdp20su0dvw0pftv599" timestamp="1429023194"&gt;6&lt;/key&gt;&lt;/foreign-keys&gt;&lt;ref-type name="Journal Article"&gt;17&lt;/ref-type&gt;&lt;contributors&gt;&lt;authors&gt;&lt;author&gt;Al-Areefi, M. A.&lt;/author&gt;&lt;author&gt;Hassali, M. A.&lt;/author&gt;&lt;author&gt;Ibrahim, M. I.&lt;/author&gt;&lt;/authors&gt;&lt;/contributors&gt;&lt;titles&gt;&lt;title&gt;Physicians&amp;apos; perceptions of medical representative visits in Yemen: a qualitative study&lt;/title&gt;&lt;secondary-title&gt;BMC Health Serv Res&lt;/secondary-title&gt;&lt;/titles&gt;&lt;periodical&gt;&lt;full-title&gt;BMC Health Serv Res&lt;/full-title&gt;&lt;/periodical&gt;&lt;pages&gt;331&lt;/pages&gt;&lt;volume&gt;13&lt;/volume&gt;&lt;dates&gt;&lt;year&gt;2013&lt;/year&gt;&lt;/dates&gt;&lt;accession-num&gt;23962304&lt;/accession-num&gt;&lt;urls&gt;&lt;related-urls&gt;&lt;url&gt;http://ovidsp.ovid.com/ovidweb.cgi?T=JS&amp;amp;CSC=Y&amp;amp;NEWS=N&amp;amp;PAGE=fulltext&amp;amp;D=medl&amp;amp;AN=23962304&lt;/url&gt;&lt;/related-urls&gt;&lt;/urls&gt;&lt;remote-database-name&gt;MEDLINE&lt;/remote-database-name&gt;&lt;remote-database-provider&gt;Ovid Technologies&lt;/remote-database-provider&gt;&lt;/record&gt;&lt;/Cite&gt;&lt;/EndNote&gt;</w:instrText>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[2]</w:t>
            </w:r>
            <w:r w:rsidRPr="008E0C84">
              <w:rPr>
                <w:rFonts w:ascii="Arial" w:eastAsia="Times New Roman" w:hAnsi="Arial" w:cs="Arial"/>
                <w:color w:val="000000" w:themeColor="text1"/>
              </w:rPr>
              <w:fldChar w:fldCharType="end"/>
            </w:r>
          </w:p>
          <w:p w:rsidR="00807471" w:rsidRPr="008E0C84" w:rsidRDefault="00807471"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YEMEN</w:t>
            </w:r>
          </w:p>
        </w:tc>
        <w:tc>
          <w:tcPr>
            <w:tcW w:w="7061"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807471" w:rsidRPr="008E0C84" w:rsidRDefault="00807471" w:rsidP="004D612F">
            <w:pPr>
              <w:spacing w:after="0" w:line="240" w:lineRule="auto"/>
              <w:rPr>
                <w:rFonts w:ascii="Arial" w:hAnsi="Arial" w:cs="Arial"/>
                <w:color w:val="000000" w:themeColor="text1"/>
                <w:shd w:val="clear" w:color="auto" w:fill="FFFFFF"/>
              </w:rPr>
            </w:pPr>
            <w:r w:rsidRPr="008E0C84">
              <w:rPr>
                <w:rFonts w:ascii="Arial" w:hAnsi="Arial" w:cs="Arial"/>
                <w:color w:val="000000" w:themeColor="text1"/>
                <w:shd w:val="clear" w:color="auto" w:fill="FFFFFF"/>
              </w:rPr>
              <w:t xml:space="preserve">The majority of the physicians were routinely visited by </w:t>
            </w:r>
            <w:proofErr w:type="spellStart"/>
            <w:r w:rsidRPr="008E0C84">
              <w:rPr>
                <w:rFonts w:ascii="Arial" w:hAnsi="Arial" w:cs="Arial"/>
                <w:color w:val="000000" w:themeColor="text1"/>
                <w:shd w:val="clear" w:color="auto" w:fill="FFFFFF"/>
              </w:rPr>
              <w:t>MRs.</w:t>
            </w:r>
            <w:proofErr w:type="spellEnd"/>
            <w:r w:rsidRPr="008E0C84">
              <w:rPr>
                <w:rFonts w:ascii="Arial" w:hAnsi="Arial" w:cs="Arial"/>
                <w:color w:val="000000" w:themeColor="text1"/>
                <w:shd w:val="clear" w:color="auto" w:fill="FFFFFF"/>
              </w:rPr>
              <w:t xml:space="preserve"> The range of visits was (0–30)/week, with a median (IQR) of 5 (2–13)</w:t>
            </w:r>
            <w:r w:rsidR="00EE5E55" w:rsidRPr="008E0C84">
              <w:rPr>
                <w:rFonts w:ascii="Arial" w:hAnsi="Arial" w:cs="Arial"/>
                <w:color w:val="000000" w:themeColor="text1"/>
                <w:shd w:val="clear" w:color="auto" w:fill="FFFFFF"/>
              </w:rPr>
              <w:fldChar w:fldCharType="begin"/>
            </w:r>
            <w:r w:rsidR="00182E6B" w:rsidRPr="008E0C84">
              <w:rPr>
                <w:rFonts w:ascii="Arial" w:hAnsi="Arial" w:cs="Arial"/>
                <w:color w:val="000000" w:themeColor="text1"/>
                <w:shd w:val="clear" w:color="auto" w:fill="FFFFFF"/>
              </w:rPr>
              <w:instrText xml:space="preserve"> ADDIN EN.CITE &lt;EndNote&gt;&lt;Cite&gt;&lt;Author&gt;Al-Areefi&lt;/Author&gt;&lt;Year&gt;2013&lt;/Year&gt;&lt;RecNum&gt;6&lt;/RecNum&gt;&lt;DisplayText&gt;[2]&lt;/DisplayText&gt;&lt;record&gt;&lt;rec-number&gt;6&lt;/rec-number&gt;&lt;foreign-keys&gt;&lt;key app="EN" db-id="vxeaatrz4fxvvted9pdp20su0dvw0pftv599" timestamp="1429023194"&gt;6&lt;/key&gt;&lt;/foreign-keys&gt;&lt;ref-type name="Journal Article"&gt;17&lt;/ref-type&gt;&lt;contributors&gt;&lt;authors&gt;&lt;author&gt;Al-Areefi, M. A.&lt;/author&gt;&lt;author&gt;Hassali, M. A.&lt;/author&gt;&lt;author&gt;Ibrahim, M. I.&lt;/author&gt;&lt;/authors&gt;&lt;/contributors&gt;&lt;titles&gt;&lt;title&gt;Physicians&amp;apos; perceptions of medical representative visits in Yemen: a qualitative study&lt;/title&gt;&lt;secondary-title&gt;BMC Health Serv Res&lt;/secondary-title&gt;&lt;/titles&gt;&lt;periodical&gt;&lt;full-title&gt;BMC Health Serv Res&lt;/full-title&gt;&lt;/periodical&gt;&lt;pages&gt;331&lt;/pages&gt;&lt;volume&gt;13&lt;/volume&gt;&lt;dates&gt;&lt;year&gt;2013&lt;/year&gt;&lt;/dates&gt;&lt;accession-num&gt;23962304&lt;/accession-num&gt;&lt;urls&gt;&lt;related-urls&gt;&lt;url&gt;http://ovidsp.ovid.com/ovidweb.cgi?T=JS&amp;amp;CSC=Y&amp;amp;NEWS=N&amp;amp;PAGE=fulltext&amp;amp;D=medl&amp;amp;AN=23962304&lt;/url&gt;&lt;/related-urls&gt;&lt;/urls&gt;&lt;remote-database-name&gt;MEDLINE&lt;/remote-database-name&gt;&lt;remote-database-provider&gt;Ovid Technologies&lt;/remote-database-provider&gt;&lt;/record&gt;&lt;/Cite&gt;&lt;/EndNote&gt;</w:instrText>
            </w:r>
            <w:r w:rsidR="00EE5E55" w:rsidRPr="008E0C84">
              <w:rPr>
                <w:rFonts w:ascii="Arial" w:hAnsi="Arial" w:cs="Arial"/>
                <w:color w:val="000000" w:themeColor="text1"/>
                <w:shd w:val="clear" w:color="auto" w:fill="FFFFFF"/>
              </w:rPr>
              <w:fldChar w:fldCharType="separate"/>
            </w:r>
            <w:r w:rsidR="00182E6B" w:rsidRPr="008E0C84">
              <w:rPr>
                <w:rFonts w:ascii="Arial" w:hAnsi="Arial" w:cs="Arial"/>
                <w:noProof/>
                <w:color w:val="000000" w:themeColor="text1"/>
                <w:shd w:val="clear" w:color="auto" w:fill="FFFFFF"/>
              </w:rPr>
              <w:t>[2]</w:t>
            </w:r>
            <w:r w:rsidR="00EE5E55" w:rsidRPr="008E0C84">
              <w:rPr>
                <w:rFonts w:ascii="Arial" w:hAnsi="Arial" w:cs="Arial"/>
                <w:color w:val="000000" w:themeColor="text1"/>
                <w:shd w:val="clear" w:color="auto" w:fill="FFFFFF"/>
              </w:rPr>
              <w:fldChar w:fldCharType="end"/>
            </w:r>
            <w:r w:rsidR="008E0C84">
              <w:rPr>
                <w:rFonts w:ascii="Arial" w:hAnsi="Arial" w:cs="Arial"/>
                <w:color w:val="000000" w:themeColor="text1"/>
                <w:shd w:val="clear" w:color="auto" w:fill="FFFFFF"/>
              </w:rPr>
              <w:t>.</w:t>
            </w:r>
          </w:p>
          <w:p w:rsidR="00807471" w:rsidRPr="008E0C84" w:rsidRDefault="00807471" w:rsidP="004A4EE0">
            <w:pPr>
              <w:spacing w:after="0" w:line="240" w:lineRule="auto"/>
              <w:rPr>
                <w:rFonts w:ascii="Arial" w:eastAsia="Times New Roman" w:hAnsi="Arial" w:cs="Arial"/>
                <w:color w:val="000000" w:themeColor="text1"/>
              </w:rPr>
            </w:pPr>
            <w:r w:rsidRPr="008E0C84">
              <w:rPr>
                <w:rFonts w:ascii="Arial" w:hAnsi="Arial" w:cs="Arial"/>
                <w:color w:val="000000" w:themeColor="text1"/>
                <w:shd w:val="clear" w:color="auto" w:fill="FFFFFF"/>
              </w:rPr>
              <w:t xml:space="preserve">Only one of the 32 physicians in the study has never received visits from </w:t>
            </w:r>
            <w:r w:rsidR="004A4EE0">
              <w:rPr>
                <w:rFonts w:ascii="Arial" w:hAnsi="Arial" w:cs="Arial"/>
                <w:color w:val="000000" w:themeColor="text1"/>
                <w:shd w:val="clear" w:color="auto" w:fill="FFFFFF"/>
              </w:rPr>
              <w:t>P</w:t>
            </w:r>
            <w:r w:rsidRPr="008E0C84">
              <w:rPr>
                <w:rFonts w:ascii="Arial" w:hAnsi="Arial" w:cs="Arial"/>
                <w:color w:val="000000" w:themeColor="text1"/>
                <w:shd w:val="clear" w:color="auto" w:fill="FFFFFF"/>
              </w:rPr>
              <w:t>Rs.</w:t>
            </w:r>
          </w:p>
        </w:tc>
      </w:tr>
      <w:tr w:rsidR="00807471" w:rsidRPr="008E0C84" w:rsidTr="001D23AE">
        <w:trPr>
          <w:trHeight w:val="1127"/>
        </w:trPr>
        <w:tc>
          <w:tcPr>
            <w:tcW w:w="1801" w:type="dxa"/>
            <w:vMerge/>
            <w:tcBorders>
              <w:left w:val="single" w:sz="4" w:space="0" w:color="000000"/>
              <w:right w:val="single" w:sz="4" w:space="0" w:color="000000"/>
            </w:tcBorders>
            <w:tcMar>
              <w:top w:w="0" w:type="dxa"/>
              <w:left w:w="100" w:type="dxa"/>
              <w:bottom w:w="0" w:type="dxa"/>
              <w:right w:w="100" w:type="dxa"/>
            </w:tcMar>
            <w:hideMark/>
          </w:tcPr>
          <w:p w:rsidR="00807471" w:rsidRPr="008E0C84" w:rsidRDefault="00807471" w:rsidP="004D612F">
            <w:pPr>
              <w:spacing w:after="0" w:line="240" w:lineRule="auto"/>
              <w:rPr>
                <w:rFonts w:ascii="Arial" w:eastAsia="Times New Roman" w:hAnsi="Arial" w:cs="Arial"/>
                <w:b/>
                <w:bCs/>
                <w:color w:val="000000" w:themeColor="text1"/>
              </w:rPr>
            </w:pPr>
          </w:p>
        </w:tc>
        <w:tc>
          <w:tcPr>
            <w:tcW w:w="1770" w:type="dxa"/>
            <w:tcBorders>
              <w:top w:val="single" w:sz="4" w:space="0" w:color="auto"/>
              <w:left w:val="single" w:sz="4" w:space="0" w:color="000000"/>
              <w:bottom w:val="single" w:sz="4" w:space="0" w:color="auto"/>
              <w:right w:val="single" w:sz="4" w:space="0" w:color="000000"/>
            </w:tcBorders>
          </w:tcPr>
          <w:p w:rsidR="00807471"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&lt;EndNote&gt;&lt;Cite&gt;&lt;Author&gt;Sarikaya&lt;/Author&gt;&lt;Year&gt;2009&lt;/Year&gt;&lt;RecNum&gt;19&lt;/RecNum&gt;&lt;DisplayText&gt;[3]&lt;/DisplayText&gt;&lt;record&gt;&lt;rec-number&gt;19&lt;/rec-number&gt;&lt;foreign-keys&gt;&lt;key app="EN" db-id="vxeaatrz4fxvvted9pdp20su0dvw0pftv599" timestamp="1429023196"&gt;19&lt;/key&gt;&lt;/foreign-keys&gt;&lt;ref-type name="Journal Article"&gt;17&lt;/ref-type&gt;&lt;contributors&gt;&lt;authors&gt;&lt;author&gt;Sarikaya, O.&lt;/author&gt;&lt;author&gt;Civaner, M.&lt;/author&gt;&lt;author&gt;Vatansever, K.&lt;/author&gt;&lt;/authors&gt;&lt;/contributors&gt;&lt;titles&gt;&lt;title&gt;Exposure of medical students to pharmaceutical marketing in primary care settings: frequent and influential&lt;/title&gt;&lt;secondary-title&gt;Adv Health Sci Educ&lt;/secondary-title&gt;&lt;/titles&gt;&lt;periodical&gt;&lt;full-title&gt;Adv Health Sci Educ&lt;/full-title&gt;&lt;/periodical&gt;&lt;pages&gt;713-24&lt;/pages&gt;&lt;volume&gt;14&lt;/volume&gt;&lt;number&gt;5&lt;/number&gt;&lt;dates&gt;&lt;year&gt;2009&lt;/year&gt;&lt;/dates&gt;&lt;accession-num&gt;19184498&lt;/accession-num&gt;&lt;urls&gt;&lt;related-urls&gt;&lt;url&gt;http://ovidsp.ovid.com/ovidweb.cgi?T=JS&amp;amp;CSC=Y&amp;amp;NEWS=N&amp;amp;PAGE=fulltext&amp;amp;D=med5&amp;amp;AN=19184498&lt;/url&gt;&lt;/related-urls&gt;&lt;/urls&gt;&lt;remote-database-name&gt;MEDLINE&lt;/remote-database-name&gt;&lt;remote-database-provider&gt;Ovid Technologies&lt;/remote-database-provider&gt;&lt;/record&gt;&lt;/Cite&gt;&lt;/EndNote&gt;</w:instrText>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[3]</w:t>
            </w:r>
            <w:r w:rsidRPr="008E0C84">
              <w:rPr>
                <w:rFonts w:ascii="Arial" w:eastAsia="Times New Roman" w:hAnsi="Arial" w:cs="Arial"/>
                <w:color w:val="000000" w:themeColor="text1"/>
              </w:rPr>
              <w:fldChar w:fldCharType="end"/>
            </w:r>
          </w:p>
          <w:p w:rsidR="00807471" w:rsidRPr="008E0C84" w:rsidRDefault="00807471"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TURKEY</w:t>
            </w:r>
          </w:p>
        </w:tc>
        <w:tc>
          <w:tcPr>
            <w:tcW w:w="7061"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807471" w:rsidRDefault="00807471" w:rsidP="00182E6B">
            <w:pPr>
              <w:spacing w:after="0" w:line="240" w:lineRule="auto"/>
              <w:rPr>
                <w:rStyle w:val="apple-converted-space"/>
                <w:rFonts w:ascii="Arial" w:hAnsi="Arial" w:cs="Arial"/>
                <w:color w:val="000000" w:themeColor="text1"/>
                <w:shd w:val="clear" w:color="auto" w:fill="FFFFFF"/>
              </w:rPr>
            </w:pPr>
            <w:r w:rsidRPr="008E0C84">
              <w:rPr>
                <w:rFonts w:ascii="Arial" w:hAnsi="Arial" w:cs="Arial"/>
                <w:color w:val="000000" w:themeColor="text1"/>
                <w:shd w:val="clear" w:color="auto" w:fill="FFFFFF"/>
              </w:rPr>
              <w:t>64.0% of the medical students were exposed to direct marketing. (91.2%) were exposed to indirect marketing methods observed as relationships between PCR and physicians. This demonstrates that a student is subjected directly and/or indirectly to different categories of exposure during the process of their primary health care practice</w:t>
            </w:r>
            <w:r w:rsidRPr="008E0C84">
              <w:rPr>
                <w:rStyle w:val="apple-converted-space"/>
                <w:rFonts w:ascii="Arial" w:hAnsi="Arial" w:cs="Arial"/>
                <w:color w:val="000000" w:themeColor="text1"/>
                <w:shd w:val="clear" w:color="auto" w:fill="FFFFFF"/>
              </w:rPr>
              <w:t> </w:t>
            </w:r>
            <w:r w:rsidR="00EE5E55" w:rsidRPr="008E0C84">
              <w:rPr>
                <w:rStyle w:val="apple-converted-space"/>
                <w:rFonts w:ascii="Arial" w:hAnsi="Arial" w:cs="Arial"/>
                <w:color w:val="000000" w:themeColor="text1"/>
                <w:shd w:val="clear" w:color="auto" w:fill="FFFFFF"/>
              </w:rPr>
              <w:fldChar w:fldCharType="begin"/>
            </w:r>
            <w:r w:rsidR="00182E6B" w:rsidRPr="008E0C84">
              <w:rPr>
                <w:rStyle w:val="apple-converted-space"/>
                <w:rFonts w:ascii="Arial" w:hAnsi="Arial" w:cs="Arial"/>
                <w:color w:val="000000" w:themeColor="text1"/>
                <w:shd w:val="clear" w:color="auto" w:fill="FFFFFF"/>
              </w:rPr>
              <w:instrText xml:space="preserve"> ADDIN EN.CITE &lt;EndNote&gt;&lt;Cite&gt;&lt;Author&gt;Sarikaya&lt;/Author&gt;&lt;Year&gt;2009&lt;/Year&gt;&lt;RecNum&gt;19&lt;/RecNum&gt;&lt;DisplayText&gt;[3]&lt;/DisplayText&gt;&lt;record&gt;&lt;rec-number&gt;19&lt;/rec-number&gt;&lt;foreign-keys&gt;&lt;key app="EN" db-id="vxeaatrz4fxvvted9pdp20su0dvw0pftv599" timestamp="1429023196"&gt;19&lt;/key&gt;&lt;/foreign-keys&gt;&lt;ref-type name="Journal Article"&gt;17&lt;/ref-type&gt;&lt;contributors&gt;&lt;authors&gt;&lt;author&gt;Sarikaya, O.&lt;/author&gt;&lt;author&gt;Civaner, M.&lt;/author&gt;&lt;author&gt;Vatansever, K.&lt;/author&gt;&lt;/authors&gt;&lt;/contributors&gt;&lt;titles&gt;&lt;title&gt;Exposure of medical students to pharmaceutical marketing in primary care settings: frequent and influential&lt;/title&gt;&lt;secondary-title&gt;Adv Health Sci Educ&lt;/secondary-title&gt;&lt;/titles&gt;&lt;periodical&gt;&lt;full-title&gt;Adv Health Sci Educ&lt;/full-title&gt;&lt;/periodical&gt;&lt;pages&gt;713-24&lt;/pages&gt;&lt;volume&gt;14&lt;/volume&gt;&lt;number&gt;5&lt;/number&gt;&lt;dates&gt;&lt;year&gt;2009&lt;/year&gt;&lt;/dates&gt;&lt;accession-num&gt;19184498&lt;/accession-num&gt;&lt;urls&gt;&lt;related-urls&gt;&lt;url&gt;http://ovidsp.ovid.com/ovidweb.cgi?T=JS&amp;amp;CSC=Y&amp;amp;NEWS=N&amp;amp;PAGE=fulltext&amp;amp;D=med5&amp;amp;AN=19184498&lt;/url&gt;&lt;/related-urls&gt;&lt;/urls&gt;&lt;remote-database-name&gt;MEDLINE&lt;/remote-database-name&gt;&lt;remote-database-provider&gt;Ovid Technologies&lt;/remote-database-provider&gt;&lt;/record&gt;&lt;/Cite&gt;&lt;/EndNote&gt;</w:instrText>
            </w:r>
            <w:r w:rsidR="00EE5E55" w:rsidRPr="008E0C84">
              <w:rPr>
                <w:rStyle w:val="apple-converted-space"/>
                <w:rFonts w:ascii="Arial" w:hAnsi="Arial" w:cs="Arial"/>
                <w:color w:val="000000" w:themeColor="text1"/>
                <w:shd w:val="clear" w:color="auto" w:fill="FFFFFF"/>
              </w:rPr>
              <w:fldChar w:fldCharType="separate"/>
            </w:r>
            <w:r w:rsidR="00182E6B" w:rsidRPr="008E0C84">
              <w:rPr>
                <w:rStyle w:val="apple-converted-space"/>
                <w:rFonts w:ascii="Arial" w:hAnsi="Arial" w:cs="Arial"/>
                <w:noProof/>
                <w:color w:val="000000" w:themeColor="text1"/>
                <w:shd w:val="clear" w:color="auto" w:fill="FFFFFF"/>
              </w:rPr>
              <w:t>[3]</w:t>
            </w:r>
            <w:r w:rsidR="00EE5E55" w:rsidRPr="008E0C84">
              <w:rPr>
                <w:rStyle w:val="apple-converted-space"/>
                <w:rFonts w:ascii="Arial" w:hAnsi="Arial" w:cs="Arial"/>
                <w:color w:val="000000" w:themeColor="text1"/>
                <w:shd w:val="clear" w:color="auto" w:fill="FFFFFF"/>
              </w:rPr>
              <w:fldChar w:fldCharType="end"/>
            </w:r>
            <w:r w:rsidR="008E0C84">
              <w:rPr>
                <w:rStyle w:val="apple-converted-space"/>
                <w:rFonts w:ascii="Arial" w:hAnsi="Arial" w:cs="Arial"/>
                <w:color w:val="000000" w:themeColor="text1"/>
                <w:shd w:val="clear" w:color="auto" w:fill="FFFFFF"/>
              </w:rPr>
              <w:t>.</w:t>
            </w:r>
          </w:p>
          <w:p w:rsidR="008E0C84" w:rsidRPr="008E0C84" w:rsidRDefault="008E0C84" w:rsidP="00182E6B">
            <w:pPr>
              <w:spacing w:after="0" w:line="240" w:lineRule="auto"/>
              <w:rPr>
                <w:rFonts w:ascii="Arial" w:eastAsia="Times New Roman" w:hAnsi="Arial" w:cs="Arial"/>
                <w:color w:val="000000" w:themeColor="text1"/>
              </w:rPr>
            </w:pPr>
          </w:p>
        </w:tc>
      </w:tr>
      <w:tr w:rsidR="00807471" w:rsidRPr="008E0C84" w:rsidTr="001D23AE">
        <w:trPr>
          <w:trHeight w:val="1766"/>
        </w:trPr>
        <w:tc>
          <w:tcPr>
            <w:tcW w:w="1801" w:type="dxa"/>
            <w:vMerge/>
            <w:tcBorders>
              <w:left w:val="single" w:sz="4" w:space="0" w:color="000000"/>
              <w:right w:val="single" w:sz="4" w:space="0" w:color="000000"/>
            </w:tcBorders>
            <w:tcMar>
              <w:top w:w="0" w:type="dxa"/>
              <w:left w:w="100" w:type="dxa"/>
              <w:bottom w:w="0" w:type="dxa"/>
              <w:right w:w="100" w:type="dxa"/>
            </w:tcMar>
            <w:hideMark/>
          </w:tcPr>
          <w:p w:rsidR="00807471" w:rsidRPr="008E0C84" w:rsidRDefault="00807471" w:rsidP="004D612F">
            <w:pPr>
              <w:spacing w:after="0" w:line="240" w:lineRule="auto"/>
              <w:rPr>
                <w:rFonts w:ascii="Arial" w:eastAsia="Times New Roman" w:hAnsi="Arial" w:cs="Arial"/>
                <w:b/>
                <w:bCs/>
                <w:color w:val="000000" w:themeColor="text1"/>
              </w:rPr>
            </w:pPr>
          </w:p>
        </w:tc>
        <w:tc>
          <w:tcPr>
            <w:tcW w:w="1770" w:type="dxa"/>
            <w:tcBorders>
              <w:top w:val="single" w:sz="4" w:space="0" w:color="auto"/>
              <w:left w:val="single" w:sz="4" w:space="0" w:color="000000"/>
              <w:bottom w:val="single" w:sz="4" w:space="0" w:color="auto"/>
              <w:right w:val="single" w:sz="4" w:space="0" w:color="000000"/>
            </w:tcBorders>
          </w:tcPr>
          <w:p w:rsidR="00807471"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fldData xml:space="preserve">PEVuZE5vdGU+PENpdGU+PEF1dGhvcj5EZSBGZXJyYXJpPC9BdXRob3I+PFllYXI+MjAxNDwvWWVh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YnItMT5QbG9TIG9uZTwvYWJici0xPjwvYWx0LXBlcmlvZGljYWw+PHBhZ2VzPmUxMDAxMTQ8L3Bh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</w:fldData>
              </w:fldChar>
            </w:r>
            <w:r w:rsidR="00182E6B" w:rsidRPr="008E0C84">
              <w:rPr>
                <w:rFonts w:ascii="Arial" w:eastAsia="Times New Roman" w:hAnsi="Arial" w:cs="Arial"/>
                <w:color w:val="000000" w:themeColor="text1"/>
              </w:rPr>
              <w:instrText xml:space="preserve"> ADDIN EN.CITE </w:instrText>
            </w:r>
            <w:r w:rsidRPr="008E0C84">
              <w:rPr>
                <w:rFonts w:ascii="Arial" w:eastAsia="Times New Roman" w:hAnsi="Arial" w:cs="Arial"/>
                <w:color w:val="000000" w:themeColor="text1"/>
              </w:rPr>
              <w:fldChar w:fldCharType="begin">
                <w:fldData xml:space="preserve">PEVuZE5vdGU+PENpdGU+PEF1dGhvcj5EZSBGZXJyYXJpPC9BdXRob3I+PFllYXI+MjAxNDwvWWVh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YnItMT5QbG9TIG9uZTwvYWJici0xPjwvYWx0LXBlcmlvZGljYWw+PHBhZ2VzPmUxMDAxMTQ8L3Bh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</w:fldData>
              </w:fldChar>
            </w:r>
            <w:r w:rsidR="00182E6B" w:rsidRPr="008E0C84">
              <w:rPr>
                <w:rFonts w:ascii="Arial" w:eastAsia="Times New Roman" w:hAnsi="Arial" w:cs="Arial"/>
                <w:color w:val="000000" w:themeColor="text1"/>
              </w:rPr>
              <w:instrText xml:space="preserve"> ADDIN EN.CITE.DATA </w:instrText>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end"/>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[4]</w:t>
            </w:r>
            <w:r w:rsidRPr="008E0C84">
              <w:rPr>
                <w:rFonts w:ascii="Arial" w:eastAsia="Times New Roman" w:hAnsi="Arial" w:cs="Arial"/>
                <w:color w:val="000000" w:themeColor="text1"/>
              </w:rPr>
              <w:fldChar w:fldCharType="end"/>
            </w:r>
          </w:p>
          <w:p w:rsidR="00807471" w:rsidRPr="008E0C84" w:rsidRDefault="00807471"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PERU</w:t>
            </w:r>
          </w:p>
        </w:tc>
        <w:tc>
          <w:tcPr>
            <w:tcW w:w="7061"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807471" w:rsidRPr="008E0C84" w:rsidRDefault="00807471" w:rsidP="004D612F">
            <w:pPr>
              <w:spacing w:after="0" w:line="240" w:lineRule="auto"/>
              <w:rPr>
                <w:rFonts w:ascii="Arial" w:hAnsi="Arial" w:cs="Arial"/>
                <w:color w:val="000000" w:themeColor="text1"/>
                <w:shd w:val="clear" w:color="auto" w:fill="FFFFFF"/>
              </w:rPr>
            </w:pPr>
            <w:r w:rsidRPr="008E0C84">
              <w:rPr>
                <w:rFonts w:ascii="Arial" w:hAnsi="Arial" w:cs="Arial"/>
                <w:color w:val="000000" w:themeColor="text1"/>
                <w:shd w:val="clear" w:color="auto" w:fill="FFFFFF"/>
              </w:rPr>
              <w:t xml:space="preserve">Ninety five percent of </w:t>
            </w:r>
            <w:proofErr w:type="spellStart"/>
            <w:r w:rsidRPr="008E0C84">
              <w:rPr>
                <w:rFonts w:ascii="Arial" w:hAnsi="Arial" w:cs="Arial"/>
                <w:color w:val="000000" w:themeColor="text1"/>
                <w:shd w:val="clear" w:color="auto" w:fill="FFFFFF"/>
              </w:rPr>
              <w:t>attendings</w:t>
            </w:r>
            <w:proofErr w:type="spellEnd"/>
            <w:r w:rsidRPr="008E0C84">
              <w:rPr>
                <w:rFonts w:ascii="Arial" w:hAnsi="Arial" w:cs="Arial"/>
                <w:color w:val="000000" w:themeColor="text1"/>
                <w:shd w:val="clear" w:color="auto" w:fill="FFFFFF"/>
              </w:rPr>
              <w:t xml:space="preserve"> and 85.7% of residents indicated having at least one monthly interaction with </w:t>
            </w:r>
            <w:r w:rsidR="004A4EE0">
              <w:rPr>
                <w:rFonts w:ascii="Arial" w:hAnsi="Arial" w:cs="Arial"/>
                <w:color w:val="000000" w:themeColor="text1"/>
                <w:shd w:val="clear" w:color="auto" w:fill="FFFFFF"/>
              </w:rPr>
              <w:t>PRs</w:t>
            </w:r>
            <w:r w:rsidRPr="008E0C84">
              <w:rPr>
                <w:rFonts w:ascii="Arial" w:hAnsi="Arial" w:cs="Arial"/>
                <w:color w:val="000000" w:themeColor="text1"/>
                <w:shd w:val="clear" w:color="auto" w:fill="FFFFFF"/>
              </w:rPr>
              <w:t xml:space="preserve">. </w:t>
            </w:r>
            <w:r w:rsidRPr="008E0C84">
              <w:rPr>
                <w:rStyle w:val="apple-converted-space"/>
                <w:rFonts w:ascii="Arial" w:hAnsi="Arial" w:cs="Arial"/>
                <w:color w:val="000000" w:themeColor="text1"/>
                <w:shd w:val="clear" w:color="auto" w:fill="FFFFFF"/>
              </w:rPr>
              <w:t> </w:t>
            </w:r>
            <w:r w:rsidRPr="008E0C84">
              <w:rPr>
                <w:rFonts w:ascii="Arial" w:hAnsi="Arial" w:cs="Arial"/>
                <w:color w:val="000000" w:themeColor="text1"/>
                <w:shd w:val="clear" w:color="auto" w:fill="FFFFFF"/>
              </w:rPr>
              <w:t xml:space="preserve">In these encounters, 91.2% of participating physicians received medical samples </w:t>
            </w:r>
            <w:r w:rsidR="008E0C84">
              <w:rPr>
                <w:rFonts w:ascii="Arial" w:hAnsi="Arial" w:cs="Arial"/>
                <w:color w:val="000000" w:themeColor="text1"/>
                <w:shd w:val="clear" w:color="auto" w:fill="FFFFFF"/>
              </w:rPr>
              <w:t xml:space="preserve">and 87.8% promotional material </w:t>
            </w:r>
            <w:r w:rsidR="00EE5E55" w:rsidRPr="008E0C84">
              <w:rPr>
                <w:rFonts w:ascii="Arial" w:hAnsi="Arial" w:cs="Arial"/>
                <w:color w:val="000000" w:themeColor="text1"/>
                <w:shd w:val="clear" w:color="auto" w:fill="FFFFFF"/>
              </w:rPr>
              <w:fldChar w:fldCharType="begin">
                <w:fldData xml:space="preserve">PEVuZE5vdGU+PENpdGU+PEF1dGhvcj5EZSBGZXJyYXJpPC9BdXRob3I+PFllYXI+MjAxNDwvWWVh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YnItMT5QbG9TIG9uZTwvYWJici0xPjwvYWx0LXBlcmlvZGljYWw+PHBhZ2VzPmUxMDAxMTQ8L3Bh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</w:fldData>
              </w:fldChar>
            </w:r>
            <w:r w:rsidR="00182E6B" w:rsidRPr="008E0C84">
              <w:rPr>
                <w:rFonts w:ascii="Arial" w:hAnsi="Arial" w:cs="Arial"/>
                <w:color w:val="000000" w:themeColor="text1"/>
                <w:shd w:val="clear" w:color="auto" w:fill="FFFFFF"/>
              </w:rPr>
              <w:instrText xml:space="preserve"> ADDIN EN.CITE </w:instrText>
            </w:r>
            <w:r w:rsidR="00EE5E55" w:rsidRPr="008E0C84">
              <w:rPr>
                <w:rFonts w:ascii="Arial" w:hAnsi="Arial" w:cs="Arial"/>
                <w:color w:val="000000" w:themeColor="text1"/>
                <w:shd w:val="clear" w:color="auto" w:fill="FFFFFF"/>
              </w:rPr>
              <w:fldChar w:fldCharType="begin">
                <w:fldData xml:space="preserve">PEVuZE5vdGU+PENpdGU+PEF1dGhvcj5EZSBGZXJyYXJpPC9BdXRob3I+PFllYXI+MjAxNDwvWWVh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YnItMT5QbG9TIG9uZTwvYWJici0xPjwvYWx0LXBlcmlvZGljYWw+PHBhZ2VzPmUxMDAxMTQ8L3Bh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</w:fldData>
              </w:fldChar>
            </w:r>
            <w:r w:rsidR="00182E6B" w:rsidRPr="008E0C84">
              <w:rPr>
                <w:rFonts w:ascii="Arial" w:hAnsi="Arial" w:cs="Arial"/>
                <w:color w:val="000000" w:themeColor="text1"/>
                <w:shd w:val="clear" w:color="auto" w:fill="FFFFFF"/>
              </w:rPr>
              <w:instrText xml:space="preserve"> ADDIN EN.CITE.DATA </w:instrText>
            </w:r>
            <w:r w:rsidR="00EE5E55" w:rsidRPr="008E0C84">
              <w:rPr>
                <w:rFonts w:ascii="Arial" w:hAnsi="Arial" w:cs="Arial"/>
                <w:color w:val="000000" w:themeColor="text1"/>
                <w:shd w:val="clear" w:color="auto" w:fill="FFFFFF"/>
              </w:rPr>
            </w:r>
            <w:r w:rsidR="00EE5E55" w:rsidRPr="008E0C84">
              <w:rPr>
                <w:rFonts w:ascii="Arial" w:hAnsi="Arial" w:cs="Arial"/>
                <w:color w:val="000000" w:themeColor="text1"/>
                <w:shd w:val="clear" w:color="auto" w:fill="FFFFFF"/>
              </w:rPr>
              <w:fldChar w:fldCharType="end"/>
            </w:r>
            <w:r w:rsidR="00EE5E55" w:rsidRPr="008E0C84">
              <w:rPr>
                <w:rFonts w:ascii="Arial" w:hAnsi="Arial" w:cs="Arial"/>
                <w:color w:val="000000" w:themeColor="text1"/>
                <w:shd w:val="clear" w:color="auto" w:fill="FFFFFF"/>
              </w:rPr>
            </w:r>
            <w:r w:rsidR="00EE5E55" w:rsidRPr="008E0C84">
              <w:rPr>
                <w:rFonts w:ascii="Arial" w:hAnsi="Arial" w:cs="Arial"/>
                <w:color w:val="000000" w:themeColor="text1"/>
                <w:shd w:val="clear" w:color="auto" w:fill="FFFFFF"/>
              </w:rPr>
              <w:fldChar w:fldCharType="separate"/>
            </w:r>
            <w:r w:rsidR="00182E6B" w:rsidRPr="008E0C84">
              <w:rPr>
                <w:rFonts w:ascii="Arial" w:hAnsi="Arial" w:cs="Arial"/>
                <w:noProof/>
                <w:color w:val="000000" w:themeColor="text1"/>
                <w:shd w:val="clear" w:color="auto" w:fill="FFFFFF"/>
              </w:rPr>
              <w:t>[4]</w:t>
            </w:r>
            <w:r w:rsidR="00EE5E55" w:rsidRPr="008E0C84">
              <w:rPr>
                <w:rFonts w:ascii="Arial" w:hAnsi="Arial" w:cs="Arial"/>
                <w:color w:val="000000" w:themeColor="text1"/>
                <w:shd w:val="clear" w:color="auto" w:fill="FFFFFF"/>
              </w:rPr>
              <w:fldChar w:fldCharType="end"/>
            </w:r>
            <w:r w:rsidR="008E0C84">
              <w:rPr>
                <w:rFonts w:ascii="Arial" w:hAnsi="Arial" w:cs="Arial"/>
                <w:color w:val="000000" w:themeColor="text1"/>
                <w:shd w:val="clear" w:color="auto" w:fill="FFFFFF"/>
              </w:rPr>
              <w:t>.</w:t>
            </w:r>
          </w:p>
          <w:p w:rsidR="00807471" w:rsidRPr="008E0C84" w:rsidRDefault="00807471" w:rsidP="004D612F">
            <w:pPr>
              <w:spacing w:after="0" w:line="240" w:lineRule="auto"/>
              <w:rPr>
                <w:rFonts w:ascii="Arial" w:hAnsi="Arial" w:cs="Arial"/>
                <w:color w:val="000000" w:themeColor="text1"/>
                <w:shd w:val="clear" w:color="auto" w:fill="FFFFFF"/>
              </w:rPr>
            </w:pPr>
          </w:p>
          <w:p w:rsidR="00807471" w:rsidRPr="008E0C84" w:rsidRDefault="00807471" w:rsidP="004D612F">
            <w:pPr>
              <w:spacing w:after="0" w:line="240" w:lineRule="auto"/>
              <w:rPr>
                <w:rFonts w:ascii="Arial" w:hAnsi="Arial" w:cs="Arial"/>
                <w:color w:val="000000" w:themeColor="text1"/>
                <w:shd w:val="clear" w:color="auto" w:fill="FFFFFF"/>
              </w:rPr>
            </w:pPr>
            <w:r w:rsidRPr="008E0C84">
              <w:rPr>
                <w:rFonts w:ascii="Arial" w:hAnsi="Arial" w:cs="Arial"/>
                <w:color w:val="000000" w:themeColor="text1"/>
                <w:shd w:val="clear" w:color="auto" w:fill="FFFFFF"/>
              </w:rPr>
              <w:t xml:space="preserve">Anesthesiologists reported the least number of encounters with </w:t>
            </w:r>
            <w:r w:rsidR="004A4EE0">
              <w:rPr>
                <w:rFonts w:ascii="Arial" w:hAnsi="Arial" w:cs="Arial"/>
                <w:color w:val="000000" w:themeColor="text1"/>
                <w:shd w:val="clear" w:color="auto" w:fill="FFFFFF"/>
              </w:rPr>
              <w:t>PRs</w:t>
            </w:r>
            <w:r w:rsidRPr="008E0C84">
              <w:rPr>
                <w:rFonts w:ascii="Arial" w:hAnsi="Arial" w:cs="Arial"/>
                <w:color w:val="000000" w:themeColor="text1"/>
                <w:shd w:val="clear" w:color="auto" w:fill="FFFFFF"/>
              </w:rPr>
              <w:t>. pediatricians reported the largest number of monthly encounters with industry representatives</w:t>
            </w:r>
            <w:r w:rsidRPr="008E0C84">
              <w:rPr>
                <w:rStyle w:val="apple-converted-space"/>
                <w:rFonts w:ascii="Arial" w:hAnsi="Arial" w:cs="Arial"/>
                <w:color w:val="000000" w:themeColor="text1"/>
                <w:shd w:val="clear" w:color="auto" w:fill="FFFFFF"/>
              </w:rPr>
              <w:t> </w:t>
            </w:r>
            <w:r w:rsidR="00EE5E55" w:rsidRPr="008E0C84">
              <w:rPr>
                <w:rFonts w:ascii="Arial" w:hAnsi="Arial" w:cs="Arial"/>
                <w:color w:val="000000" w:themeColor="text1"/>
                <w:shd w:val="clear" w:color="auto" w:fill="FFFFFF"/>
              </w:rPr>
              <w:fldChar w:fldCharType="begin">
                <w:fldData xml:space="preserve">PEVuZE5vdGU+PENpdGU+PEF1dGhvcj5EZSBGZXJyYXJpPC9BdXRob3I+PFllYXI+MjAxNDwvWWVh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YnItMT5QbG9TIG9uZTwvYWJici0xPjwvYWx0LXBlcmlvZGljYWw+PHBhZ2VzPmUxMDAxMTQ8L3Bh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</w:fldData>
              </w:fldChar>
            </w:r>
            <w:r w:rsidR="00182E6B" w:rsidRPr="008E0C84">
              <w:rPr>
                <w:rFonts w:ascii="Arial" w:hAnsi="Arial" w:cs="Arial"/>
                <w:color w:val="000000" w:themeColor="text1"/>
                <w:shd w:val="clear" w:color="auto" w:fill="FFFFFF"/>
              </w:rPr>
              <w:instrText xml:space="preserve"> ADDIN EN.CITE </w:instrText>
            </w:r>
            <w:r w:rsidR="00EE5E55" w:rsidRPr="008E0C84">
              <w:rPr>
                <w:rFonts w:ascii="Arial" w:hAnsi="Arial" w:cs="Arial"/>
                <w:color w:val="000000" w:themeColor="text1"/>
                <w:shd w:val="clear" w:color="auto" w:fill="FFFFFF"/>
              </w:rPr>
              <w:fldChar w:fldCharType="begin">
                <w:fldData xml:space="preserve">PEVuZE5vdGU+PENpdGU+PEF1dGhvcj5EZSBGZXJyYXJpPC9BdXRob3I+PFllYXI+MjAxNDwvWWVh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YnItMT5QbG9TIG9uZTwvYWJici0xPjwvYWx0LXBlcmlvZGljYWw+PHBhZ2VzPmUxMDAxMTQ8L3Bh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</w:fldData>
              </w:fldChar>
            </w:r>
            <w:r w:rsidR="00182E6B" w:rsidRPr="008E0C84">
              <w:rPr>
                <w:rFonts w:ascii="Arial" w:hAnsi="Arial" w:cs="Arial"/>
                <w:color w:val="000000" w:themeColor="text1"/>
                <w:shd w:val="clear" w:color="auto" w:fill="FFFFFF"/>
              </w:rPr>
              <w:instrText xml:space="preserve"> ADDIN EN.CITE.DATA </w:instrText>
            </w:r>
            <w:r w:rsidR="00EE5E55" w:rsidRPr="008E0C84">
              <w:rPr>
                <w:rFonts w:ascii="Arial" w:hAnsi="Arial" w:cs="Arial"/>
                <w:color w:val="000000" w:themeColor="text1"/>
                <w:shd w:val="clear" w:color="auto" w:fill="FFFFFF"/>
              </w:rPr>
            </w:r>
            <w:r w:rsidR="00EE5E55" w:rsidRPr="008E0C84">
              <w:rPr>
                <w:rFonts w:ascii="Arial" w:hAnsi="Arial" w:cs="Arial"/>
                <w:color w:val="000000" w:themeColor="text1"/>
                <w:shd w:val="clear" w:color="auto" w:fill="FFFFFF"/>
              </w:rPr>
              <w:fldChar w:fldCharType="end"/>
            </w:r>
            <w:r w:rsidR="00EE5E55" w:rsidRPr="008E0C84">
              <w:rPr>
                <w:rFonts w:ascii="Arial" w:hAnsi="Arial" w:cs="Arial"/>
                <w:color w:val="000000" w:themeColor="text1"/>
                <w:shd w:val="clear" w:color="auto" w:fill="FFFFFF"/>
              </w:rPr>
            </w:r>
            <w:r w:rsidR="00EE5E55" w:rsidRPr="008E0C84">
              <w:rPr>
                <w:rFonts w:ascii="Arial" w:hAnsi="Arial" w:cs="Arial"/>
                <w:color w:val="000000" w:themeColor="text1"/>
                <w:shd w:val="clear" w:color="auto" w:fill="FFFFFF"/>
              </w:rPr>
              <w:fldChar w:fldCharType="separate"/>
            </w:r>
            <w:r w:rsidR="00182E6B" w:rsidRPr="008E0C84">
              <w:rPr>
                <w:rFonts w:ascii="Arial" w:hAnsi="Arial" w:cs="Arial"/>
                <w:noProof/>
                <w:color w:val="000000" w:themeColor="text1"/>
                <w:shd w:val="clear" w:color="auto" w:fill="FFFFFF"/>
              </w:rPr>
              <w:t>[4]</w:t>
            </w:r>
            <w:r w:rsidR="00EE5E55" w:rsidRPr="008E0C84">
              <w:rPr>
                <w:rFonts w:ascii="Arial" w:hAnsi="Arial" w:cs="Arial"/>
                <w:color w:val="000000" w:themeColor="text1"/>
                <w:shd w:val="clear" w:color="auto" w:fill="FFFFFF"/>
              </w:rPr>
              <w:fldChar w:fldCharType="end"/>
            </w:r>
            <w:r w:rsidR="008E0C84">
              <w:rPr>
                <w:rFonts w:ascii="Arial" w:hAnsi="Arial" w:cs="Arial"/>
                <w:color w:val="000000" w:themeColor="text1"/>
                <w:shd w:val="clear" w:color="auto" w:fill="FFFFFF"/>
              </w:rPr>
              <w:t>.</w:t>
            </w:r>
          </w:p>
          <w:p w:rsidR="00807471" w:rsidRPr="008E0C84" w:rsidRDefault="00807471" w:rsidP="004D612F">
            <w:pPr>
              <w:spacing w:after="0" w:line="240" w:lineRule="auto"/>
              <w:rPr>
                <w:rFonts w:ascii="Arial" w:eastAsia="Times New Roman" w:hAnsi="Arial" w:cs="Arial"/>
                <w:color w:val="000000" w:themeColor="text1"/>
              </w:rPr>
            </w:pPr>
          </w:p>
        </w:tc>
      </w:tr>
      <w:tr w:rsidR="00807471" w:rsidRPr="008E0C84" w:rsidTr="001D23AE">
        <w:trPr>
          <w:trHeight w:val="1794"/>
        </w:trPr>
        <w:tc>
          <w:tcPr>
            <w:tcW w:w="1801" w:type="dxa"/>
            <w:vMerge/>
            <w:tcBorders>
              <w:left w:val="single" w:sz="4" w:space="0" w:color="000000"/>
              <w:right w:val="single" w:sz="4" w:space="0" w:color="000000"/>
            </w:tcBorders>
            <w:tcMar>
              <w:top w:w="0" w:type="dxa"/>
              <w:left w:w="100" w:type="dxa"/>
              <w:bottom w:w="0" w:type="dxa"/>
              <w:right w:w="100" w:type="dxa"/>
            </w:tcMar>
            <w:hideMark/>
          </w:tcPr>
          <w:p w:rsidR="00807471" w:rsidRPr="008E0C84" w:rsidRDefault="00807471" w:rsidP="004D612F">
            <w:pPr>
              <w:spacing w:after="0" w:line="240" w:lineRule="auto"/>
              <w:rPr>
                <w:rFonts w:ascii="Arial" w:eastAsia="Times New Roman" w:hAnsi="Arial" w:cs="Arial"/>
                <w:b/>
                <w:bCs/>
                <w:color w:val="000000" w:themeColor="text1"/>
              </w:rPr>
            </w:pPr>
          </w:p>
        </w:tc>
        <w:tc>
          <w:tcPr>
            <w:tcW w:w="1770" w:type="dxa"/>
            <w:tcBorders>
              <w:top w:val="single" w:sz="4" w:space="0" w:color="auto"/>
              <w:left w:val="single" w:sz="4" w:space="0" w:color="000000"/>
              <w:bottom w:val="single" w:sz="4" w:space="0" w:color="auto"/>
              <w:right w:val="single" w:sz="4" w:space="0" w:color="000000"/>
            </w:tcBorders>
          </w:tcPr>
          <w:p w:rsidR="00807471"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&lt;EndNote&gt;&lt;Cite&gt;&lt;Author&gt;Alssageer&lt;/Author&gt;&lt;Year&gt;2012&lt;/Year&gt;&lt;RecNum&gt;9&lt;/RecNum&gt;&lt;DisplayText&gt;[5]&lt;/DisplayText&gt;&lt;record&gt;&lt;rec-number&gt;9&lt;/rec-number&gt;&lt;foreign-keys&gt;&lt;key app="EN" db-id="vxeaatrz4fxvvted9pdp20su0dvw0pftv599" timestamp="1429023194"&gt;9&lt;/key&gt;&lt;/foreign-keys&gt;&lt;ref-type name="Journal Article"&gt;17&lt;/ref-type&gt;&lt;contributors&gt;&lt;authors&gt;&lt;author&gt;Alssageer, M. A.&lt;/author&gt;&lt;author&gt;Kowalski, S. R.&lt;/author&gt;&lt;/authors&gt;&lt;/contributors&gt;&lt;auth-address&gt;Department of Pharmacology, Faculty of Medicine, Sebha University, Sebha, Libya.&lt;/auth-address&gt;&lt;titles&gt;&lt;title&gt;A survey of pharmaceutical company representative interactions with doctors in Libya&lt;/title&gt;&lt;secondary-title&gt;Libyan J Med&lt;/secondary-title&gt;&lt;alt-title&gt;The Libyan journal of medicine&lt;/alt-title&gt;&lt;/titles&gt;&lt;periodical&gt;&lt;full-title&gt;Libyan J Med&lt;/full-title&gt;&lt;abbr-1&gt;The Libyan journal of medicine&lt;/abbr-1&gt;&lt;/periodical&gt;&lt;alt-periodical&gt;&lt;full-title&gt;Libyan J Med&lt;/full-title&gt;&lt;abbr-1&gt;The Libyan journal of medicine&lt;/abbr-1&gt;&lt;/alt-periodical&gt;&lt;volume&gt;7&lt;/volume&gt;&lt;edition&gt;2012/09/25&lt;/edition&gt;&lt;keywords&gt;&lt;keyword&gt;gift giving&lt;/keyword&gt;&lt;keyword&gt;pharmaceutical promotion&lt;/keyword&gt;&lt;keyword&gt;pharmaceutical representative visits&lt;/keyword&gt;&lt;/keywords&gt;&lt;dates&gt;&lt;year&gt;2012&lt;/year&gt;&lt;/dates&gt;&lt;isbn&gt;1819-6357&lt;/isbn&gt;&lt;accession-num&gt;23002397&lt;/accession-num&gt;&lt;urls&gt;&lt;/urls&gt;&lt;custom2&gt;Pmc3448042&lt;/custom2&gt;&lt;electronic-resource-num&gt;10.3402/ljm.v7i0.18556&lt;/electronic-resource-num&gt;&lt;remote-database-provider&gt;NLM&lt;/remote-database-provider&gt;&lt;language&gt;eng&lt;/language&gt;&lt;/record&gt;&lt;/Cite&gt;&lt;/EndNote&gt;</w:instrText>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[5]</w:t>
            </w:r>
            <w:r w:rsidRPr="008E0C84">
              <w:rPr>
                <w:rFonts w:ascii="Arial" w:eastAsia="Times New Roman" w:hAnsi="Arial" w:cs="Arial"/>
                <w:color w:val="000000" w:themeColor="text1"/>
              </w:rPr>
              <w:fldChar w:fldCharType="end"/>
            </w:r>
          </w:p>
          <w:p w:rsidR="00807471" w:rsidRPr="008E0C84" w:rsidRDefault="00807471"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LIBYA</w:t>
            </w:r>
          </w:p>
        </w:tc>
        <w:tc>
          <w:tcPr>
            <w:tcW w:w="7061"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807471" w:rsidRPr="008E0C84" w:rsidRDefault="00807471" w:rsidP="004D612F">
            <w:pPr>
              <w:spacing w:after="0" w:line="240" w:lineRule="auto"/>
              <w:rPr>
                <w:rFonts w:ascii="Arial" w:hAnsi="Arial" w:cs="Arial"/>
                <w:color w:val="000000" w:themeColor="text1"/>
                <w:shd w:val="clear" w:color="auto" w:fill="FFFFFF"/>
              </w:rPr>
            </w:pPr>
            <w:r w:rsidRPr="008E0C84">
              <w:rPr>
                <w:rFonts w:ascii="Arial" w:hAnsi="Arial" w:cs="Arial"/>
                <w:color w:val="000000" w:themeColor="text1"/>
                <w:shd w:val="clear" w:color="auto" w:fill="FFFFFF"/>
              </w:rPr>
              <w:t xml:space="preserve">Most </w:t>
            </w:r>
            <w:r w:rsidR="004A4EE0">
              <w:rPr>
                <w:rFonts w:ascii="Arial" w:hAnsi="Arial" w:cs="Arial"/>
                <w:color w:val="000000" w:themeColor="text1"/>
                <w:shd w:val="clear" w:color="auto" w:fill="FFFFFF"/>
              </w:rPr>
              <w:t xml:space="preserve">physicians </w:t>
            </w:r>
            <w:r w:rsidRPr="008E0C84">
              <w:rPr>
                <w:rFonts w:ascii="Arial" w:hAnsi="Arial" w:cs="Arial"/>
                <w:color w:val="000000" w:themeColor="text1"/>
                <w:shd w:val="clear" w:color="auto" w:fill="FFFFFF"/>
              </w:rPr>
              <w:t xml:space="preserve">(574; 94%) reported that they had been visited by PCRs at least ‘once’ in the last year. Of the 574 doctors, 286 (50%) reported at least one visit a month. Approximately one-fifth of respondents (118; 20.5%) reported that they had been visited at least ‘once a week’, while 14 (2.6%) </w:t>
            </w:r>
            <w:r w:rsidR="004A4EE0">
              <w:rPr>
                <w:rFonts w:ascii="Arial" w:hAnsi="Arial" w:cs="Arial"/>
                <w:color w:val="000000" w:themeColor="text1"/>
                <w:shd w:val="clear" w:color="auto" w:fill="FFFFFF"/>
              </w:rPr>
              <w:t xml:space="preserve">physicians </w:t>
            </w:r>
            <w:r w:rsidRPr="008E0C84">
              <w:rPr>
                <w:rFonts w:ascii="Arial" w:hAnsi="Arial" w:cs="Arial"/>
                <w:color w:val="000000" w:themeColor="text1"/>
                <w:shd w:val="clear" w:color="auto" w:fill="FFFFFF"/>
              </w:rPr>
              <w:t>reported one or more interaction with a PCR each day</w:t>
            </w:r>
            <w:r w:rsidR="00EE5E55" w:rsidRPr="008E0C84">
              <w:rPr>
                <w:rFonts w:ascii="Arial" w:hAnsi="Arial" w:cs="Arial"/>
                <w:color w:val="000000" w:themeColor="text1"/>
                <w:shd w:val="clear" w:color="auto" w:fill="FFFFFF"/>
              </w:rPr>
              <w:fldChar w:fldCharType="begin"/>
            </w:r>
            <w:r w:rsidR="00182E6B" w:rsidRPr="008E0C84">
              <w:rPr>
                <w:rFonts w:ascii="Arial" w:hAnsi="Arial" w:cs="Arial"/>
                <w:color w:val="000000" w:themeColor="text1"/>
                <w:shd w:val="clear" w:color="auto" w:fill="FFFFFF"/>
              </w:rPr>
              <w:instrText xml:space="preserve"> ADDIN EN.CITE &lt;EndNote&gt;&lt;Cite&gt;&lt;Author&gt;Alssageer&lt;/Author&gt;&lt;Year&gt;2012&lt;/Year&gt;&lt;RecNum&gt;9&lt;/RecNum&gt;&lt;DisplayText&gt;[5]&lt;/DisplayText&gt;&lt;record&gt;&lt;rec-number&gt;9&lt;/rec-number&gt;&lt;foreign-keys&gt;&lt;key app="EN" db-id="vxeaatrz4fxvvted9pdp20su0dvw0pftv599" timestamp="1429023194"&gt;9&lt;/key&gt;&lt;/foreign-keys&gt;&lt;ref-type name="Journal Article"&gt;17&lt;/ref-type&gt;&lt;contributors&gt;&lt;authors&gt;&lt;author&gt;Alssageer, M. A.&lt;/author&gt;&lt;author&gt;Kowalski, S. R.&lt;/author&gt;&lt;/authors&gt;&lt;/contributors&gt;&lt;auth-address&gt;Department of Pharmacology, Faculty of Medicine, Sebha University, Sebha, Libya.&lt;/auth-address&gt;&lt;titles&gt;&lt;title&gt;A survey of pharmaceutical company representative interactions with doctors in Libya&lt;/title&gt;&lt;secondary-title&gt;Libyan J Med&lt;/secondary-title&gt;&lt;alt-title&gt;The Libyan journal of medicine&lt;/alt-title&gt;&lt;/titles&gt;&lt;periodical&gt;&lt;full-title&gt;Libyan J Med&lt;/full-title&gt;&lt;abbr-1&gt;The Libyan journal of medicine&lt;/abbr-1&gt;&lt;/periodical&gt;&lt;alt-periodical&gt;&lt;full-title&gt;Libyan J Med&lt;/full-title&gt;&lt;abbr-1&gt;The Libyan journal of medicine&lt;/abbr-1&gt;&lt;/alt-periodical&gt;&lt;volume&gt;7&lt;/volume&gt;&lt;edition&gt;2012/09/25&lt;/edition&gt;&lt;keywords&gt;&lt;keyword&gt;gift giving&lt;/keyword&gt;&lt;keyword&gt;pharmaceutical promotion&lt;/keyword&gt;&lt;keyword&gt;pharmaceutical representative visits&lt;/keyword&gt;&lt;/keywords&gt;&lt;dates&gt;&lt;year&gt;2012&lt;/year&gt;&lt;/dates&gt;&lt;isbn&gt;1819-6357&lt;/isbn&gt;&lt;accession-num&gt;23002397&lt;/accession-num&gt;&lt;urls&gt;&lt;/urls&gt;&lt;custom2&gt;Pmc3448042&lt;/custom2&gt;&lt;electronic-resource-num&gt;10.3402/ljm.v7i0.18556&lt;/electronic-resource-num&gt;&lt;remote-database-provider&gt;NLM&lt;/remote-database-provider&gt;&lt;language&gt;eng&lt;/language&gt;&lt;/record&gt;&lt;/Cite&gt;&lt;/EndNote&gt;</w:instrText>
            </w:r>
            <w:r w:rsidR="00EE5E55" w:rsidRPr="008E0C84">
              <w:rPr>
                <w:rFonts w:ascii="Arial" w:hAnsi="Arial" w:cs="Arial"/>
                <w:color w:val="000000" w:themeColor="text1"/>
                <w:shd w:val="clear" w:color="auto" w:fill="FFFFFF"/>
              </w:rPr>
              <w:fldChar w:fldCharType="separate"/>
            </w:r>
            <w:r w:rsidR="00182E6B" w:rsidRPr="008E0C84">
              <w:rPr>
                <w:rFonts w:ascii="Arial" w:hAnsi="Arial" w:cs="Arial"/>
                <w:noProof/>
                <w:color w:val="000000" w:themeColor="text1"/>
                <w:shd w:val="clear" w:color="auto" w:fill="FFFFFF"/>
              </w:rPr>
              <w:t>[5]</w:t>
            </w:r>
            <w:r w:rsidR="00EE5E55" w:rsidRPr="008E0C84">
              <w:rPr>
                <w:rFonts w:ascii="Arial" w:hAnsi="Arial" w:cs="Arial"/>
                <w:color w:val="000000" w:themeColor="text1"/>
                <w:shd w:val="clear" w:color="auto" w:fill="FFFFFF"/>
              </w:rPr>
              <w:fldChar w:fldCharType="end"/>
            </w:r>
            <w:r w:rsidR="008E0C84">
              <w:rPr>
                <w:rFonts w:ascii="Arial" w:hAnsi="Arial" w:cs="Arial"/>
                <w:color w:val="000000" w:themeColor="text1"/>
                <w:shd w:val="clear" w:color="auto" w:fill="FFFFFF"/>
              </w:rPr>
              <w:t>.</w:t>
            </w:r>
          </w:p>
          <w:p w:rsidR="00807471" w:rsidRPr="008E0C84" w:rsidRDefault="00807471" w:rsidP="004D612F">
            <w:pPr>
              <w:spacing w:after="0" w:line="240" w:lineRule="auto"/>
              <w:rPr>
                <w:rFonts w:ascii="Arial" w:hAnsi="Arial" w:cs="Arial"/>
                <w:color w:val="000000" w:themeColor="text1"/>
                <w:shd w:val="clear" w:color="auto" w:fill="FFFFFF"/>
              </w:rPr>
            </w:pPr>
          </w:p>
          <w:p w:rsidR="00807471" w:rsidRPr="008E0C84" w:rsidRDefault="004A4EE0" w:rsidP="004D612F">
            <w:pPr>
              <w:spacing w:after="0" w:line="240" w:lineRule="auto"/>
              <w:rPr>
                <w:rFonts w:ascii="Arial" w:hAnsi="Arial" w:cs="Arial"/>
                <w:color w:val="000000" w:themeColor="text1"/>
                <w:shd w:val="clear" w:color="auto" w:fill="FFFFFF"/>
              </w:rPr>
            </w:pPr>
            <w:r>
              <w:rPr>
                <w:rFonts w:ascii="Arial" w:hAnsi="Arial" w:cs="Arial"/>
                <w:color w:val="000000" w:themeColor="text1"/>
                <w:shd w:val="clear" w:color="auto" w:fill="FFFFFF"/>
              </w:rPr>
              <w:t xml:space="preserve">Physicians </w:t>
            </w:r>
            <w:r w:rsidR="00807471" w:rsidRPr="008E0C84">
              <w:rPr>
                <w:rFonts w:ascii="Arial" w:hAnsi="Arial" w:cs="Arial"/>
                <w:color w:val="000000" w:themeColor="text1"/>
                <w:shd w:val="clear" w:color="auto" w:fill="FFFFFF"/>
              </w:rPr>
              <w:t>who had been practicing for in excess of 10 years were more than three times as likely as those having ‘1–3 years of practice’ to meet a PCR at least once a week</w:t>
            </w:r>
            <w:r w:rsidR="00EE5E55" w:rsidRPr="008E0C84">
              <w:rPr>
                <w:rFonts w:ascii="Arial" w:hAnsi="Arial" w:cs="Arial"/>
                <w:color w:val="000000" w:themeColor="text1"/>
                <w:shd w:val="clear" w:color="auto" w:fill="FFFFFF"/>
              </w:rPr>
              <w:fldChar w:fldCharType="begin"/>
            </w:r>
            <w:r w:rsidR="00182E6B" w:rsidRPr="008E0C84">
              <w:rPr>
                <w:rFonts w:ascii="Arial" w:hAnsi="Arial" w:cs="Arial"/>
                <w:color w:val="000000" w:themeColor="text1"/>
                <w:shd w:val="clear" w:color="auto" w:fill="FFFFFF"/>
              </w:rPr>
              <w:instrText xml:space="preserve"> ADDIN EN.CITE &lt;EndNote&gt;&lt;Cite&gt;&lt;Author&gt;Alssageer&lt;/Author&gt;&lt;Year&gt;2012&lt;/Year&gt;&lt;RecNum&gt;9&lt;/RecNum&gt;&lt;DisplayText&gt;[5]&lt;/DisplayText&gt;&lt;record&gt;&lt;rec-number&gt;9&lt;/rec-number&gt;&lt;foreign-keys&gt;&lt;key app="EN" db-id="vxeaatrz4fxvvted9pdp20su0dvw0pftv599" timestamp="1429023194"&gt;9&lt;/key&gt;&lt;/foreign-keys&gt;&lt;ref-type name="Journal Article"&gt;17&lt;/ref-type&gt;&lt;contributors&gt;&lt;authors&gt;&lt;author&gt;Alssageer, M. A.&lt;/author&gt;&lt;author&gt;Kowalski, S. R.&lt;/author&gt;&lt;/authors&gt;&lt;/contributors&gt;&lt;auth-address&gt;Department of Pharmacology, Faculty of Medicine, Sebha University, Sebha, Libya.&lt;/auth-address&gt;&lt;titles&gt;&lt;title&gt;A survey of pharmaceutical company representative interactions with doctors in Libya&lt;/title&gt;&lt;secondary-title&gt;Libyan J Med&lt;/secondary-title&gt;&lt;alt-title&gt;The Libyan journal of medicine&lt;/alt-title&gt;&lt;/titles&gt;&lt;periodical&gt;&lt;full-title&gt;Libyan J Med&lt;/full-title&gt;&lt;abbr-1&gt;The Libyan journal of medicine&lt;/abbr-1&gt;&lt;/periodical&gt;&lt;alt-periodical&gt;&lt;full-title&gt;Libyan J Med&lt;/full-title&gt;&lt;abbr-1&gt;The Libyan journal of medicine&lt;/abbr-1&gt;&lt;/alt-periodical&gt;&lt;volume&gt;7&lt;/volume&gt;&lt;edition&gt;2012/09/25&lt;/edition&gt;&lt;keywords&gt;&lt;keyword&gt;gift giving&lt;/keyword&gt;&lt;keyword&gt;pharmaceutical promotion&lt;/keyword&gt;&lt;keyword&gt;pharmaceutical representative visits&lt;/keyword&gt;&lt;/keywords&gt;&lt;dates&gt;&lt;year&gt;2012&lt;/year&gt;&lt;/dates&gt;&lt;isbn&gt;1819-6357&lt;/isbn&gt;&lt;accession-num&gt;23002397&lt;/accession-num&gt;&lt;urls&gt;&lt;/urls&gt;&lt;custom2&gt;Pmc3448042&lt;/custom2&gt;&lt;electronic-resource-num&gt;10.3402/ljm.v7i0.18556&lt;/electronic-resource-num&gt;&lt;remote-database-provider&gt;NLM&lt;/remote-database-provider&gt;&lt;language&gt;eng&lt;/language&gt;&lt;/record&gt;&lt;/Cite&gt;&lt;/EndNote&gt;</w:instrText>
            </w:r>
            <w:r w:rsidR="00EE5E55" w:rsidRPr="008E0C84">
              <w:rPr>
                <w:rFonts w:ascii="Arial" w:hAnsi="Arial" w:cs="Arial"/>
                <w:color w:val="000000" w:themeColor="text1"/>
                <w:shd w:val="clear" w:color="auto" w:fill="FFFFFF"/>
              </w:rPr>
              <w:fldChar w:fldCharType="separate"/>
            </w:r>
            <w:r w:rsidR="00182E6B" w:rsidRPr="008E0C84">
              <w:rPr>
                <w:rFonts w:ascii="Arial" w:hAnsi="Arial" w:cs="Arial"/>
                <w:noProof/>
                <w:color w:val="000000" w:themeColor="text1"/>
                <w:shd w:val="clear" w:color="auto" w:fill="FFFFFF"/>
              </w:rPr>
              <w:t>[5]</w:t>
            </w:r>
            <w:r w:rsidR="00EE5E55" w:rsidRPr="008E0C84">
              <w:rPr>
                <w:rFonts w:ascii="Arial" w:hAnsi="Arial" w:cs="Arial"/>
                <w:color w:val="000000" w:themeColor="text1"/>
                <w:shd w:val="clear" w:color="auto" w:fill="FFFFFF"/>
              </w:rPr>
              <w:fldChar w:fldCharType="end"/>
            </w:r>
            <w:r w:rsidR="008E0C84">
              <w:rPr>
                <w:rFonts w:ascii="Arial" w:hAnsi="Arial" w:cs="Arial"/>
                <w:color w:val="000000" w:themeColor="text1"/>
                <w:shd w:val="clear" w:color="auto" w:fill="FFFFFF"/>
              </w:rPr>
              <w:t>.</w:t>
            </w:r>
          </w:p>
          <w:p w:rsidR="00807471" w:rsidRPr="008E0C84" w:rsidRDefault="00807471" w:rsidP="004D612F">
            <w:pPr>
              <w:spacing w:after="0" w:line="240" w:lineRule="auto"/>
              <w:rPr>
                <w:rFonts w:ascii="Arial" w:hAnsi="Arial" w:cs="Arial"/>
                <w:color w:val="000000" w:themeColor="text1"/>
                <w:shd w:val="clear" w:color="auto" w:fill="FFFFFF"/>
              </w:rPr>
            </w:pPr>
          </w:p>
          <w:p w:rsidR="00807471" w:rsidRDefault="00807471" w:rsidP="00182E6B">
            <w:pPr>
              <w:spacing w:after="0" w:line="240" w:lineRule="auto"/>
              <w:rPr>
                <w:rFonts w:ascii="Arial" w:hAnsi="Arial" w:cs="Arial"/>
                <w:color w:val="000000" w:themeColor="text1"/>
                <w:shd w:val="clear" w:color="auto" w:fill="FFFFFF"/>
              </w:rPr>
            </w:pPr>
            <w:r w:rsidRPr="008E0C84">
              <w:rPr>
                <w:rFonts w:ascii="Arial" w:hAnsi="Arial" w:cs="Arial"/>
                <w:color w:val="000000" w:themeColor="text1"/>
                <w:shd w:val="clear" w:color="auto" w:fill="FFFFFF"/>
              </w:rPr>
              <w:t xml:space="preserve">Twenty-three (67%) participants who worked in the private sector were visited at least once a week compared with </w:t>
            </w:r>
            <w:r w:rsidR="008E0C84">
              <w:rPr>
                <w:rFonts w:ascii="Arial" w:hAnsi="Arial" w:cs="Arial"/>
                <w:color w:val="000000" w:themeColor="text1"/>
                <w:shd w:val="clear" w:color="auto" w:fill="FFFFFF"/>
              </w:rPr>
              <w:t xml:space="preserve">73 (14%) from the public sector </w:t>
            </w:r>
            <w:r w:rsidR="00EE5E55" w:rsidRPr="008E0C84">
              <w:rPr>
                <w:rFonts w:ascii="Arial" w:hAnsi="Arial" w:cs="Arial"/>
                <w:color w:val="000000" w:themeColor="text1"/>
                <w:shd w:val="clear" w:color="auto" w:fill="FFFFFF"/>
              </w:rPr>
              <w:fldChar w:fldCharType="begin"/>
            </w:r>
            <w:r w:rsidR="00182E6B" w:rsidRPr="008E0C84">
              <w:rPr>
                <w:rFonts w:ascii="Arial" w:hAnsi="Arial" w:cs="Arial"/>
                <w:color w:val="000000" w:themeColor="text1"/>
                <w:shd w:val="clear" w:color="auto" w:fill="FFFFFF"/>
              </w:rPr>
              <w:instrText xml:space="preserve"> ADDIN EN.CITE &lt;EndNote&gt;&lt;Cite&gt;&lt;Author&gt;Alssageer&lt;/Author&gt;&lt;Year&gt;2012&lt;/Year&gt;&lt;RecNum&gt;9&lt;/RecNum&gt;&lt;DisplayText&gt;[5]&lt;/DisplayText&gt;&lt;record&gt;&lt;rec-number&gt;9&lt;/rec-number&gt;&lt;foreign-keys&gt;&lt;key app="EN" db-id="vxeaatrz4fxvvted9pdp20su0dvw0pftv599" timestamp="1429023194"&gt;9&lt;/key&gt;&lt;/foreign-keys&gt;&lt;ref-type name="Journal Article"&gt;17&lt;/ref-type&gt;&lt;contributors&gt;&lt;authors&gt;&lt;author&gt;Alssageer, M. A.&lt;/author&gt;&lt;author&gt;Kowalski, S. R.&lt;/author&gt;&lt;/authors&gt;&lt;/contributors&gt;&lt;auth-address&gt;Department of Pharmacology, Faculty of Medicine, Sebha University, Sebha, Libya.&lt;/auth-address&gt;&lt;titles&gt;&lt;title&gt;A survey of pharmaceutical company representative interactions with doctors in Libya&lt;/title&gt;&lt;secondary-title&gt;Libyan J Med&lt;/secondary-title&gt;&lt;alt-title&gt;The Libyan journal of medicine&lt;/alt-title&gt;&lt;/titles&gt;&lt;periodical&gt;&lt;full-title&gt;Libyan J Med&lt;/full-title&gt;&lt;abbr-1&gt;The Libyan journal of medicine&lt;/abbr-1&gt;&lt;/periodical&gt;&lt;alt-periodical&gt;&lt;full-title&gt;Libyan J Med&lt;/full-title&gt;&lt;abbr-1&gt;The Libyan journal of medicine&lt;/abbr-1&gt;&lt;/alt-periodical&gt;&lt;volume&gt;7&lt;/volume&gt;&lt;edition&gt;2012/09/25&lt;/edition&gt;&lt;keywords&gt;&lt;keyword&gt;gift giving&lt;/keyword&gt;&lt;keyword&gt;pharmaceutical promotion&lt;/keyword&gt;&lt;keyword&gt;pharmaceutical representative visits&lt;/keyword&gt;&lt;/keywords&gt;&lt;dates&gt;&lt;year&gt;2012&lt;/year&gt;&lt;/dates&gt;&lt;isbn&gt;1819-6357&lt;/isbn&gt;&lt;accession-num&gt;23002397&lt;/accession-num&gt;&lt;urls&gt;&lt;/urls&gt;&lt;custom2&gt;Pmc3448042&lt;/custom2&gt;&lt;electronic-resource-num&gt;10.3402/ljm.v7i0.18556&lt;/electronic-resource-num&gt;&lt;remote-database-provider&gt;NLM&lt;/remote-database-provider&gt;&lt;language&gt;eng&lt;/language&gt;&lt;/record&gt;&lt;/Cite&gt;&lt;/EndNote&gt;</w:instrText>
            </w:r>
            <w:r w:rsidR="00EE5E55" w:rsidRPr="008E0C84">
              <w:rPr>
                <w:rFonts w:ascii="Arial" w:hAnsi="Arial" w:cs="Arial"/>
                <w:color w:val="000000" w:themeColor="text1"/>
                <w:shd w:val="clear" w:color="auto" w:fill="FFFFFF"/>
              </w:rPr>
              <w:fldChar w:fldCharType="separate"/>
            </w:r>
            <w:r w:rsidR="00182E6B" w:rsidRPr="008E0C84">
              <w:rPr>
                <w:rFonts w:ascii="Arial" w:hAnsi="Arial" w:cs="Arial"/>
                <w:noProof/>
                <w:color w:val="000000" w:themeColor="text1"/>
                <w:shd w:val="clear" w:color="auto" w:fill="FFFFFF"/>
              </w:rPr>
              <w:t>[5]</w:t>
            </w:r>
            <w:r w:rsidR="00EE5E55" w:rsidRPr="008E0C84">
              <w:rPr>
                <w:rFonts w:ascii="Arial" w:hAnsi="Arial" w:cs="Arial"/>
                <w:color w:val="000000" w:themeColor="text1"/>
                <w:shd w:val="clear" w:color="auto" w:fill="FFFFFF"/>
              </w:rPr>
              <w:fldChar w:fldCharType="end"/>
            </w:r>
            <w:r w:rsidR="008E0C84">
              <w:rPr>
                <w:rFonts w:ascii="Arial" w:hAnsi="Arial" w:cs="Arial"/>
                <w:color w:val="000000" w:themeColor="text1"/>
                <w:shd w:val="clear" w:color="auto" w:fill="FFFFFF"/>
              </w:rPr>
              <w:t>.</w:t>
            </w:r>
          </w:p>
          <w:p w:rsidR="008E0C84" w:rsidRPr="008E0C84" w:rsidRDefault="008E0C84" w:rsidP="00182E6B">
            <w:pPr>
              <w:spacing w:after="0" w:line="240" w:lineRule="auto"/>
              <w:rPr>
                <w:rFonts w:ascii="Arial" w:eastAsia="Times New Roman" w:hAnsi="Arial" w:cs="Arial"/>
                <w:color w:val="000000" w:themeColor="text1"/>
              </w:rPr>
            </w:pPr>
          </w:p>
        </w:tc>
      </w:tr>
      <w:tr w:rsidR="00807471" w:rsidRPr="008E0C84" w:rsidTr="001D23AE">
        <w:trPr>
          <w:trHeight w:val="43"/>
        </w:trPr>
        <w:tc>
          <w:tcPr>
            <w:tcW w:w="1801" w:type="dxa"/>
            <w:vMerge/>
            <w:tcBorders>
              <w:left w:val="single" w:sz="4" w:space="0" w:color="000000"/>
              <w:bottom w:val="single" w:sz="4" w:space="0" w:color="000000"/>
              <w:right w:val="single" w:sz="4" w:space="0" w:color="000000"/>
            </w:tcBorders>
            <w:tcMar>
              <w:top w:w="0" w:type="dxa"/>
              <w:left w:w="100" w:type="dxa"/>
              <w:bottom w:w="0" w:type="dxa"/>
              <w:right w:w="100" w:type="dxa"/>
            </w:tcMar>
            <w:hideMark/>
          </w:tcPr>
          <w:p w:rsidR="00807471" w:rsidRPr="008E0C84" w:rsidRDefault="00807471" w:rsidP="004D612F">
            <w:pPr>
              <w:spacing w:after="0" w:line="240" w:lineRule="auto"/>
              <w:rPr>
                <w:rFonts w:ascii="Arial" w:eastAsia="Times New Roman" w:hAnsi="Arial" w:cs="Arial"/>
                <w:b/>
                <w:bCs/>
                <w:color w:val="000000" w:themeColor="text1"/>
              </w:rPr>
            </w:pPr>
          </w:p>
        </w:tc>
        <w:tc>
          <w:tcPr>
            <w:tcW w:w="1770" w:type="dxa"/>
            <w:tcBorders>
              <w:top w:val="single" w:sz="4" w:space="0" w:color="auto"/>
              <w:left w:val="single" w:sz="4" w:space="0" w:color="000000"/>
              <w:bottom w:val="single" w:sz="4" w:space="0" w:color="000000"/>
              <w:right w:val="single" w:sz="4" w:space="0" w:color="000000"/>
            </w:tcBorders>
          </w:tcPr>
          <w:p w:rsidR="00807471"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&lt;EndNote&gt;&lt;Cite&gt;&lt;Author&gt;Saito&lt;/Author&gt;&lt;Year&gt;2010&lt;/Year&gt;&lt;RecNum&gt;13&lt;/RecNum&gt;&lt;DisplayText&gt;[6]&lt;/DisplayText&gt;&lt;record&gt;&lt;rec-number&gt;13&lt;/rec-number&gt;&lt;foreign-keys&gt;&lt;key app="EN" db-id="vxeaatrz4fxvvted9pdp20su0dvw0pftv599" timestamp="1429023195"&gt;13&lt;/key&gt;&lt;/foreign-keys&gt;&lt;ref-type name="Journal Article"&gt;17&lt;/ref-type&gt;&lt;contributors&gt;&lt;authors&gt;&lt;author&gt;Saito, S.&lt;/author&gt;&lt;author&gt;Mukohara, K.&lt;/author&gt;&lt;author&gt;Bito, S.&lt;/author&gt;&lt;/authors&gt;&lt;/contributors&gt;&lt;titles&gt;&lt;title&gt;Japanese practicing physicians&amp;apos; relationships with pharmaceutical representatives: a national survey&lt;/title&gt;&lt;secondary-title&gt;PLoS ONE&lt;/secondary-title&gt;&lt;/titles&gt;&lt;periodical&gt;&lt;full-title&gt;PLoS One&lt;/full-title&gt;&lt;abbr-1&gt;PloS one&lt;/abbr-1&gt;&lt;/periodical&gt;&lt;pages&gt;e12193&lt;/pages&gt;&lt;volume&gt;5&lt;/volume&gt;&lt;number&gt;8&lt;/number&gt;&lt;dates&gt;&lt;year&gt;2010&lt;/year&gt;&lt;/dates&gt;&lt;accession-num&gt;20730093&lt;/accession-num&gt;&lt;work-type&gt;Research Support, Non-U.S. Gov&amp;apos;t&lt;/work-type&gt;&lt;urls&gt;&lt;related-urls&gt;&lt;url&gt;http://ovidsp.ovid.com/ovidweb.cgi?T=JS&amp;amp;CSC=Y&amp;amp;NEWS=N&amp;amp;PAGE=fulltext&amp;amp;D=med5&amp;amp;AN=20730093&lt;/url&gt;&lt;/related-urls&gt;&lt;/urls&gt;&lt;remote-database-name&gt;MEDLINE&lt;/remote-database-name&gt;&lt;remote-database-provider&gt;Ovid Technologies&lt;/remote-database-provider&gt;&lt;/record&gt;&lt;/Cite&gt;&lt;/EndNote&gt;</w:instrText>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[6]</w:t>
            </w:r>
            <w:r w:rsidRPr="008E0C84">
              <w:rPr>
                <w:rFonts w:ascii="Arial" w:eastAsia="Times New Roman" w:hAnsi="Arial" w:cs="Arial"/>
                <w:color w:val="000000" w:themeColor="text1"/>
              </w:rPr>
              <w:fldChar w:fldCharType="end"/>
            </w:r>
          </w:p>
          <w:p w:rsidR="00807471" w:rsidRPr="008E0C84" w:rsidRDefault="00807471"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JAPAN</w:t>
            </w:r>
          </w:p>
        </w:tc>
        <w:tc>
          <w:tcPr>
            <w:tcW w:w="7061" w:type="dxa"/>
            <w:tcBorders>
              <w:top w:val="single" w:sz="4" w:space="0" w:color="auto"/>
              <w:left w:val="single" w:sz="4" w:space="0" w:color="000000"/>
              <w:bottom w:val="single" w:sz="4" w:space="0" w:color="000000"/>
              <w:right w:val="single" w:sz="4" w:space="0" w:color="000000"/>
            </w:tcBorders>
            <w:tcMar>
              <w:top w:w="0" w:type="dxa"/>
              <w:left w:w="100" w:type="dxa"/>
              <w:bottom w:w="0" w:type="dxa"/>
              <w:right w:w="100" w:type="dxa"/>
            </w:tcMar>
            <w:hideMark/>
          </w:tcPr>
          <w:p w:rsidR="00807471" w:rsidRDefault="00807471" w:rsidP="00182E6B">
            <w:pPr>
              <w:spacing w:after="0" w:line="240" w:lineRule="auto"/>
              <w:rPr>
                <w:rFonts w:ascii="Arial" w:hAnsi="Arial" w:cs="Arial"/>
                <w:color w:val="000000" w:themeColor="text1"/>
                <w:shd w:val="clear" w:color="auto" w:fill="FFFFFF"/>
              </w:rPr>
            </w:pPr>
            <w:r w:rsidRPr="008E0C84">
              <w:rPr>
                <w:rFonts w:ascii="Arial" w:hAnsi="Arial" w:cs="Arial"/>
                <w:color w:val="000000" w:themeColor="text1"/>
                <w:shd w:val="clear" w:color="auto" w:fill="FFFFFF"/>
              </w:rPr>
              <w:t>Most physicians met with PRs (98%), received drug samples (85%) and stationery (96%)</w:t>
            </w:r>
            <w:r w:rsidR="00EE5E55" w:rsidRPr="008E0C84">
              <w:rPr>
                <w:rFonts w:ascii="Arial" w:hAnsi="Arial" w:cs="Arial"/>
                <w:color w:val="000000" w:themeColor="text1"/>
                <w:shd w:val="clear" w:color="auto" w:fill="FFFFFF"/>
              </w:rPr>
              <w:fldChar w:fldCharType="begin"/>
            </w:r>
            <w:r w:rsidR="00182E6B" w:rsidRPr="008E0C84">
              <w:rPr>
                <w:rFonts w:ascii="Arial" w:hAnsi="Arial" w:cs="Arial"/>
                <w:color w:val="000000" w:themeColor="text1"/>
                <w:shd w:val="clear" w:color="auto" w:fill="FFFFFF"/>
              </w:rPr>
              <w:instrText xml:space="preserve"> ADDIN EN.CITE &lt;EndNote&gt;&lt;Cite&gt;&lt;Author&gt;Saito&lt;/Author&gt;&lt;Year&gt;2010&lt;/Year&gt;&lt;RecNum&gt;13&lt;/RecNum&gt;&lt;DisplayText&gt;[6]&lt;/DisplayText&gt;&lt;record&gt;&lt;rec-number&gt;13&lt;/rec-number&gt;&lt;foreign-keys&gt;&lt;key app="EN" db-id="vxeaatrz4fxvvted9pdp20su0dvw0pftv599" timestamp="1429023195"&gt;13&lt;/key&gt;&lt;/foreign-keys&gt;&lt;ref-type name="Journal Article"&gt;17&lt;/ref-type&gt;&lt;contributors&gt;&lt;authors&gt;&lt;author&gt;Saito, S.&lt;/author&gt;&lt;author&gt;Mukohara, K.&lt;/author&gt;&lt;author&gt;Bito, S.&lt;/author&gt;&lt;/authors&gt;&lt;/contributors&gt;&lt;titles&gt;&lt;title&gt;Japanese practicing physicians&amp;apos; relationships with pharmaceutical representatives: a national survey&lt;/title&gt;&lt;secondary-title&gt;PLoS ONE&lt;/secondary-title&gt;&lt;/titles&gt;&lt;periodical&gt;&lt;full-title&gt;PLoS One&lt;/full-title&gt;&lt;abbr-1&gt;PloS one&lt;/abbr-1&gt;&lt;/periodical&gt;&lt;pages&gt;e12193&lt;/pages&gt;&lt;volume&gt;5&lt;/volume&gt;&lt;number&gt;8&lt;/number&gt;&lt;dates&gt;&lt;year&gt;2010&lt;/year&gt;&lt;/dates&gt;&lt;accession-num&gt;20730093&lt;/accession-num&gt;&lt;work-type&gt;Research Support, Non-U.S. Gov&amp;apos;t&lt;/work-type&gt;&lt;urls&gt;&lt;related-urls&gt;&lt;url&gt;http://ovidsp.ovid.com/ovidweb.cgi?T=JS&amp;amp;CSC=Y&amp;amp;NEWS=N&amp;amp;PAGE=fulltext&amp;amp;D=med5&amp;amp;AN=20730093&lt;/url&gt;&lt;/related-urls&gt;&lt;/urls&gt;&lt;remote-database-name&gt;MEDLINE&lt;/remote-database-name&gt;&lt;remote-database-provider&gt;Ovid Technologies&lt;/remote-database-provider&gt;&lt;/record&gt;&lt;/Cite&gt;&lt;/EndNote&gt;</w:instrText>
            </w:r>
            <w:r w:rsidR="00EE5E55" w:rsidRPr="008E0C84">
              <w:rPr>
                <w:rFonts w:ascii="Arial" w:hAnsi="Arial" w:cs="Arial"/>
                <w:color w:val="000000" w:themeColor="text1"/>
                <w:shd w:val="clear" w:color="auto" w:fill="FFFFFF"/>
              </w:rPr>
              <w:fldChar w:fldCharType="separate"/>
            </w:r>
            <w:r w:rsidR="00182E6B" w:rsidRPr="008E0C84">
              <w:rPr>
                <w:rFonts w:ascii="Arial" w:hAnsi="Arial" w:cs="Arial"/>
                <w:noProof/>
                <w:color w:val="000000" w:themeColor="text1"/>
                <w:shd w:val="clear" w:color="auto" w:fill="FFFFFF"/>
              </w:rPr>
              <w:t>[6]</w:t>
            </w:r>
            <w:r w:rsidR="00EE5E55" w:rsidRPr="008E0C84">
              <w:rPr>
                <w:rFonts w:ascii="Arial" w:hAnsi="Arial" w:cs="Arial"/>
                <w:color w:val="000000" w:themeColor="text1"/>
                <w:shd w:val="clear" w:color="auto" w:fill="FFFFFF"/>
              </w:rPr>
              <w:fldChar w:fldCharType="end"/>
            </w:r>
            <w:r w:rsidR="008E0C84">
              <w:rPr>
                <w:rFonts w:ascii="Arial" w:hAnsi="Arial" w:cs="Arial"/>
                <w:color w:val="000000" w:themeColor="text1"/>
                <w:shd w:val="clear" w:color="auto" w:fill="FFFFFF"/>
              </w:rPr>
              <w:t>.</w:t>
            </w:r>
          </w:p>
          <w:p w:rsidR="004A4EE0" w:rsidRPr="008E0C84" w:rsidRDefault="004A4EE0" w:rsidP="00182E6B">
            <w:pPr>
              <w:spacing w:after="0" w:line="240" w:lineRule="auto"/>
              <w:rPr>
                <w:rFonts w:ascii="Arial" w:hAnsi="Arial" w:cs="Arial"/>
                <w:color w:val="000000" w:themeColor="text1"/>
                <w:shd w:val="clear" w:color="auto" w:fill="FFFFFF"/>
              </w:rPr>
            </w:pPr>
          </w:p>
        </w:tc>
      </w:tr>
      <w:tr w:rsidR="00807471" w:rsidRPr="008E0C84" w:rsidTr="001D23AE">
        <w:trPr>
          <w:trHeight w:val="738"/>
        </w:trPr>
        <w:tc>
          <w:tcPr>
            <w:tcW w:w="1801" w:type="dxa"/>
            <w:vMerge w:val="restart"/>
            <w:tcBorders>
              <w:top w:val="single" w:sz="4" w:space="0" w:color="000000"/>
              <w:left w:val="single" w:sz="4" w:space="0" w:color="000000"/>
              <w:right w:val="single" w:sz="4" w:space="0" w:color="000000"/>
            </w:tcBorders>
            <w:tcMar>
              <w:top w:w="0" w:type="dxa"/>
              <w:left w:w="100" w:type="dxa"/>
              <w:bottom w:w="0" w:type="dxa"/>
              <w:right w:w="100" w:type="dxa"/>
            </w:tcMar>
            <w:hideMark/>
          </w:tcPr>
          <w:p w:rsidR="00807471" w:rsidRPr="008E0C84" w:rsidRDefault="00807471" w:rsidP="004D612F">
            <w:pPr>
              <w:spacing w:after="0" w:line="240" w:lineRule="auto"/>
              <w:rPr>
                <w:rFonts w:ascii="Arial" w:eastAsia="Times New Roman" w:hAnsi="Arial" w:cs="Arial"/>
                <w:color w:val="000000" w:themeColor="text1"/>
              </w:rPr>
            </w:pPr>
            <w:r w:rsidRPr="008E0C84">
              <w:rPr>
                <w:rFonts w:ascii="Arial" w:eastAsia="Times New Roman" w:hAnsi="Arial" w:cs="Arial"/>
                <w:b/>
                <w:bCs/>
                <w:color w:val="000000" w:themeColor="text1"/>
              </w:rPr>
              <w:t xml:space="preserve">1.2: Significance of role of PRs as </w:t>
            </w:r>
            <w:r w:rsidR="0068611D">
              <w:rPr>
                <w:rFonts w:ascii="Arial" w:eastAsia="Times New Roman" w:hAnsi="Arial" w:cs="Arial"/>
                <w:b/>
                <w:bCs/>
                <w:color w:val="000000" w:themeColor="text1"/>
              </w:rPr>
              <w:lastRenderedPageBreak/>
              <w:t>a source of information</w:t>
            </w:r>
          </w:p>
        </w:tc>
        <w:tc>
          <w:tcPr>
            <w:tcW w:w="1770" w:type="dxa"/>
            <w:tcBorders>
              <w:top w:val="single" w:sz="4" w:space="0" w:color="000000"/>
              <w:left w:val="single" w:sz="4" w:space="0" w:color="000000"/>
              <w:bottom w:val="single" w:sz="4" w:space="0" w:color="auto"/>
              <w:right w:val="single" w:sz="4" w:space="0" w:color="000000"/>
            </w:tcBorders>
          </w:tcPr>
          <w:p w:rsidR="00807471"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lastRenderedPageBreak/>
              <w:fldChar w:fldCharType="begin"/>
            </w:r>
            <w:r w:rsidR="00182E6B" w:rsidRPr="008E0C84">
              <w:rPr>
                <w:rFonts w:ascii="Arial" w:eastAsia="Times New Roman" w:hAnsi="Arial" w:cs="Arial"/>
                <w:color w:val="000000" w:themeColor="text1"/>
              </w:rPr>
              <w:instrText xml:space="preserve"> ADDIN EN.CITE &lt;EndNote&gt;&lt;Cite&gt;&lt;Author&gt;Brett&lt;/Author&gt;&lt;Year&gt;2003&lt;/Year&gt;&lt;RecNum&gt;10&lt;/RecNum&gt;&lt;DisplayText&gt;[7]&lt;/DisplayText&gt;&lt;record&gt;&lt;rec-number&gt;10&lt;/rec-number&gt;&lt;foreign-keys&gt;&lt;key app="EN" db-id="vxeaatrz4fxvvted9pdp20su0dvw0pftv599" timestamp="1429023195"&gt;10&lt;/key&gt;&lt;/foreign-keys&gt;&lt;ref-type name="Journal Article"&gt;17&lt;/ref-type&gt;&lt;contributors&gt;&lt;authors&gt;&lt;author&gt;Brett, A. S.&lt;/author&gt;&lt;author&gt;Burr, W.&lt;/author&gt;&lt;author&gt;Moloo, J.&lt;/author&gt;&lt;/authors&gt;&lt;/contributors&gt;&lt;auth-address&gt;Department of Medicine, University of South Carolina School of Medicine, Columbia 29203, USA.&lt;/auth-address&gt;&lt;titles&gt;&lt;title&gt;Are gifts from pharmaceutical companies ethically problematic? A survey of physicians&lt;/title&gt;&lt;secondary-title&gt;Arch Intern Med&lt;/secondary-title&gt;&lt;alt-title&gt;Archives of internal medicine&lt;/alt-title&gt;&lt;/titles&gt;&lt;periodical&gt;&lt;full-title&gt;Arch Intern Med&lt;/full-title&gt;&lt;abbr-1&gt;Archives of internal medicine&lt;/abbr-1&gt;&lt;/periodical&gt;&lt;alt-periodical&gt;&lt;full-title&gt;Arch Intern Med&lt;/full-title&gt;&lt;abbr-1&gt;Archives of internal medicine&lt;/abbr-1&gt;&lt;/alt-periodical&gt;&lt;pages&gt;2213-8&lt;/pages&gt;&lt;volume&gt;163&lt;/volume&gt;&lt;number&gt;18&lt;/number&gt;&lt;edition&gt;2003/10/15&lt;/edition&gt;&lt;keywords&gt;&lt;keyword&gt;*Attitude of Health Personnel&lt;/keyword&gt;&lt;keyword&gt;*Drug Industry&lt;/keyword&gt;&lt;keyword&gt;*Ethics, Medical&lt;/keyword&gt;&lt;keyword&gt;Guidelines as Topic&lt;/keyword&gt;&lt;keyword&gt;Humans&lt;/keyword&gt;&lt;keyword&gt;Internship and Residency&lt;/keyword&gt;&lt;keyword&gt;Interprofessional Relations/ethics&lt;/keyword&gt;&lt;keyword&gt;Marketing/*ethics&lt;/keyword&gt;&lt;keyword&gt;Physicians/*ethics&lt;/keyword&gt;&lt;keyword&gt;Questionnaires&lt;/keyword&gt;&lt;keyword&gt;Empirical Approach&lt;/keyword&gt;&lt;keyword&gt;Health Care and Public Health&lt;/keyword&gt;&lt;/keywords&gt;&lt;dates&gt;&lt;year&gt;2003&lt;/year&gt;&lt;pub-dates&gt;&lt;date&gt;Oct 13&lt;/date&gt;&lt;/pub-dates&gt;&lt;/dates&gt;&lt;isbn&gt;0003-9926 (Print)&amp;#xD;0003-9926&lt;/isbn&gt;&lt;accession-num&gt;14557219&lt;/accession-num&gt;&lt;urls&gt;&lt;/urls&gt;&lt;electronic-resource-num&gt;10.1001/archinte.163.18.2213&lt;/electronic-resource-num&gt;&lt;remote-database-provider&gt;NLM&lt;/remote-database-provider&gt;&lt;language&gt;eng&lt;/language&gt;&lt;/record&gt;&lt;/Cite&gt;&lt;/EndNote&gt;</w:instrText>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[7]</w:t>
            </w:r>
            <w:r w:rsidRPr="008E0C84">
              <w:rPr>
                <w:rFonts w:ascii="Arial" w:eastAsia="Times New Roman" w:hAnsi="Arial" w:cs="Arial"/>
                <w:color w:val="000000" w:themeColor="text1"/>
              </w:rPr>
              <w:fldChar w:fldCharType="end"/>
            </w:r>
          </w:p>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USA</w:t>
            </w:r>
          </w:p>
        </w:tc>
        <w:tc>
          <w:tcPr>
            <w:tcW w:w="7061" w:type="dxa"/>
            <w:tcBorders>
              <w:top w:val="single" w:sz="4" w:space="0" w:color="000000"/>
              <w:left w:val="single" w:sz="4" w:space="0" w:color="000000"/>
              <w:bottom w:val="single" w:sz="4" w:space="0" w:color="auto"/>
              <w:right w:val="single" w:sz="4" w:space="0" w:color="000000"/>
            </w:tcBorders>
            <w:tcMar>
              <w:top w:w="0" w:type="dxa"/>
              <w:left w:w="100" w:type="dxa"/>
              <w:bottom w:w="0" w:type="dxa"/>
              <w:right w:w="100" w:type="dxa"/>
            </w:tcMar>
            <w:hideMark/>
          </w:tcPr>
          <w:p w:rsidR="008E0C84" w:rsidRPr="008E0C84" w:rsidRDefault="00807471" w:rsidP="00182E6B">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Participants have reported to have prescribed a median of 3 drugs for the first time in the last year (this includes old drugs prescribed for new indications), 57% of which were intro</w:t>
            </w:r>
            <w:r w:rsidR="008E0C84">
              <w:rPr>
                <w:rFonts w:ascii="Arial" w:eastAsia="Times New Roman" w:hAnsi="Arial" w:cs="Arial"/>
                <w:color w:val="000000" w:themeColor="text1"/>
              </w:rPr>
              <w:t xml:space="preserve">duced to physicians through </w:t>
            </w:r>
            <w:r w:rsidR="008E0C84">
              <w:rPr>
                <w:rFonts w:ascii="Arial" w:eastAsia="Times New Roman" w:hAnsi="Arial" w:cs="Arial"/>
                <w:color w:val="000000" w:themeColor="text1"/>
              </w:rPr>
              <w:lastRenderedPageBreak/>
              <w:t xml:space="preserve">PRs </w:t>
            </w:r>
            <w:r w:rsidR="00EE5E55"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&lt;EndNote&gt;&lt;Cite&gt;&lt;Author&gt;Brett&lt;/Author&gt;&lt;Year&gt;2003&lt;/Year&gt;&lt;RecNum&gt;10&lt;/RecNum&gt;&lt;DisplayText&gt;[7]&lt;/DisplayText&gt;&lt;record&gt;&lt;rec-number&gt;10&lt;/rec-number&gt;&lt;foreign-keys&gt;&lt;key app="EN" db-id="vxeaatrz4fxvvted9pdp20su0dvw0pftv599" timestamp="1429023195"&gt;10&lt;/key&gt;&lt;/foreign-keys&gt;&lt;ref-type name="Journal Article"&gt;17&lt;/ref-type&gt;&lt;contributors&gt;&lt;authors&gt;&lt;author&gt;Brett, A. S.&lt;/author&gt;&lt;author&gt;Burr, W.&lt;/author&gt;&lt;author&gt;Moloo, J.&lt;/author&gt;&lt;/authors&gt;&lt;/contributors&gt;&lt;auth-address&gt;Department of Medicine, University of South Carolina School of Medicine, Columbia 29203, USA.&lt;/auth-address&gt;&lt;titles&gt;&lt;title&gt;Are gifts from pharmaceutical companies ethically problematic? A survey of physicians&lt;/title&gt;&lt;secondary-title&gt;Arch Intern Med&lt;/secondary-title&gt;&lt;alt-title&gt;Archives of internal medicine&lt;/alt-title&gt;&lt;/titles&gt;&lt;periodical&gt;&lt;full-title&gt;Arch Intern Med&lt;/full-title&gt;&lt;abbr-1&gt;Archives of internal medicine&lt;/abbr-1&gt;&lt;/periodical&gt;&lt;alt-periodical&gt;&lt;full-title&gt;Arch Intern Med&lt;/full-title&gt;&lt;abbr-1&gt;Archives of internal medicine&lt;/abbr-1&gt;&lt;/alt-periodical&gt;&lt;pages&gt;2213-8&lt;/pages&gt;&lt;volume&gt;163&lt;/volume&gt;&lt;number&gt;18&lt;/number&gt;&lt;edition&gt;2003/10/15&lt;/edition&gt;&lt;keywords&gt;&lt;keyword&gt;*Attitude of Health Personnel&lt;/keyword&gt;&lt;keyword&gt;*Drug Industry&lt;/keyword&gt;&lt;keyword&gt;*Ethics, Medical&lt;/keyword&gt;&lt;keyword&gt;Guidelines as Topic&lt;/keyword&gt;&lt;keyword&gt;Humans&lt;/keyword&gt;&lt;keyword&gt;Internship and Residency&lt;/keyword&gt;&lt;keyword&gt;Interprofessional Relations/ethics&lt;/keyword&gt;&lt;keyword&gt;Marketing/*ethics&lt;/keyword&gt;&lt;keyword&gt;Physicians/*ethics&lt;/keyword&gt;&lt;keyword&gt;Questionnaires&lt;/keyword&gt;&lt;keyword&gt;Empirical Approach&lt;/keyword&gt;&lt;keyword&gt;Health Care and Public Health&lt;/keyword&gt;&lt;/keywords&gt;&lt;dates&gt;&lt;year&gt;2003&lt;/year&gt;&lt;pub-dates&gt;&lt;date&gt;Oct 13&lt;/date&gt;&lt;/pub-dates&gt;&lt;/dates&gt;&lt;isbn&gt;0003-9926 (Print)&amp;#xD;0003-9926&lt;/isbn&gt;&lt;accession-num&gt;14557219&lt;/accession-num&gt;&lt;urls&gt;&lt;/urls&gt;&lt;electronic-resource-num&gt;10.1001/archinte.163.18.2213&lt;/electronic-resource-num&gt;&lt;remote-database-provider&gt;NLM&lt;/remote-database-provider&gt;&lt;language&gt;eng&lt;/language&gt;&lt;/record&gt;&lt;/Cite&gt;&lt;/EndNote&gt;</w:instrText>
            </w:r>
            <w:r w:rsidR="00EE5E55"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[7]</w:t>
            </w:r>
            <w:r w:rsidR="00EE5E55" w:rsidRPr="008E0C84">
              <w:rPr>
                <w:rFonts w:ascii="Arial" w:eastAsia="Times New Roman" w:hAnsi="Arial" w:cs="Arial"/>
                <w:color w:val="000000" w:themeColor="text1"/>
              </w:rPr>
              <w:fldChar w:fldCharType="end"/>
            </w:r>
            <w:r w:rsidR="008E0C84">
              <w:rPr>
                <w:rFonts w:ascii="Arial" w:eastAsia="Times New Roman" w:hAnsi="Arial" w:cs="Arial"/>
                <w:color w:val="000000" w:themeColor="text1"/>
              </w:rPr>
              <w:t>.</w:t>
            </w:r>
          </w:p>
        </w:tc>
      </w:tr>
      <w:tr w:rsidR="00807471" w:rsidRPr="008E0C84" w:rsidTr="001D23AE">
        <w:trPr>
          <w:trHeight w:val="889"/>
        </w:trPr>
        <w:tc>
          <w:tcPr>
            <w:tcW w:w="1801" w:type="dxa"/>
            <w:vMerge/>
            <w:tcBorders>
              <w:left w:val="single" w:sz="4" w:space="0" w:color="000000"/>
              <w:right w:val="single" w:sz="4" w:space="0" w:color="000000"/>
            </w:tcBorders>
            <w:tcMar>
              <w:top w:w="0" w:type="dxa"/>
              <w:left w:w="100" w:type="dxa"/>
              <w:bottom w:w="0" w:type="dxa"/>
              <w:right w:w="100" w:type="dxa"/>
            </w:tcMar>
            <w:hideMark/>
          </w:tcPr>
          <w:p w:rsidR="00807471" w:rsidRPr="008E0C84" w:rsidRDefault="00807471" w:rsidP="004D612F">
            <w:pPr>
              <w:spacing w:after="0" w:line="240" w:lineRule="auto"/>
              <w:rPr>
                <w:rFonts w:ascii="Arial" w:eastAsia="Times New Roman" w:hAnsi="Arial" w:cs="Arial"/>
                <w:b/>
                <w:bCs/>
                <w:color w:val="000000" w:themeColor="text1"/>
              </w:rPr>
            </w:pPr>
          </w:p>
        </w:tc>
        <w:tc>
          <w:tcPr>
            <w:tcW w:w="1770" w:type="dxa"/>
            <w:tcBorders>
              <w:top w:val="single" w:sz="4" w:space="0" w:color="auto"/>
              <w:left w:val="single" w:sz="4" w:space="0" w:color="000000"/>
              <w:bottom w:val="single" w:sz="4" w:space="0" w:color="auto"/>
              <w:right w:val="single" w:sz="4" w:space="0" w:color="000000"/>
            </w:tcBorders>
          </w:tcPr>
          <w:p w:rsidR="00807471"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fldData xml:space="preserve">PEVuZE5vdGU+PENpdGU+PEF1dGhvcj5Sb3k8L0F1dGhvcj48WWVhcj4yMDA3PC9ZZWFyPjxSZWNO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</w:fldData>
              </w:fldChar>
            </w:r>
            <w:r w:rsidR="00182E6B" w:rsidRPr="008E0C84">
              <w:rPr>
                <w:rFonts w:ascii="Arial" w:eastAsia="Times New Roman" w:hAnsi="Arial" w:cs="Arial"/>
                <w:color w:val="000000" w:themeColor="text1"/>
              </w:rPr>
              <w:instrText xml:space="preserve"> ADDIN EN.CITE </w:instrText>
            </w:r>
            <w:r w:rsidRPr="008E0C84">
              <w:rPr>
                <w:rFonts w:ascii="Arial" w:eastAsia="Times New Roman" w:hAnsi="Arial" w:cs="Arial"/>
                <w:color w:val="000000" w:themeColor="text1"/>
              </w:rPr>
              <w:fldChar w:fldCharType="begin">
                <w:fldData xml:space="preserve">PEVuZE5vdGU+PENpdGU+PEF1dGhvcj5Sb3k8L0F1dGhvcj48WWVhcj4yMDA3PC9ZZWFyPjxSZWNO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</w:fldData>
              </w:fldChar>
            </w:r>
            <w:r w:rsidR="00182E6B" w:rsidRPr="008E0C84">
              <w:rPr>
                <w:rFonts w:ascii="Arial" w:eastAsia="Times New Roman" w:hAnsi="Arial" w:cs="Arial"/>
                <w:color w:val="000000" w:themeColor="text1"/>
              </w:rPr>
              <w:instrText xml:space="preserve"> ADDIN EN.CITE.DATA </w:instrText>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end"/>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[8]</w:t>
            </w:r>
            <w:r w:rsidRPr="008E0C84">
              <w:rPr>
                <w:rFonts w:ascii="Arial" w:eastAsia="Times New Roman" w:hAnsi="Arial" w:cs="Arial"/>
                <w:color w:val="000000" w:themeColor="text1"/>
              </w:rPr>
              <w:fldChar w:fldCharType="end"/>
            </w:r>
          </w:p>
          <w:p w:rsidR="00807471" w:rsidRPr="008E0C84" w:rsidRDefault="00807471"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INDIA</w:t>
            </w:r>
          </w:p>
        </w:tc>
        <w:tc>
          <w:tcPr>
            <w:tcW w:w="7061"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9328D" w:rsidRPr="008E0C84" w:rsidRDefault="00807471"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 xml:space="preserve">In Mumbai (India) </w:t>
            </w:r>
            <w:r w:rsidR="004A4EE0">
              <w:rPr>
                <w:rFonts w:ascii="Arial" w:eastAsia="Times New Roman" w:hAnsi="Arial" w:cs="Arial"/>
                <w:color w:val="000000" w:themeColor="text1"/>
              </w:rPr>
              <w:t xml:space="preserve">physicians </w:t>
            </w:r>
            <w:r w:rsidRPr="008E0C84">
              <w:rPr>
                <w:rFonts w:ascii="Arial" w:eastAsia="Times New Roman" w:hAnsi="Arial" w:cs="Arial"/>
                <w:color w:val="000000" w:themeColor="text1"/>
              </w:rPr>
              <w:t xml:space="preserve">stated that PR are their primary source of information regarding the new drugs, who present such information in a </w:t>
            </w:r>
            <w:r w:rsidR="008E0C84">
              <w:rPr>
                <w:rFonts w:ascii="Arial" w:eastAsia="Times New Roman" w:hAnsi="Arial" w:cs="Arial"/>
                <w:color w:val="000000" w:themeColor="text1"/>
              </w:rPr>
              <w:t xml:space="preserve">detailed form using flip charts </w:t>
            </w:r>
            <w:r w:rsidR="00EE5E55" w:rsidRPr="008E0C84">
              <w:rPr>
                <w:rFonts w:ascii="Arial" w:eastAsia="Times New Roman" w:hAnsi="Arial" w:cs="Arial"/>
                <w:color w:val="000000" w:themeColor="text1"/>
              </w:rPr>
              <w:fldChar w:fldCharType="begin">
                <w:fldData xml:space="preserve">PEVuZE5vdGU+PENpdGU+PEF1dGhvcj5Sb3k8L0F1dGhvcj48WWVhcj4yMDA3PC9ZZWFyPjxSZWNO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</w:fldData>
              </w:fldChar>
            </w:r>
            <w:r w:rsidR="00182E6B" w:rsidRPr="008E0C84">
              <w:rPr>
                <w:rFonts w:ascii="Arial" w:eastAsia="Times New Roman" w:hAnsi="Arial" w:cs="Arial"/>
                <w:color w:val="000000" w:themeColor="text1"/>
              </w:rPr>
              <w:instrText xml:space="preserve"> ADDIN EN.CITE </w:instrText>
            </w:r>
            <w:r w:rsidR="00EE5E55" w:rsidRPr="008E0C84">
              <w:rPr>
                <w:rFonts w:ascii="Arial" w:eastAsia="Times New Roman" w:hAnsi="Arial" w:cs="Arial"/>
                <w:color w:val="000000" w:themeColor="text1"/>
              </w:rPr>
              <w:fldChar w:fldCharType="begin">
                <w:fldData xml:space="preserve">PEVuZE5vdGU+PENpdGU+PEF1dGhvcj5Sb3k8L0F1dGhvcj48WWVhcj4yMDA3PC9ZZWFyPjxSZWNO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</w:fldData>
              </w:fldChar>
            </w:r>
            <w:r w:rsidR="00182E6B" w:rsidRPr="008E0C84">
              <w:rPr>
                <w:rFonts w:ascii="Arial" w:eastAsia="Times New Roman" w:hAnsi="Arial" w:cs="Arial"/>
                <w:color w:val="000000" w:themeColor="text1"/>
              </w:rPr>
              <w:instrText xml:space="preserve"> ADDIN EN.CITE.DATA </w:instrText>
            </w:r>
            <w:r w:rsidR="00EE5E55" w:rsidRPr="008E0C84">
              <w:rPr>
                <w:rFonts w:ascii="Arial" w:eastAsia="Times New Roman" w:hAnsi="Arial" w:cs="Arial"/>
                <w:color w:val="000000" w:themeColor="text1"/>
              </w:rPr>
            </w:r>
            <w:r w:rsidR="00EE5E55" w:rsidRPr="008E0C84">
              <w:rPr>
                <w:rFonts w:ascii="Arial" w:eastAsia="Times New Roman" w:hAnsi="Arial" w:cs="Arial"/>
                <w:color w:val="000000" w:themeColor="text1"/>
              </w:rPr>
              <w:fldChar w:fldCharType="end"/>
            </w:r>
            <w:r w:rsidR="00EE5E55" w:rsidRPr="008E0C84">
              <w:rPr>
                <w:rFonts w:ascii="Arial" w:eastAsia="Times New Roman" w:hAnsi="Arial" w:cs="Arial"/>
                <w:color w:val="000000" w:themeColor="text1"/>
              </w:rPr>
            </w:r>
            <w:r w:rsidR="00EE5E55"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[8]</w:t>
            </w:r>
            <w:r w:rsidR="00EE5E55" w:rsidRPr="008E0C84">
              <w:rPr>
                <w:rFonts w:ascii="Arial" w:eastAsia="Times New Roman" w:hAnsi="Arial" w:cs="Arial"/>
                <w:color w:val="000000" w:themeColor="text1"/>
              </w:rPr>
              <w:fldChar w:fldCharType="end"/>
            </w:r>
            <w:r w:rsidR="008E0C84">
              <w:rPr>
                <w:rFonts w:ascii="Arial" w:eastAsia="Times New Roman" w:hAnsi="Arial" w:cs="Arial"/>
                <w:color w:val="000000" w:themeColor="text1"/>
              </w:rPr>
              <w:t>.</w:t>
            </w:r>
          </w:p>
          <w:p w:rsidR="00807471" w:rsidRPr="008E0C84" w:rsidRDefault="00807471" w:rsidP="004D612F">
            <w:pPr>
              <w:spacing w:after="0" w:line="240" w:lineRule="auto"/>
              <w:rPr>
                <w:rFonts w:ascii="Arial" w:eastAsia="Times New Roman" w:hAnsi="Arial" w:cs="Arial"/>
                <w:color w:val="000000" w:themeColor="text1"/>
              </w:rPr>
            </w:pPr>
          </w:p>
        </w:tc>
      </w:tr>
    </w:tbl>
    <w:p w:rsidR="008E0C84" w:rsidRDefault="008E0C84" w:rsidP="004D612F">
      <w:pPr>
        <w:spacing w:after="0" w:line="240" w:lineRule="auto"/>
        <w:rPr>
          <w:rFonts w:ascii="Arial" w:eastAsia="Times New Roman" w:hAnsi="Arial" w:cs="Arial"/>
          <w:b/>
          <w:bCs/>
          <w:color w:val="000000" w:themeColor="text1"/>
        </w:rPr>
      </w:pPr>
    </w:p>
    <w:p w:rsidR="00AA7517" w:rsidRPr="008E0C84" w:rsidRDefault="008E0C84" w:rsidP="004D612F">
      <w:pPr>
        <w:spacing w:after="0" w:line="240" w:lineRule="auto"/>
        <w:rPr>
          <w:rFonts w:ascii="Arial" w:eastAsia="Times New Roman" w:hAnsi="Arial" w:cs="Arial"/>
          <w:color w:val="000000" w:themeColor="text1"/>
        </w:rPr>
      </w:pPr>
      <w:r w:rsidRPr="008E0C84">
        <w:rPr>
          <w:rFonts w:ascii="Arial" w:eastAsia="Times New Roman" w:hAnsi="Arial" w:cs="Arial"/>
          <w:b/>
          <w:bCs/>
          <w:color w:val="000000" w:themeColor="text1"/>
        </w:rPr>
        <w:t>Theme 2.0: Perceived Ethical Ac</w:t>
      </w:r>
      <w:r>
        <w:rPr>
          <w:rFonts w:ascii="Arial" w:eastAsia="Times New Roman" w:hAnsi="Arial" w:cs="Arial"/>
          <w:b/>
          <w:bCs/>
          <w:color w:val="000000" w:themeColor="text1"/>
        </w:rPr>
        <w:t>ceptability of the Interactions</w:t>
      </w:r>
      <w:r w:rsidR="007D7079" w:rsidRPr="008E0C84">
        <w:rPr>
          <w:rFonts w:ascii="Arial" w:eastAsia="Times New Roman" w:hAnsi="Arial" w:cs="Arial"/>
          <w:color w:val="000000" w:themeColor="text1"/>
        </w:rPr>
        <w:tab/>
      </w:r>
    </w:p>
    <w:tbl>
      <w:tblPr>
        <w:tblW w:w="10632" w:type="dxa"/>
        <w:tblInd w:w="-609" w:type="dxa"/>
        <w:tblCellMar>
          <w:top w:w="15" w:type="dxa"/>
          <w:left w:w="15" w:type="dxa"/>
          <w:bottom w:w="15" w:type="dxa"/>
          <w:right w:w="15" w:type="dxa"/>
        </w:tblCellMar>
        <w:tblLook w:val="04A0"/>
      </w:tblPr>
      <w:tblGrid>
        <w:gridCol w:w="1570"/>
        <w:gridCol w:w="1776"/>
        <w:gridCol w:w="7286"/>
      </w:tblGrid>
      <w:tr w:rsidR="00C9328D" w:rsidRPr="008E0C84" w:rsidTr="004A4EE0">
        <w:trPr>
          <w:trHeight w:val="394"/>
        </w:trPr>
        <w:tc>
          <w:tcPr>
            <w:tcW w:w="1570" w:type="dxa"/>
            <w:tcBorders>
              <w:top w:val="single" w:sz="4" w:space="0" w:color="000000"/>
              <w:left w:val="single" w:sz="4" w:space="0" w:color="000000"/>
              <w:right w:val="single" w:sz="4" w:space="0" w:color="000000"/>
            </w:tcBorders>
            <w:tcMar>
              <w:top w:w="0" w:type="dxa"/>
              <w:left w:w="100" w:type="dxa"/>
              <w:bottom w:w="0" w:type="dxa"/>
              <w:right w:w="100" w:type="dxa"/>
            </w:tcMar>
          </w:tcPr>
          <w:p w:rsidR="00C9328D" w:rsidRPr="008E0C84" w:rsidRDefault="00C9328D" w:rsidP="004D612F">
            <w:pPr>
              <w:spacing w:after="0" w:line="240" w:lineRule="auto"/>
              <w:rPr>
                <w:rFonts w:ascii="Arial" w:eastAsia="Times New Roman" w:hAnsi="Arial" w:cs="Arial"/>
                <w:color w:val="000000" w:themeColor="text1"/>
              </w:rPr>
            </w:pPr>
          </w:p>
        </w:tc>
        <w:tc>
          <w:tcPr>
            <w:tcW w:w="1776" w:type="dxa"/>
            <w:tcBorders>
              <w:top w:val="single" w:sz="4" w:space="0" w:color="000000"/>
              <w:left w:val="single" w:sz="4" w:space="0" w:color="000000"/>
              <w:bottom w:val="single" w:sz="4" w:space="0" w:color="auto"/>
              <w:right w:val="single" w:sz="4" w:space="0" w:color="000000"/>
            </w:tcBorders>
          </w:tcPr>
          <w:p w:rsidR="00C9328D" w:rsidRPr="008E0C84" w:rsidRDefault="00C9328D" w:rsidP="004D612F">
            <w:pPr>
              <w:spacing w:after="0" w:line="240" w:lineRule="auto"/>
              <w:rPr>
                <w:rFonts w:ascii="Arial" w:eastAsia="Times New Roman" w:hAnsi="Arial" w:cs="Arial"/>
                <w:b/>
                <w:bCs/>
                <w:color w:val="000000" w:themeColor="text1"/>
              </w:rPr>
            </w:pPr>
            <w:r w:rsidRPr="008E0C84">
              <w:rPr>
                <w:rFonts w:ascii="Arial" w:eastAsia="Times New Roman" w:hAnsi="Arial" w:cs="Arial"/>
                <w:b/>
                <w:bCs/>
                <w:color w:val="000000" w:themeColor="text1"/>
              </w:rPr>
              <w:t xml:space="preserve"> Study/ Location</w:t>
            </w:r>
          </w:p>
        </w:tc>
        <w:tc>
          <w:tcPr>
            <w:tcW w:w="7286" w:type="dxa"/>
            <w:tcBorders>
              <w:top w:val="single" w:sz="4" w:space="0" w:color="000000"/>
              <w:left w:val="single" w:sz="4" w:space="0" w:color="000000"/>
              <w:bottom w:val="single" w:sz="4" w:space="0" w:color="auto"/>
              <w:right w:val="single" w:sz="4" w:space="0" w:color="000000"/>
            </w:tcBorders>
            <w:tcMar>
              <w:top w:w="0" w:type="dxa"/>
              <w:left w:w="100" w:type="dxa"/>
              <w:bottom w:w="0" w:type="dxa"/>
              <w:right w:w="100" w:type="dxa"/>
            </w:tcMar>
          </w:tcPr>
          <w:p w:rsidR="00C9328D" w:rsidRPr="008E0C84" w:rsidRDefault="00C9328D" w:rsidP="004D612F">
            <w:pPr>
              <w:spacing w:after="0" w:line="240" w:lineRule="auto"/>
              <w:rPr>
                <w:rFonts w:ascii="Arial" w:eastAsia="Times New Roman" w:hAnsi="Arial" w:cs="Arial"/>
                <w:b/>
                <w:color w:val="000000" w:themeColor="text1"/>
              </w:rPr>
            </w:pPr>
            <w:r w:rsidRPr="008E0C84">
              <w:rPr>
                <w:rFonts w:ascii="Arial" w:eastAsia="Times New Roman" w:hAnsi="Arial" w:cs="Arial"/>
                <w:b/>
                <w:color w:val="000000" w:themeColor="text1"/>
              </w:rPr>
              <w:t>Findings</w:t>
            </w:r>
          </w:p>
        </w:tc>
      </w:tr>
      <w:tr w:rsidR="00C9328D" w:rsidRPr="008E0C84" w:rsidTr="008E0C84">
        <w:trPr>
          <w:trHeight w:val="406"/>
        </w:trPr>
        <w:tc>
          <w:tcPr>
            <w:tcW w:w="1570" w:type="dxa"/>
            <w:vMerge w:val="restart"/>
            <w:tcBorders>
              <w:top w:val="single" w:sz="4" w:space="0" w:color="000000"/>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color w:val="000000" w:themeColor="text1"/>
              </w:rPr>
            </w:pPr>
          </w:p>
        </w:tc>
        <w:tc>
          <w:tcPr>
            <w:tcW w:w="1776" w:type="dxa"/>
            <w:tcBorders>
              <w:top w:val="single" w:sz="4" w:space="0" w:color="000000"/>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&lt;EndNote&gt;&lt;Cite&gt;&lt;Author&gt;Lieb&lt;/Author&gt;&lt;Year&gt;2010&lt;/Year&gt;&lt;RecNum&gt;16&lt;/RecNum&gt;&lt;DisplayText&gt;[1]&lt;/DisplayText&gt;&lt;record&gt;&lt;rec-number&gt;16&lt;/rec-number&gt;&lt;foreign-keys&gt;&lt;key app="EN" db-id="vxeaatrz4fxvvted9pdp20su0dvw0pftv599" timestamp="1429023196"&gt;16&lt;/key&gt;&lt;/foreign-keys&gt;&lt;ref-type name="Journal Article"&gt;17&lt;/ref-type&gt;&lt;contributors&gt;&lt;authors&gt;&lt;author&gt;Lieb, K.&lt;/author&gt;&lt;author&gt;Brandtönies, S.&lt;/author&gt;&lt;/authors&gt;&lt;/contributors&gt;&lt;auth-address&gt;Klinik für Psychiatrie und Psychotherapie, Universitätsmedizin Mainz&lt;/auth-address&gt;&lt;titles&gt;&lt;title&gt;A survey of German physicians in private practice about contacts with pharmaceutical sales representatives&lt;/title&gt;&lt;secondary-title&gt;Dtsch Arztebl Int&lt;/secondary-title&gt;&lt;alt-title&gt;Deutsches Ärzteblatt International&lt;/alt-title&gt;&lt;/titles&gt;&lt;periodical&gt;&lt;full-title&gt;Dtsch Arztebl Int&lt;/full-title&gt;&lt;abbr-1&gt;Deutsches Ärzteblatt International&lt;/abbr-1&gt;&lt;/periodical&gt;&lt;alt-periodical&gt;&lt;full-title&gt;Dtsch Arztebl Int&lt;/full-title&gt;&lt;abbr-1&gt;Deutsches Ärzteblatt International&lt;/abbr-1&gt;&lt;/alt-periodical&gt;&lt;pages&gt;392-8&lt;/pages&gt;&lt;volume&gt;107&lt;/volume&gt;&lt;number&gt;22&lt;/number&gt;&lt;dates&gt;&lt;year&gt;2010&lt;/year&gt;&lt;pub-dates&gt;&lt;date&gt;Jun&lt;/date&gt;&lt;/pub-dates&gt;&lt;/dates&gt;&lt;accession-num&gt;20574555&lt;/accession-num&gt;&lt;urls&gt;&lt;/urls&gt;&lt;custom2&gt;Pmc2890067&lt;/custom2&gt;&lt;electronic-resource-num&gt;10.3238/arztebl.2010.0392&lt;/electronic-resource-num&gt;&lt;language&gt;eng&lt;/language&gt;&lt;/record&gt;&lt;/Cite&gt;&lt;/EndNote&gt;</w:instrText>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[1]</w:t>
            </w:r>
            <w:r w:rsidRPr="008E0C84">
              <w:rPr>
                <w:rFonts w:ascii="Arial" w:eastAsia="Times New Roman" w:hAnsi="Arial" w:cs="Arial"/>
                <w:color w:val="000000" w:themeColor="text1"/>
              </w:rPr>
              <w:fldChar w:fldCharType="end"/>
            </w:r>
          </w:p>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GERMANY</w:t>
            </w:r>
          </w:p>
        </w:tc>
        <w:tc>
          <w:tcPr>
            <w:tcW w:w="7286" w:type="dxa"/>
            <w:tcBorders>
              <w:top w:val="single" w:sz="4" w:space="0" w:color="000000"/>
              <w:left w:val="single" w:sz="4" w:space="0" w:color="000000"/>
              <w:bottom w:val="single" w:sz="4" w:space="0" w:color="auto"/>
              <w:right w:val="single" w:sz="4" w:space="0" w:color="000000"/>
            </w:tcBorders>
            <w:tcMar>
              <w:top w:w="0" w:type="dxa"/>
              <w:left w:w="100" w:type="dxa"/>
              <w:bottom w:w="0" w:type="dxa"/>
              <w:right w:w="100" w:type="dxa"/>
            </w:tcMar>
            <w:hideMark/>
          </w:tcPr>
          <w:p w:rsidR="00C9328D" w:rsidRPr="008E0C84" w:rsidRDefault="00C9328D" w:rsidP="00182E6B">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Pharmaceutical samples, items of office stationery and free lunches were th</w:t>
            </w:r>
            <w:r w:rsidR="008E0C84">
              <w:rPr>
                <w:rFonts w:ascii="Arial" w:eastAsia="Times New Roman" w:hAnsi="Arial" w:cs="Arial"/>
                <w:color w:val="000000" w:themeColor="text1"/>
              </w:rPr>
              <w:t xml:space="preserve">e most commonly received gifts </w:t>
            </w:r>
            <w:r w:rsidR="00EE5E55"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&lt;EndNote&gt;&lt;Cite&gt;&lt;Author&gt;Lieb&lt;/Author&gt;&lt;Year&gt;2010&lt;/Year&gt;&lt;RecNum&gt;16&lt;/RecNum&gt;&lt;DisplayText&gt;[1]&lt;/DisplayText&gt;&lt;record&gt;&lt;rec-number&gt;16&lt;/rec-number&gt;&lt;foreign-keys&gt;&lt;key app="EN" db-id="vxeaatrz4fxvvted9pdp20su0dvw0pftv599" timestamp="1429023196"&gt;16&lt;/key&gt;&lt;/foreign-keys&gt;&lt;ref-type name="Journal Article"&gt;17&lt;/ref-type&gt;&lt;contributors&gt;&lt;authors&gt;&lt;author&gt;Lieb, K.&lt;/author&gt;&lt;author&gt;Brandtönies, S.&lt;/author&gt;&lt;/authors&gt;&lt;/contributors&gt;&lt;auth-address&gt;Klinik für Psychiatrie und Psychotherapie, Universitätsmedizin Mainz&lt;/auth-address&gt;&lt;titles&gt;&lt;title&gt;A survey of German physicians in private practice about contacts with pharmaceutical sales representatives&lt;/title&gt;&lt;secondary-title&gt;Dtsch Arztebl Int&lt;/secondary-title&gt;&lt;alt-title&gt;Deutsches Ärzteblatt International&lt;/alt-title&gt;&lt;/titles&gt;&lt;periodical&gt;&lt;full-title&gt;Dtsch Arztebl Int&lt;/full-title&gt;&lt;abbr-1&gt;Deutsches Ärzteblatt International&lt;/abbr-1&gt;&lt;/periodical&gt;&lt;alt-periodical&gt;&lt;full-title&gt;Dtsch Arztebl Int&lt;/full-title&gt;&lt;abbr-1&gt;Deutsches Ärzteblatt International&lt;/abbr-1&gt;&lt;/alt-periodical&gt;&lt;pages&gt;392-8&lt;/pages&gt;&lt;volume&gt;107&lt;/volume&gt;&lt;number&gt;22&lt;/number&gt;&lt;dates&gt;&lt;year&gt;2010&lt;/year&gt;&lt;pub-dates&gt;&lt;date&gt;Jun&lt;/date&gt;&lt;/pub-dates&gt;&lt;/dates&gt;&lt;accession-num&gt;20574555&lt;/accession-num&gt;&lt;urls&gt;&lt;/urls&gt;&lt;custom2&gt;Pmc2890067&lt;/custom2&gt;&lt;electronic-resource-num&gt;10.3238/arztebl.2010.0392&lt;/electronic-resource-num&gt;&lt;language&gt;eng&lt;/language&gt;&lt;/record&gt;&lt;/Cite&gt;&lt;/EndNote&gt;</w:instrText>
            </w:r>
            <w:r w:rsidR="00EE5E55"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[1]</w:t>
            </w:r>
            <w:r w:rsidR="00EE5E55" w:rsidRPr="008E0C84">
              <w:rPr>
                <w:rFonts w:ascii="Arial" w:eastAsia="Times New Roman" w:hAnsi="Arial" w:cs="Arial"/>
                <w:color w:val="000000" w:themeColor="text1"/>
              </w:rPr>
              <w:fldChar w:fldCharType="end"/>
            </w:r>
            <w:r w:rsidR="008E0C84">
              <w:rPr>
                <w:rFonts w:ascii="Arial" w:eastAsia="Times New Roman" w:hAnsi="Arial" w:cs="Arial"/>
                <w:color w:val="000000" w:themeColor="text1"/>
              </w:rPr>
              <w:t>.</w:t>
            </w:r>
          </w:p>
        </w:tc>
      </w:tr>
      <w:tr w:rsidR="00C9328D" w:rsidRPr="008E0C84" w:rsidTr="008E0C84">
        <w:trPr>
          <w:trHeight w:val="1010"/>
        </w:trPr>
        <w:tc>
          <w:tcPr>
            <w:tcW w:w="1570" w:type="dxa"/>
            <w:vMerge/>
            <w:tcBorders>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b/>
                <w:bCs/>
                <w:color w:val="000000" w:themeColor="text1"/>
              </w:rPr>
            </w:pPr>
          </w:p>
        </w:tc>
        <w:tc>
          <w:tcPr>
            <w:tcW w:w="1776" w:type="dxa"/>
            <w:tcBorders>
              <w:top w:val="single" w:sz="4" w:space="0" w:color="auto"/>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fldData xml:space="preserve">PEVuZE5vdGU+PENpdGU+PEF1dGhvcj5EZSBGZXJyYXJpPC9BdXRob3I+PFllYXI+MjAxNDwvWWVh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YnItMT5QbG9TIG9uZTwvYWJici0xPjwvYWx0LXBlcmlvZGljYWw+PHBhZ2VzPmUxMDAxMTQ8L3Bh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</w:fldData>
              </w:fldChar>
            </w:r>
            <w:r w:rsidR="00182E6B" w:rsidRPr="008E0C84">
              <w:rPr>
                <w:rFonts w:ascii="Arial" w:eastAsia="Times New Roman" w:hAnsi="Arial" w:cs="Arial"/>
                <w:color w:val="000000" w:themeColor="text1"/>
              </w:rPr>
              <w:instrText xml:space="preserve"> ADDIN EN.CITE </w:instrText>
            </w:r>
            <w:r w:rsidRPr="008E0C84">
              <w:rPr>
                <w:rFonts w:ascii="Arial" w:eastAsia="Times New Roman" w:hAnsi="Arial" w:cs="Arial"/>
                <w:color w:val="000000" w:themeColor="text1"/>
              </w:rPr>
              <w:fldChar w:fldCharType="begin">
                <w:fldData xml:space="preserve">PEVuZE5vdGU+PENpdGU+PEF1dGhvcj5EZSBGZXJyYXJpPC9BdXRob3I+PFllYXI+MjAxNDwvWWVh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YnItMT5QbG9TIG9uZTwvYWJici0xPjwvYWx0LXBlcmlvZGljYWw+PHBhZ2VzPmUxMDAxMTQ8L3Bh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</w:fldData>
              </w:fldChar>
            </w:r>
            <w:r w:rsidR="00182E6B" w:rsidRPr="008E0C84">
              <w:rPr>
                <w:rFonts w:ascii="Arial" w:eastAsia="Times New Roman" w:hAnsi="Arial" w:cs="Arial"/>
                <w:color w:val="000000" w:themeColor="text1"/>
              </w:rPr>
              <w:instrText xml:space="preserve"> ADDIN EN.CITE.DATA </w:instrText>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end"/>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[4]</w:t>
            </w:r>
            <w:r w:rsidRPr="008E0C84">
              <w:rPr>
                <w:rFonts w:ascii="Arial" w:eastAsia="Times New Roman" w:hAnsi="Arial" w:cs="Arial"/>
                <w:color w:val="000000" w:themeColor="text1"/>
              </w:rPr>
              <w:fldChar w:fldCharType="end"/>
            </w:r>
          </w:p>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PERU</w:t>
            </w:r>
          </w:p>
        </w:tc>
        <w:tc>
          <w:tcPr>
            <w:tcW w:w="7286"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Drug samples are the most received gifts followed by free lunch/dinner</w:t>
            </w:r>
          </w:p>
          <w:p w:rsidR="00C9328D" w:rsidRPr="008E0C84" w:rsidRDefault="00C9328D" w:rsidP="00182E6B">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 xml:space="preserve">The most ethically perceived activities were receiving medical samples (81.8%) and continuing medical education (68.9%) </w:t>
            </w:r>
            <w:r w:rsidR="00EE5E55" w:rsidRPr="008E0C84">
              <w:rPr>
                <w:rFonts w:ascii="Arial" w:eastAsia="Times New Roman" w:hAnsi="Arial" w:cs="Arial"/>
                <w:color w:val="000000" w:themeColor="text1"/>
              </w:rPr>
              <w:fldChar w:fldCharType="begin">
                <w:fldData xml:space="preserve">PEVuZE5vdGU+PENpdGU+PEF1dGhvcj5EZSBGZXJyYXJpPC9BdXRob3I+PFllYXI+MjAxNDwvWWVh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YnItMT5QbG9TIG9uZTwvYWJici0xPjwvYWx0LXBlcmlvZGljYWw+PHBhZ2VzPmUxMDAxMTQ8L3Bh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</w:fldData>
              </w:fldChar>
            </w:r>
            <w:r w:rsidR="00182E6B" w:rsidRPr="008E0C84">
              <w:rPr>
                <w:rFonts w:ascii="Arial" w:eastAsia="Times New Roman" w:hAnsi="Arial" w:cs="Arial"/>
                <w:color w:val="000000" w:themeColor="text1"/>
              </w:rPr>
              <w:instrText xml:space="preserve"> ADDIN EN.CITE </w:instrText>
            </w:r>
            <w:r w:rsidR="00EE5E55" w:rsidRPr="008E0C84">
              <w:rPr>
                <w:rFonts w:ascii="Arial" w:eastAsia="Times New Roman" w:hAnsi="Arial" w:cs="Arial"/>
                <w:color w:val="000000" w:themeColor="text1"/>
              </w:rPr>
              <w:fldChar w:fldCharType="begin">
                <w:fldData xml:space="preserve">PEVuZE5vdGU+PENpdGU+PEF1dGhvcj5EZSBGZXJyYXJpPC9BdXRob3I+PFllYXI+MjAxNDwvWWVh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YnItMT5QbG9TIG9uZTwvYWJici0xPjwvYWx0LXBlcmlvZGljYWw+PHBhZ2VzPmUxMDAxMTQ8L3Bh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</w:fldData>
              </w:fldChar>
            </w:r>
            <w:r w:rsidR="00182E6B" w:rsidRPr="008E0C84">
              <w:rPr>
                <w:rFonts w:ascii="Arial" w:eastAsia="Times New Roman" w:hAnsi="Arial" w:cs="Arial"/>
                <w:color w:val="000000" w:themeColor="text1"/>
              </w:rPr>
              <w:instrText xml:space="preserve"> ADDIN EN.CITE.DATA </w:instrText>
            </w:r>
            <w:r w:rsidR="00EE5E55" w:rsidRPr="008E0C84">
              <w:rPr>
                <w:rFonts w:ascii="Arial" w:eastAsia="Times New Roman" w:hAnsi="Arial" w:cs="Arial"/>
                <w:color w:val="000000" w:themeColor="text1"/>
              </w:rPr>
            </w:r>
            <w:r w:rsidR="00EE5E55" w:rsidRPr="008E0C84">
              <w:rPr>
                <w:rFonts w:ascii="Arial" w:eastAsia="Times New Roman" w:hAnsi="Arial" w:cs="Arial"/>
                <w:color w:val="000000" w:themeColor="text1"/>
              </w:rPr>
              <w:fldChar w:fldCharType="end"/>
            </w:r>
            <w:r w:rsidR="00EE5E55" w:rsidRPr="008E0C84">
              <w:rPr>
                <w:rFonts w:ascii="Arial" w:eastAsia="Times New Roman" w:hAnsi="Arial" w:cs="Arial"/>
                <w:color w:val="000000" w:themeColor="text1"/>
              </w:rPr>
            </w:r>
            <w:r w:rsidR="00EE5E55"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[4]</w:t>
            </w:r>
            <w:r w:rsidR="00EE5E55" w:rsidRPr="008E0C84">
              <w:rPr>
                <w:rFonts w:ascii="Arial" w:eastAsia="Times New Roman" w:hAnsi="Arial" w:cs="Arial"/>
                <w:color w:val="000000" w:themeColor="text1"/>
              </w:rPr>
              <w:fldChar w:fldCharType="end"/>
            </w:r>
            <w:r w:rsidR="008E0C84">
              <w:rPr>
                <w:rFonts w:ascii="Arial" w:eastAsia="Times New Roman" w:hAnsi="Arial" w:cs="Arial"/>
                <w:color w:val="000000" w:themeColor="text1"/>
              </w:rPr>
              <w:t>.</w:t>
            </w:r>
          </w:p>
        </w:tc>
      </w:tr>
      <w:tr w:rsidR="00C9328D" w:rsidRPr="008E0C84" w:rsidTr="008E0C84">
        <w:trPr>
          <w:trHeight w:val="914"/>
        </w:trPr>
        <w:tc>
          <w:tcPr>
            <w:tcW w:w="1570" w:type="dxa"/>
            <w:vMerge/>
            <w:tcBorders>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b/>
                <w:bCs/>
                <w:color w:val="000000" w:themeColor="text1"/>
              </w:rPr>
            </w:pPr>
          </w:p>
        </w:tc>
        <w:tc>
          <w:tcPr>
            <w:tcW w:w="1776" w:type="dxa"/>
            <w:tcBorders>
              <w:top w:val="single" w:sz="4" w:space="0" w:color="auto"/>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fldData xml:space="preserve">PEVuZE5vdGU+PENpdGU+PEF1dGhvcj5Sb3k8L0F1dGhvcj48WWVhcj4yMDA3PC9ZZWFyPjxSZWNO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</w:fldData>
              </w:fldChar>
            </w:r>
            <w:r w:rsidR="00182E6B" w:rsidRPr="008E0C84">
              <w:rPr>
                <w:rFonts w:ascii="Arial" w:eastAsia="Times New Roman" w:hAnsi="Arial" w:cs="Arial"/>
                <w:color w:val="000000" w:themeColor="text1"/>
              </w:rPr>
              <w:instrText xml:space="preserve"> ADDIN EN.CITE </w:instrText>
            </w:r>
            <w:r w:rsidRPr="008E0C84">
              <w:rPr>
                <w:rFonts w:ascii="Arial" w:eastAsia="Times New Roman" w:hAnsi="Arial" w:cs="Arial"/>
                <w:color w:val="000000" w:themeColor="text1"/>
              </w:rPr>
              <w:fldChar w:fldCharType="begin">
                <w:fldData xml:space="preserve">PEVuZE5vdGU+PENpdGU+PEF1dGhvcj5Sb3k8L0F1dGhvcj48WWVhcj4yMDA3PC9ZZWFyPjxSZWNO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</w:fldData>
              </w:fldChar>
            </w:r>
            <w:r w:rsidR="00182E6B" w:rsidRPr="008E0C84">
              <w:rPr>
                <w:rFonts w:ascii="Arial" w:eastAsia="Times New Roman" w:hAnsi="Arial" w:cs="Arial"/>
                <w:color w:val="000000" w:themeColor="text1"/>
              </w:rPr>
              <w:instrText xml:space="preserve"> ADDIN EN.CITE.DATA </w:instrText>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end"/>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[8]</w:t>
            </w:r>
            <w:r w:rsidRPr="008E0C84">
              <w:rPr>
                <w:rFonts w:ascii="Arial" w:eastAsia="Times New Roman" w:hAnsi="Arial" w:cs="Arial"/>
                <w:color w:val="000000" w:themeColor="text1"/>
              </w:rPr>
              <w:fldChar w:fldCharType="end"/>
            </w:r>
          </w:p>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INDIA</w:t>
            </w:r>
          </w:p>
        </w:tc>
        <w:tc>
          <w:tcPr>
            <w:tcW w:w="7286"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 xml:space="preserve">Very few </w:t>
            </w:r>
            <w:r w:rsidR="004A4EE0">
              <w:rPr>
                <w:rFonts w:ascii="Arial" w:eastAsia="Times New Roman" w:hAnsi="Arial" w:cs="Arial"/>
                <w:color w:val="000000" w:themeColor="text1"/>
              </w:rPr>
              <w:t xml:space="preserve">physicians </w:t>
            </w:r>
            <w:r w:rsidRPr="008E0C84">
              <w:rPr>
                <w:rFonts w:ascii="Arial" w:eastAsia="Times New Roman" w:hAnsi="Arial" w:cs="Arial"/>
                <w:color w:val="000000" w:themeColor="text1"/>
              </w:rPr>
              <w:t>admitted to having accepted gifts; those who did stated that accepting the gift would not influence their prescription pattern. However, almost all of them knew colleagues who accept gifts and whose prescription pattern is being affec</w:t>
            </w:r>
            <w:r w:rsidR="008E0C84">
              <w:rPr>
                <w:rFonts w:ascii="Arial" w:eastAsia="Times New Roman" w:hAnsi="Arial" w:cs="Arial"/>
                <w:color w:val="000000" w:themeColor="text1"/>
              </w:rPr>
              <w:t xml:space="preserve">ted by </w:t>
            </w:r>
            <w:proofErr w:type="gramStart"/>
            <w:r w:rsidR="008E0C84">
              <w:rPr>
                <w:rFonts w:ascii="Arial" w:eastAsia="Times New Roman" w:hAnsi="Arial" w:cs="Arial"/>
                <w:color w:val="000000" w:themeColor="text1"/>
              </w:rPr>
              <w:t>gifts</w:t>
            </w:r>
            <w:proofErr w:type="gramEnd"/>
            <w:r w:rsidR="00EE5E55" w:rsidRPr="008E0C84">
              <w:rPr>
                <w:rFonts w:ascii="Arial" w:eastAsia="Times New Roman" w:hAnsi="Arial" w:cs="Arial"/>
                <w:color w:val="000000" w:themeColor="text1"/>
              </w:rPr>
              <w:fldChar w:fldCharType="begin">
                <w:fldData xml:space="preserve">PEVuZE5vdGU+PENpdGU+PEF1dGhvcj5Sb3k8L0F1dGhvcj48WWVhcj4yMDA3PC9ZZWFyPjxSZWNO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</w:fldData>
              </w:fldChar>
            </w:r>
            <w:r w:rsidR="00182E6B" w:rsidRPr="008E0C84">
              <w:rPr>
                <w:rFonts w:ascii="Arial" w:eastAsia="Times New Roman" w:hAnsi="Arial" w:cs="Arial"/>
                <w:color w:val="000000" w:themeColor="text1"/>
              </w:rPr>
              <w:instrText xml:space="preserve"> ADDIN EN.CITE </w:instrText>
            </w:r>
            <w:r w:rsidR="00EE5E55" w:rsidRPr="008E0C84">
              <w:rPr>
                <w:rFonts w:ascii="Arial" w:eastAsia="Times New Roman" w:hAnsi="Arial" w:cs="Arial"/>
                <w:color w:val="000000" w:themeColor="text1"/>
              </w:rPr>
              <w:fldChar w:fldCharType="begin">
                <w:fldData xml:space="preserve">PEVuZE5vdGU+PENpdGU+PEF1dGhvcj5Sb3k8L0F1dGhvcj48WWVhcj4yMDA3PC9ZZWFyPjxSZWNO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</w:fldData>
              </w:fldChar>
            </w:r>
            <w:r w:rsidR="00182E6B" w:rsidRPr="008E0C84">
              <w:rPr>
                <w:rFonts w:ascii="Arial" w:eastAsia="Times New Roman" w:hAnsi="Arial" w:cs="Arial"/>
                <w:color w:val="000000" w:themeColor="text1"/>
              </w:rPr>
              <w:instrText xml:space="preserve"> ADDIN EN.CITE.DATA </w:instrText>
            </w:r>
            <w:r w:rsidR="00EE5E55" w:rsidRPr="008E0C84">
              <w:rPr>
                <w:rFonts w:ascii="Arial" w:eastAsia="Times New Roman" w:hAnsi="Arial" w:cs="Arial"/>
                <w:color w:val="000000" w:themeColor="text1"/>
              </w:rPr>
            </w:r>
            <w:r w:rsidR="00EE5E55" w:rsidRPr="008E0C84">
              <w:rPr>
                <w:rFonts w:ascii="Arial" w:eastAsia="Times New Roman" w:hAnsi="Arial" w:cs="Arial"/>
                <w:color w:val="000000" w:themeColor="text1"/>
              </w:rPr>
              <w:fldChar w:fldCharType="end"/>
            </w:r>
            <w:r w:rsidR="00EE5E55" w:rsidRPr="008E0C84">
              <w:rPr>
                <w:rFonts w:ascii="Arial" w:eastAsia="Times New Roman" w:hAnsi="Arial" w:cs="Arial"/>
                <w:color w:val="000000" w:themeColor="text1"/>
              </w:rPr>
            </w:r>
            <w:r w:rsidR="00EE5E55"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[8]</w:t>
            </w:r>
            <w:r w:rsidR="00EE5E55" w:rsidRPr="008E0C84">
              <w:rPr>
                <w:rFonts w:ascii="Arial" w:eastAsia="Times New Roman" w:hAnsi="Arial" w:cs="Arial"/>
                <w:color w:val="000000" w:themeColor="text1"/>
              </w:rPr>
              <w:fldChar w:fldCharType="end"/>
            </w:r>
            <w:r w:rsidR="008E0C84">
              <w:rPr>
                <w:rFonts w:ascii="Arial" w:eastAsia="Times New Roman" w:hAnsi="Arial" w:cs="Arial"/>
                <w:color w:val="000000" w:themeColor="text1"/>
              </w:rPr>
              <w:t>.</w:t>
            </w:r>
          </w:p>
          <w:p w:rsidR="00C9328D" w:rsidRDefault="00C9328D" w:rsidP="00182E6B">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 xml:space="preserve">Some </w:t>
            </w:r>
            <w:r w:rsidR="004A4EE0">
              <w:rPr>
                <w:rFonts w:ascii="Arial" w:eastAsia="Times New Roman" w:hAnsi="Arial" w:cs="Arial"/>
                <w:color w:val="000000" w:themeColor="text1"/>
              </w:rPr>
              <w:t xml:space="preserve">physicians </w:t>
            </w:r>
            <w:r w:rsidRPr="008E0C84">
              <w:rPr>
                <w:rFonts w:ascii="Arial" w:eastAsia="Times New Roman" w:hAnsi="Arial" w:cs="Arial"/>
                <w:color w:val="000000" w:themeColor="text1"/>
              </w:rPr>
              <w:t xml:space="preserve">in </w:t>
            </w:r>
            <w:proofErr w:type="spellStart"/>
            <w:r w:rsidRPr="008E0C84">
              <w:rPr>
                <w:rFonts w:ascii="Arial" w:eastAsia="Times New Roman" w:hAnsi="Arial" w:cs="Arial"/>
                <w:color w:val="000000" w:themeColor="text1"/>
              </w:rPr>
              <w:t>india</w:t>
            </w:r>
            <w:proofErr w:type="spellEnd"/>
            <w:r w:rsidRPr="008E0C84">
              <w:rPr>
                <w:rFonts w:ascii="Arial" w:eastAsia="Times New Roman" w:hAnsi="Arial" w:cs="Arial"/>
                <w:color w:val="000000" w:themeColor="text1"/>
              </w:rPr>
              <w:t xml:space="preserve"> justified accepting gifts as a compensation for the time they spent listening to the PR. However most of them felt bad about it and would agree that imposing limitations on t</w:t>
            </w:r>
            <w:r w:rsidR="008E0C84">
              <w:rPr>
                <w:rFonts w:ascii="Arial" w:eastAsia="Times New Roman" w:hAnsi="Arial" w:cs="Arial"/>
                <w:color w:val="000000" w:themeColor="text1"/>
              </w:rPr>
              <w:t xml:space="preserve">he value of gifts is necessary </w:t>
            </w:r>
            <w:r w:rsidR="00EE5E55" w:rsidRPr="008E0C84">
              <w:rPr>
                <w:rFonts w:ascii="Arial" w:eastAsia="Times New Roman" w:hAnsi="Arial" w:cs="Arial"/>
                <w:color w:val="000000" w:themeColor="text1"/>
              </w:rPr>
              <w:fldChar w:fldCharType="begin">
                <w:fldData xml:space="preserve">PEVuZE5vdGU+PENpdGU+PEF1dGhvcj5Sb3k8L0F1dGhvcj48WWVhcj4yMDA3PC9ZZWFyPjxSZWNO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</w:fldData>
              </w:fldChar>
            </w:r>
            <w:r w:rsidR="00182E6B" w:rsidRPr="008E0C84">
              <w:rPr>
                <w:rFonts w:ascii="Arial" w:eastAsia="Times New Roman" w:hAnsi="Arial" w:cs="Arial"/>
                <w:color w:val="000000" w:themeColor="text1"/>
              </w:rPr>
              <w:instrText xml:space="preserve"> ADDIN EN.CITE </w:instrText>
            </w:r>
            <w:r w:rsidR="00EE5E55" w:rsidRPr="008E0C84">
              <w:rPr>
                <w:rFonts w:ascii="Arial" w:eastAsia="Times New Roman" w:hAnsi="Arial" w:cs="Arial"/>
                <w:color w:val="000000" w:themeColor="text1"/>
              </w:rPr>
              <w:fldChar w:fldCharType="begin">
                <w:fldData xml:space="preserve">PEVuZE5vdGU+PENpdGU+PEF1dGhvcj5Sb3k8L0F1dGhvcj48WWVhcj4yMDA3PC9ZZWFyPjxSZWNO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</w:fldData>
              </w:fldChar>
            </w:r>
            <w:r w:rsidR="00182E6B" w:rsidRPr="008E0C84">
              <w:rPr>
                <w:rFonts w:ascii="Arial" w:eastAsia="Times New Roman" w:hAnsi="Arial" w:cs="Arial"/>
                <w:color w:val="000000" w:themeColor="text1"/>
              </w:rPr>
              <w:instrText xml:space="preserve"> ADDIN EN.CITE.DATA </w:instrText>
            </w:r>
            <w:r w:rsidR="00EE5E55" w:rsidRPr="008E0C84">
              <w:rPr>
                <w:rFonts w:ascii="Arial" w:eastAsia="Times New Roman" w:hAnsi="Arial" w:cs="Arial"/>
                <w:color w:val="000000" w:themeColor="text1"/>
              </w:rPr>
            </w:r>
            <w:r w:rsidR="00EE5E55" w:rsidRPr="008E0C84">
              <w:rPr>
                <w:rFonts w:ascii="Arial" w:eastAsia="Times New Roman" w:hAnsi="Arial" w:cs="Arial"/>
                <w:color w:val="000000" w:themeColor="text1"/>
              </w:rPr>
              <w:fldChar w:fldCharType="end"/>
            </w:r>
            <w:r w:rsidR="00EE5E55" w:rsidRPr="008E0C84">
              <w:rPr>
                <w:rFonts w:ascii="Arial" w:eastAsia="Times New Roman" w:hAnsi="Arial" w:cs="Arial"/>
                <w:color w:val="000000" w:themeColor="text1"/>
              </w:rPr>
            </w:r>
            <w:r w:rsidR="00EE5E55"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[8]</w:t>
            </w:r>
            <w:r w:rsidR="00EE5E55" w:rsidRPr="008E0C84">
              <w:rPr>
                <w:rFonts w:ascii="Arial" w:eastAsia="Times New Roman" w:hAnsi="Arial" w:cs="Arial"/>
                <w:color w:val="000000" w:themeColor="text1"/>
              </w:rPr>
              <w:fldChar w:fldCharType="end"/>
            </w:r>
            <w:r w:rsidR="008E0C84">
              <w:rPr>
                <w:rFonts w:ascii="Arial" w:eastAsia="Times New Roman" w:hAnsi="Arial" w:cs="Arial"/>
                <w:color w:val="000000" w:themeColor="text1"/>
              </w:rPr>
              <w:t>.</w:t>
            </w:r>
          </w:p>
          <w:p w:rsidR="008E0C84" w:rsidRPr="008E0C84" w:rsidRDefault="008E0C84" w:rsidP="00182E6B">
            <w:pPr>
              <w:spacing w:after="0" w:line="240" w:lineRule="auto"/>
              <w:rPr>
                <w:rFonts w:ascii="Arial" w:eastAsia="Times New Roman" w:hAnsi="Arial" w:cs="Arial"/>
                <w:color w:val="000000" w:themeColor="text1"/>
              </w:rPr>
            </w:pPr>
          </w:p>
        </w:tc>
      </w:tr>
      <w:tr w:rsidR="00C9328D" w:rsidRPr="008E0C84" w:rsidTr="008E0C84">
        <w:trPr>
          <w:trHeight w:val="1379"/>
        </w:trPr>
        <w:tc>
          <w:tcPr>
            <w:tcW w:w="1570" w:type="dxa"/>
            <w:vMerge/>
            <w:tcBorders>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b/>
                <w:bCs/>
                <w:color w:val="000000" w:themeColor="text1"/>
              </w:rPr>
            </w:pPr>
          </w:p>
        </w:tc>
        <w:tc>
          <w:tcPr>
            <w:tcW w:w="1776" w:type="dxa"/>
            <w:tcBorders>
              <w:top w:val="single" w:sz="4" w:space="0" w:color="auto"/>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&lt;EndNote&gt;&lt;Cite&gt;&lt;Author&gt;Alssageer&lt;/Author&gt;&lt;Year&gt;2012&lt;/Year&gt;&lt;RecNum&gt;9&lt;/RecNum&gt;&lt;DisplayText&gt;[5]&lt;/DisplayText&gt;&lt;record&gt;&lt;rec-number&gt;9&lt;/rec-number&gt;&lt;foreign-keys&gt;&lt;key app="EN" db-id="vxeaatrz4fxvvted9pdp20su0dvw0pftv599" timestamp="1429023194"&gt;9&lt;/key&gt;&lt;/foreign-keys&gt;&lt;ref-type name="Journal Article"&gt;17&lt;/ref-type&gt;&lt;contributors&gt;&lt;authors&gt;&lt;author&gt;Alssageer, M. A.&lt;/author&gt;&lt;author&gt;Kowalski, S. R.&lt;/author&gt;&lt;/authors&gt;&lt;/contributors&gt;&lt;auth-address&gt;Department of Pharmacology, Faculty of Medicine, Sebha University, Sebha, Libya.&lt;/auth-address&gt;&lt;titles&gt;&lt;title&gt;A survey of pharmaceutical company representative interactions with doctors in Libya&lt;/title&gt;&lt;secondary-title&gt;Libyan J Med&lt;/secondary-title&gt;&lt;alt-title&gt;The Libyan journal of medicine&lt;/alt-title&gt;&lt;/titles&gt;&lt;periodical&gt;&lt;full-title&gt;Libyan J Med&lt;/full-title&gt;&lt;abbr-1&gt;The Libyan journal of medicine&lt;/abbr-1&gt;&lt;/periodical&gt;&lt;alt-periodical&gt;&lt;full-title&gt;Libyan J Med&lt;/full-title&gt;&lt;abbr-1&gt;The Libyan journal of medicine&lt;/abbr-1&gt;&lt;/alt-periodical&gt;&lt;volume&gt;7&lt;/volume&gt;&lt;edition&gt;2012/09/25&lt;/edition&gt;&lt;keywords&gt;&lt;keyword&gt;gift giving&lt;/keyword&gt;&lt;keyword&gt;pharmaceutical promotion&lt;/keyword&gt;&lt;keyword&gt;pharmaceutical representative visits&lt;/keyword&gt;&lt;/keywords&gt;&lt;dates&gt;&lt;year&gt;2012&lt;/year&gt;&lt;/dates&gt;&lt;isbn&gt;1819-6357&lt;/isbn&gt;&lt;accession-num&gt;23002397&lt;/accession-num&gt;&lt;urls&gt;&lt;/urls&gt;&lt;custom2&gt;Pmc3448042&lt;/custom2&gt;&lt;electronic-resource-num&gt;10.3402/ljm.v7i0.18556&lt;/electronic-resource-num&gt;&lt;remote-database-provider&gt;NLM&lt;/remote-database-provider&gt;&lt;language&gt;eng&lt;/language&gt;&lt;/record&gt;&lt;/Cite&gt;&lt;/EndNote&gt;</w:instrText>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[5]</w:t>
            </w:r>
            <w:r w:rsidRPr="008E0C84">
              <w:rPr>
                <w:rFonts w:ascii="Arial" w:eastAsia="Times New Roman" w:hAnsi="Arial" w:cs="Arial"/>
                <w:color w:val="000000" w:themeColor="text1"/>
              </w:rPr>
              <w:fldChar w:fldCharType="end"/>
            </w:r>
          </w:p>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LIBYA</w:t>
            </w:r>
          </w:p>
        </w:tc>
        <w:tc>
          <w:tcPr>
            <w:tcW w:w="7286"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9328D" w:rsidRDefault="00C9328D" w:rsidP="00182E6B">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69%</w:t>
            </w:r>
            <w:r w:rsidR="004A4EE0">
              <w:rPr>
                <w:rFonts w:ascii="Arial" w:eastAsia="Times New Roman" w:hAnsi="Arial" w:cs="Arial"/>
                <w:color w:val="000000" w:themeColor="text1"/>
              </w:rPr>
              <w:t xml:space="preserve"> of the respondents </w:t>
            </w:r>
            <w:r w:rsidRPr="008E0C84">
              <w:rPr>
                <w:rFonts w:ascii="Arial" w:eastAsia="Times New Roman" w:hAnsi="Arial" w:cs="Arial"/>
                <w:color w:val="000000" w:themeColor="text1"/>
              </w:rPr>
              <w:t xml:space="preserve">reported that they had been given drug samples. Nearly half of the surveyed respondents (273; 45%) received free samples at least twice during the last 12 months. Simple gifts were the second most common tools used by PCRs during their promotional visits. The majority of respondents (442; 73%) received simple gifts from pharmaceutical </w:t>
            </w:r>
            <w:r w:rsidR="008E0C84">
              <w:rPr>
                <w:rFonts w:ascii="Arial" w:eastAsia="Times New Roman" w:hAnsi="Arial" w:cs="Arial"/>
                <w:color w:val="000000" w:themeColor="text1"/>
              </w:rPr>
              <w:t>companies</w:t>
            </w:r>
            <w:r w:rsidR="00EE5E55"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&lt;EndNote&gt;&lt;Cite&gt;&lt;Author&gt;Alssageer&lt;/Author&gt;&lt;Year&gt;2012&lt;/Year&gt;&lt;RecNum&gt;9&lt;/RecNum&gt;&lt;DisplayText&gt;[5]&lt;/DisplayText&gt;&lt;record&gt;&lt;rec-number&gt;9&lt;/rec-number&gt;&lt;foreign-keys&gt;&lt;key app="EN" db-id="vxeaatrz4fxvvted9pdp20su0dvw0pftv599" timestamp="1429023194"&gt;9&lt;/key&gt;&lt;/foreign-keys&gt;&lt;ref-type name="Journal Article"&gt;17&lt;/ref-type&gt;&lt;contributors&gt;&lt;authors&gt;&lt;author&gt;Alssageer, M. A.&lt;/author&gt;&lt;author&gt;Kowalski, S. R.&lt;/author&gt;&lt;/authors&gt;&lt;/contributors&gt;&lt;auth-address&gt;Department of Pharmacology, Faculty of Medicine, Sebha University, Sebha, Libya.&lt;/auth-address&gt;&lt;titles&gt;&lt;title&gt;A survey of pharmaceutical company representative interactions with doctors in Libya&lt;/title&gt;&lt;secondary-title&gt;Libyan J Med&lt;/secondary-title&gt;&lt;alt-title&gt;The Libyan journal of medicine&lt;/alt-title&gt;&lt;/titles&gt;&lt;periodical&gt;&lt;full-title&gt;Libyan J Med&lt;/full-title&gt;&lt;abbr-1&gt;The Libyan journal of medicine&lt;/abbr-1&gt;&lt;/periodical&gt;&lt;alt-periodical&gt;&lt;full-title&gt;Libyan J Med&lt;/full-title&gt;&lt;abbr-1&gt;The Libyan journal of medicine&lt;/abbr-1&gt;&lt;/alt-periodical&gt;&lt;volume&gt;7&lt;/volume&gt;&lt;edition&gt;2012/09/25&lt;/edition&gt;&lt;keywords&gt;&lt;keyword&gt;gift giving&lt;/keyword&gt;&lt;keyword&gt;pharmaceutical promotion&lt;/keyword&gt;&lt;keyword&gt;pharmaceutical representative visits&lt;/keyword&gt;&lt;/keywords&gt;&lt;dates&gt;&lt;year&gt;2012&lt;/year&gt;&lt;/dates&gt;&lt;isbn&gt;1819-6357&lt;/isbn&gt;&lt;accession-num&gt;23002397&lt;/accession-num&gt;&lt;urls&gt;&lt;/urls&gt;&lt;custom2&gt;Pmc3448042&lt;/custom2&gt;&lt;electronic-resource-num&gt;10.3402/ljm.v7i0.18556&lt;/electronic-resource-num&gt;&lt;remote-database-provider&gt;NLM&lt;/remote-database-provider&gt;&lt;language&gt;eng&lt;/language&gt;&lt;/record&gt;&lt;/Cite&gt;&lt;/EndNote&gt;</w:instrText>
            </w:r>
            <w:r w:rsidR="00EE5E55"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[5]</w:t>
            </w:r>
            <w:r w:rsidR="00EE5E55" w:rsidRPr="008E0C84">
              <w:rPr>
                <w:rFonts w:ascii="Arial" w:eastAsia="Times New Roman" w:hAnsi="Arial" w:cs="Arial"/>
                <w:color w:val="000000" w:themeColor="text1"/>
              </w:rPr>
              <w:fldChar w:fldCharType="end"/>
            </w:r>
            <w:r w:rsidR="008E0C84">
              <w:rPr>
                <w:rFonts w:ascii="Arial" w:eastAsia="Times New Roman" w:hAnsi="Arial" w:cs="Arial"/>
                <w:color w:val="000000" w:themeColor="text1"/>
              </w:rPr>
              <w:t>.</w:t>
            </w:r>
          </w:p>
          <w:p w:rsidR="004A4EE0" w:rsidRPr="008E0C84" w:rsidRDefault="004A4EE0" w:rsidP="00182E6B">
            <w:pPr>
              <w:spacing w:after="0" w:line="240" w:lineRule="auto"/>
              <w:rPr>
                <w:rFonts w:ascii="Arial" w:eastAsia="Times New Roman" w:hAnsi="Arial" w:cs="Arial"/>
                <w:color w:val="000000" w:themeColor="text1"/>
              </w:rPr>
            </w:pPr>
          </w:p>
        </w:tc>
      </w:tr>
      <w:tr w:rsidR="00C9328D" w:rsidRPr="008E0C84" w:rsidTr="008E0C84">
        <w:trPr>
          <w:trHeight w:val="3026"/>
        </w:trPr>
        <w:tc>
          <w:tcPr>
            <w:tcW w:w="1570" w:type="dxa"/>
            <w:vMerge/>
            <w:tcBorders>
              <w:left w:val="single" w:sz="4" w:space="0" w:color="000000"/>
              <w:bottom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b/>
                <w:bCs/>
                <w:color w:val="000000" w:themeColor="text1"/>
              </w:rPr>
            </w:pPr>
          </w:p>
        </w:tc>
        <w:tc>
          <w:tcPr>
            <w:tcW w:w="1776" w:type="dxa"/>
            <w:tcBorders>
              <w:top w:val="single" w:sz="4" w:space="0" w:color="auto"/>
              <w:left w:val="single" w:sz="4" w:space="0" w:color="000000"/>
              <w:bottom w:val="single" w:sz="4" w:space="0" w:color="000000"/>
              <w:right w:val="single" w:sz="4" w:space="0" w:color="000000"/>
            </w:tcBorders>
          </w:tcPr>
          <w:p w:rsidR="00C9328D"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&lt;EndNote&gt;&lt;Cite&gt;&lt;Author&gt;Brett&lt;/Author&gt;&lt;Year&gt;2003&lt;/Year&gt;&lt;RecNum&gt;10&lt;/RecNum&gt;&lt;DisplayText&gt;[7]&lt;/DisplayText&gt;&lt;record&gt;&lt;rec-number&gt;10&lt;/rec-number&gt;&lt;foreign-keys&gt;&lt;key app="EN" db-id="vxeaatrz4fxvvted9pdp20su0dvw0pftv599" timestamp="1429023195"&gt;10&lt;/key&gt;&lt;/foreign-keys&gt;&lt;ref-type name="Journal Article"&gt;17&lt;/ref-type&gt;&lt;contributors&gt;&lt;authors&gt;&lt;author&gt;Brett, A. S.&lt;/author&gt;&lt;author&gt;Burr, W.&lt;/author&gt;&lt;author&gt;Moloo, J.&lt;/author&gt;&lt;/authors&gt;&lt;/contributors&gt;&lt;auth-address&gt;Department of Medicine, University of South Carolina School of Medicine, Columbia 29203, USA.&lt;/auth-address&gt;&lt;titles&gt;&lt;title&gt;Are gifts from pharmaceutical companies ethically problematic? A survey of physicians&lt;/title&gt;&lt;secondary-title&gt;Arch Intern Med&lt;/secondary-title&gt;&lt;alt-title&gt;Archives of internal medicine&lt;/alt-title&gt;&lt;/titles&gt;&lt;periodical&gt;&lt;full-title&gt;Arch Intern Med&lt;/full-title&gt;&lt;abbr-1&gt;Archives of internal medicine&lt;/abbr-1&gt;&lt;/periodical&gt;&lt;alt-periodical&gt;&lt;full-title&gt;Arch Intern Med&lt;/full-title&gt;&lt;abbr-1&gt;Archives of internal medicine&lt;/abbr-1&gt;&lt;/alt-periodical&gt;&lt;pages&gt;2213-8&lt;/pages&gt;&lt;volume&gt;163&lt;/volume&gt;&lt;number&gt;18&lt;/number&gt;&lt;edition&gt;2003/10/15&lt;/edition&gt;&lt;keywords&gt;&lt;keyword&gt;*Attitude of Health Personnel&lt;/keyword&gt;&lt;keyword&gt;*Drug Industry&lt;/keyword&gt;&lt;keyword&gt;*Ethics, Medical&lt;/keyword&gt;&lt;keyword&gt;Guidelines as Topic&lt;/keyword&gt;&lt;keyword&gt;Humans&lt;/keyword&gt;&lt;keyword&gt;Internship and Residency&lt;/keyword&gt;&lt;keyword&gt;Interprofessional Relations/ethics&lt;/keyword&gt;&lt;keyword&gt;Marketing/*ethics&lt;/keyword&gt;&lt;keyword&gt;Physicians/*ethics&lt;/keyword&gt;&lt;keyword&gt;Questionnaires&lt;/keyword&gt;&lt;keyword&gt;Empirical Approach&lt;/keyword&gt;&lt;keyword&gt;Health Care and Public Health&lt;/keyword&gt;&lt;/keywords&gt;&lt;dates&gt;&lt;year&gt;2003&lt;/year&gt;&lt;pub-dates&gt;&lt;date&gt;Oct 13&lt;/date&gt;&lt;/pub-dates&gt;&lt;/dates&gt;&lt;isbn&gt;0003-9926 (Print)&amp;#xD;0003-9926&lt;/isbn&gt;&lt;accession-num&gt;14557219&lt;/accession-num&gt;&lt;urls&gt;&lt;/urls&gt;&lt;electronic-resource-num&gt;10.1001/archinte.163.18.2213&lt;/electronic-resource-num&gt;&lt;remote-database-provider&gt;NLM&lt;/remote-database-provider&gt;&lt;language&gt;eng&lt;/language&gt;&lt;/record&gt;&lt;/Cite&gt;&lt;/EndNote&gt;</w:instrText>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[7]</w:t>
            </w:r>
            <w:r w:rsidRPr="008E0C84">
              <w:rPr>
                <w:rFonts w:ascii="Arial" w:eastAsia="Times New Roman" w:hAnsi="Arial" w:cs="Arial"/>
                <w:color w:val="000000" w:themeColor="text1"/>
              </w:rPr>
              <w:fldChar w:fldCharType="end"/>
            </w:r>
          </w:p>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USA</w:t>
            </w:r>
          </w:p>
        </w:tc>
        <w:tc>
          <w:tcPr>
            <w:tcW w:w="7286" w:type="dxa"/>
            <w:tcBorders>
              <w:top w:val="single" w:sz="4" w:space="0" w:color="auto"/>
              <w:left w:val="single" w:sz="4" w:space="0" w:color="000000"/>
              <w:bottom w:val="single" w:sz="4" w:space="0" w:color="000000"/>
              <w:right w:val="single" w:sz="4" w:space="0" w:color="000000"/>
            </w:tcBorders>
            <w:tcMar>
              <w:top w:w="0" w:type="dxa"/>
              <w:left w:w="100" w:type="dxa"/>
              <w:bottom w:w="0" w:type="dxa"/>
              <w:right w:w="100" w:type="dxa"/>
            </w:tcMar>
            <w:hideMark/>
          </w:tcPr>
          <w:p w:rsidR="00C9328D" w:rsidRPr="008E0C84" w:rsidRDefault="00C9328D" w:rsidP="004A4EE0">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 xml:space="preserve">In a study done in South Carolina </w:t>
            </w:r>
            <w:r w:rsidR="004A4EE0">
              <w:rPr>
                <w:rFonts w:ascii="Arial" w:eastAsia="Times New Roman" w:hAnsi="Arial" w:cs="Arial"/>
                <w:color w:val="000000" w:themeColor="text1"/>
              </w:rPr>
              <w:t xml:space="preserve">physicians </w:t>
            </w:r>
            <w:r w:rsidRPr="008E0C84">
              <w:rPr>
                <w:rFonts w:ascii="Arial" w:eastAsia="Times New Roman" w:hAnsi="Arial" w:cs="Arial"/>
                <w:color w:val="000000" w:themeColor="text1"/>
              </w:rPr>
              <w:t xml:space="preserve">were asked to answer a questionnaire in which included 18 scenarios of interactions between physicians and the PR. </w:t>
            </w:r>
            <w:r w:rsidR="004A4EE0">
              <w:rPr>
                <w:rFonts w:ascii="Arial" w:eastAsia="Times New Roman" w:hAnsi="Arial" w:cs="Arial"/>
                <w:color w:val="000000" w:themeColor="text1"/>
              </w:rPr>
              <w:t xml:space="preserve">Physicians </w:t>
            </w:r>
            <w:r w:rsidRPr="008E0C84">
              <w:rPr>
                <w:rFonts w:ascii="Arial" w:eastAsia="Times New Roman" w:hAnsi="Arial" w:cs="Arial"/>
                <w:color w:val="000000" w:themeColor="text1"/>
              </w:rPr>
              <w:t xml:space="preserve">had to rate the scenarios from most ethically appropriate (score=0) to least ethically appropriate (score=5).   According to the findings of the study, </w:t>
            </w:r>
            <w:r w:rsidR="004A4EE0">
              <w:rPr>
                <w:rFonts w:ascii="Arial" w:eastAsia="Times New Roman" w:hAnsi="Arial" w:cs="Arial"/>
                <w:color w:val="000000" w:themeColor="text1"/>
              </w:rPr>
              <w:t xml:space="preserve">physicians </w:t>
            </w:r>
            <w:r w:rsidRPr="008E0C84">
              <w:rPr>
                <w:rFonts w:ascii="Arial" w:eastAsia="Times New Roman" w:hAnsi="Arial" w:cs="Arial"/>
                <w:color w:val="000000" w:themeColor="text1"/>
              </w:rPr>
              <w:t xml:space="preserve">make distinctions about ethical appropriateness of gifts of different value, different type, and the extent of biased information conveyed by the method. The recreational gifts were rated to be significantly less ethically appropriate than the educational gifts. More expensive gifts were also perceived to be less ethically appropriate. Regarding gifts of low financial value, N(28%) of the responding residents and N(43%) of faculty rated gifts such as pencils and pads a score of more than zero, a similar stats was true for inexpensive textbook gift </w:t>
            </w:r>
            <w:proofErr w:type="spellStart"/>
            <w:r w:rsidRPr="008E0C84">
              <w:rPr>
                <w:rFonts w:ascii="Arial" w:eastAsia="Times New Roman" w:hAnsi="Arial" w:cs="Arial"/>
                <w:color w:val="000000" w:themeColor="text1"/>
              </w:rPr>
              <w:t>where</w:t>
            </w:r>
            <w:proofErr w:type="spellEnd"/>
            <w:r w:rsidRPr="008E0C84">
              <w:rPr>
                <w:rFonts w:ascii="Arial" w:eastAsia="Times New Roman" w:hAnsi="Arial" w:cs="Arial"/>
                <w:color w:val="000000" w:themeColor="text1"/>
              </w:rPr>
              <w:t>, N( 41%) of residents and N(49%) of faculty provided responses other than 0 (not problematic), this suggests that there is at least a slight concern about ethical appropriateness of gifts even when they are cheap</w:t>
            </w:r>
            <w:r w:rsidR="00EE5E55"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&lt;EndNote&gt;&lt;Cite&gt;&lt;Author&gt;Brett&lt;/Author&gt;&lt;Year&gt;2003&lt;/Year&gt;&lt;RecNum&gt;10&lt;/RecNum&gt;&lt;DisplayText&gt;[7]&lt;/DisplayText&gt;&lt;record&gt;&lt;rec-number&gt;10&lt;/rec-number&gt;&lt;foreign-keys&gt;&lt;key app="EN" db-id="vxeaatrz4fxvvted9pdp20su0dvw0pftv599" timestamp="1429023195"&gt;10&lt;/key&gt;&lt;/foreign-keys&gt;&lt;ref-type name="Journal Article"&gt;17&lt;/ref-type&gt;&lt;contributors&gt;&lt;authors&gt;&lt;author&gt;Brett, A. S.&lt;/author&gt;&lt;author&gt;Burr, W.&lt;/author&gt;&lt;author&gt;Moloo, J.&lt;/author&gt;&lt;/authors&gt;&lt;/contributors&gt;&lt;auth-address&gt;Department of Medicine, University of South Carolina School of Medicine, Columbia 29203, USA.&lt;/auth-address&gt;&lt;titles&gt;&lt;title&gt;Are gifts from pharmaceutical companies ethically problematic? A survey of physicians&lt;/title&gt;&lt;secondary-title&gt;Arch Intern Med&lt;/secondary-title&gt;&lt;alt-title&gt;Archives of internal medicine&lt;/alt-title&gt;&lt;/titles&gt;&lt;periodical&gt;&lt;full-title&gt;Arch Intern Med&lt;/full-title&gt;&lt;abbr-1&gt;Archives of internal medicine&lt;/abbr-1&gt;&lt;/periodical&gt;&lt;alt-periodical&gt;&lt;full-title&gt;Arch Intern Med&lt;/full-title&gt;&lt;abbr-1&gt;Archives of internal medicine&lt;/abbr-1&gt;&lt;/alt-periodical&gt;&lt;pages&gt;2213-8&lt;/pages&gt;&lt;volume&gt;163&lt;/volume&gt;&lt;number&gt;18&lt;/number&gt;&lt;edition&gt;2003/10/15&lt;/edition&gt;&lt;keywords&gt;&lt;keyword&gt;*Attitude of Health Personnel&lt;/keyword&gt;&lt;keyword&gt;*Drug Industry&lt;/keyword&gt;&lt;keyword&gt;*Ethics, Medical&lt;/keyword&gt;&lt;keyword&gt;Guidelines as Topic&lt;/keyword&gt;&lt;keyword&gt;Humans&lt;/keyword&gt;&lt;keyword&gt;Internship and Residency&lt;/keyword&gt;&lt;keyword&gt;Interprofessional Relations/ethics&lt;/keyword&gt;&lt;keyword&gt;Marketing/*ethics&lt;/keyword&gt;&lt;keyword&gt;Physicians/*ethics&lt;/keyword&gt;&lt;keyword&gt;Questionnaires&lt;/keyword&gt;&lt;keyword&gt;Empirical Approach&lt;/keyword&gt;&lt;keyword&gt;Health Care and Public Health&lt;/keyword&gt;&lt;/keywords&gt;&lt;dates&gt;&lt;year&gt;2003&lt;/year&gt;&lt;pub-dates&gt;&lt;date&gt;Oct 13&lt;/date&gt;&lt;/pub-dates&gt;&lt;/dates&gt;&lt;isbn&gt;0003-9926 (Print)&amp;#xD;0003-9926&lt;/isbn&gt;&lt;accession-num&gt;14557219&lt;/accession-num&gt;&lt;urls&gt;&lt;/urls&gt;&lt;electronic-resource-num&gt;10.1001/archinte.163.18.2213&lt;/electronic-resource-num&gt;&lt;remote-database-provider&gt;NLM&lt;/remote-database-provider&gt;&lt;language&gt;eng&lt;/language&gt;&lt;/record&gt;&lt;/Cite&gt;&lt;/EndNote&gt;</w:instrText>
            </w:r>
            <w:r w:rsidR="00EE5E55"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[7]</w:t>
            </w:r>
            <w:r w:rsidR="00EE5E55" w:rsidRPr="008E0C84">
              <w:rPr>
                <w:rFonts w:ascii="Arial" w:eastAsia="Times New Roman" w:hAnsi="Arial" w:cs="Arial"/>
                <w:color w:val="000000" w:themeColor="text1"/>
              </w:rPr>
              <w:fldChar w:fldCharType="end"/>
            </w:r>
            <w:r w:rsidR="008E0C84">
              <w:rPr>
                <w:rFonts w:ascii="Arial" w:eastAsia="Times New Roman" w:hAnsi="Arial" w:cs="Arial"/>
                <w:color w:val="000000" w:themeColor="text1"/>
              </w:rPr>
              <w:t>.</w:t>
            </w:r>
          </w:p>
        </w:tc>
      </w:tr>
    </w:tbl>
    <w:p w:rsidR="00FE3968" w:rsidRPr="008E0C84" w:rsidRDefault="00FE3968" w:rsidP="004D612F">
      <w:pPr>
        <w:spacing w:after="0" w:line="240" w:lineRule="auto"/>
        <w:rPr>
          <w:rFonts w:ascii="Arial" w:eastAsia="Times New Roman" w:hAnsi="Arial" w:cs="Arial"/>
          <w:color w:val="000000" w:themeColor="text1"/>
        </w:rPr>
      </w:pPr>
    </w:p>
    <w:p w:rsidR="00FE3968" w:rsidRPr="008E0C84" w:rsidRDefault="008E0C84" w:rsidP="004D612F">
      <w:pPr>
        <w:spacing w:after="0" w:line="240" w:lineRule="auto"/>
        <w:rPr>
          <w:rFonts w:ascii="Arial" w:eastAsia="Times New Roman" w:hAnsi="Arial" w:cs="Arial"/>
          <w:color w:val="000000" w:themeColor="text1"/>
        </w:rPr>
      </w:pPr>
      <w:r w:rsidRPr="008E0C84">
        <w:rPr>
          <w:rFonts w:ascii="Arial" w:eastAsia="Times New Roman" w:hAnsi="Arial" w:cs="Arial"/>
          <w:b/>
          <w:bCs/>
          <w:color w:val="000000" w:themeColor="text1"/>
        </w:rPr>
        <w:lastRenderedPageBreak/>
        <w:t>Theme 3.0: Physician’s attitude towards PR visits:</w:t>
      </w:r>
    </w:p>
    <w:tbl>
      <w:tblPr>
        <w:tblW w:w="11520" w:type="dxa"/>
        <w:tblInd w:w="-980" w:type="dxa"/>
        <w:tblCellMar>
          <w:top w:w="15" w:type="dxa"/>
          <w:left w:w="15" w:type="dxa"/>
          <w:bottom w:w="15" w:type="dxa"/>
          <w:right w:w="15" w:type="dxa"/>
        </w:tblCellMar>
        <w:tblLook w:val="04A0"/>
      </w:tblPr>
      <w:tblGrid>
        <w:gridCol w:w="1710"/>
        <w:gridCol w:w="1800"/>
        <w:gridCol w:w="8010"/>
      </w:tblGrid>
      <w:tr w:rsidR="00C9328D" w:rsidRPr="008E0C84" w:rsidTr="00831803">
        <w:trPr>
          <w:trHeight w:val="363"/>
        </w:trPr>
        <w:tc>
          <w:tcPr>
            <w:tcW w:w="1710" w:type="dxa"/>
            <w:tcBorders>
              <w:top w:val="single" w:sz="4" w:space="0" w:color="000000"/>
              <w:left w:val="single" w:sz="4" w:space="0" w:color="000000"/>
              <w:right w:val="single" w:sz="4" w:space="0" w:color="000000"/>
            </w:tcBorders>
            <w:tcMar>
              <w:top w:w="0" w:type="dxa"/>
              <w:left w:w="100" w:type="dxa"/>
              <w:bottom w:w="0" w:type="dxa"/>
              <w:right w:w="100" w:type="dxa"/>
            </w:tcMar>
          </w:tcPr>
          <w:p w:rsidR="00C9328D" w:rsidRPr="008E0C84" w:rsidRDefault="008E0C84" w:rsidP="004D612F">
            <w:pPr>
              <w:spacing w:after="0" w:line="240" w:lineRule="auto"/>
              <w:rPr>
                <w:rFonts w:ascii="Arial" w:eastAsia="Times New Roman" w:hAnsi="Arial" w:cs="Arial"/>
                <w:b/>
                <w:bCs/>
                <w:color w:val="000000" w:themeColor="text1"/>
              </w:rPr>
            </w:pPr>
            <w:r>
              <w:rPr>
                <w:rFonts w:ascii="Arial" w:eastAsia="Times New Roman" w:hAnsi="Arial" w:cs="Arial"/>
                <w:b/>
                <w:bCs/>
                <w:color w:val="000000" w:themeColor="text1"/>
              </w:rPr>
              <w:t>Sub-theme</w:t>
            </w:r>
          </w:p>
        </w:tc>
        <w:tc>
          <w:tcPr>
            <w:tcW w:w="1800" w:type="dxa"/>
            <w:tcBorders>
              <w:top w:val="single" w:sz="4" w:space="0" w:color="000000"/>
              <w:left w:val="single" w:sz="4" w:space="0" w:color="000000"/>
              <w:bottom w:val="single" w:sz="4" w:space="0" w:color="auto"/>
              <w:right w:val="single" w:sz="4" w:space="0" w:color="000000"/>
            </w:tcBorders>
          </w:tcPr>
          <w:p w:rsidR="00C9328D" w:rsidRPr="008E0C84" w:rsidRDefault="00C9328D" w:rsidP="004D612F">
            <w:pPr>
              <w:spacing w:after="0" w:line="240" w:lineRule="auto"/>
              <w:rPr>
                <w:rFonts w:ascii="Arial" w:eastAsia="Times New Roman" w:hAnsi="Arial" w:cs="Arial"/>
                <w:b/>
                <w:bCs/>
                <w:color w:val="000000" w:themeColor="text1"/>
              </w:rPr>
            </w:pPr>
            <w:r w:rsidRPr="008E0C84">
              <w:rPr>
                <w:rFonts w:ascii="Arial" w:eastAsia="Times New Roman" w:hAnsi="Arial" w:cs="Arial"/>
                <w:b/>
                <w:bCs/>
                <w:color w:val="000000" w:themeColor="text1"/>
              </w:rPr>
              <w:t xml:space="preserve"> Study/ Location</w:t>
            </w:r>
          </w:p>
        </w:tc>
        <w:tc>
          <w:tcPr>
            <w:tcW w:w="8010" w:type="dxa"/>
            <w:tcBorders>
              <w:top w:val="single" w:sz="4" w:space="0" w:color="000000"/>
              <w:left w:val="single" w:sz="4" w:space="0" w:color="000000"/>
              <w:bottom w:val="single" w:sz="4" w:space="0" w:color="auto"/>
              <w:right w:val="single" w:sz="4" w:space="0" w:color="000000"/>
            </w:tcBorders>
            <w:tcMar>
              <w:top w:w="0" w:type="dxa"/>
              <w:left w:w="100" w:type="dxa"/>
              <w:bottom w:w="0" w:type="dxa"/>
              <w:right w:w="100" w:type="dxa"/>
            </w:tcMar>
          </w:tcPr>
          <w:p w:rsidR="00C9328D" w:rsidRPr="008E0C84" w:rsidRDefault="00C9328D" w:rsidP="004D612F">
            <w:pPr>
              <w:spacing w:after="0" w:line="240" w:lineRule="auto"/>
              <w:rPr>
                <w:rFonts w:ascii="Arial" w:eastAsia="Times New Roman" w:hAnsi="Arial" w:cs="Arial"/>
                <w:b/>
                <w:color w:val="000000" w:themeColor="text1"/>
              </w:rPr>
            </w:pPr>
            <w:r w:rsidRPr="008E0C84">
              <w:rPr>
                <w:rFonts w:ascii="Arial" w:eastAsia="Times New Roman" w:hAnsi="Arial" w:cs="Arial"/>
                <w:b/>
                <w:color w:val="000000" w:themeColor="text1"/>
              </w:rPr>
              <w:t>Findings</w:t>
            </w:r>
          </w:p>
        </w:tc>
      </w:tr>
      <w:tr w:rsidR="00C9328D" w:rsidRPr="008E0C84" w:rsidTr="00831803">
        <w:trPr>
          <w:trHeight w:val="363"/>
        </w:trPr>
        <w:tc>
          <w:tcPr>
            <w:tcW w:w="1710" w:type="dxa"/>
            <w:vMerge w:val="restart"/>
            <w:tcBorders>
              <w:top w:val="single" w:sz="4" w:space="0" w:color="000000"/>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b/>
                <w:bCs/>
                <w:color w:val="000000" w:themeColor="text1"/>
              </w:rPr>
              <w:t>3.1-</w:t>
            </w:r>
            <w:r w:rsidR="0068611D">
              <w:rPr>
                <w:rFonts w:ascii="Arial" w:eastAsia="Times New Roman" w:hAnsi="Arial" w:cs="Arial"/>
                <w:b/>
                <w:bCs/>
                <w:color w:val="000000" w:themeColor="text1"/>
              </w:rPr>
              <w:t xml:space="preserve"> Perceived legitimacy of the PR</w:t>
            </w:r>
          </w:p>
        </w:tc>
        <w:tc>
          <w:tcPr>
            <w:tcW w:w="1800" w:type="dxa"/>
            <w:tcBorders>
              <w:top w:val="single" w:sz="4" w:space="0" w:color="000000"/>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fldData xml:space="preserve">PEVuZE5vdGU+PENpdGU+PEF1dGhvcj5GaXNjaGVyPC9BdXRob3I+PFllYXI+MjAwOTwvWWVhcj48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</w:fldData>
              </w:fldChar>
            </w:r>
            <w:r w:rsidR="00182E6B" w:rsidRPr="008E0C84">
              <w:rPr>
                <w:rFonts w:ascii="Arial" w:eastAsia="Times New Roman" w:hAnsi="Arial" w:cs="Arial"/>
                <w:color w:val="000000" w:themeColor="text1"/>
              </w:rPr>
              <w:instrText xml:space="preserve"> ADDIN EN.CITE </w:instrText>
            </w:r>
            <w:r w:rsidRPr="008E0C84">
              <w:rPr>
                <w:rFonts w:ascii="Arial" w:eastAsia="Times New Roman" w:hAnsi="Arial" w:cs="Arial"/>
                <w:color w:val="000000" w:themeColor="text1"/>
              </w:rPr>
              <w:fldChar w:fldCharType="begin">
                <w:fldData xml:space="preserve">PEVuZE5vdGU+PENpdGU+PEF1dGhvcj5GaXNjaGVyPC9BdXRob3I+PFllYXI+MjAwOTwvWWVhcj48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</w:fldData>
              </w:fldChar>
            </w:r>
            <w:r w:rsidR="00182E6B" w:rsidRPr="008E0C84">
              <w:rPr>
                <w:rFonts w:ascii="Arial" w:eastAsia="Times New Roman" w:hAnsi="Arial" w:cs="Arial"/>
                <w:color w:val="000000" w:themeColor="text1"/>
              </w:rPr>
              <w:instrText xml:space="preserve"> ADDIN EN.CITE.DATA </w:instrText>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end"/>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[9]</w:t>
            </w:r>
            <w:r w:rsidRPr="008E0C84">
              <w:rPr>
                <w:rFonts w:ascii="Arial" w:eastAsia="Times New Roman" w:hAnsi="Arial" w:cs="Arial"/>
                <w:color w:val="000000" w:themeColor="text1"/>
              </w:rPr>
              <w:fldChar w:fldCharType="end"/>
            </w:r>
          </w:p>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USA</w:t>
            </w:r>
          </w:p>
        </w:tc>
        <w:tc>
          <w:tcPr>
            <w:tcW w:w="8010" w:type="dxa"/>
            <w:tcBorders>
              <w:top w:val="single" w:sz="4" w:space="0" w:color="000000"/>
              <w:left w:val="single" w:sz="4" w:space="0" w:color="000000"/>
              <w:bottom w:val="single" w:sz="4" w:space="0" w:color="auto"/>
              <w:right w:val="single" w:sz="4" w:space="0" w:color="000000"/>
            </w:tcBorders>
            <w:tcMar>
              <w:top w:w="0" w:type="dxa"/>
              <w:left w:w="100" w:type="dxa"/>
              <w:bottom w:w="0" w:type="dxa"/>
              <w:right w:w="100" w:type="dxa"/>
            </w:tcMar>
            <w:hideMark/>
          </w:tcPr>
          <w:p w:rsidR="00C9328D" w:rsidRPr="008E0C84" w:rsidRDefault="00C9328D" w:rsidP="00182E6B">
            <w:pPr>
              <w:spacing w:after="0" w:line="240" w:lineRule="auto"/>
              <w:rPr>
                <w:rFonts w:ascii="Arial" w:eastAsia="Times New Roman" w:hAnsi="Arial" w:cs="Arial"/>
                <w:color w:val="000000" w:themeColor="text1"/>
              </w:rPr>
            </w:pPr>
            <w:proofErr w:type="gramStart"/>
            <w:r w:rsidRPr="008E0C84">
              <w:rPr>
                <w:rFonts w:ascii="Arial" w:eastAsia="Times New Roman" w:hAnsi="Arial" w:cs="Arial"/>
                <w:color w:val="000000" w:themeColor="text1"/>
              </w:rPr>
              <w:t>participants</w:t>
            </w:r>
            <w:proofErr w:type="gramEnd"/>
            <w:r w:rsidRPr="008E0C84">
              <w:rPr>
                <w:rFonts w:ascii="Arial" w:eastAsia="Times New Roman" w:hAnsi="Arial" w:cs="Arial"/>
                <w:color w:val="000000" w:themeColor="text1"/>
              </w:rPr>
              <w:t xml:space="preserve"> indicated that over</w:t>
            </w:r>
            <w:r w:rsidR="004A4EE0">
              <w:rPr>
                <w:rFonts w:ascii="Arial" w:eastAsia="Times New Roman" w:hAnsi="Arial" w:cs="Arial"/>
                <w:color w:val="000000" w:themeColor="text1"/>
              </w:rPr>
              <w:t xml:space="preserve">all, the visits are beneficial </w:t>
            </w:r>
            <w:r w:rsidR="00EE5E55" w:rsidRPr="008E0C84">
              <w:rPr>
                <w:rFonts w:ascii="Arial" w:eastAsia="Times New Roman" w:hAnsi="Arial" w:cs="Arial"/>
                <w:color w:val="000000" w:themeColor="text1"/>
              </w:rPr>
              <w:fldChar w:fldCharType="begin">
                <w:fldData xml:space="preserve">PEVuZE5vdGU+PENpdGU+PEF1dGhvcj5GaXNjaGVyPC9BdXRob3I+PFllYXI+MjAwOTwvWWVhcj48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</w:fldData>
              </w:fldChar>
            </w:r>
            <w:r w:rsidR="00182E6B" w:rsidRPr="008E0C84">
              <w:rPr>
                <w:rFonts w:ascii="Arial" w:eastAsia="Times New Roman" w:hAnsi="Arial" w:cs="Arial"/>
                <w:color w:val="000000" w:themeColor="text1"/>
              </w:rPr>
              <w:instrText xml:space="preserve"> ADDIN EN.CITE </w:instrText>
            </w:r>
            <w:r w:rsidR="00EE5E55" w:rsidRPr="008E0C84">
              <w:rPr>
                <w:rFonts w:ascii="Arial" w:eastAsia="Times New Roman" w:hAnsi="Arial" w:cs="Arial"/>
                <w:color w:val="000000" w:themeColor="text1"/>
              </w:rPr>
              <w:fldChar w:fldCharType="begin">
                <w:fldData xml:space="preserve">PEVuZE5vdGU+PENpdGU+PEF1dGhvcj5GaXNjaGVyPC9BdXRob3I+PFllYXI+MjAwOTwvWWVhcj48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</w:fldData>
              </w:fldChar>
            </w:r>
            <w:r w:rsidR="00182E6B" w:rsidRPr="008E0C84">
              <w:rPr>
                <w:rFonts w:ascii="Arial" w:eastAsia="Times New Roman" w:hAnsi="Arial" w:cs="Arial"/>
                <w:color w:val="000000" w:themeColor="text1"/>
              </w:rPr>
              <w:instrText xml:space="preserve"> ADDIN EN.CITE.DATA </w:instrText>
            </w:r>
            <w:r w:rsidR="00EE5E55" w:rsidRPr="008E0C84">
              <w:rPr>
                <w:rFonts w:ascii="Arial" w:eastAsia="Times New Roman" w:hAnsi="Arial" w:cs="Arial"/>
                <w:color w:val="000000" w:themeColor="text1"/>
              </w:rPr>
            </w:r>
            <w:r w:rsidR="00EE5E55" w:rsidRPr="008E0C84">
              <w:rPr>
                <w:rFonts w:ascii="Arial" w:eastAsia="Times New Roman" w:hAnsi="Arial" w:cs="Arial"/>
                <w:color w:val="000000" w:themeColor="text1"/>
              </w:rPr>
              <w:fldChar w:fldCharType="end"/>
            </w:r>
            <w:r w:rsidR="00EE5E55" w:rsidRPr="008E0C84">
              <w:rPr>
                <w:rFonts w:ascii="Arial" w:eastAsia="Times New Roman" w:hAnsi="Arial" w:cs="Arial"/>
                <w:color w:val="000000" w:themeColor="text1"/>
              </w:rPr>
            </w:r>
            <w:r w:rsidR="00EE5E55"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[9]</w:t>
            </w:r>
            <w:r w:rsidR="00EE5E55" w:rsidRPr="008E0C84">
              <w:rPr>
                <w:rFonts w:ascii="Arial" w:eastAsia="Times New Roman" w:hAnsi="Arial" w:cs="Arial"/>
                <w:color w:val="000000" w:themeColor="text1"/>
              </w:rPr>
              <w:fldChar w:fldCharType="end"/>
            </w:r>
            <w:r w:rsidR="004A4EE0">
              <w:rPr>
                <w:rFonts w:ascii="Arial" w:eastAsia="Times New Roman" w:hAnsi="Arial" w:cs="Arial"/>
                <w:color w:val="000000" w:themeColor="text1"/>
              </w:rPr>
              <w:t>.</w:t>
            </w:r>
          </w:p>
        </w:tc>
      </w:tr>
      <w:tr w:rsidR="00C9328D" w:rsidRPr="008E0C84" w:rsidTr="00831803">
        <w:trPr>
          <w:trHeight w:val="1152"/>
        </w:trPr>
        <w:tc>
          <w:tcPr>
            <w:tcW w:w="1710" w:type="dxa"/>
            <w:vMerge/>
            <w:tcBorders>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b/>
                <w:bCs/>
                <w:color w:val="000000" w:themeColor="text1"/>
              </w:rPr>
            </w:pPr>
          </w:p>
        </w:tc>
        <w:tc>
          <w:tcPr>
            <w:tcW w:w="1800" w:type="dxa"/>
            <w:tcBorders>
              <w:top w:val="single" w:sz="4" w:space="0" w:color="auto"/>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fldData xml:space="preserve">PEVuZE5vdGU+PENpdGU+PEF1dGhvcj5EZSBGZXJyYXJpPC9BdXRob3I+PFllYXI+MjAxNDwvWWVh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YnItMT5QbG9TIG9uZTwvYWJici0xPjwvYWx0LXBlcmlvZGljYWw+PHBhZ2VzPmUxMDAxMTQ8L3Bh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</w:fldData>
              </w:fldChar>
            </w:r>
            <w:r w:rsidR="00182E6B" w:rsidRPr="008E0C84">
              <w:rPr>
                <w:rFonts w:ascii="Arial" w:eastAsia="Times New Roman" w:hAnsi="Arial" w:cs="Arial"/>
                <w:color w:val="000000" w:themeColor="text1"/>
              </w:rPr>
              <w:instrText xml:space="preserve"> ADDIN EN.CITE </w:instrText>
            </w:r>
            <w:r w:rsidRPr="008E0C84">
              <w:rPr>
                <w:rFonts w:ascii="Arial" w:eastAsia="Times New Roman" w:hAnsi="Arial" w:cs="Arial"/>
                <w:color w:val="000000" w:themeColor="text1"/>
              </w:rPr>
              <w:fldChar w:fldCharType="begin">
                <w:fldData xml:space="preserve">PEVuZE5vdGU+PENpdGU+PEF1dGhvcj5EZSBGZXJyYXJpPC9BdXRob3I+PFllYXI+MjAxNDwvWWVh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YnItMT5QbG9TIG9uZTwvYWJici0xPjwvYWx0LXBlcmlvZGljYWw+PHBhZ2VzPmUxMDAxMTQ8L3Bh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</w:fldData>
              </w:fldChar>
            </w:r>
            <w:r w:rsidR="00182E6B" w:rsidRPr="008E0C84">
              <w:rPr>
                <w:rFonts w:ascii="Arial" w:eastAsia="Times New Roman" w:hAnsi="Arial" w:cs="Arial"/>
                <w:color w:val="000000" w:themeColor="text1"/>
              </w:rPr>
              <w:instrText xml:space="preserve"> ADDIN EN.CITE.DATA </w:instrText>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end"/>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[4]</w:t>
            </w:r>
            <w:r w:rsidRPr="008E0C84">
              <w:rPr>
                <w:rFonts w:ascii="Arial" w:eastAsia="Times New Roman" w:hAnsi="Arial" w:cs="Arial"/>
                <w:color w:val="000000" w:themeColor="text1"/>
              </w:rPr>
              <w:fldChar w:fldCharType="end"/>
            </w:r>
          </w:p>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PERU</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hAnsi="Arial" w:cs="Arial"/>
                <w:color w:val="000000" w:themeColor="text1"/>
              </w:rPr>
            </w:pPr>
            <w:r w:rsidRPr="008E0C84">
              <w:rPr>
                <w:rFonts w:ascii="Arial" w:eastAsia="Times New Roman" w:hAnsi="Arial" w:cs="Arial"/>
                <w:color w:val="000000" w:themeColor="text1"/>
              </w:rPr>
              <w:t xml:space="preserve">75% considered that the information brought up by </w:t>
            </w:r>
            <w:r w:rsidR="004A4EE0">
              <w:rPr>
                <w:rFonts w:ascii="Arial" w:eastAsia="Times New Roman" w:hAnsi="Arial" w:cs="Arial"/>
                <w:color w:val="000000" w:themeColor="text1"/>
              </w:rPr>
              <w:t>PRs</w:t>
            </w:r>
            <w:r w:rsidRPr="008E0C84">
              <w:rPr>
                <w:rFonts w:ascii="Arial" w:eastAsia="Times New Roman" w:hAnsi="Arial" w:cs="Arial"/>
                <w:color w:val="000000" w:themeColor="text1"/>
              </w:rPr>
              <w:t xml:space="preserve"> is “not trustworthy” and 80.3% stated that reps “prioritize the promotion of their products over patients' benefit”. Despite this, 47.6% of all participants stated that the information provided by </w:t>
            </w:r>
            <w:r w:rsidR="004A4EE0">
              <w:rPr>
                <w:rFonts w:ascii="Arial" w:eastAsia="Times New Roman" w:hAnsi="Arial" w:cs="Arial"/>
                <w:color w:val="000000" w:themeColor="text1"/>
              </w:rPr>
              <w:t>PRs</w:t>
            </w:r>
            <w:r w:rsidRPr="008E0C84">
              <w:rPr>
                <w:rFonts w:ascii="Arial" w:eastAsia="Times New Roman" w:hAnsi="Arial" w:cs="Arial"/>
                <w:color w:val="000000" w:themeColor="text1"/>
              </w:rPr>
              <w:t xml:space="preserve"> helps them “learn about new products” and “stay up to date”</w:t>
            </w:r>
            <w:r w:rsidR="004A4EE0">
              <w:rPr>
                <w:rFonts w:ascii="Arial" w:eastAsia="Times New Roman" w:hAnsi="Arial" w:cs="Arial"/>
                <w:color w:val="000000" w:themeColor="text1"/>
              </w:rPr>
              <w:t xml:space="preserve"> [4].</w:t>
            </w:r>
          </w:p>
          <w:p w:rsidR="00C9328D" w:rsidRPr="008E0C84" w:rsidRDefault="00C9328D" w:rsidP="004D612F">
            <w:pPr>
              <w:spacing w:after="0" w:line="240" w:lineRule="auto"/>
              <w:rPr>
                <w:rFonts w:ascii="Arial" w:eastAsia="Times New Roman" w:hAnsi="Arial" w:cs="Arial"/>
                <w:color w:val="000000" w:themeColor="text1"/>
              </w:rPr>
            </w:pPr>
          </w:p>
        </w:tc>
      </w:tr>
      <w:tr w:rsidR="00C9328D" w:rsidRPr="008E0C84" w:rsidTr="00831803">
        <w:trPr>
          <w:trHeight w:val="363"/>
        </w:trPr>
        <w:tc>
          <w:tcPr>
            <w:tcW w:w="1710" w:type="dxa"/>
            <w:vMerge/>
            <w:tcBorders>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b/>
                <w:bCs/>
                <w:color w:val="000000" w:themeColor="text1"/>
              </w:rPr>
            </w:pPr>
          </w:p>
        </w:tc>
        <w:tc>
          <w:tcPr>
            <w:tcW w:w="1800" w:type="dxa"/>
            <w:tcBorders>
              <w:top w:val="single" w:sz="4" w:space="0" w:color="auto"/>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fldData xml:space="preserve">PEVuZE5vdGU+PENpdGU+PEF1dGhvcj5Sb3k8L0F1dGhvcj48WWVhcj4yMDA3PC9ZZWFyPjxSZWNO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</w:fldData>
              </w:fldChar>
            </w:r>
            <w:r w:rsidR="00182E6B" w:rsidRPr="008E0C84">
              <w:rPr>
                <w:rFonts w:ascii="Arial" w:eastAsia="Times New Roman" w:hAnsi="Arial" w:cs="Arial"/>
                <w:color w:val="000000" w:themeColor="text1"/>
              </w:rPr>
              <w:instrText xml:space="preserve"> ADDIN EN.CITE </w:instrText>
            </w:r>
            <w:r w:rsidRPr="008E0C84">
              <w:rPr>
                <w:rFonts w:ascii="Arial" w:eastAsia="Times New Roman" w:hAnsi="Arial" w:cs="Arial"/>
                <w:color w:val="000000" w:themeColor="text1"/>
              </w:rPr>
              <w:fldChar w:fldCharType="begin">
                <w:fldData xml:space="preserve">PEVuZE5vdGU+PENpdGU+PEF1dGhvcj5Sb3k8L0F1dGhvcj48WWVhcj4yMDA3PC9ZZWFyPjxSZWNO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</w:fldData>
              </w:fldChar>
            </w:r>
            <w:r w:rsidR="00182E6B" w:rsidRPr="008E0C84">
              <w:rPr>
                <w:rFonts w:ascii="Arial" w:eastAsia="Times New Roman" w:hAnsi="Arial" w:cs="Arial"/>
                <w:color w:val="000000" w:themeColor="text1"/>
              </w:rPr>
              <w:instrText xml:space="preserve"> ADDIN EN.CITE.DATA </w:instrText>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end"/>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[8]</w:t>
            </w:r>
            <w:r w:rsidRPr="008E0C84">
              <w:rPr>
                <w:rFonts w:ascii="Arial" w:eastAsia="Times New Roman" w:hAnsi="Arial" w:cs="Arial"/>
                <w:color w:val="000000" w:themeColor="text1"/>
              </w:rPr>
              <w:fldChar w:fldCharType="end"/>
            </w:r>
          </w:p>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INDIA</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Side effects were hardly ever mentioned by PRs but despite that, physicians were satisfie</w:t>
            </w:r>
            <w:r w:rsidR="004A4EE0">
              <w:rPr>
                <w:rFonts w:ascii="Arial" w:eastAsia="Times New Roman" w:hAnsi="Arial" w:cs="Arial"/>
                <w:color w:val="000000" w:themeColor="text1"/>
              </w:rPr>
              <w:t>d with the information provided [8].</w:t>
            </w:r>
          </w:p>
          <w:p w:rsidR="00C9328D" w:rsidRPr="008E0C84" w:rsidRDefault="00C9328D" w:rsidP="004D612F">
            <w:pPr>
              <w:spacing w:after="0" w:line="240" w:lineRule="auto"/>
              <w:rPr>
                <w:rFonts w:ascii="Arial" w:eastAsia="Times New Roman" w:hAnsi="Arial" w:cs="Arial"/>
                <w:color w:val="000000" w:themeColor="text1"/>
              </w:rPr>
            </w:pPr>
          </w:p>
        </w:tc>
      </w:tr>
      <w:tr w:rsidR="00C9328D" w:rsidRPr="008E0C84" w:rsidTr="00831803">
        <w:trPr>
          <w:trHeight w:val="1627"/>
        </w:trPr>
        <w:tc>
          <w:tcPr>
            <w:tcW w:w="1710" w:type="dxa"/>
            <w:vMerge/>
            <w:tcBorders>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b/>
                <w:bCs/>
                <w:color w:val="000000" w:themeColor="text1"/>
              </w:rPr>
            </w:pPr>
          </w:p>
        </w:tc>
        <w:tc>
          <w:tcPr>
            <w:tcW w:w="1800" w:type="dxa"/>
            <w:tcBorders>
              <w:top w:val="single" w:sz="4" w:space="0" w:color="auto"/>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&lt;EndNote&gt;&lt;Cite&gt;&lt;Author&gt;Al-Areefi&lt;/Author&gt;&lt;Year&gt;2013&lt;/Year&gt;&lt;RecNum&gt;6&lt;/RecNum&gt;&lt;DisplayText&gt;[2]&lt;/DisplayText&gt;&lt;record&gt;&lt;rec-number&gt;6&lt;/rec-number&gt;&lt;foreign-keys&gt;&lt;key app="EN" db-id="vxeaatrz4fxvvted9pdp20su0dvw0pftv599" timestamp="1429023194"&gt;6&lt;/key&gt;&lt;/foreign-keys&gt;&lt;ref-type name="Journal Article"&gt;17&lt;/ref-type&gt;&lt;contributors&gt;&lt;authors&gt;&lt;author&gt;Al-Areefi, M. A.&lt;/author&gt;&lt;author&gt;Hassali, M. A.&lt;/author&gt;&lt;author&gt;Ibrahim, M. I.&lt;/author&gt;&lt;/authors&gt;&lt;/contributors&gt;&lt;titles&gt;&lt;title&gt;Physicians&amp;apos; perceptions of medical representative visits in Yemen: a qualitative study&lt;/title&gt;&lt;secondary-title&gt;BMC Health Serv Res&lt;/secondary-title&gt;&lt;/titles&gt;&lt;periodical&gt;&lt;full-title&gt;BMC Health Serv Res&lt;/full-title&gt;&lt;/periodical&gt;&lt;pages&gt;331&lt;/pages&gt;&lt;volume&gt;13&lt;/volume&gt;&lt;dates&gt;&lt;year&gt;2013&lt;/year&gt;&lt;/dates&gt;&lt;accession-num&gt;23962304&lt;/accession-num&gt;&lt;urls&gt;&lt;related-urls&gt;&lt;url&gt;http://ovidsp.ovid.com/ovidweb.cgi?T=JS&amp;amp;CSC=Y&amp;amp;NEWS=N&amp;amp;PAGE=fulltext&amp;amp;D=medl&amp;amp;AN=23962304&lt;/url&gt;&lt;/related-urls&gt;&lt;/urls&gt;&lt;remote-database-name&gt;MEDLINE&lt;/remote-database-name&gt;&lt;remote-database-provider&gt;Ovid Technologies&lt;/remote-database-provider&gt;&lt;/record&gt;&lt;/Cite&gt;&lt;/EndNote&gt;</w:instrText>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[2]</w:t>
            </w:r>
            <w:r w:rsidRPr="008E0C84">
              <w:rPr>
                <w:rFonts w:ascii="Arial" w:eastAsia="Times New Roman" w:hAnsi="Arial" w:cs="Arial"/>
                <w:color w:val="000000" w:themeColor="text1"/>
              </w:rPr>
              <w:fldChar w:fldCharType="end"/>
            </w:r>
          </w:p>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YEMEN</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9328D" w:rsidRPr="008E0C84" w:rsidRDefault="00C9328D" w:rsidP="00182E6B">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 xml:space="preserve">Physicians recognize the professional authority of </w:t>
            </w:r>
            <w:r w:rsidR="004A4EE0">
              <w:rPr>
                <w:rFonts w:ascii="Arial" w:eastAsia="Times New Roman" w:hAnsi="Arial" w:cs="Arial"/>
                <w:color w:val="000000" w:themeColor="text1"/>
              </w:rPr>
              <w:t xml:space="preserve">PRs </w:t>
            </w:r>
            <w:r w:rsidRPr="008E0C84">
              <w:rPr>
                <w:rFonts w:ascii="Arial" w:eastAsia="Times New Roman" w:hAnsi="Arial" w:cs="Arial"/>
                <w:color w:val="000000" w:themeColor="text1"/>
              </w:rPr>
              <w:t>as information providers.</w:t>
            </w:r>
            <w:r w:rsidRPr="008E0C84">
              <w:rPr>
                <w:rFonts w:ascii="Arial" w:hAnsi="Arial" w:cs="Arial"/>
                <w:color w:val="000000" w:themeColor="text1"/>
                <w:shd w:val="clear" w:color="auto" w:fill="FFFFFF"/>
              </w:rPr>
              <w:t xml:space="preserve"> For example, they deliver information about medicines’ indications, side effects and contraindications, and offer comparisons between one specific product and another. Some physicians cited scientific discussion about the qualities of drugs as reasons for receiving representative visits. </w:t>
            </w:r>
            <w:r w:rsidRPr="008E0C84">
              <w:rPr>
                <w:rFonts w:ascii="Arial" w:eastAsia="Times New Roman" w:hAnsi="Arial" w:cs="Arial"/>
                <w:color w:val="000000" w:themeColor="text1"/>
              </w:rPr>
              <w:t xml:space="preserve">However some of </w:t>
            </w:r>
            <w:r w:rsidR="004A4EE0">
              <w:rPr>
                <w:rFonts w:ascii="Arial" w:eastAsia="Times New Roman" w:hAnsi="Arial" w:cs="Arial"/>
                <w:color w:val="000000" w:themeColor="text1"/>
              </w:rPr>
              <w:t xml:space="preserve">physicians </w:t>
            </w:r>
            <w:r w:rsidRPr="008E0C84">
              <w:rPr>
                <w:rFonts w:ascii="Arial" w:eastAsia="Times New Roman" w:hAnsi="Arial" w:cs="Arial"/>
                <w:color w:val="000000" w:themeColor="text1"/>
              </w:rPr>
              <w:t xml:space="preserve">are skeptical and accuse PRs of damaging the ethical reputation of the healthcare profession, ignoring the patient’s benefits and refer to them as problem creators. </w:t>
            </w:r>
            <w:r w:rsidR="00EE5E55"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&lt;EndNote&gt;&lt;Cite&gt;&lt;Author&gt;Al-Areefi&lt;/Author&gt;&lt;Year&gt;2013&lt;/Year&gt;&lt;RecNum&gt;6&lt;/RecNum&gt;&lt;DisplayText&gt;[2]&lt;/DisplayText&gt;&lt;record&gt;&lt;rec-number&gt;6&lt;/rec-number&gt;&lt;foreign-keys&gt;&lt;key app="EN" db-id="vxeaatrz4fxvvted9pdp20su0dvw0pftv599" timestamp="1429023194"&gt;6&lt;/key&gt;&lt;/foreign-keys&gt;&lt;ref-type name="Journal Article"&gt;17&lt;/ref-type&gt;&lt;contributors&gt;&lt;authors&gt;&lt;author&gt;Al-Areefi, M. A.&lt;/author&gt;&lt;author&gt;Hassali, M. A.&lt;/author&gt;&lt;author&gt;Ibrahim, M. I.&lt;/author&gt;&lt;/authors&gt;&lt;/contributors&gt;&lt;titles&gt;&lt;title&gt;Physicians&amp;apos; perceptions of medical representative visits in Yemen: a qualitative study&lt;/title&gt;&lt;secondary-title&gt;BMC Health Serv Res&lt;/secondary-title&gt;&lt;/titles&gt;&lt;periodical&gt;&lt;full-title&gt;BMC Health Serv Res&lt;/full-title&gt;&lt;/periodical&gt;&lt;pages&gt;331&lt;/pages&gt;&lt;volume&gt;13&lt;/volume&gt;&lt;dates&gt;&lt;year&gt;2013&lt;/year&gt;&lt;/dates&gt;&lt;accession-num&gt;23962304&lt;/accession-num&gt;&lt;urls&gt;&lt;related-urls&gt;&lt;url&gt;http://ovidsp.ovid.com/ovidweb.cgi?T=JS&amp;amp;CSC=Y&amp;amp;NEWS=N&amp;amp;PAGE=fulltext&amp;amp;D=medl&amp;amp;AN=23962304&lt;/url&gt;&lt;/related-urls&gt;&lt;/urls&gt;&lt;remote-database-name&gt;MEDLINE&lt;/remote-database-name&gt;&lt;remote-database-provider&gt;Ovid Technologies&lt;/remote-database-provider&gt;&lt;/record&gt;&lt;/Cite&gt;&lt;/EndNote&gt;</w:instrText>
            </w:r>
            <w:r w:rsidR="00EE5E55"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[2]</w:t>
            </w:r>
            <w:r w:rsidR="00EE5E55" w:rsidRPr="008E0C84">
              <w:rPr>
                <w:rFonts w:ascii="Arial" w:eastAsia="Times New Roman" w:hAnsi="Arial" w:cs="Arial"/>
                <w:color w:val="000000" w:themeColor="text1"/>
              </w:rPr>
              <w:fldChar w:fldCharType="end"/>
            </w:r>
          </w:p>
        </w:tc>
      </w:tr>
      <w:tr w:rsidR="00C9328D" w:rsidRPr="008E0C84" w:rsidTr="00831803">
        <w:trPr>
          <w:trHeight w:val="513"/>
        </w:trPr>
        <w:tc>
          <w:tcPr>
            <w:tcW w:w="1710" w:type="dxa"/>
            <w:vMerge/>
            <w:tcBorders>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b/>
                <w:bCs/>
                <w:color w:val="000000" w:themeColor="text1"/>
              </w:rPr>
            </w:pPr>
          </w:p>
        </w:tc>
        <w:tc>
          <w:tcPr>
            <w:tcW w:w="1800" w:type="dxa"/>
            <w:tcBorders>
              <w:top w:val="single" w:sz="4" w:space="0" w:color="auto"/>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&lt;EndNote&gt;&lt;Cite&gt;&lt;Author&gt;Prosser&lt;/Author&gt;&lt;Year&gt;2003&lt;/Year&gt;&lt;RecNum&gt;20&lt;/RecNum&gt;&lt;DisplayText&gt;[10]&lt;/DisplayText&gt;&lt;record&gt;&lt;rec-number&gt;20&lt;/rec-number&gt;&lt;foreign-keys&gt;&lt;key app="EN" db-id="vxeaatrz4fxvvted9pdp20su0dvw0pftv599" timestamp="1429023196"&gt;20&lt;/key&gt;&lt;/foreign-keys&gt;&lt;ref-type name="Journal Article"&gt;17&lt;/ref-type&gt;&lt;contributors&gt;&lt;authors&gt;&lt;author&gt;Prosser, H.&lt;/author&gt;&lt;author&gt;Walley, T.&lt;/author&gt;&lt;/authors&gt;&lt;/contributors&gt;&lt;titles&gt;&lt;title&gt;Understanding why GPs see pharmaceutical representatives: a qualitative interview study&lt;/title&gt;&lt;secondary-title&gt;Br J Gen Pract&lt;/secondary-title&gt;&lt;alt-title&gt;The British Journal of General Practice&lt;/alt-title&gt;&lt;/titles&gt;&lt;periodical&gt;&lt;full-title&gt;Br J Gen Pract&lt;/full-title&gt;&lt;abbr-1&gt;The British Journal of General Practice&lt;/abbr-1&gt;&lt;/periodical&gt;&lt;alt-periodical&gt;&lt;full-title&gt;Br J Gen Pract&lt;/full-title&gt;&lt;abbr-1&gt;The British Journal of General Practice&lt;/abbr-1&gt;&lt;/alt-periodical&gt;&lt;pages&gt;305-11&lt;/pages&gt;&lt;volume&gt;53&lt;/volume&gt;&lt;number&gt;489&lt;/number&gt;&lt;dates&gt;&lt;year&gt;2003&lt;/year&gt;&lt;pub-dates&gt;&lt;date&gt;Apr&lt;/date&gt;&lt;/pub-dates&gt;&lt;/dates&gt;&lt;isbn&gt;0960-1643 (Print)&lt;/isbn&gt;&lt;accession-num&gt;12879831&lt;/accession-num&gt;&lt;urls&gt;&lt;/urls&gt;&lt;custom2&gt;Pmc1314573&lt;/custom2&gt;&lt;language&gt;eng&lt;/language&gt;&lt;/record&gt;&lt;/Cite&gt;&lt;/EndNote&gt;</w:instrText>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[10]</w:t>
            </w:r>
            <w:r w:rsidRPr="008E0C84">
              <w:rPr>
                <w:rFonts w:ascii="Arial" w:eastAsia="Times New Roman" w:hAnsi="Arial" w:cs="Arial"/>
                <w:color w:val="000000" w:themeColor="text1"/>
              </w:rPr>
              <w:fldChar w:fldCharType="end"/>
            </w:r>
          </w:p>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UK</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9328D" w:rsidRPr="008E0C84" w:rsidRDefault="00B9190B" w:rsidP="00182E6B">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Respondents</w:t>
            </w:r>
            <w:r w:rsidR="00C9328D" w:rsidRPr="008E0C84">
              <w:rPr>
                <w:rFonts w:ascii="Arial" w:eastAsia="Times New Roman" w:hAnsi="Arial" w:cs="Arial"/>
                <w:color w:val="000000" w:themeColor="text1"/>
              </w:rPr>
              <w:t xml:space="preserve"> regarded the info provided by PRs as very variable and depending on the PR you see. The information was considered factual but biased by GPs</w:t>
            </w:r>
            <w:r w:rsidR="00EE5E55"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&lt;EndNote&gt;&lt;Cite&gt;&lt;Author&gt;Prosser&lt;/Author&gt;&lt;Year&gt;2003&lt;/Year&gt;&lt;RecNum&gt;20&lt;/RecNum&gt;&lt;DisplayText&gt;[10]&lt;/DisplayText&gt;&lt;record&gt;&lt;rec-number&gt;20&lt;/rec-number&gt;&lt;foreign-keys&gt;&lt;key app="EN" db-id="vxeaatrz4fxvvted9pdp20su0dvw0pftv599" timestamp="1429023196"&gt;20&lt;/key&gt;&lt;/foreign-keys&gt;&lt;ref-type name="Journal Article"&gt;17&lt;/ref-type&gt;&lt;contributors&gt;&lt;authors&gt;&lt;author&gt;Prosser, H.&lt;/author&gt;&lt;author&gt;Walley, T.&lt;/author&gt;&lt;/authors&gt;&lt;/contributors&gt;&lt;titles&gt;&lt;title&gt;Understanding why GPs see pharmaceutical representatives: a qualitative interview study&lt;/title&gt;&lt;secondary-title&gt;Br J Gen Pract&lt;/secondary-title&gt;&lt;alt-title&gt;The British Journal of General Practice&lt;/alt-title&gt;&lt;/titles&gt;&lt;periodical&gt;&lt;full-title&gt;Br J Gen Pract&lt;/full-title&gt;&lt;abbr-1&gt;The British Journal of General Practice&lt;/abbr-1&gt;&lt;/periodical&gt;&lt;alt-periodical&gt;&lt;full-title&gt;Br J Gen Pract&lt;/full-title&gt;&lt;abbr-1&gt;The British Journal of General Practice&lt;/abbr-1&gt;&lt;/alt-periodical&gt;&lt;pages&gt;305-11&lt;/pages&gt;&lt;volume&gt;53&lt;/volume&gt;&lt;number&gt;489&lt;/number&gt;&lt;dates&gt;&lt;year&gt;2003&lt;/year&gt;&lt;pub-dates&gt;&lt;date&gt;Apr&lt;/date&gt;&lt;/pub-dates&gt;&lt;/dates&gt;&lt;isbn&gt;0960-1643 (Print)&lt;/isbn&gt;&lt;accession-num&gt;12879831&lt;/accession-num&gt;&lt;urls&gt;&lt;/urls&gt;&lt;custom2&gt;Pmc1314573&lt;/custom2&gt;&lt;language&gt;eng&lt;/language&gt;&lt;/record&gt;&lt;/Cite&gt;&lt;/EndNote&gt;</w:instrText>
            </w:r>
            <w:r w:rsidR="00EE5E55"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[10]</w:t>
            </w:r>
            <w:r w:rsidR="00EE5E55" w:rsidRPr="008E0C84">
              <w:rPr>
                <w:rFonts w:ascii="Arial" w:eastAsia="Times New Roman" w:hAnsi="Arial" w:cs="Arial"/>
                <w:color w:val="000000" w:themeColor="text1"/>
              </w:rPr>
              <w:fldChar w:fldCharType="end"/>
            </w:r>
            <w:r w:rsidR="004A4EE0">
              <w:rPr>
                <w:rFonts w:ascii="Arial" w:eastAsia="Times New Roman" w:hAnsi="Arial" w:cs="Arial"/>
                <w:color w:val="000000" w:themeColor="text1"/>
              </w:rPr>
              <w:t>.</w:t>
            </w:r>
          </w:p>
        </w:tc>
      </w:tr>
      <w:tr w:rsidR="00C9328D" w:rsidRPr="008E0C84" w:rsidTr="00121E47">
        <w:trPr>
          <w:trHeight w:val="1109"/>
        </w:trPr>
        <w:tc>
          <w:tcPr>
            <w:tcW w:w="1710" w:type="dxa"/>
            <w:vMerge/>
            <w:tcBorders>
              <w:left w:val="single" w:sz="4" w:space="0" w:color="000000"/>
              <w:bottom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b/>
                <w:bCs/>
                <w:color w:val="000000" w:themeColor="text1"/>
              </w:rPr>
            </w:pPr>
          </w:p>
        </w:tc>
        <w:tc>
          <w:tcPr>
            <w:tcW w:w="1800" w:type="dxa"/>
            <w:tcBorders>
              <w:top w:val="single" w:sz="4" w:space="0" w:color="auto"/>
              <w:left w:val="single" w:sz="4" w:space="0" w:color="000000"/>
              <w:bottom w:val="single" w:sz="4" w:space="0" w:color="000000"/>
              <w:right w:val="single" w:sz="4" w:space="0" w:color="000000"/>
            </w:tcBorders>
          </w:tcPr>
          <w:p w:rsidR="00C9328D"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&lt;EndNote&gt;&lt;Cite&gt;&lt;Author&gt;Lieb&lt;/Author&gt;&lt;Year&gt;2010&lt;/Year&gt;&lt;RecNum&gt;16&lt;/RecNum&gt;&lt;DisplayText&gt;[1]&lt;/DisplayText&gt;&lt;record&gt;&lt;rec-number&gt;16&lt;/rec-number&gt;&lt;foreign-keys&gt;&lt;key app="EN" db-id="vxeaatrz4fxvvted9pdp20su0dvw0pftv599" timestamp="1429023196"&gt;16&lt;/key&gt;&lt;/foreign-keys&gt;&lt;ref-type name="Journal Article"&gt;17&lt;/ref-type&gt;&lt;contributors&gt;&lt;authors&gt;&lt;author&gt;Lieb, K.&lt;/author&gt;&lt;author&gt;Brandtönies, S.&lt;/author&gt;&lt;/authors&gt;&lt;/contributors&gt;&lt;auth-address&gt;Klinik für Psychiatrie und Psychotherapie, Universitätsmedizin Mainz&lt;/auth-address&gt;&lt;titles&gt;&lt;title&gt;A survey of German physicians in private practice about contacts with pharmaceutical sales representatives&lt;/title&gt;&lt;secondary-title&gt;Dtsch Arztebl Int&lt;/secondary-title&gt;&lt;alt-title&gt;Deutsches Ärzteblatt International&lt;/alt-title&gt;&lt;/titles&gt;&lt;periodical&gt;&lt;full-title&gt;Dtsch Arztebl Int&lt;/full-title&gt;&lt;abbr-1&gt;Deutsches Ärzteblatt International&lt;/abbr-1&gt;&lt;/periodical&gt;&lt;alt-periodical&gt;&lt;full-title&gt;Dtsch Arztebl Int&lt;/full-title&gt;&lt;abbr-1&gt;Deutsches Ärzteblatt International&lt;/abbr-1&gt;&lt;/alt-periodical&gt;&lt;pages&gt;392-8&lt;/pages&gt;&lt;volume&gt;107&lt;/volume&gt;&lt;number&gt;22&lt;/number&gt;&lt;dates&gt;&lt;year&gt;2010&lt;/year&gt;&lt;pub-dates&gt;&lt;date&gt;Jun&lt;/date&gt;&lt;/pub-dates&gt;&lt;/dates&gt;&lt;accession-num&gt;20574555&lt;/accession-num&gt;&lt;urls&gt;&lt;/urls&gt;&lt;custom2&gt;Pmc2890067&lt;/custom2&gt;&lt;electronic-resource-num&gt;10.3238/arztebl.2010.0392&lt;/electronic-resource-num&gt;&lt;language&gt;eng&lt;/language&gt;&lt;/record&gt;&lt;/Cite&gt;&lt;/EndNote&gt;</w:instrText>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[1]</w:t>
            </w:r>
            <w:r w:rsidRPr="008E0C84">
              <w:rPr>
                <w:rFonts w:ascii="Arial" w:eastAsia="Times New Roman" w:hAnsi="Arial" w:cs="Arial"/>
                <w:color w:val="000000" w:themeColor="text1"/>
              </w:rPr>
              <w:fldChar w:fldCharType="end"/>
            </w:r>
          </w:p>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GERMANY</w:t>
            </w:r>
          </w:p>
        </w:tc>
        <w:tc>
          <w:tcPr>
            <w:tcW w:w="8010" w:type="dxa"/>
            <w:tcBorders>
              <w:top w:val="single" w:sz="4" w:space="0" w:color="auto"/>
              <w:left w:val="single" w:sz="4" w:space="0" w:color="000000"/>
              <w:bottom w:val="single" w:sz="4" w:space="0" w:color="000000"/>
              <w:right w:val="single" w:sz="4" w:space="0" w:color="000000"/>
            </w:tcBorders>
            <w:tcMar>
              <w:top w:w="0" w:type="dxa"/>
              <w:left w:w="100" w:type="dxa"/>
              <w:bottom w:w="0" w:type="dxa"/>
              <w:right w:w="100" w:type="dxa"/>
            </w:tcMar>
            <w:hideMark/>
          </w:tcPr>
          <w:p w:rsidR="00C9328D" w:rsidRPr="008E0C84" w:rsidRDefault="00C9328D" w:rsidP="004A4EE0">
            <w:pPr>
              <w:spacing w:after="0" w:line="240" w:lineRule="auto"/>
              <w:rPr>
                <w:rFonts w:ascii="Arial" w:eastAsia="Times New Roman" w:hAnsi="Arial" w:cs="Arial"/>
                <w:color w:val="000000" w:themeColor="text1"/>
              </w:rPr>
            </w:pPr>
            <w:r w:rsidRPr="008E0C84">
              <w:rPr>
                <w:rFonts w:ascii="Arial" w:hAnsi="Arial" w:cs="Arial"/>
                <w:color w:val="000000" w:themeColor="text1"/>
                <w:shd w:val="clear" w:color="auto" w:fill="FFFFFF"/>
              </w:rPr>
              <w:t xml:space="preserve">49% (n = 102) of </w:t>
            </w:r>
            <w:r w:rsidR="004A4EE0">
              <w:rPr>
                <w:rFonts w:ascii="Arial" w:hAnsi="Arial" w:cs="Arial"/>
                <w:color w:val="000000" w:themeColor="text1"/>
                <w:shd w:val="clear" w:color="auto" w:fill="FFFFFF"/>
              </w:rPr>
              <w:t xml:space="preserve">physicians </w:t>
            </w:r>
            <w:r w:rsidRPr="008E0C84">
              <w:rPr>
                <w:rFonts w:ascii="Arial" w:hAnsi="Arial" w:cs="Arial"/>
                <w:color w:val="000000" w:themeColor="text1"/>
                <w:shd w:val="clear" w:color="auto" w:fill="FFFFFF"/>
              </w:rPr>
              <w:t>said that they felt that the PSR had informed them adequately or correctly only occasionally, rarely, or never</w:t>
            </w:r>
            <w:r w:rsidR="00EE5E55" w:rsidRPr="008E0C84">
              <w:rPr>
                <w:rFonts w:ascii="Arial" w:hAnsi="Arial" w:cs="Arial"/>
                <w:color w:val="000000" w:themeColor="text1"/>
                <w:shd w:val="clear" w:color="auto" w:fill="FFFFFF"/>
              </w:rPr>
              <w:fldChar w:fldCharType="begin"/>
            </w:r>
            <w:r w:rsidR="00182E6B" w:rsidRPr="008E0C84">
              <w:rPr>
                <w:rFonts w:ascii="Arial" w:hAnsi="Arial" w:cs="Arial"/>
                <w:color w:val="000000" w:themeColor="text1"/>
                <w:shd w:val="clear" w:color="auto" w:fill="FFFFFF"/>
              </w:rPr>
              <w:instrText xml:space="preserve"> ADDIN EN.CITE &lt;EndNote&gt;&lt;Cite&gt;&lt;Author&gt;Lieb&lt;/Author&gt;&lt;Year&gt;2010&lt;/Year&gt;&lt;RecNum&gt;16&lt;/RecNum&gt;&lt;DisplayText&gt;[1]&lt;/DisplayText&gt;&lt;record&gt;&lt;rec-number&gt;16&lt;/rec-number&gt;&lt;foreign-keys&gt;&lt;key app="EN" db-id="vxeaatrz4fxvvted9pdp20su0dvw0pftv599" timestamp="1429023196"&gt;16&lt;/key&gt;&lt;/foreign-keys&gt;&lt;ref-type name="Journal Article"&gt;17&lt;/ref-type&gt;&lt;contributors&gt;&lt;authors&gt;&lt;author&gt;Lieb, K.&lt;/author&gt;&lt;author&gt;Brandtönies, S.&lt;/author&gt;&lt;/authors&gt;&lt;/contributors&gt;&lt;auth-address&gt;Klinik für Psychiatrie und Psychotherapie, Universitätsmedizin Mainz&lt;/auth-address&gt;&lt;titles&gt;&lt;title&gt;A survey of German physicians in private practice about contacts with pharmaceutical sales representatives&lt;/title&gt;&lt;secondary-title&gt;Dtsch Arztebl Int&lt;/secondary-title&gt;&lt;alt-title&gt;Deutsches Ärzteblatt International&lt;/alt-title&gt;&lt;/titles&gt;&lt;periodical&gt;&lt;full-title&gt;Dtsch Arztebl Int&lt;/full-title&gt;&lt;abbr-1&gt;Deutsches Ärzteblatt International&lt;/abbr-1&gt;&lt;/periodical&gt;&lt;alt-periodical&gt;&lt;full-title&gt;Dtsch Arztebl Int&lt;/full-title&gt;&lt;abbr-1&gt;Deutsches Ärzteblatt International&lt;/abbr-1&gt;&lt;/alt-periodical&gt;&lt;pages&gt;392-8&lt;/pages&gt;&lt;volume&gt;107&lt;/volume&gt;&lt;number&gt;22&lt;/number&gt;&lt;dates&gt;&lt;year&gt;2010&lt;/year&gt;&lt;pub-dates&gt;&lt;date&gt;Jun&lt;/date&gt;&lt;/pub-dates&gt;&lt;/dates&gt;&lt;accession-num&gt;20574555&lt;/accession-num&gt;&lt;urls&gt;&lt;/urls&gt;&lt;custom2&gt;Pmc2890067&lt;/custom2&gt;&lt;electronic-resource-num&gt;10.3238/arztebl.2010.0392&lt;/electronic-resource-num&gt;&lt;language&gt;eng&lt;/language&gt;&lt;/record&gt;&lt;/Cite&gt;&lt;/EndNote&gt;</w:instrText>
            </w:r>
            <w:r w:rsidR="00EE5E55" w:rsidRPr="008E0C84">
              <w:rPr>
                <w:rFonts w:ascii="Arial" w:hAnsi="Arial" w:cs="Arial"/>
                <w:color w:val="000000" w:themeColor="text1"/>
                <w:shd w:val="clear" w:color="auto" w:fill="FFFFFF"/>
              </w:rPr>
              <w:fldChar w:fldCharType="separate"/>
            </w:r>
            <w:r w:rsidR="00182E6B" w:rsidRPr="008E0C84">
              <w:rPr>
                <w:rFonts w:ascii="Arial" w:hAnsi="Arial" w:cs="Arial"/>
                <w:noProof/>
                <w:color w:val="000000" w:themeColor="text1"/>
                <w:shd w:val="clear" w:color="auto" w:fill="FFFFFF"/>
              </w:rPr>
              <w:t>[1]</w:t>
            </w:r>
            <w:r w:rsidR="00EE5E55" w:rsidRPr="008E0C84">
              <w:rPr>
                <w:rFonts w:ascii="Arial" w:hAnsi="Arial" w:cs="Arial"/>
                <w:color w:val="000000" w:themeColor="text1"/>
                <w:shd w:val="clear" w:color="auto" w:fill="FFFFFF"/>
              </w:rPr>
              <w:fldChar w:fldCharType="end"/>
            </w:r>
            <w:r w:rsidR="004A4EE0">
              <w:rPr>
                <w:rFonts w:ascii="Arial" w:hAnsi="Arial" w:cs="Arial"/>
                <w:color w:val="000000" w:themeColor="text1"/>
                <w:shd w:val="clear" w:color="auto" w:fill="FFFFFF"/>
              </w:rPr>
              <w:t>.</w:t>
            </w:r>
          </w:p>
        </w:tc>
      </w:tr>
      <w:tr w:rsidR="00C9328D" w:rsidRPr="008E0C84" w:rsidTr="00831803">
        <w:trPr>
          <w:trHeight w:val="751"/>
        </w:trPr>
        <w:tc>
          <w:tcPr>
            <w:tcW w:w="1710" w:type="dxa"/>
            <w:vMerge w:val="restart"/>
            <w:tcBorders>
              <w:top w:val="single" w:sz="4" w:space="0" w:color="000000"/>
              <w:left w:val="single" w:sz="4" w:space="0" w:color="000000"/>
              <w:right w:val="single" w:sz="4" w:space="0" w:color="000000"/>
            </w:tcBorders>
            <w:tcMar>
              <w:top w:w="0" w:type="dxa"/>
              <w:left w:w="100" w:type="dxa"/>
              <w:bottom w:w="0" w:type="dxa"/>
              <w:right w:w="100" w:type="dxa"/>
            </w:tcMar>
            <w:hideMark/>
          </w:tcPr>
          <w:p w:rsidR="00C9328D" w:rsidRDefault="00C9328D" w:rsidP="004D612F">
            <w:pPr>
              <w:spacing w:after="0" w:line="240" w:lineRule="auto"/>
              <w:rPr>
                <w:rFonts w:ascii="Arial" w:eastAsia="Times New Roman" w:hAnsi="Arial" w:cs="Arial"/>
                <w:b/>
                <w:bCs/>
                <w:color w:val="000000" w:themeColor="text1"/>
              </w:rPr>
            </w:pPr>
            <w:r w:rsidRPr="008E0C84">
              <w:rPr>
                <w:rFonts w:ascii="Arial" w:eastAsia="Times New Roman" w:hAnsi="Arial" w:cs="Arial"/>
                <w:b/>
                <w:bCs/>
                <w:color w:val="000000" w:themeColor="text1"/>
              </w:rPr>
              <w:t>3.2- Percei</w:t>
            </w:r>
            <w:r w:rsidR="0068611D">
              <w:rPr>
                <w:rFonts w:ascii="Arial" w:eastAsia="Times New Roman" w:hAnsi="Arial" w:cs="Arial"/>
                <w:b/>
                <w:bCs/>
                <w:color w:val="000000" w:themeColor="text1"/>
              </w:rPr>
              <w:t>ved benefits of the interaction</w:t>
            </w:r>
          </w:p>
          <w:p w:rsidR="0068611D" w:rsidRPr="008E0C84" w:rsidRDefault="0068611D" w:rsidP="004D612F">
            <w:pPr>
              <w:spacing w:after="0" w:line="240" w:lineRule="auto"/>
              <w:rPr>
                <w:rFonts w:ascii="Arial" w:eastAsia="Times New Roman" w:hAnsi="Arial" w:cs="Arial"/>
                <w:color w:val="000000" w:themeColor="text1"/>
              </w:rPr>
            </w:pPr>
          </w:p>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3.2.1-Easy access to information:</w:t>
            </w:r>
          </w:p>
        </w:tc>
        <w:tc>
          <w:tcPr>
            <w:tcW w:w="1800" w:type="dxa"/>
            <w:tcBorders>
              <w:top w:val="single" w:sz="4" w:space="0" w:color="000000"/>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&lt;EndNote&gt;&lt;Cite&gt;&lt;Author&gt;Lieb&lt;/Author&gt;&lt;Year&gt;2010&lt;/Year&gt;&lt;RecNum&gt;16&lt;/RecNum&gt;&lt;DisplayText&gt;[1]&lt;/DisplayText&gt;&lt;record&gt;&lt;rec-number&gt;16&lt;/rec-number&gt;&lt;foreign-keys&gt;&lt;key app="EN" db-id="vxeaatrz4fxvvted9pdp20su0dvw0pftv599" timestamp="1429023196"&gt;16&lt;/key&gt;&lt;/foreign-keys&gt;&lt;ref-type name="Journal Article"&gt;17&lt;/ref-type&gt;&lt;contributors&gt;&lt;authors&gt;&lt;author&gt;Lieb, K.&lt;/author&gt;&lt;author&gt;Brandtönies, S.&lt;/author&gt;&lt;/authors&gt;&lt;/contributors&gt;&lt;auth-address&gt;Klinik für Psychiatrie und Psychotherapie, Universitätsmedizin Mainz&lt;/auth-address&gt;&lt;titles&gt;&lt;title&gt;A survey of German physicians in private practice about contacts with pharmaceutical sales representatives&lt;/title&gt;&lt;secondary-title&gt;Dtsch Arztebl Int&lt;/secondary-title&gt;&lt;alt-title&gt;Deutsches Ärzteblatt International&lt;/alt-title&gt;&lt;/titles&gt;&lt;periodical&gt;&lt;full-title&gt;Dtsch Arztebl Int&lt;/full-title&gt;&lt;abbr-1&gt;Deutsches Ärzteblatt International&lt;/abbr-1&gt;&lt;/periodical&gt;&lt;alt-periodical&gt;&lt;full-title&gt;Dtsch Arztebl Int&lt;/full-title&gt;&lt;abbr-1&gt;Deutsches Ärzteblatt International&lt;/abbr-1&gt;&lt;/alt-periodical&gt;&lt;pages&gt;392-8&lt;/pages&gt;&lt;volume&gt;107&lt;/volume&gt;&lt;number&gt;22&lt;/number&gt;&lt;dates&gt;&lt;year&gt;2010&lt;/year&gt;&lt;pub-dates&gt;&lt;date&gt;Jun&lt;/date&gt;&lt;/pub-dates&gt;&lt;/dates&gt;&lt;accession-num&gt;20574555&lt;/accession-num&gt;&lt;urls&gt;&lt;/urls&gt;&lt;custom2&gt;Pmc2890067&lt;/custom2&gt;&lt;electronic-resource-num&gt;10.3238/arztebl.2010.0392&lt;/electronic-resource-num&gt;&lt;language&gt;eng&lt;/language&gt;&lt;/record&gt;&lt;/Cite&gt;&lt;/EndNote&gt;</w:instrText>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[1]</w:t>
            </w:r>
            <w:r w:rsidRPr="008E0C84">
              <w:rPr>
                <w:rFonts w:ascii="Arial" w:eastAsia="Times New Roman" w:hAnsi="Arial" w:cs="Arial"/>
                <w:color w:val="000000" w:themeColor="text1"/>
              </w:rPr>
              <w:fldChar w:fldCharType="end"/>
            </w:r>
          </w:p>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GERMANY</w:t>
            </w:r>
          </w:p>
        </w:tc>
        <w:tc>
          <w:tcPr>
            <w:tcW w:w="8010" w:type="dxa"/>
            <w:tcBorders>
              <w:top w:val="single" w:sz="4" w:space="0" w:color="000000"/>
              <w:left w:val="single" w:sz="4" w:space="0" w:color="000000"/>
              <w:bottom w:val="single" w:sz="4" w:space="0" w:color="auto"/>
              <w:right w:val="single" w:sz="4" w:space="0" w:color="000000"/>
            </w:tcBorders>
            <w:tcMar>
              <w:top w:w="0" w:type="dxa"/>
              <w:left w:w="100" w:type="dxa"/>
              <w:bottom w:w="0" w:type="dxa"/>
              <w:right w:w="100" w:type="dxa"/>
            </w:tcMar>
            <w:hideMark/>
          </w:tcPr>
          <w:p w:rsidR="00C9328D" w:rsidRPr="008E0C84" w:rsidRDefault="00C9328D" w:rsidP="004A4EE0">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The German physicians mentioned the provision of information as the main benefit of the interaction with PRs, with the offer of educational events in second place, a</w:t>
            </w:r>
            <w:r w:rsidR="00B9190B" w:rsidRPr="008E0C84">
              <w:rPr>
                <w:rFonts w:ascii="Arial" w:eastAsia="Times New Roman" w:hAnsi="Arial" w:cs="Arial"/>
                <w:color w:val="000000" w:themeColor="text1"/>
              </w:rPr>
              <w:t xml:space="preserve">nd drug samples in third place </w:t>
            </w:r>
            <w:r w:rsidR="00EE5E55"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&lt;EndNote&gt;&lt;Cite&gt;&lt;Author&gt;Lieb&lt;/Author&gt;&lt;Year&gt;2010&lt;/Year&gt;&lt;RecNum&gt;16&lt;/RecNum&gt;&lt;DisplayText&gt;[1]&lt;/DisplayText&gt;&lt;record&gt;&lt;rec-number&gt;16&lt;/rec-number&gt;&lt;foreign-keys&gt;&lt;key app="EN" db-id="vxeaatrz4fxvvted9pdp20su0dvw0pftv599" timestamp="1429023196"&gt;16&lt;/key&gt;&lt;/foreign-keys&gt;&lt;ref-type name="Journal Article"&gt;17&lt;/ref-type&gt;&lt;contributors&gt;&lt;authors&gt;&lt;author&gt;Lieb, K.&lt;/author&gt;&lt;author&gt;Brandtönies, S.&lt;/author&gt;&lt;/authors&gt;&lt;/contributors&gt;&lt;auth-address&gt;Klinik für Psychiatrie und Psychotherapie, Universitätsmedizin Mainz&lt;/auth-address&gt;&lt;titles&gt;&lt;title&gt;A survey of German physicians in private practice about contacts with pharmaceutical sales representatives&lt;/title&gt;&lt;secondary-title&gt;Dtsch Arztebl Int&lt;/secondary-title&gt;&lt;alt-title&gt;Deutsches Ärzteblatt International&lt;/alt-title&gt;&lt;/titles&gt;&lt;periodical&gt;&lt;full-title&gt;Dtsch Arztebl Int&lt;/full-title&gt;&lt;abbr-1&gt;Deutsches Ärzteblatt International&lt;/abbr-1&gt;&lt;/periodical&gt;&lt;alt-periodical&gt;&lt;full-title&gt;Dtsch Arztebl Int&lt;/full-title&gt;&lt;abbr-1&gt;Deutsches Ärzteblatt International&lt;/abbr-1&gt;&lt;/alt-periodical&gt;&lt;pages&gt;392-8&lt;/pages&gt;&lt;volume&gt;107&lt;/volume&gt;&lt;number&gt;22&lt;/number&gt;&lt;dates&gt;&lt;year&gt;2010&lt;/year&gt;&lt;pub-dates&gt;&lt;date&gt;Jun&lt;/date&gt;&lt;/pub-dates&gt;&lt;/dates&gt;&lt;accession-num&gt;20574555&lt;/accession-num&gt;&lt;urls&gt;&lt;/urls&gt;&lt;custom2&gt;Pmc2890067&lt;/custom2&gt;&lt;electronic-resource-num&gt;10.3238/arztebl.2010.0392&lt;/electronic-resource-num&gt;&lt;language&gt;eng&lt;/language&gt;&lt;/record&gt;&lt;/Cite&gt;&lt;/EndNote&gt;</w:instrText>
            </w:r>
            <w:r w:rsidR="00EE5E55"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[1]</w:t>
            </w:r>
            <w:r w:rsidR="00EE5E55" w:rsidRPr="008E0C84">
              <w:rPr>
                <w:rFonts w:ascii="Arial" w:eastAsia="Times New Roman" w:hAnsi="Arial" w:cs="Arial"/>
                <w:color w:val="000000" w:themeColor="text1"/>
              </w:rPr>
              <w:fldChar w:fldCharType="end"/>
            </w:r>
            <w:r w:rsidR="004A4EE0">
              <w:rPr>
                <w:rFonts w:ascii="Arial" w:eastAsia="Times New Roman" w:hAnsi="Arial" w:cs="Arial"/>
                <w:color w:val="000000" w:themeColor="text1"/>
              </w:rPr>
              <w:t>.</w:t>
            </w:r>
          </w:p>
        </w:tc>
      </w:tr>
      <w:tr w:rsidR="00C9328D" w:rsidRPr="008E0C84" w:rsidTr="00121E47">
        <w:trPr>
          <w:trHeight w:val="826"/>
        </w:trPr>
        <w:tc>
          <w:tcPr>
            <w:tcW w:w="1710" w:type="dxa"/>
            <w:vMerge/>
            <w:tcBorders>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b/>
                <w:bCs/>
                <w:color w:val="000000" w:themeColor="text1"/>
              </w:rPr>
            </w:pPr>
          </w:p>
        </w:tc>
        <w:tc>
          <w:tcPr>
            <w:tcW w:w="1800" w:type="dxa"/>
            <w:tcBorders>
              <w:top w:val="single" w:sz="4" w:space="0" w:color="auto"/>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&lt;EndNote&gt;&lt;Cite&gt;&lt;Author&gt;Saito&lt;/Author&gt;&lt;Year&gt;2010&lt;/Year&gt;&lt;RecNum&gt;13&lt;/RecNum&gt;&lt;DisplayText&gt;[6]&lt;/DisplayText&gt;&lt;record&gt;&lt;rec-number&gt;13&lt;/rec-number&gt;&lt;foreign-keys&gt;&lt;key app="EN" db-id="vxeaatrz4fxvvted9pdp20su0dvw0pftv599" timestamp="1429023195"&gt;13&lt;/key&gt;&lt;/foreign-keys&gt;&lt;ref-type name="Journal Article"&gt;17&lt;/ref-type&gt;&lt;contributors&gt;&lt;authors&gt;&lt;author&gt;Saito, S.&lt;/author&gt;&lt;author&gt;Mukohara, K.&lt;/author&gt;&lt;author&gt;Bito, S.&lt;/author&gt;&lt;/authors&gt;&lt;/contributors&gt;&lt;titles&gt;&lt;title&gt;Japanese practicing physicians&amp;apos; relationships with pharmaceutical representatives: a national survey&lt;/title&gt;&lt;secondary-title&gt;PLoS ONE&lt;/secondary-title&gt;&lt;/titles&gt;&lt;periodical&gt;&lt;full-title&gt;PLoS One&lt;/full-title&gt;&lt;abbr-1&gt;PloS one&lt;/abbr-1&gt;&lt;/periodical&gt;&lt;pages&gt;e12193&lt;/pages&gt;&lt;volume&gt;5&lt;/volume&gt;&lt;number&gt;8&lt;/number&gt;&lt;dates&gt;&lt;year&gt;2010&lt;/year&gt;&lt;/dates&gt;&lt;accession-num&gt;20730093&lt;/accession-num&gt;&lt;work-type&gt;Research Support, Non-U.S. Gov&amp;apos;t&lt;/work-type&gt;&lt;urls&gt;&lt;related-urls&gt;&lt;url&gt;http://ovidsp.ovid.com/ovidweb.cgi?T=JS&amp;amp;CSC=Y&amp;amp;NEWS=N&amp;amp;PAGE=fulltext&amp;amp;D=med5&amp;amp;AN=20730093&lt;/url&gt;&lt;/related-urls&gt;&lt;/urls&gt;&lt;remote-database-name&gt;MEDLINE&lt;/remote-database-name&gt;&lt;remote-database-provider&gt;Ovid Technologies&lt;/remote-database-provider&gt;&lt;/record&gt;&lt;/Cite&gt;&lt;/EndNote&gt;</w:instrText>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[6]</w:t>
            </w:r>
            <w:r w:rsidRPr="008E0C84">
              <w:rPr>
                <w:rFonts w:ascii="Arial" w:eastAsia="Times New Roman" w:hAnsi="Arial" w:cs="Arial"/>
                <w:color w:val="000000" w:themeColor="text1"/>
              </w:rPr>
              <w:fldChar w:fldCharType="end"/>
            </w:r>
          </w:p>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JAPAN</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hAnsi="Arial" w:cs="Arial"/>
                <w:color w:val="000000" w:themeColor="text1"/>
              </w:rPr>
            </w:pPr>
            <w:r w:rsidRPr="008E0C84">
              <w:rPr>
                <w:rFonts w:ascii="Arial" w:hAnsi="Arial" w:cs="Arial"/>
                <w:color w:val="000000" w:themeColor="text1"/>
              </w:rPr>
              <w:t>Many physicians valued PRs as a source of information. They perceived that the informational value of PRs was higher for new medications than for well-established ones</w:t>
            </w:r>
            <w:r w:rsidR="00EE5E55" w:rsidRPr="008E0C84">
              <w:rPr>
                <w:rFonts w:ascii="Arial" w:hAnsi="Arial" w:cs="Arial"/>
                <w:color w:val="000000" w:themeColor="text1"/>
              </w:rPr>
              <w:fldChar w:fldCharType="begin"/>
            </w:r>
            <w:r w:rsidR="00182E6B" w:rsidRPr="008E0C84">
              <w:rPr>
                <w:rFonts w:ascii="Arial" w:hAnsi="Arial" w:cs="Arial"/>
                <w:color w:val="000000" w:themeColor="text1"/>
              </w:rPr>
              <w:instrText xml:space="preserve"> ADDIN EN.CITE &lt;EndNote&gt;&lt;Cite&gt;&lt;Author&gt;Saito&lt;/Author&gt;&lt;Year&gt;2010&lt;/Year&gt;&lt;RecNum&gt;13&lt;/RecNum&gt;&lt;DisplayText&gt;[6]&lt;/DisplayText&gt;&lt;record&gt;&lt;rec-number&gt;13&lt;/rec-number&gt;&lt;foreign-keys&gt;&lt;key app="EN" db-id="vxeaatrz4fxvvted9pdp20su0dvw0pftv599" timestamp="1429023195"&gt;13&lt;/key&gt;&lt;/foreign-keys&gt;&lt;ref-type name="Journal Article"&gt;17&lt;/ref-type&gt;&lt;contributors&gt;&lt;authors&gt;&lt;author&gt;Saito, S.&lt;/author&gt;&lt;author&gt;Mukohara, K.&lt;/author&gt;&lt;author&gt;Bito, S.&lt;/author&gt;&lt;/authors&gt;&lt;/contributors&gt;&lt;titles&gt;&lt;title&gt;Japanese practicing physicians&amp;apos; relationships with pharmaceutical representatives: a national survey&lt;/title&gt;&lt;secondary-title&gt;PLoS ONE&lt;/secondary-title&gt;&lt;/titles&gt;&lt;periodical&gt;&lt;full-title&gt;PLoS One&lt;/full-title&gt;&lt;abbr-1&gt;PloS one&lt;/abbr-1&gt;&lt;/periodical&gt;&lt;pages&gt;e12193&lt;/pages&gt;&lt;volume&gt;5&lt;/volume&gt;&lt;number&gt;8&lt;/number&gt;&lt;dates&gt;&lt;year&gt;2010&lt;/year&gt;&lt;/dates&gt;&lt;accession-num&gt;20730093&lt;/accession-num&gt;&lt;work-type&gt;Research Support, Non-U.S. Gov&amp;apos;t&lt;/work-type&gt;&lt;urls&gt;&lt;related-urls&gt;&lt;url&gt;http://ovidsp.ovid.com/ovidweb.cgi?T=JS&amp;amp;CSC=Y&amp;amp;NEWS=N&amp;amp;PAGE=fulltext&amp;amp;D=med5&amp;amp;AN=20730093&lt;/url&gt;&lt;/related-urls&gt;&lt;/urls&gt;&lt;remote-database-name&gt;MEDLINE&lt;/remote-database-name&gt;&lt;remote-database-provider&gt;Ovid Technologies&lt;/remote-database-provider&gt;&lt;/record&gt;&lt;/Cite&gt;&lt;/EndNote&gt;</w:instrText>
            </w:r>
            <w:r w:rsidR="00EE5E55" w:rsidRPr="008E0C84">
              <w:rPr>
                <w:rFonts w:ascii="Arial" w:hAnsi="Arial" w:cs="Arial"/>
                <w:color w:val="000000" w:themeColor="text1"/>
              </w:rPr>
              <w:fldChar w:fldCharType="separate"/>
            </w:r>
            <w:r w:rsidR="00182E6B" w:rsidRPr="008E0C84">
              <w:rPr>
                <w:rFonts w:ascii="Arial" w:hAnsi="Arial" w:cs="Arial"/>
                <w:noProof/>
                <w:color w:val="000000" w:themeColor="text1"/>
              </w:rPr>
              <w:t>[6]</w:t>
            </w:r>
            <w:r w:rsidR="00EE5E55" w:rsidRPr="008E0C84">
              <w:rPr>
                <w:rFonts w:ascii="Arial" w:hAnsi="Arial" w:cs="Arial"/>
                <w:color w:val="000000" w:themeColor="text1"/>
              </w:rPr>
              <w:fldChar w:fldCharType="end"/>
            </w:r>
            <w:r w:rsidR="004A4EE0">
              <w:rPr>
                <w:rFonts w:ascii="Arial" w:hAnsi="Arial" w:cs="Arial"/>
                <w:color w:val="000000" w:themeColor="text1"/>
              </w:rPr>
              <w:t>.</w:t>
            </w:r>
          </w:p>
          <w:p w:rsidR="00C9328D" w:rsidRDefault="00C9328D" w:rsidP="00182E6B">
            <w:pPr>
              <w:spacing w:after="0" w:line="240" w:lineRule="auto"/>
              <w:rPr>
                <w:rStyle w:val="apple-converted-space"/>
                <w:rFonts w:ascii="Arial" w:hAnsi="Arial" w:cs="Arial"/>
                <w:color w:val="000000" w:themeColor="text1"/>
                <w:shd w:val="clear" w:color="auto" w:fill="FFFFFF"/>
              </w:rPr>
            </w:pPr>
            <w:r w:rsidRPr="008E0C84">
              <w:rPr>
                <w:rFonts w:ascii="Arial" w:hAnsi="Arial" w:cs="Arial"/>
                <w:color w:val="000000" w:themeColor="text1"/>
                <w:shd w:val="clear" w:color="auto" w:fill="FFFFFF"/>
              </w:rPr>
              <w:t>The extent of physician involvement in promotional activities was positively correlated with the attitudes that PRs are a valuable source of information</w:t>
            </w:r>
            <w:r w:rsidR="004A4EE0">
              <w:rPr>
                <w:rFonts w:ascii="Arial" w:hAnsi="Arial" w:cs="Arial"/>
                <w:color w:val="000000" w:themeColor="text1"/>
                <w:shd w:val="clear" w:color="auto" w:fill="FFFFFF"/>
              </w:rPr>
              <w:t xml:space="preserve"> and that gifts are appropriate </w:t>
            </w:r>
            <w:r w:rsidR="00EE5E55" w:rsidRPr="008E0C84">
              <w:rPr>
                <w:rStyle w:val="apple-converted-space"/>
                <w:rFonts w:ascii="Arial" w:hAnsi="Arial" w:cs="Arial"/>
                <w:color w:val="000000" w:themeColor="text1"/>
                <w:shd w:val="clear" w:color="auto" w:fill="FFFFFF"/>
              </w:rPr>
              <w:fldChar w:fldCharType="begin"/>
            </w:r>
            <w:r w:rsidR="00182E6B" w:rsidRPr="008E0C84">
              <w:rPr>
                <w:rStyle w:val="apple-converted-space"/>
                <w:rFonts w:ascii="Arial" w:hAnsi="Arial" w:cs="Arial"/>
                <w:color w:val="000000" w:themeColor="text1"/>
                <w:shd w:val="clear" w:color="auto" w:fill="FFFFFF"/>
              </w:rPr>
              <w:instrText xml:space="preserve"> ADDIN EN.CITE &lt;EndNote&gt;&lt;Cite&gt;&lt;Author&gt;Saito&lt;/Author&gt;&lt;Year&gt;2010&lt;/Year&gt;&lt;RecNum&gt;13&lt;/RecNum&gt;&lt;DisplayText&gt;[6]&lt;/DisplayText&gt;&lt;record&gt;&lt;rec-number&gt;13&lt;/rec-number&gt;&lt;foreign-keys&gt;&lt;key app="EN" db-id="vxeaatrz4fxvvted9pdp20su0dvw0pftv599" timestamp="1429023195"&gt;13&lt;/key&gt;&lt;/foreign-keys&gt;&lt;ref-type name="Journal Article"&gt;17&lt;/ref-type&gt;&lt;contributors&gt;&lt;authors&gt;&lt;author&gt;Saito, S.&lt;/author&gt;&lt;author&gt;Mukohara, K.&lt;/author&gt;&lt;author&gt;Bito, S.&lt;/author&gt;&lt;/authors&gt;&lt;/contributors&gt;&lt;titles&gt;&lt;title&gt;Japanese practicing physicians&amp;apos; relationships with pharmaceutical representatives: a national survey&lt;/title&gt;&lt;secondary-title&gt;PLoS ONE&lt;/secondary-title&gt;&lt;/titles&gt;&lt;periodical&gt;&lt;full-title&gt;PLoS One&lt;/full-title&gt;&lt;abbr-1&gt;PloS one&lt;/abbr-1&gt;&lt;/periodical&gt;&lt;pages&gt;e12193&lt;/pages&gt;&lt;volume&gt;5&lt;/volume&gt;&lt;number&gt;8&lt;/number&gt;&lt;dates&gt;&lt;year&gt;2010&lt;/year&gt;&lt;/dates&gt;&lt;accession-num&gt;20730093&lt;/accession-num&gt;&lt;work-type&gt;Research Support, Non-U.S. Gov&amp;apos;t&lt;/work-type&gt;&lt;urls&gt;&lt;related-urls&gt;&lt;url&gt;http://ovidsp.ovid.com/ovidweb.cgi?T=JS&amp;amp;CSC=Y&amp;amp;NEWS=N&amp;amp;PAGE=fulltext&amp;amp;D=med5&amp;amp;AN=20730093&lt;/url&gt;&lt;/related-urls&gt;&lt;/urls&gt;&lt;remote-database-name&gt;MEDLINE&lt;/remote-database-name&gt;&lt;remote-database-provider&gt;Ovid Technologies&lt;/remote-database-provider&gt;&lt;/record&gt;&lt;/Cite&gt;&lt;/EndNote&gt;</w:instrText>
            </w:r>
            <w:r w:rsidR="00EE5E55" w:rsidRPr="008E0C84">
              <w:rPr>
                <w:rStyle w:val="apple-converted-space"/>
                <w:rFonts w:ascii="Arial" w:hAnsi="Arial" w:cs="Arial"/>
                <w:color w:val="000000" w:themeColor="text1"/>
                <w:shd w:val="clear" w:color="auto" w:fill="FFFFFF"/>
              </w:rPr>
              <w:fldChar w:fldCharType="separate"/>
            </w:r>
            <w:r w:rsidR="00182E6B" w:rsidRPr="008E0C84">
              <w:rPr>
                <w:rStyle w:val="apple-converted-space"/>
                <w:rFonts w:ascii="Arial" w:hAnsi="Arial" w:cs="Arial"/>
                <w:noProof/>
                <w:color w:val="000000" w:themeColor="text1"/>
                <w:shd w:val="clear" w:color="auto" w:fill="FFFFFF"/>
              </w:rPr>
              <w:t>[6]</w:t>
            </w:r>
            <w:r w:rsidR="00EE5E55" w:rsidRPr="008E0C84">
              <w:rPr>
                <w:rStyle w:val="apple-converted-space"/>
                <w:rFonts w:ascii="Arial" w:hAnsi="Arial" w:cs="Arial"/>
                <w:color w:val="000000" w:themeColor="text1"/>
                <w:shd w:val="clear" w:color="auto" w:fill="FFFFFF"/>
              </w:rPr>
              <w:fldChar w:fldCharType="end"/>
            </w:r>
            <w:r w:rsidR="004A4EE0">
              <w:rPr>
                <w:rStyle w:val="apple-converted-space"/>
                <w:rFonts w:ascii="Arial" w:hAnsi="Arial" w:cs="Arial"/>
                <w:color w:val="000000" w:themeColor="text1"/>
                <w:shd w:val="clear" w:color="auto" w:fill="FFFFFF"/>
              </w:rPr>
              <w:t>.</w:t>
            </w:r>
          </w:p>
          <w:p w:rsidR="004A4EE0" w:rsidRPr="008E0C84" w:rsidRDefault="004A4EE0" w:rsidP="00182E6B">
            <w:pPr>
              <w:spacing w:after="0" w:line="240" w:lineRule="auto"/>
              <w:rPr>
                <w:rFonts w:ascii="Arial" w:eastAsia="Times New Roman" w:hAnsi="Arial" w:cs="Arial"/>
                <w:color w:val="000000" w:themeColor="text1"/>
              </w:rPr>
            </w:pPr>
          </w:p>
        </w:tc>
      </w:tr>
      <w:tr w:rsidR="00C9328D" w:rsidRPr="008E0C84" w:rsidTr="00121E47">
        <w:trPr>
          <w:trHeight w:val="525"/>
        </w:trPr>
        <w:tc>
          <w:tcPr>
            <w:tcW w:w="1710" w:type="dxa"/>
            <w:vMerge/>
            <w:tcBorders>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b/>
                <w:bCs/>
                <w:color w:val="000000" w:themeColor="text1"/>
              </w:rPr>
            </w:pPr>
          </w:p>
        </w:tc>
        <w:tc>
          <w:tcPr>
            <w:tcW w:w="1800" w:type="dxa"/>
            <w:tcBorders>
              <w:top w:val="single" w:sz="4" w:space="0" w:color="auto"/>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fldData xml:space="preserve">PEVuZE5vdGU+PENpdGU+PEF1dGhvcj5GaXNjaGVyPC9BdXRob3I+PFllYXI+MjAwOTwvWWVhcj48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</w:fldData>
              </w:fldChar>
            </w:r>
            <w:r w:rsidR="00182E6B" w:rsidRPr="008E0C84">
              <w:rPr>
                <w:rFonts w:ascii="Arial" w:eastAsia="Times New Roman" w:hAnsi="Arial" w:cs="Arial"/>
                <w:color w:val="000000" w:themeColor="text1"/>
              </w:rPr>
              <w:instrText xml:space="preserve"> ADDIN EN.CITE </w:instrText>
            </w:r>
            <w:r w:rsidRPr="008E0C84">
              <w:rPr>
                <w:rFonts w:ascii="Arial" w:eastAsia="Times New Roman" w:hAnsi="Arial" w:cs="Arial"/>
                <w:color w:val="000000" w:themeColor="text1"/>
              </w:rPr>
              <w:fldChar w:fldCharType="begin">
                <w:fldData xml:space="preserve">PEVuZE5vdGU+PENpdGU+PEF1dGhvcj5GaXNjaGVyPC9BdXRob3I+PFllYXI+MjAwOTwvWWVhcj48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</w:fldData>
              </w:fldChar>
            </w:r>
            <w:r w:rsidR="00182E6B" w:rsidRPr="008E0C84">
              <w:rPr>
                <w:rFonts w:ascii="Arial" w:eastAsia="Times New Roman" w:hAnsi="Arial" w:cs="Arial"/>
                <w:color w:val="000000" w:themeColor="text1"/>
              </w:rPr>
              <w:instrText xml:space="preserve"> ADDIN EN.CITE.DATA </w:instrText>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end"/>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[9]</w:t>
            </w:r>
            <w:r w:rsidRPr="008E0C84">
              <w:rPr>
                <w:rFonts w:ascii="Arial" w:eastAsia="Times New Roman" w:hAnsi="Arial" w:cs="Arial"/>
                <w:color w:val="000000" w:themeColor="text1"/>
              </w:rPr>
              <w:fldChar w:fldCharType="end"/>
            </w:r>
          </w:p>
          <w:p w:rsidR="00B9190B" w:rsidRPr="008E0C84" w:rsidRDefault="00B9190B"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USA</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9328D" w:rsidRPr="008E0C84" w:rsidRDefault="00C9328D" w:rsidP="00182E6B">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 xml:space="preserve">Easy access to information about new and old drugs. Timeliness and convenience of PR meetings were </w:t>
            </w:r>
            <w:proofErr w:type="gramStart"/>
            <w:r w:rsidRPr="008E0C84">
              <w:rPr>
                <w:rFonts w:ascii="Arial" w:eastAsia="Times New Roman" w:hAnsi="Arial" w:cs="Arial"/>
                <w:color w:val="000000" w:themeColor="text1"/>
              </w:rPr>
              <w:t>appealing</w:t>
            </w:r>
            <w:proofErr w:type="gramEnd"/>
            <w:r w:rsidR="00EE5E55" w:rsidRPr="008E0C84">
              <w:rPr>
                <w:rFonts w:ascii="Arial" w:eastAsia="Times New Roman" w:hAnsi="Arial" w:cs="Arial"/>
                <w:color w:val="000000" w:themeColor="text1"/>
              </w:rPr>
              <w:fldChar w:fldCharType="begin">
                <w:fldData xml:space="preserve">PEVuZE5vdGU+PENpdGU+PEF1dGhvcj5GaXNjaGVyPC9BdXRob3I+PFllYXI+MjAwOTwvWWVhcj48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</w:fldData>
              </w:fldChar>
            </w:r>
            <w:r w:rsidR="00182E6B" w:rsidRPr="008E0C84">
              <w:rPr>
                <w:rFonts w:ascii="Arial" w:eastAsia="Times New Roman" w:hAnsi="Arial" w:cs="Arial"/>
                <w:color w:val="000000" w:themeColor="text1"/>
              </w:rPr>
              <w:instrText xml:space="preserve"> ADDIN EN.CITE </w:instrText>
            </w:r>
            <w:r w:rsidR="00EE5E55" w:rsidRPr="008E0C84">
              <w:rPr>
                <w:rFonts w:ascii="Arial" w:eastAsia="Times New Roman" w:hAnsi="Arial" w:cs="Arial"/>
                <w:color w:val="000000" w:themeColor="text1"/>
              </w:rPr>
              <w:fldChar w:fldCharType="begin">
                <w:fldData xml:space="preserve">PEVuZE5vdGU+PENpdGU+PEF1dGhvcj5GaXNjaGVyPC9BdXRob3I+PFllYXI+MjAwOTwvWWVhcj48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</w:fldData>
              </w:fldChar>
            </w:r>
            <w:r w:rsidR="00182E6B" w:rsidRPr="008E0C84">
              <w:rPr>
                <w:rFonts w:ascii="Arial" w:eastAsia="Times New Roman" w:hAnsi="Arial" w:cs="Arial"/>
                <w:color w:val="000000" w:themeColor="text1"/>
              </w:rPr>
              <w:instrText xml:space="preserve"> ADDIN EN.CITE.DATA </w:instrText>
            </w:r>
            <w:r w:rsidR="00EE5E55" w:rsidRPr="008E0C84">
              <w:rPr>
                <w:rFonts w:ascii="Arial" w:eastAsia="Times New Roman" w:hAnsi="Arial" w:cs="Arial"/>
                <w:color w:val="000000" w:themeColor="text1"/>
              </w:rPr>
            </w:r>
            <w:r w:rsidR="00EE5E55" w:rsidRPr="008E0C84">
              <w:rPr>
                <w:rFonts w:ascii="Arial" w:eastAsia="Times New Roman" w:hAnsi="Arial" w:cs="Arial"/>
                <w:color w:val="000000" w:themeColor="text1"/>
              </w:rPr>
              <w:fldChar w:fldCharType="end"/>
            </w:r>
            <w:r w:rsidR="00EE5E55" w:rsidRPr="008E0C84">
              <w:rPr>
                <w:rFonts w:ascii="Arial" w:eastAsia="Times New Roman" w:hAnsi="Arial" w:cs="Arial"/>
                <w:color w:val="000000" w:themeColor="text1"/>
              </w:rPr>
            </w:r>
            <w:r w:rsidR="00EE5E55"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[9]</w:t>
            </w:r>
            <w:r w:rsidR="00EE5E55" w:rsidRPr="008E0C84">
              <w:rPr>
                <w:rFonts w:ascii="Arial" w:eastAsia="Times New Roman" w:hAnsi="Arial" w:cs="Arial"/>
                <w:color w:val="000000" w:themeColor="text1"/>
              </w:rPr>
              <w:fldChar w:fldCharType="end"/>
            </w:r>
            <w:r w:rsidR="004A4EE0">
              <w:rPr>
                <w:rFonts w:ascii="Arial" w:eastAsia="Times New Roman" w:hAnsi="Arial" w:cs="Arial"/>
                <w:color w:val="000000" w:themeColor="text1"/>
              </w:rPr>
              <w:t>.</w:t>
            </w:r>
          </w:p>
        </w:tc>
      </w:tr>
      <w:tr w:rsidR="00C9328D" w:rsidRPr="008E0C84" w:rsidTr="00121E47">
        <w:trPr>
          <w:trHeight w:val="626"/>
        </w:trPr>
        <w:tc>
          <w:tcPr>
            <w:tcW w:w="1710" w:type="dxa"/>
            <w:vMerge/>
            <w:tcBorders>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b/>
                <w:bCs/>
                <w:color w:val="000000" w:themeColor="text1"/>
              </w:rPr>
            </w:pPr>
          </w:p>
        </w:tc>
        <w:tc>
          <w:tcPr>
            <w:tcW w:w="1800" w:type="dxa"/>
            <w:tcBorders>
              <w:top w:val="single" w:sz="4" w:space="0" w:color="auto"/>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&lt;EndNote&gt;&lt;Cite&gt;&lt;Author&gt;Prosser&lt;/Author&gt;&lt;Year&gt;2003&lt;/Year&gt;&lt;RecNum&gt;20&lt;/RecNum&gt;&lt;DisplayText&gt;[10]&lt;/DisplayText&gt;&lt;record&gt;&lt;rec-number&gt;20&lt;/rec-number&gt;&lt;foreign-keys&gt;&lt;key app="EN" db-id="vxeaatrz4fxvvted9pdp20su0dvw0pftv599" timestamp="1429023196"&gt;20&lt;/key&gt;&lt;/foreign-keys&gt;&lt;ref-type name="Journal Article"&gt;17&lt;/ref-type&gt;&lt;contributors&gt;&lt;authors&gt;&lt;author&gt;Prosser, H.&lt;/author&gt;&lt;author&gt;Walley, T.&lt;/author&gt;&lt;/authors&gt;&lt;/contributors&gt;&lt;titles&gt;&lt;title&gt;Understanding why GPs see pharmaceutical representatives: a qualitative interview study&lt;/title&gt;&lt;secondary-title&gt;Br J Gen Pract&lt;/secondary-title&gt;&lt;alt-title&gt;The British Journal of General Practice&lt;/alt-title&gt;&lt;/titles&gt;&lt;periodical&gt;&lt;full-title&gt;Br J Gen Pract&lt;/full-title&gt;&lt;abbr-1&gt;The British Journal of General Practice&lt;/abbr-1&gt;&lt;/periodical&gt;&lt;alt-periodical&gt;&lt;full-title&gt;Br J Gen Pract&lt;/full-title&gt;&lt;abbr-1&gt;The British Journal of General Practice&lt;/abbr-1&gt;&lt;/alt-periodical&gt;&lt;pages&gt;305-11&lt;/pages&gt;&lt;volume&gt;53&lt;/volume&gt;&lt;number&gt;489&lt;/number&gt;&lt;dates&gt;&lt;year&gt;2003&lt;/year&gt;&lt;pub-dates&gt;&lt;date&gt;Apr&lt;/date&gt;&lt;/pub-dates&gt;&lt;/dates&gt;&lt;isbn&gt;0960-1643 (Print)&lt;/isbn&gt;&lt;accession-num&gt;12879831&lt;/accession-num&gt;&lt;urls&gt;&lt;/urls&gt;&lt;custom2&gt;Pmc1314573&lt;/custom2&gt;&lt;language&gt;eng&lt;/language&gt;&lt;/record&gt;&lt;/Cite&gt;&lt;/EndNote&gt;</w:instrText>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[10]</w:t>
            </w:r>
            <w:r w:rsidRPr="008E0C84">
              <w:rPr>
                <w:rFonts w:ascii="Arial" w:eastAsia="Times New Roman" w:hAnsi="Arial" w:cs="Arial"/>
                <w:color w:val="000000" w:themeColor="text1"/>
              </w:rPr>
              <w:fldChar w:fldCharType="end"/>
            </w:r>
          </w:p>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UK</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B9190B"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 xml:space="preserve">The face to face interaction helps physicians </w:t>
            </w:r>
            <w:r w:rsidR="004A4EE0">
              <w:rPr>
                <w:rFonts w:ascii="Arial" w:eastAsia="Times New Roman" w:hAnsi="Arial" w:cs="Arial"/>
                <w:color w:val="000000" w:themeColor="text1"/>
              </w:rPr>
              <w:t xml:space="preserve">remember the information better </w:t>
            </w:r>
            <w:r w:rsidR="00EE5E55"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&lt;EndNote&gt;&lt;Cite&gt;&lt;Author&gt;Prosser&lt;/Author&gt;&lt;Year&gt;2003&lt;/Year&gt;&lt;RecNum&gt;20&lt;/RecNum&gt;&lt;DisplayText&gt;[10]&lt;/DisplayText&gt;&lt;record&gt;&lt;rec-number&gt;20&lt;/rec-number&gt;&lt;foreign-keys&gt;&lt;key app="EN" db-id="vxeaatrz4fxvvted9pdp20su0dvw0pftv599" timestamp="1429023196"&gt;20&lt;/key&gt;&lt;/foreign-keys&gt;&lt;ref-type name="Journal Article"&gt;17&lt;/ref-type&gt;&lt;contributors&gt;&lt;authors&gt;&lt;author&gt;Prosser, H.&lt;/author&gt;&lt;author&gt;Walley, T.&lt;/author&gt;&lt;/authors&gt;&lt;/contributors&gt;&lt;titles&gt;&lt;title&gt;Understanding why GPs see pharmaceutical representatives: a qualitative interview study&lt;/title&gt;&lt;secondary-title&gt;Br J Gen Pract&lt;/secondary-title&gt;&lt;alt-title&gt;The British Journal of General Practice&lt;/alt-title&gt;&lt;/titles&gt;&lt;periodical&gt;&lt;full-title&gt;Br J Gen Pract&lt;/full-title&gt;&lt;abbr-1&gt;The British Journal of General Practice&lt;/abbr-1&gt;&lt;/periodical&gt;&lt;alt-periodical&gt;&lt;full-title&gt;Br J Gen Pract&lt;/full-title&gt;&lt;abbr-1&gt;The British Journal of General Practice&lt;/abbr-1&gt;&lt;/alt-periodical&gt;&lt;pages&gt;305-11&lt;/pages&gt;&lt;volume&gt;53&lt;/volume&gt;&lt;number&gt;489&lt;/number&gt;&lt;dates&gt;&lt;year&gt;2003&lt;/year&gt;&lt;pub-dates&gt;&lt;date&gt;Apr&lt;/date&gt;&lt;/pub-dates&gt;&lt;/dates&gt;&lt;isbn&gt;0960-1643 (Print)&lt;/isbn&gt;&lt;accession-num&gt;12879831&lt;/accession-num&gt;&lt;urls&gt;&lt;/urls&gt;&lt;custom2&gt;Pmc1314573&lt;/custom2&gt;&lt;language&gt;eng&lt;/language&gt;&lt;/record&gt;&lt;/Cite&gt;&lt;/EndNote&gt;</w:instrText>
            </w:r>
            <w:r w:rsidR="00EE5E55"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[10]</w:t>
            </w:r>
            <w:r w:rsidR="00EE5E55" w:rsidRPr="008E0C84">
              <w:rPr>
                <w:rFonts w:ascii="Arial" w:eastAsia="Times New Roman" w:hAnsi="Arial" w:cs="Arial"/>
                <w:color w:val="000000" w:themeColor="text1"/>
              </w:rPr>
              <w:fldChar w:fldCharType="end"/>
            </w:r>
            <w:r w:rsidR="004A4EE0">
              <w:rPr>
                <w:rFonts w:ascii="Arial" w:eastAsia="Times New Roman" w:hAnsi="Arial" w:cs="Arial"/>
                <w:color w:val="000000" w:themeColor="text1"/>
              </w:rPr>
              <w:t>.</w:t>
            </w:r>
          </w:p>
          <w:p w:rsidR="00C9328D" w:rsidRPr="008E0C84" w:rsidRDefault="00C9328D" w:rsidP="004D612F">
            <w:pPr>
              <w:spacing w:after="0" w:line="240" w:lineRule="auto"/>
              <w:rPr>
                <w:rFonts w:ascii="Arial" w:eastAsia="Times New Roman" w:hAnsi="Arial" w:cs="Arial"/>
                <w:color w:val="000000" w:themeColor="text1"/>
              </w:rPr>
            </w:pPr>
          </w:p>
          <w:p w:rsidR="00B9190B"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 xml:space="preserve">Physicians also reported that PRs are useful for obtaining research papers and journal </w:t>
            </w:r>
            <w:proofErr w:type="spellStart"/>
            <w:r w:rsidRPr="008E0C84">
              <w:rPr>
                <w:rFonts w:ascii="Arial" w:eastAsia="Times New Roman" w:hAnsi="Arial" w:cs="Arial"/>
                <w:color w:val="000000" w:themeColor="text1"/>
              </w:rPr>
              <w:t>offprints</w:t>
            </w:r>
            <w:proofErr w:type="spellEnd"/>
            <w:r w:rsidRPr="008E0C84">
              <w:rPr>
                <w:rFonts w:ascii="Arial" w:eastAsia="Times New Roman" w:hAnsi="Arial" w:cs="Arial"/>
                <w:color w:val="000000" w:themeColor="text1"/>
              </w:rPr>
              <w:t xml:space="preserve">. This is found to be mainly due to insufficient independent scientific sources to convey new pharmacological information, and also due to Dr’s busy schedules which leaves them no time to look for evidence. Thus, representatives were seen as ‘short-cuts’, simplifying the acquisition and </w:t>
            </w:r>
            <w:r w:rsidRPr="008E0C84">
              <w:rPr>
                <w:rFonts w:ascii="Arial" w:eastAsia="Times New Roman" w:hAnsi="Arial" w:cs="Arial"/>
                <w:color w:val="000000" w:themeColor="text1"/>
              </w:rPr>
              <w:lastRenderedPageBreak/>
              <w:t>evaluat</w:t>
            </w:r>
            <w:r w:rsidR="004A4EE0">
              <w:rPr>
                <w:rFonts w:ascii="Arial" w:eastAsia="Times New Roman" w:hAnsi="Arial" w:cs="Arial"/>
                <w:color w:val="000000" w:themeColor="text1"/>
              </w:rPr>
              <w:t xml:space="preserve">ion of new product information </w:t>
            </w:r>
            <w:r w:rsidR="00EE5E55"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&lt;EndNote&gt;&lt;Cite&gt;&lt;Author&gt;Prosser&lt;/Author&gt;&lt;Year&gt;2003&lt;/Year&gt;&lt;RecNum&gt;20&lt;/RecNum&gt;&lt;DisplayText&gt;[10]&lt;/DisplayText&gt;&lt;record&gt;&lt;rec-number&gt;20&lt;/rec-number&gt;&lt;foreign-keys&gt;&lt;key app="EN" db-id="vxeaatrz4fxvvted9pdp20su0dvw0pftv599" timestamp="1429023196"&gt;20&lt;/key&gt;&lt;/foreign-keys&gt;&lt;ref-type name="Journal Article"&gt;17&lt;/ref-type&gt;&lt;contributors&gt;&lt;authors&gt;&lt;author&gt;Prosser, H.&lt;/author&gt;&lt;author&gt;Walley, T.&lt;/author&gt;&lt;/authors&gt;&lt;/contributors&gt;&lt;titles&gt;&lt;title&gt;Understanding why GPs see pharmaceutical representatives: a qualitative interview study&lt;/title&gt;&lt;secondary-title&gt;Br J Gen Pract&lt;/secondary-title&gt;&lt;alt-title&gt;The British Journal of General Practice&lt;/alt-title&gt;&lt;/titles&gt;&lt;periodical&gt;&lt;full-title&gt;Br J Gen Pract&lt;/full-title&gt;&lt;abbr-1&gt;The British Journal of General Practice&lt;/abbr-1&gt;&lt;/periodical&gt;&lt;alt-periodical&gt;&lt;full-title&gt;Br J Gen Pract&lt;/full-title&gt;&lt;abbr-1&gt;The British Journal of General Practice&lt;/abbr-1&gt;&lt;/alt-periodical&gt;&lt;pages&gt;305-11&lt;/pages&gt;&lt;volume&gt;53&lt;/volume&gt;&lt;number&gt;489&lt;/number&gt;&lt;dates&gt;&lt;year&gt;2003&lt;/year&gt;&lt;pub-dates&gt;&lt;date&gt;Apr&lt;/date&gt;&lt;/pub-dates&gt;&lt;/dates&gt;&lt;isbn&gt;0960-1643 (Print)&lt;/isbn&gt;&lt;accession-num&gt;12879831&lt;/accession-num&gt;&lt;urls&gt;&lt;/urls&gt;&lt;custom2&gt;Pmc1314573&lt;/custom2&gt;&lt;language&gt;eng&lt;/language&gt;&lt;/record&gt;&lt;/Cite&gt;&lt;/EndNote&gt;</w:instrText>
            </w:r>
            <w:r w:rsidR="00EE5E55"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[10]</w:t>
            </w:r>
            <w:r w:rsidR="00EE5E55" w:rsidRPr="008E0C84">
              <w:rPr>
                <w:rFonts w:ascii="Arial" w:eastAsia="Times New Roman" w:hAnsi="Arial" w:cs="Arial"/>
                <w:color w:val="000000" w:themeColor="text1"/>
              </w:rPr>
              <w:fldChar w:fldCharType="end"/>
            </w:r>
            <w:r w:rsidR="004A4EE0">
              <w:rPr>
                <w:rFonts w:ascii="Arial" w:eastAsia="Times New Roman" w:hAnsi="Arial" w:cs="Arial"/>
                <w:color w:val="000000" w:themeColor="text1"/>
              </w:rPr>
              <w:t>.</w:t>
            </w:r>
          </w:p>
          <w:p w:rsidR="00B9190B" w:rsidRPr="008E0C84" w:rsidRDefault="00B9190B" w:rsidP="004D612F">
            <w:pPr>
              <w:spacing w:after="0" w:line="240" w:lineRule="auto"/>
              <w:rPr>
                <w:rFonts w:ascii="Arial" w:eastAsia="Times New Roman" w:hAnsi="Arial" w:cs="Arial"/>
                <w:color w:val="000000" w:themeColor="text1"/>
              </w:rPr>
            </w:pPr>
          </w:p>
          <w:p w:rsidR="00B9190B"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 xml:space="preserve">GPs regarded representatives as a convenient means of acquiring information. Specifically speaking, </w:t>
            </w:r>
            <w:r w:rsidR="004A4EE0">
              <w:rPr>
                <w:rFonts w:ascii="Arial" w:eastAsia="Times New Roman" w:hAnsi="Arial" w:cs="Arial"/>
                <w:color w:val="000000" w:themeColor="text1"/>
              </w:rPr>
              <w:t>PRs</w:t>
            </w:r>
            <w:r w:rsidRPr="008E0C84">
              <w:rPr>
                <w:rFonts w:ascii="Arial" w:eastAsia="Times New Roman" w:hAnsi="Arial" w:cs="Arial"/>
                <w:color w:val="000000" w:themeColor="text1"/>
              </w:rPr>
              <w:t xml:space="preserve"> were regarded to be helpful in Keeping up to date with new/emerging medicines and future developments and reminding </w:t>
            </w:r>
            <w:r w:rsidR="004A4EE0">
              <w:rPr>
                <w:rFonts w:ascii="Arial" w:eastAsia="Times New Roman" w:hAnsi="Arial" w:cs="Arial"/>
                <w:color w:val="000000" w:themeColor="text1"/>
              </w:rPr>
              <w:t xml:space="preserve">physicians of existing drugs accounts </w:t>
            </w:r>
            <w:r w:rsidR="00EE5E55"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&lt;EndNote&gt;&lt;Cite&gt;&lt;Author&gt;Prosser&lt;/Author&gt;&lt;Year&gt;2003&lt;/Year&gt;&lt;RecNum&gt;20&lt;/RecNum&gt;&lt;DisplayText&gt;[10]&lt;/DisplayText&gt;&lt;record&gt;&lt;rec-number&gt;20&lt;/rec-number&gt;&lt;foreign-keys&gt;&lt;key app="EN" db-id="vxeaatrz4fxvvted9pdp20su0dvw0pftv599" timestamp="1429023196"&gt;20&lt;/key&gt;&lt;/foreign-keys&gt;&lt;ref-type name="Journal Article"&gt;17&lt;/ref-type&gt;&lt;contributors&gt;&lt;authors&gt;&lt;author&gt;Prosser, H.&lt;/author&gt;&lt;author&gt;Walley, T.&lt;/author&gt;&lt;/authors&gt;&lt;/contributors&gt;&lt;titles&gt;&lt;title&gt;Understanding why GPs see pharmaceutical representatives: a qualitative interview study&lt;/title&gt;&lt;secondary-title&gt;Br J Gen Pract&lt;/secondary-title&gt;&lt;alt-title&gt;The British Journal of General Practice&lt;/alt-title&gt;&lt;/titles&gt;&lt;periodical&gt;&lt;full-title&gt;Br J Gen Pract&lt;/full-title&gt;&lt;abbr-1&gt;The British Journal of General Practice&lt;/abbr-1&gt;&lt;/periodical&gt;&lt;alt-periodical&gt;&lt;full-title&gt;Br J Gen Pract&lt;/full-title&gt;&lt;abbr-1&gt;The British Journal of General Practice&lt;/abbr-1&gt;&lt;/alt-periodical&gt;&lt;pages&gt;305-11&lt;/pages&gt;&lt;volume&gt;53&lt;/volume&gt;&lt;number&gt;489&lt;/number&gt;&lt;dates&gt;&lt;year&gt;2003&lt;/year&gt;&lt;pub-dates&gt;&lt;date&gt;Apr&lt;/date&gt;&lt;/pub-dates&gt;&lt;/dates&gt;&lt;isbn&gt;0960-1643 (Print)&lt;/isbn&gt;&lt;accession-num&gt;12879831&lt;/accession-num&gt;&lt;urls&gt;&lt;/urls&gt;&lt;custom2&gt;Pmc1314573&lt;/custom2&gt;&lt;language&gt;eng&lt;/language&gt;&lt;/record&gt;&lt;/Cite&gt;&lt;/EndNote&gt;</w:instrText>
            </w:r>
            <w:r w:rsidR="00EE5E55"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[10]</w:t>
            </w:r>
            <w:r w:rsidR="00EE5E55" w:rsidRPr="008E0C84">
              <w:rPr>
                <w:rFonts w:ascii="Arial" w:eastAsia="Times New Roman" w:hAnsi="Arial" w:cs="Arial"/>
                <w:color w:val="000000" w:themeColor="text1"/>
              </w:rPr>
              <w:fldChar w:fldCharType="end"/>
            </w:r>
            <w:r w:rsidR="004A4EE0">
              <w:rPr>
                <w:rFonts w:ascii="Arial" w:eastAsia="Times New Roman" w:hAnsi="Arial" w:cs="Arial"/>
                <w:color w:val="000000" w:themeColor="text1"/>
              </w:rPr>
              <w:t>.</w:t>
            </w:r>
          </w:p>
          <w:p w:rsidR="00C9328D" w:rsidRPr="008E0C84" w:rsidRDefault="00C9328D" w:rsidP="004D612F">
            <w:pPr>
              <w:spacing w:after="0" w:line="240" w:lineRule="auto"/>
              <w:rPr>
                <w:rFonts w:ascii="Arial" w:eastAsia="Times New Roman" w:hAnsi="Arial" w:cs="Arial"/>
                <w:color w:val="000000" w:themeColor="text1"/>
              </w:rPr>
            </w:pPr>
          </w:p>
          <w:p w:rsidR="00B9190B"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 xml:space="preserve">Respondents regarded the PRs as a good source of information </w:t>
            </w:r>
            <w:proofErr w:type="gramStart"/>
            <w:r w:rsidRPr="008E0C84">
              <w:rPr>
                <w:rFonts w:ascii="Arial" w:eastAsia="Times New Roman" w:hAnsi="Arial" w:cs="Arial"/>
                <w:color w:val="000000" w:themeColor="text1"/>
              </w:rPr>
              <w:t>who</w:t>
            </w:r>
            <w:proofErr w:type="gramEnd"/>
            <w:r w:rsidRPr="008E0C84">
              <w:rPr>
                <w:rFonts w:ascii="Arial" w:eastAsia="Times New Roman" w:hAnsi="Arial" w:cs="Arial"/>
                <w:color w:val="000000" w:themeColor="text1"/>
              </w:rPr>
              <w:t xml:space="preserve"> help them keep up to date. They also appreciated the personal interaction. They indicated that PRs are a very conveni</w:t>
            </w:r>
            <w:r w:rsidR="004A4EE0">
              <w:rPr>
                <w:rFonts w:ascii="Arial" w:eastAsia="Times New Roman" w:hAnsi="Arial" w:cs="Arial"/>
                <w:color w:val="000000" w:themeColor="text1"/>
              </w:rPr>
              <w:t>ent timely information sources</w:t>
            </w:r>
            <w:r w:rsidR="00EE5E55"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&lt;EndNote&gt;&lt;Cite&gt;&lt;Author&gt;Prosser&lt;/Author&gt;&lt;Year&gt;2003&lt;/Year&gt;&lt;RecNum&gt;20&lt;/RecNum&gt;&lt;DisplayText&gt;[10]&lt;/DisplayText&gt;&lt;record&gt;&lt;rec-number&gt;20&lt;/rec-number&gt;&lt;foreign-keys&gt;&lt;key app="EN" db-id="vxeaatrz4fxvvted9pdp20su0dvw0pftv599" timestamp="1429023196"&gt;20&lt;/key&gt;&lt;/foreign-keys&gt;&lt;ref-type name="Journal Article"&gt;17&lt;/ref-type&gt;&lt;contributors&gt;&lt;authors&gt;&lt;author&gt;Prosser, H.&lt;/author&gt;&lt;author&gt;Walley, T.&lt;/author&gt;&lt;/authors&gt;&lt;/contributors&gt;&lt;titles&gt;&lt;title&gt;Understanding why GPs see pharmaceutical representatives: a qualitative interview study&lt;/title&gt;&lt;secondary-title&gt;Br J Gen Pract&lt;/secondary-title&gt;&lt;alt-title&gt;The British Journal of General Practice&lt;/alt-title&gt;&lt;/titles&gt;&lt;periodical&gt;&lt;full-title&gt;Br J Gen Pract&lt;/full-title&gt;&lt;abbr-1&gt;The British Journal of General Practice&lt;/abbr-1&gt;&lt;/periodical&gt;&lt;alt-periodical&gt;&lt;full-title&gt;Br J Gen Pract&lt;/full-title&gt;&lt;abbr-1&gt;The British Journal of General Practice&lt;/abbr-1&gt;&lt;/alt-periodical&gt;&lt;pages&gt;305-11&lt;/pages&gt;&lt;volume&gt;53&lt;/volume&gt;&lt;number&gt;489&lt;/number&gt;&lt;dates&gt;&lt;year&gt;2003&lt;/year&gt;&lt;pub-dates&gt;&lt;date&gt;Apr&lt;/date&gt;&lt;/pub-dates&gt;&lt;/dates&gt;&lt;isbn&gt;0960-1643 (Print)&lt;/isbn&gt;&lt;accession-num&gt;12879831&lt;/accession-num&gt;&lt;urls&gt;&lt;/urls&gt;&lt;custom2&gt;Pmc1314573&lt;/custom2&gt;&lt;language&gt;eng&lt;/language&gt;&lt;/record&gt;&lt;/Cite&gt;&lt;/EndNote&gt;</w:instrText>
            </w:r>
            <w:r w:rsidR="00EE5E55"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[10]</w:t>
            </w:r>
            <w:r w:rsidR="00EE5E55" w:rsidRPr="008E0C84">
              <w:rPr>
                <w:rFonts w:ascii="Arial" w:eastAsia="Times New Roman" w:hAnsi="Arial" w:cs="Arial"/>
                <w:color w:val="000000" w:themeColor="text1"/>
              </w:rPr>
              <w:fldChar w:fldCharType="end"/>
            </w:r>
            <w:r w:rsidR="004A4EE0">
              <w:rPr>
                <w:rFonts w:ascii="Arial" w:eastAsia="Times New Roman" w:hAnsi="Arial" w:cs="Arial"/>
                <w:color w:val="000000" w:themeColor="text1"/>
              </w:rPr>
              <w:t>.</w:t>
            </w:r>
          </w:p>
          <w:p w:rsidR="00C9328D" w:rsidRPr="008E0C84" w:rsidRDefault="00C9328D" w:rsidP="004D612F">
            <w:pPr>
              <w:spacing w:after="0" w:line="240" w:lineRule="auto"/>
              <w:rPr>
                <w:rFonts w:ascii="Arial" w:eastAsia="Times New Roman" w:hAnsi="Arial" w:cs="Arial"/>
                <w:color w:val="000000" w:themeColor="text1"/>
              </w:rPr>
            </w:pPr>
          </w:p>
        </w:tc>
      </w:tr>
      <w:tr w:rsidR="00C9328D" w:rsidRPr="008E0C84" w:rsidTr="00121E47">
        <w:trPr>
          <w:trHeight w:val="1991"/>
        </w:trPr>
        <w:tc>
          <w:tcPr>
            <w:tcW w:w="1710" w:type="dxa"/>
            <w:vMerge/>
            <w:tcBorders>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b/>
                <w:bCs/>
                <w:color w:val="000000" w:themeColor="text1"/>
              </w:rPr>
            </w:pPr>
          </w:p>
        </w:tc>
        <w:tc>
          <w:tcPr>
            <w:tcW w:w="1800" w:type="dxa"/>
            <w:tcBorders>
              <w:top w:val="single" w:sz="4" w:space="0" w:color="auto"/>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fldData xml:space="preserve">PEVuZE5vdGU+PENpdGU+PEF1dGhvcj5EZSBGZXJyYXJpPC9BdXRob3I+PFllYXI+MjAxNDwvWWVh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YnItMT5QbG9TIG9uZTwvYWJici0xPjwvYWx0LXBlcmlvZGljYWw+PHBhZ2VzPmUxMDAxMTQ8L3Bh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</w:fldData>
              </w:fldChar>
            </w:r>
            <w:r w:rsidR="00182E6B" w:rsidRPr="008E0C84">
              <w:rPr>
                <w:rFonts w:ascii="Arial" w:eastAsia="Times New Roman" w:hAnsi="Arial" w:cs="Arial"/>
                <w:color w:val="000000" w:themeColor="text1"/>
              </w:rPr>
              <w:instrText xml:space="preserve"> ADDIN EN.CITE </w:instrText>
            </w:r>
            <w:r w:rsidRPr="008E0C84">
              <w:rPr>
                <w:rFonts w:ascii="Arial" w:eastAsia="Times New Roman" w:hAnsi="Arial" w:cs="Arial"/>
                <w:color w:val="000000" w:themeColor="text1"/>
              </w:rPr>
              <w:fldChar w:fldCharType="begin">
                <w:fldData xml:space="preserve">PEVuZE5vdGU+PENpdGU+PEF1dGhvcj5EZSBGZXJyYXJpPC9BdXRob3I+PFllYXI+MjAxNDwvWWVh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YnItMT5QbG9TIG9uZTwvYWJici0xPjwvYWx0LXBlcmlvZGljYWw+PHBhZ2VzPmUxMDAxMTQ8L3Bh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</w:fldData>
              </w:fldChar>
            </w:r>
            <w:r w:rsidR="00182E6B" w:rsidRPr="008E0C84">
              <w:rPr>
                <w:rFonts w:ascii="Arial" w:eastAsia="Times New Roman" w:hAnsi="Arial" w:cs="Arial"/>
                <w:color w:val="000000" w:themeColor="text1"/>
              </w:rPr>
              <w:instrText xml:space="preserve"> ADDIN EN.CITE.DATA </w:instrText>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end"/>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[4]</w:t>
            </w:r>
            <w:r w:rsidRPr="008E0C84">
              <w:rPr>
                <w:rFonts w:ascii="Arial" w:eastAsia="Times New Roman" w:hAnsi="Arial" w:cs="Arial"/>
                <w:color w:val="000000" w:themeColor="text1"/>
              </w:rPr>
              <w:fldChar w:fldCharType="end"/>
            </w:r>
          </w:p>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PERU</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hAnsi="Arial" w:cs="Arial"/>
                <w:color w:val="000000" w:themeColor="text1"/>
                <w:shd w:val="clear" w:color="auto" w:fill="FFFFFF"/>
              </w:rPr>
              <w:t xml:space="preserve">75% considered that the information brought up by </w:t>
            </w:r>
            <w:r w:rsidR="004A4EE0">
              <w:rPr>
                <w:rFonts w:ascii="Arial" w:hAnsi="Arial" w:cs="Arial"/>
                <w:color w:val="000000" w:themeColor="text1"/>
                <w:shd w:val="clear" w:color="auto" w:fill="FFFFFF"/>
              </w:rPr>
              <w:t>PRs</w:t>
            </w:r>
            <w:r w:rsidRPr="008E0C84">
              <w:rPr>
                <w:rFonts w:ascii="Arial" w:hAnsi="Arial" w:cs="Arial"/>
                <w:color w:val="000000" w:themeColor="text1"/>
                <w:shd w:val="clear" w:color="auto" w:fill="FFFFFF"/>
              </w:rPr>
              <w:t xml:space="preserve"> is “not trustworthy” and 80.3% stated that reps “prioritize the promotion of their products over patients' benefit”. In spite of this, 47.6% of all participants stated that the information provided by </w:t>
            </w:r>
            <w:r w:rsidR="004A4EE0">
              <w:rPr>
                <w:rFonts w:ascii="Arial" w:hAnsi="Arial" w:cs="Arial"/>
                <w:color w:val="000000" w:themeColor="text1"/>
                <w:shd w:val="clear" w:color="auto" w:fill="FFFFFF"/>
              </w:rPr>
              <w:t>PRs</w:t>
            </w:r>
            <w:r w:rsidRPr="008E0C84">
              <w:rPr>
                <w:rFonts w:ascii="Arial" w:hAnsi="Arial" w:cs="Arial"/>
                <w:color w:val="000000" w:themeColor="text1"/>
                <w:shd w:val="clear" w:color="auto" w:fill="FFFFFF"/>
              </w:rPr>
              <w:t xml:space="preserve"> helps them “learn about new </w:t>
            </w:r>
            <w:r w:rsidR="004A4EE0">
              <w:rPr>
                <w:rFonts w:ascii="Arial" w:hAnsi="Arial" w:cs="Arial"/>
                <w:color w:val="000000" w:themeColor="text1"/>
                <w:shd w:val="clear" w:color="auto" w:fill="FFFFFF"/>
              </w:rPr>
              <w:t xml:space="preserve">products” and “stay up to date” </w:t>
            </w:r>
            <w:r w:rsidR="00EE5E55" w:rsidRPr="008E0C84">
              <w:rPr>
                <w:rStyle w:val="apple-converted-space"/>
                <w:rFonts w:ascii="Arial" w:hAnsi="Arial" w:cs="Arial"/>
                <w:color w:val="000000" w:themeColor="text1"/>
                <w:shd w:val="clear" w:color="auto" w:fill="FFFFFF"/>
              </w:rPr>
              <w:fldChar w:fldCharType="begin">
                <w:fldData xml:space="preserve">PEVuZE5vdGU+PENpdGU+PEF1dGhvcj5EZSBGZXJyYXJpPC9BdXRob3I+PFllYXI+MjAxNDwvWWVh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YnItMT5QbG9TIG9uZTwvYWJici0xPjwvYWx0LXBlcmlvZGljYWw+PHBhZ2VzPmUxMDAxMTQ8L3Bh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</w:fldData>
              </w:fldChar>
            </w:r>
            <w:r w:rsidR="00182E6B" w:rsidRPr="008E0C84">
              <w:rPr>
                <w:rStyle w:val="apple-converted-space"/>
                <w:rFonts w:ascii="Arial" w:hAnsi="Arial" w:cs="Arial"/>
                <w:color w:val="000000" w:themeColor="text1"/>
                <w:shd w:val="clear" w:color="auto" w:fill="FFFFFF"/>
              </w:rPr>
              <w:instrText xml:space="preserve"> ADDIN EN.CITE </w:instrText>
            </w:r>
            <w:r w:rsidR="00EE5E55" w:rsidRPr="008E0C84">
              <w:rPr>
                <w:rStyle w:val="apple-converted-space"/>
                <w:rFonts w:ascii="Arial" w:hAnsi="Arial" w:cs="Arial"/>
                <w:color w:val="000000" w:themeColor="text1"/>
                <w:shd w:val="clear" w:color="auto" w:fill="FFFFFF"/>
              </w:rPr>
              <w:fldChar w:fldCharType="begin">
                <w:fldData xml:space="preserve">PEVuZE5vdGU+PENpdGU+PEF1dGhvcj5EZSBGZXJyYXJpPC9BdXRob3I+PFllYXI+MjAxNDwvWWVh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YnItMT5QbG9TIG9uZTwvYWJici0xPjwvYWx0LXBlcmlvZGljYWw+PHBhZ2VzPmUxMDAxMTQ8L3Bh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</w:fldData>
              </w:fldChar>
            </w:r>
            <w:r w:rsidR="00182E6B" w:rsidRPr="008E0C84">
              <w:rPr>
                <w:rStyle w:val="apple-converted-space"/>
                <w:rFonts w:ascii="Arial" w:hAnsi="Arial" w:cs="Arial"/>
                <w:color w:val="000000" w:themeColor="text1"/>
                <w:shd w:val="clear" w:color="auto" w:fill="FFFFFF"/>
              </w:rPr>
              <w:instrText xml:space="preserve"> ADDIN EN.CITE.DATA </w:instrText>
            </w:r>
            <w:r w:rsidR="00EE5E55" w:rsidRPr="008E0C84">
              <w:rPr>
                <w:rStyle w:val="apple-converted-space"/>
                <w:rFonts w:ascii="Arial" w:hAnsi="Arial" w:cs="Arial"/>
                <w:color w:val="000000" w:themeColor="text1"/>
                <w:shd w:val="clear" w:color="auto" w:fill="FFFFFF"/>
              </w:rPr>
            </w:r>
            <w:r w:rsidR="00EE5E55" w:rsidRPr="008E0C84">
              <w:rPr>
                <w:rStyle w:val="apple-converted-space"/>
                <w:rFonts w:ascii="Arial" w:hAnsi="Arial" w:cs="Arial"/>
                <w:color w:val="000000" w:themeColor="text1"/>
                <w:shd w:val="clear" w:color="auto" w:fill="FFFFFF"/>
              </w:rPr>
              <w:fldChar w:fldCharType="end"/>
            </w:r>
            <w:r w:rsidR="00EE5E55" w:rsidRPr="008E0C84">
              <w:rPr>
                <w:rStyle w:val="apple-converted-space"/>
                <w:rFonts w:ascii="Arial" w:hAnsi="Arial" w:cs="Arial"/>
                <w:color w:val="000000" w:themeColor="text1"/>
                <w:shd w:val="clear" w:color="auto" w:fill="FFFFFF"/>
              </w:rPr>
            </w:r>
            <w:r w:rsidR="00EE5E55" w:rsidRPr="008E0C84">
              <w:rPr>
                <w:rStyle w:val="apple-converted-space"/>
                <w:rFonts w:ascii="Arial" w:hAnsi="Arial" w:cs="Arial"/>
                <w:color w:val="000000" w:themeColor="text1"/>
                <w:shd w:val="clear" w:color="auto" w:fill="FFFFFF"/>
              </w:rPr>
              <w:fldChar w:fldCharType="separate"/>
            </w:r>
            <w:r w:rsidR="00182E6B" w:rsidRPr="008E0C84">
              <w:rPr>
                <w:rStyle w:val="apple-converted-space"/>
                <w:rFonts w:ascii="Arial" w:hAnsi="Arial" w:cs="Arial"/>
                <w:noProof/>
                <w:color w:val="000000" w:themeColor="text1"/>
                <w:shd w:val="clear" w:color="auto" w:fill="FFFFFF"/>
              </w:rPr>
              <w:t>[4]</w:t>
            </w:r>
            <w:r w:rsidR="00EE5E55" w:rsidRPr="008E0C84">
              <w:rPr>
                <w:rStyle w:val="apple-converted-space"/>
                <w:rFonts w:ascii="Arial" w:hAnsi="Arial" w:cs="Arial"/>
                <w:color w:val="000000" w:themeColor="text1"/>
                <w:shd w:val="clear" w:color="auto" w:fill="FFFFFF"/>
              </w:rPr>
              <w:fldChar w:fldCharType="end"/>
            </w:r>
            <w:r w:rsidR="004A4EE0">
              <w:rPr>
                <w:rStyle w:val="apple-converted-space"/>
                <w:rFonts w:ascii="Arial" w:hAnsi="Arial" w:cs="Arial"/>
                <w:color w:val="000000" w:themeColor="text1"/>
                <w:shd w:val="clear" w:color="auto" w:fill="FFFFFF"/>
              </w:rPr>
              <w:t>.</w:t>
            </w:r>
          </w:p>
          <w:p w:rsidR="00C9328D" w:rsidRDefault="00C9328D" w:rsidP="004D612F">
            <w:pPr>
              <w:spacing w:after="0" w:line="240" w:lineRule="auto"/>
              <w:rPr>
                <w:rFonts w:ascii="Arial" w:hAnsi="Arial" w:cs="Arial"/>
                <w:color w:val="000000" w:themeColor="text1"/>
                <w:shd w:val="clear" w:color="auto" w:fill="FFFFFF"/>
              </w:rPr>
            </w:pPr>
            <w:r w:rsidRPr="008E0C84">
              <w:rPr>
                <w:rFonts w:ascii="Arial" w:hAnsi="Arial" w:cs="Arial"/>
                <w:color w:val="000000" w:themeColor="text1"/>
                <w:shd w:val="clear" w:color="auto" w:fill="FFFFFF"/>
              </w:rPr>
              <w:t xml:space="preserve">Only 24% of faculty (n=10) and 18% of psychiatry residents (n = 3) believed that </w:t>
            </w:r>
            <w:r w:rsidR="004A4EE0">
              <w:rPr>
                <w:rFonts w:ascii="Arial" w:hAnsi="Arial" w:cs="Arial"/>
                <w:color w:val="000000" w:themeColor="text1"/>
                <w:shd w:val="clear" w:color="auto" w:fill="FFFFFF"/>
              </w:rPr>
              <w:t>PRs</w:t>
            </w:r>
            <w:r w:rsidRPr="008E0C84">
              <w:rPr>
                <w:rFonts w:ascii="Arial" w:hAnsi="Arial" w:cs="Arial"/>
                <w:color w:val="000000" w:themeColor="text1"/>
                <w:shd w:val="clear" w:color="auto" w:fill="FFFFFF"/>
              </w:rPr>
              <w:t xml:space="preserve"> provide useful and accurate information on new</w:t>
            </w:r>
            <w:r w:rsidR="00B9190B" w:rsidRPr="008E0C84">
              <w:rPr>
                <w:rFonts w:ascii="Arial" w:hAnsi="Arial" w:cs="Arial"/>
                <w:color w:val="000000" w:themeColor="text1"/>
                <w:shd w:val="clear" w:color="auto" w:fill="FFFFFF"/>
              </w:rPr>
              <w:t xml:space="preserve"> drugs; 20% of faculty (n=8)</w:t>
            </w:r>
            <w:r w:rsidR="008E0C84">
              <w:rPr>
                <w:rFonts w:ascii="Arial" w:hAnsi="Arial" w:cs="Arial"/>
                <w:color w:val="000000" w:themeColor="text1"/>
                <w:shd w:val="clear" w:color="auto" w:fill="FFFFFF"/>
              </w:rPr>
              <w:t>.</w:t>
            </w:r>
          </w:p>
          <w:p w:rsidR="008E0C84" w:rsidRPr="008E0C84" w:rsidRDefault="008E0C84" w:rsidP="004D612F">
            <w:pPr>
              <w:spacing w:after="0" w:line="240" w:lineRule="auto"/>
              <w:rPr>
                <w:rFonts w:ascii="Arial" w:eastAsia="Times New Roman" w:hAnsi="Arial" w:cs="Arial"/>
                <w:color w:val="000000" w:themeColor="text1"/>
              </w:rPr>
            </w:pPr>
          </w:p>
        </w:tc>
      </w:tr>
      <w:tr w:rsidR="00C9328D" w:rsidRPr="008E0C84" w:rsidTr="00C25B12">
        <w:trPr>
          <w:trHeight w:val="659"/>
        </w:trPr>
        <w:tc>
          <w:tcPr>
            <w:tcW w:w="1710" w:type="dxa"/>
            <w:vMerge/>
            <w:tcBorders>
              <w:left w:val="single" w:sz="4" w:space="0" w:color="000000"/>
              <w:bottom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b/>
                <w:bCs/>
                <w:color w:val="000000" w:themeColor="text1"/>
              </w:rPr>
            </w:pPr>
          </w:p>
        </w:tc>
        <w:tc>
          <w:tcPr>
            <w:tcW w:w="1800" w:type="dxa"/>
            <w:tcBorders>
              <w:top w:val="single" w:sz="4" w:space="0" w:color="auto"/>
              <w:left w:val="single" w:sz="4" w:space="0" w:color="000000"/>
              <w:bottom w:val="single" w:sz="4" w:space="0" w:color="000000"/>
              <w:right w:val="single" w:sz="4" w:space="0" w:color="000000"/>
            </w:tcBorders>
          </w:tcPr>
          <w:p w:rsidR="00C9328D" w:rsidRPr="008E0C84" w:rsidRDefault="00EE5E55" w:rsidP="00182E6B">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fldData xml:space="preserve">PEVuZE5vdGU+PENpdGU+PEF1dGhvcj5NaXNyYTwvQXV0aG9yPjxZZWFyPjIwMTA8L1llYXI+PFJl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</w:fldData>
              </w:fldChar>
            </w:r>
            <w:r w:rsidR="00182E6B" w:rsidRPr="008E0C84">
              <w:rPr>
                <w:rFonts w:ascii="Arial" w:eastAsia="Times New Roman" w:hAnsi="Arial" w:cs="Arial"/>
                <w:color w:val="000000" w:themeColor="text1"/>
              </w:rPr>
              <w:instrText xml:space="preserve"> ADDIN EN.CITE </w:instrText>
            </w:r>
            <w:r w:rsidRPr="008E0C84">
              <w:rPr>
                <w:rFonts w:ascii="Arial" w:eastAsia="Times New Roman" w:hAnsi="Arial" w:cs="Arial"/>
                <w:color w:val="000000" w:themeColor="text1"/>
              </w:rPr>
              <w:fldChar w:fldCharType="begin">
                <w:fldData xml:space="preserve">PEVuZE5vdGU+PENpdGU+PEF1dGhvcj5NaXNyYTwvQXV0aG9yPjxZZWFyPjIwMTA8L1llYXI+PFJl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</w:fldData>
              </w:fldChar>
            </w:r>
            <w:r w:rsidR="00182E6B" w:rsidRPr="008E0C84">
              <w:rPr>
                <w:rFonts w:ascii="Arial" w:eastAsia="Times New Roman" w:hAnsi="Arial" w:cs="Arial"/>
                <w:color w:val="000000" w:themeColor="text1"/>
              </w:rPr>
              <w:instrText xml:space="preserve"> ADDIN EN.CITE.DATA </w:instrText>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end"/>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[11]</w:t>
            </w:r>
            <w:r w:rsidRPr="008E0C84">
              <w:rPr>
                <w:rFonts w:ascii="Arial" w:eastAsia="Times New Roman" w:hAnsi="Arial" w:cs="Arial"/>
                <w:color w:val="000000" w:themeColor="text1"/>
              </w:rPr>
              <w:fldChar w:fldCharType="end"/>
            </w:r>
          </w:p>
          <w:p w:rsidR="00182E6B" w:rsidRPr="008E0C84" w:rsidRDefault="00182E6B" w:rsidP="00182E6B">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USA</w:t>
            </w:r>
          </w:p>
        </w:tc>
        <w:tc>
          <w:tcPr>
            <w:tcW w:w="8010" w:type="dxa"/>
            <w:tcBorders>
              <w:top w:val="single" w:sz="4" w:space="0" w:color="auto"/>
              <w:left w:val="single" w:sz="4" w:space="0" w:color="000000"/>
              <w:bottom w:val="single" w:sz="4" w:space="0" w:color="000000"/>
              <w:right w:val="single" w:sz="4" w:space="0" w:color="000000"/>
            </w:tcBorders>
            <w:tcMar>
              <w:top w:w="0" w:type="dxa"/>
              <w:left w:w="100" w:type="dxa"/>
              <w:bottom w:w="0" w:type="dxa"/>
              <w:right w:w="100" w:type="dxa"/>
            </w:tcMar>
            <w:hideMark/>
          </w:tcPr>
          <w:p w:rsidR="00C9328D" w:rsidRPr="008E0C84" w:rsidRDefault="00C9328D" w:rsidP="00182E6B">
            <w:pPr>
              <w:spacing w:after="0" w:line="240" w:lineRule="auto"/>
              <w:rPr>
                <w:rFonts w:ascii="Arial" w:hAnsi="Arial" w:cs="Arial"/>
                <w:color w:val="000000" w:themeColor="text1"/>
                <w:shd w:val="clear" w:color="auto" w:fill="FFFFFF"/>
              </w:rPr>
            </w:pPr>
            <w:r w:rsidRPr="008E0C84">
              <w:rPr>
                <w:rFonts w:ascii="Arial" w:hAnsi="Arial" w:cs="Arial"/>
                <w:color w:val="000000" w:themeColor="text1"/>
                <w:shd w:val="clear" w:color="auto" w:fill="FFFFFF"/>
              </w:rPr>
              <w:t>12% of residents (n = 2) agreed that representatives provided useful and accurate i</w:t>
            </w:r>
            <w:r w:rsidR="008E0C84">
              <w:rPr>
                <w:rFonts w:ascii="Arial" w:hAnsi="Arial" w:cs="Arial"/>
                <w:color w:val="000000" w:themeColor="text1"/>
                <w:shd w:val="clear" w:color="auto" w:fill="FFFFFF"/>
              </w:rPr>
              <w:t xml:space="preserve">nformation on established drugs </w:t>
            </w:r>
            <w:r w:rsidR="00EE5E55" w:rsidRPr="008E0C84">
              <w:rPr>
                <w:rStyle w:val="apple-converted-space"/>
                <w:rFonts w:ascii="Arial" w:hAnsi="Arial" w:cs="Arial"/>
                <w:color w:val="000000" w:themeColor="text1"/>
                <w:shd w:val="clear" w:color="auto" w:fill="FFFFFF"/>
              </w:rPr>
              <w:fldChar w:fldCharType="begin">
                <w:fldData xml:space="preserve">PEVuZE5vdGU+PENpdGU+PEF1dGhvcj5NaXNyYTwvQXV0aG9yPjxZZWFyPjIwMTA8L1llYXI+PFJl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</w:fldData>
              </w:fldChar>
            </w:r>
            <w:r w:rsidR="00182E6B" w:rsidRPr="008E0C84">
              <w:rPr>
                <w:rStyle w:val="apple-converted-space"/>
                <w:rFonts w:ascii="Arial" w:hAnsi="Arial" w:cs="Arial"/>
                <w:color w:val="000000" w:themeColor="text1"/>
                <w:shd w:val="clear" w:color="auto" w:fill="FFFFFF"/>
              </w:rPr>
              <w:instrText xml:space="preserve"> ADDIN EN.CITE </w:instrText>
            </w:r>
            <w:r w:rsidR="00EE5E55" w:rsidRPr="008E0C84">
              <w:rPr>
                <w:rStyle w:val="apple-converted-space"/>
                <w:rFonts w:ascii="Arial" w:hAnsi="Arial" w:cs="Arial"/>
                <w:color w:val="000000" w:themeColor="text1"/>
                <w:shd w:val="clear" w:color="auto" w:fill="FFFFFF"/>
              </w:rPr>
              <w:fldChar w:fldCharType="begin">
                <w:fldData xml:space="preserve">PEVuZE5vdGU+PENpdGU+PEF1dGhvcj5NaXNyYTwvQXV0aG9yPjxZZWFyPjIwMTA8L1llYXI+PFJl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</w:fldData>
              </w:fldChar>
            </w:r>
            <w:r w:rsidR="00182E6B" w:rsidRPr="008E0C84">
              <w:rPr>
                <w:rStyle w:val="apple-converted-space"/>
                <w:rFonts w:ascii="Arial" w:hAnsi="Arial" w:cs="Arial"/>
                <w:color w:val="000000" w:themeColor="text1"/>
                <w:shd w:val="clear" w:color="auto" w:fill="FFFFFF"/>
              </w:rPr>
              <w:instrText xml:space="preserve"> ADDIN EN.CITE.DATA </w:instrText>
            </w:r>
            <w:r w:rsidR="00EE5E55" w:rsidRPr="008E0C84">
              <w:rPr>
                <w:rStyle w:val="apple-converted-space"/>
                <w:rFonts w:ascii="Arial" w:hAnsi="Arial" w:cs="Arial"/>
                <w:color w:val="000000" w:themeColor="text1"/>
                <w:shd w:val="clear" w:color="auto" w:fill="FFFFFF"/>
              </w:rPr>
            </w:r>
            <w:r w:rsidR="00EE5E55" w:rsidRPr="008E0C84">
              <w:rPr>
                <w:rStyle w:val="apple-converted-space"/>
                <w:rFonts w:ascii="Arial" w:hAnsi="Arial" w:cs="Arial"/>
                <w:color w:val="000000" w:themeColor="text1"/>
                <w:shd w:val="clear" w:color="auto" w:fill="FFFFFF"/>
              </w:rPr>
              <w:fldChar w:fldCharType="end"/>
            </w:r>
            <w:r w:rsidR="00EE5E55" w:rsidRPr="008E0C84">
              <w:rPr>
                <w:rStyle w:val="apple-converted-space"/>
                <w:rFonts w:ascii="Arial" w:hAnsi="Arial" w:cs="Arial"/>
                <w:color w:val="000000" w:themeColor="text1"/>
                <w:shd w:val="clear" w:color="auto" w:fill="FFFFFF"/>
              </w:rPr>
            </w:r>
            <w:r w:rsidR="00EE5E55" w:rsidRPr="008E0C84">
              <w:rPr>
                <w:rStyle w:val="apple-converted-space"/>
                <w:rFonts w:ascii="Arial" w:hAnsi="Arial" w:cs="Arial"/>
                <w:color w:val="000000" w:themeColor="text1"/>
                <w:shd w:val="clear" w:color="auto" w:fill="FFFFFF"/>
              </w:rPr>
              <w:fldChar w:fldCharType="separate"/>
            </w:r>
            <w:r w:rsidR="00182E6B" w:rsidRPr="008E0C84">
              <w:rPr>
                <w:rStyle w:val="apple-converted-space"/>
                <w:rFonts w:ascii="Arial" w:hAnsi="Arial" w:cs="Arial"/>
                <w:noProof/>
                <w:color w:val="000000" w:themeColor="text1"/>
                <w:shd w:val="clear" w:color="auto" w:fill="FFFFFF"/>
              </w:rPr>
              <w:t>[11]</w:t>
            </w:r>
            <w:r w:rsidR="00EE5E55" w:rsidRPr="008E0C84">
              <w:rPr>
                <w:rStyle w:val="apple-converted-space"/>
                <w:rFonts w:ascii="Arial" w:hAnsi="Arial" w:cs="Arial"/>
                <w:color w:val="000000" w:themeColor="text1"/>
                <w:shd w:val="clear" w:color="auto" w:fill="FFFFFF"/>
              </w:rPr>
              <w:fldChar w:fldCharType="end"/>
            </w:r>
            <w:r w:rsidR="008E0C84">
              <w:rPr>
                <w:rStyle w:val="apple-converted-space"/>
                <w:rFonts w:ascii="Arial" w:hAnsi="Arial" w:cs="Arial"/>
                <w:color w:val="000000" w:themeColor="text1"/>
                <w:shd w:val="clear" w:color="auto" w:fill="FFFFFF"/>
              </w:rPr>
              <w:t>.</w:t>
            </w:r>
          </w:p>
        </w:tc>
      </w:tr>
      <w:tr w:rsidR="00C9328D" w:rsidRPr="008E0C84" w:rsidTr="00831803">
        <w:trPr>
          <w:trHeight w:val="488"/>
        </w:trPr>
        <w:tc>
          <w:tcPr>
            <w:tcW w:w="1710" w:type="dxa"/>
            <w:vMerge w:val="restart"/>
            <w:tcBorders>
              <w:top w:val="single" w:sz="4" w:space="0" w:color="000000"/>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3.2.2-Free Gifts and drug samples:</w:t>
            </w:r>
          </w:p>
        </w:tc>
        <w:tc>
          <w:tcPr>
            <w:tcW w:w="1800" w:type="dxa"/>
            <w:tcBorders>
              <w:top w:val="single" w:sz="4" w:space="0" w:color="000000"/>
              <w:left w:val="single" w:sz="4" w:space="0" w:color="000000"/>
              <w:bottom w:val="single" w:sz="4" w:space="0" w:color="auto"/>
              <w:right w:val="single" w:sz="4" w:space="0" w:color="000000"/>
            </w:tcBorders>
          </w:tcPr>
          <w:p w:rsidR="00C9328D" w:rsidRPr="008E0C84" w:rsidRDefault="00EE5E55" w:rsidP="00182E6B">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fldData xml:space="preserve">PEVuZE5vdGU+PENpdGU+PEF1dGhvcj5NaXNyYTwvQXV0aG9yPjxZZWFyPjIwMTA8L1llYXI+PFJl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</w:fldData>
              </w:fldChar>
            </w:r>
            <w:r w:rsidR="00182E6B" w:rsidRPr="008E0C84">
              <w:rPr>
                <w:rFonts w:ascii="Arial" w:eastAsia="Times New Roman" w:hAnsi="Arial" w:cs="Arial"/>
                <w:color w:val="000000" w:themeColor="text1"/>
              </w:rPr>
              <w:instrText xml:space="preserve"> ADDIN EN.CITE </w:instrText>
            </w:r>
            <w:r w:rsidRPr="008E0C84">
              <w:rPr>
                <w:rFonts w:ascii="Arial" w:eastAsia="Times New Roman" w:hAnsi="Arial" w:cs="Arial"/>
                <w:color w:val="000000" w:themeColor="text1"/>
              </w:rPr>
              <w:fldChar w:fldCharType="begin">
                <w:fldData xml:space="preserve">PEVuZE5vdGU+PENpdGU+PEF1dGhvcj5NaXNyYTwvQXV0aG9yPjxZZWFyPjIwMTA8L1llYXI+PFJl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</w:fldData>
              </w:fldChar>
            </w:r>
            <w:r w:rsidR="00182E6B" w:rsidRPr="008E0C84">
              <w:rPr>
                <w:rFonts w:ascii="Arial" w:eastAsia="Times New Roman" w:hAnsi="Arial" w:cs="Arial"/>
                <w:color w:val="000000" w:themeColor="text1"/>
              </w:rPr>
              <w:instrText xml:space="preserve"> ADDIN EN.CITE.DATA </w:instrText>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end"/>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[11]</w:t>
            </w:r>
            <w:r w:rsidRPr="008E0C84">
              <w:rPr>
                <w:rFonts w:ascii="Arial" w:eastAsia="Times New Roman" w:hAnsi="Arial" w:cs="Arial"/>
                <w:color w:val="000000" w:themeColor="text1"/>
              </w:rPr>
              <w:fldChar w:fldCharType="end"/>
            </w:r>
          </w:p>
          <w:p w:rsidR="00182E6B" w:rsidRPr="008E0C84" w:rsidRDefault="00182E6B" w:rsidP="00182E6B">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USA</w:t>
            </w:r>
          </w:p>
        </w:tc>
        <w:tc>
          <w:tcPr>
            <w:tcW w:w="8010" w:type="dxa"/>
            <w:tcBorders>
              <w:top w:val="single" w:sz="4" w:space="0" w:color="000000"/>
              <w:left w:val="single" w:sz="4" w:space="0" w:color="000000"/>
              <w:bottom w:val="single" w:sz="4" w:space="0" w:color="auto"/>
              <w:right w:val="single" w:sz="4" w:space="0" w:color="000000"/>
            </w:tcBorders>
            <w:tcMar>
              <w:top w:w="0" w:type="dxa"/>
              <w:left w:w="100" w:type="dxa"/>
              <w:bottom w:w="0" w:type="dxa"/>
              <w:right w:w="100" w:type="dxa"/>
            </w:tcMar>
            <w:hideMark/>
          </w:tcPr>
          <w:p w:rsidR="00C9328D" w:rsidRDefault="00C9328D" w:rsidP="00182E6B">
            <w:pPr>
              <w:spacing w:after="0" w:line="240" w:lineRule="auto"/>
              <w:rPr>
                <w:rFonts w:ascii="Arial" w:hAnsi="Arial" w:cs="Arial"/>
                <w:color w:val="000000" w:themeColor="text1"/>
                <w:shd w:val="clear" w:color="auto" w:fill="FFFFFF"/>
              </w:rPr>
            </w:pPr>
            <w:r w:rsidRPr="008E0C84">
              <w:rPr>
                <w:rFonts w:ascii="Arial" w:hAnsi="Arial" w:cs="Arial"/>
                <w:color w:val="000000" w:themeColor="text1"/>
                <w:shd w:val="clear" w:color="auto" w:fill="FFFFFF"/>
              </w:rPr>
              <w:t>The most commonly accepted gifts for both psychiatry faculty and residents wer</w:t>
            </w:r>
            <w:r w:rsidR="008E0C84">
              <w:rPr>
                <w:rFonts w:ascii="Arial" w:hAnsi="Arial" w:cs="Arial"/>
                <w:color w:val="000000" w:themeColor="text1"/>
                <w:shd w:val="clear" w:color="auto" w:fill="FFFFFF"/>
              </w:rPr>
              <w:t xml:space="preserve">e pens, books, and drug samples </w:t>
            </w:r>
            <w:r w:rsidR="00EE5E55" w:rsidRPr="008E0C84">
              <w:rPr>
                <w:rFonts w:ascii="Arial" w:hAnsi="Arial" w:cs="Arial"/>
                <w:color w:val="000000" w:themeColor="text1"/>
                <w:shd w:val="clear" w:color="auto" w:fill="FFFFFF"/>
              </w:rPr>
              <w:fldChar w:fldCharType="begin">
                <w:fldData xml:space="preserve">PEVuZE5vdGU+PENpdGU+PEF1dGhvcj5NaXNyYTwvQXV0aG9yPjxZZWFyPjIwMTA8L1llYXI+PFJl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</w:fldData>
              </w:fldChar>
            </w:r>
            <w:r w:rsidR="00182E6B" w:rsidRPr="008E0C84">
              <w:rPr>
                <w:rFonts w:ascii="Arial" w:hAnsi="Arial" w:cs="Arial"/>
                <w:color w:val="000000" w:themeColor="text1"/>
                <w:shd w:val="clear" w:color="auto" w:fill="FFFFFF"/>
              </w:rPr>
              <w:instrText xml:space="preserve"> ADDIN EN.CITE </w:instrText>
            </w:r>
            <w:r w:rsidR="00EE5E55" w:rsidRPr="008E0C84">
              <w:rPr>
                <w:rFonts w:ascii="Arial" w:hAnsi="Arial" w:cs="Arial"/>
                <w:color w:val="000000" w:themeColor="text1"/>
                <w:shd w:val="clear" w:color="auto" w:fill="FFFFFF"/>
              </w:rPr>
              <w:fldChar w:fldCharType="begin">
                <w:fldData xml:space="preserve">PEVuZE5vdGU+PENpdGU+PEF1dGhvcj5NaXNyYTwvQXV0aG9yPjxZZWFyPjIwMTA8L1llYXI+PFJl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</w:fldData>
              </w:fldChar>
            </w:r>
            <w:r w:rsidR="00182E6B" w:rsidRPr="008E0C84">
              <w:rPr>
                <w:rFonts w:ascii="Arial" w:hAnsi="Arial" w:cs="Arial"/>
                <w:color w:val="000000" w:themeColor="text1"/>
                <w:shd w:val="clear" w:color="auto" w:fill="FFFFFF"/>
              </w:rPr>
              <w:instrText xml:space="preserve"> ADDIN EN.CITE.DATA </w:instrText>
            </w:r>
            <w:r w:rsidR="00EE5E55" w:rsidRPr="008E0C84">
              <w:rPr>
                <w:rFonts w:ascii="Arial" w:hAnsi="Arial" w:cs="Arial"/>
                <w:color w:val="000000" w:themeColor="text1"/>
                <w:shd w:val="clear" w:color="auto" w:fill="FFFFFF"/>
              </w:rPr>
            </w:r>
            <w:r w:rsidR="00EE5E55" w:rsidRPr="008E0C84">
              <w:rPr>
                <w:rFonts w:ascii="Arial" w:hAnsi="Arial" w:cs="Arial"/>
                <w:color w:val="000000" w:themeColor="text1"/>
                <w:shd w:val="clear" w:color="auto" w:fill="FFFFFF"/>
              </w:rPr>
              <w:fldChar w:fldCharType="end"/>
            </w:r>
            <w:r w:rsidR="00EE5E55" w:rsidRPr="008E0C84">
              <w:rPr>
                <w:rFonts w:ascii="Arial" w:hAnsi="Arial" w:cs="Arial"/>
                <w:color w:val="000000" w:themeColor="text1"/>
                <w:shd w:val="clear" w:color="auto" w:fill="FFFFFF"/>
              </w:rPr>
            </w:r>
            <w:r w:rsidR="00EE5E55" w:rsidRPr="008E0C84">
              <w:rPr>
                <w:rFonts w:ascii="Arial" w:hAnsi="Arial" w:cs="Arial"/>
                <w:color w:val="000000" w:themeColor="text1"/>
                <w:shd w:val="clear" w:color="auto" w:fill="FFFFFF"/>
              </w:rPr>
              <w:fldChar w:fldCharType="separate"/>
            </w:r>
            <w:r w:rsidR="00182E6B" w:rsidRPr="008E0C84">
              <w:rPr>
                <w:rFonts w:ascii="Arial" w:hAnsi="Arial" w:cs="Arial"/>
                <w:noProof/>
                <w:color w:val="000000" w:themeColor="text1"/>
                <w:shd w:val="clear" w:color="auto" w:fill="FFFFFF"/>
              </w:rPr>
              <w:t>[11]</w:t>
            </w:r>
            <w:r w:rsidR="00EE5E55" w:rsidRPr="008E0C84">
              <w:rPr>
                <w:rFonts w:ascii="Arial" w:hAnsi="Arial" w:cs="Arial"/>
                <w:color w:val="000000" w:themeColor="text1"/>
                <w:shd w:val="clear" w:color="auto" w:fill="FFFFFF"/>
              </w:rPr>
              <w:fldChar w:fldCharType="end"/>
            </w:r>
            <w:r w:rsidR="008E0C84">
              <w:rPr>
                <w:rFonts w:ascii="Arial" w:hAnsi="Arial" w:cs="Arial"/>
                <w:color w:val="000000" w:themeColor="text1"/>
                <w:shd w:val="clear" w:color="auto" w:fill="FFFFFF"/>
              </w:rPr>
              <w:t>.</w:t>
            </w:r>
          </w:p>
          <w:p w:rsidR="008E0C84" w:rsidRPr="008E0C84" w:rsidRDefault="008E0C84" w:rsidP="00182E6B">
            <w:pPr>
              <w:spacing w:after="0" w:line="240" w:lineRule="auto"/>
              <w:rPr>
                <w:rFonts w:ascii="Arial" w:eastAsia="Times New Roman" w:hAnsi="Arial" w:cs="Arial"/>
                <w:color w:val="000000" w:themeColor="text1"/>
              </w:rPr>
            </w:pPr>
          </w:p>
        </w:tc>
      </w:tr>
      <w:tr w:rsidR="00C9328D" w:rsidRPr="008E0C84" w:rsidTr="00256ECF">
        <w:trPr>
          <w:trHeight w:val="2128"/>
        </w:trPr>
        <w:tc>
          <w:tcPr>
            <w:tcW w:w="1710" w:type="dxa"/>
            <w:vMerge/>
            <w:tcBorders>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color w:val="000000" w:themeColor="text1"/>
              </w:rPr>
            </w:pPr>
          </w:p>
        </w:tc>
        <w:tc>
          <w:tcPr>
            <w:tcW w:w="1800" w:type="dxa"/>
            <w:tcBorders>
              <w:top w:val="single" w:sz="4" w:space="0" w:color="auto"/>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&lt;EndNote&gt;&lt;Cite&gt;&lt;Author&gt;Alssageer&lt;/Author&gt;&lt;Year&gt;2013&lt;/Year&gt;&lt;RecNum&gt;18&lt;/RecNum&gt;&lt;DisplayText&gt;[12]&lt;/DisplayText&gt;&lt;record&gt;&lt;rec-number&gt;18&lt;/rec-number&gt;&lt;foreign-keys&gt;&lt;key app="EN" db-id="vxeaatrz4fxvvted9pdp20su0dvw0pftv599" timestamp="1429023196"&gt;18&lt;/key&gt;&lt;/foreign-keys&gt;&lt;ref-type name="Journal Article"&gt;17&lt;/ref-type&gt;&lt;contributors&gt;&lt;authors&gt;&lt;author&gt;Alssageer, M. A.&lt;/author&gt;&lt;author&gt;Kowalski, S. R.&lt;/author&gt;&lt;/authors&gt;&lt;/contributors&gt;&lt;auth-address&gt;Department of Pharmacology, Sebha University, Sebha, Libya.&lt;/auth-address&gt;&lt;titles&gt;&lt;title&gt;What do Libyan doctors perceive as the benefits, ethical issues and influences of their interactions with pharmaceutical company representatives?&lt;/title&gt;&lt;secondary-title&gt;Pan Afr Med J&lt;/secondary-title&gt;&lt;alt-title&gt;The Pan African medical journal&lt;/alt-title&gt;&lt;/titles&gt;&lt;periodical&gt;&lt;full-title&gt;Pan Afr Med J&lt;/full-title&gt;&lt;abbr-1&gt;The Pan African medical journal&lt;/abbr-1&gt;&lt;/periodical&gt;&lt;alt-periodical&gt;&lt;full-title&gt;Pan Afr Med J&lt;/full-title&gt;&lt;abbr-1&gt;The Pan African medical journal&lt;/abbr-1&gt;&lt;/alt-periodical&gt;&lt;pages&gt;132&lt;/pages&gt;&lt;volume&gt;14&lt;/volume&gt;&lt;edition&gt;2013/06/05&lt;/edition&gt;&lt;keywords&gt;&lt;keyword&gt;*Attitude of Health Personnel&lt;/keyword&gt;&lt;keyword&gt;*Drug Industry&lt;/keyword&gt;&lt;keyword&gt;Humans&lt;/keyword&gt;&lt;keyword&gt;Interprofessional Relations/*ethics&lt;/keyword&gt;&lt;keyword&gt;Libya&lt;/keyword&gt;&lt;keyword&gt;Physicians/*ethics/*psychology&lt;/keyword&gt;&lt;keyword&gt;Questionnaires&lt;/keyword&gt;&lt;keyword&gt;Pharmaceutical Company Representative&lt;/keyword&gt;&lt;keyword&gt;Pharmaceutical company interactions&lt;/keyword&gt;&lt;keyword&gt;drug information&lt;/keyword&gt;&lt;keyword&gt;physician perception&lt;/keyword&gt;&lt;/keywords&gt;&lt;dates&gt;&lt;year&gt;2013&lt;/year&gt;&lt;/dates&gt;&lt;accession-num&gt;23734277&lt;/accession-num&gt;&lt;urls&gt;&lt;/urls&gt;&lt;custom2&gt;Pmc3670209&lt;/custom2&gt;&lt;electronic-resource-num&gt;10.11604/pamj.2013.14.132.2598&lt;/electronic-resource-num&gt;&lt;remote-database-provider&gt;NLM&lt;/remote-database-provider&gt;&lt;language&gt;eng&lt;/language&gt;&lt;/record&gt;&lt;/Cite&gt;&lt;/EndNote&gt;</w:instrText>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[12]</w:t>
            </w:r>
            <w:r w:rsidRPr="008E0C84">
              <w:rPr>
                <w:rFonts w:ascii="Arial" w:eastAsia="Times New Roman" w:hAnsi="Arial" w:cs="Arial"/>
                <w:color w:val="000000" w:themeColor="text1"/>
              </w:rPr>
              <w:fldChar w:fldCharType="end"/>
            </w:r>
          </w:p>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LIBYA</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9328D" w:rsidRDefault="00C9328D" w:rsidP="004D612F">
            <w:pPr>
              <w:spacing w:after="0" w:line="240" w:lineRule="auto"/>
              <w:rPr>
                <w:rFonts w:ascii="Arial" w:hAnsi="Arial" w:cs="Arial"/>
                <w:color w:val="000000" w:themeColor="text1"/>
                <w:shd w:val="clear" w:color="auto" w:fill="FFFFFF"/>
              </w:rPr>
            </w:pPr>
            <w:r w:rsidRPr="008E0C84">
              <w:rPr>
                <w:rFonts w:ascii="Arial" w:hAnsi="Arial" w:cs="Arial"/>
                <w:color w:val="000000" w:themeColor="text1"/>
                <w:shd w:val="clear" w:color="auto" w:fill="FFFFFF"/>
              </w:rPr>
              <w:t>Most respondents (n=423; 86%) reported that they had been given printed material (n=480; 79%), simple gifts (stationery, n=442; 73%) or drug samples (n=418; 69%) at least once during the last twelve months</w:t>
            </w:r>
            <w:r w:rsidR="00EE5E55" w:rsidRPr="008E0C84">
              <w:rPr>
                <w:rFonts w:ascii="Arial" w:hAnsi="Arial" w:cs="Arial"/>
                <w:color w:val="000000" w:themeColor="text1"/>
                <w:shd w:val="clear" w:color="auto" w:fill="FFFFFF"/>
              </w:rPr>
              <w:fldChar w:fldCharType="begin"/>
            </w:r>
            <w:r w:rsidR="00182E6B" w:rsidRPr="008E0C84">
              <w:rPr>
                <w:rFonts w:ascii="Arial" w:hAnsi="Arial" w:cs="Arial"/>
                <w:color w:val="000000" w:themeColor="text1"/>
                <w:shd w:val="clear" w:color="auto" w:fill="FFFFFF"/>
              </w:rPr>
              <w:instrText xml:space="preserve"> ADDIN EN.CITE &lt;EndNote&gt;&lt;Cite&gt;&lt;Author&gt;Alssageer&lt;/Author&gt;&lt;Year&gt;2013&lt;/Year&gt;&lt;RecNum&gt;18&lt;/RecNum&gt;&lt;DisplayText&gt;[12]&lt;/DisplayText&gt;&lt;record&gt;&lt;rec-number&gt;18&lt;/rec-number&gt;&lt;foreign-keys&gt;&lt;key app="EN" db-id="vxeaatrz4fxvvted9pdp20su0dvw0pftv599" timestamp="1429023196"&gt;18&lt;/key&gt;&lt;/foreign-keys&gt;&lt;ref-type name="Journal Article"&gt;17&lt;/ref-type&gt;&lt;contributors&gt;&lt;authors&gt;&lt;author&gt;Alssageer, M. A.&lt;/author&gt;&lt;author&gt;Kowalski, S. R.&lt;/author&gt;&lt;/authors&gt;&lt;/contributors&gt;&lt;auth-address&gt;Department of Pharmacology, Sebha University, Sebha, Libya.&lt;/auth-address&gt;&lt;titles&gt;&lt;title&gt;What do Libyan doctors perceive as the benefits, ethical issues and influences of their interactions with pharmaceutical company representatives?&lt;/title&gt;&lt;secondary-title&gt;Pan Afr Med J&lt;/secondary-title&gt;&lt;alt-title&gt;The Pan African medical journal&lt;/alt-title&gt;&lt;/titles&gt;&lt;periodical&gt;&lt;full-title&gt;Pan Afr Med J&lt;/full-title&gt;&lt;abbr-1&gt;The Pan African medical journal&lt;/abbr-1&gt;&lt;/periodical&gt;&lt;alt-periodical&gt;&lt;full-title&gt;Pan Afr Med J&lt;/full-title&gt;&lt;abbr-1&gt;The Pan African medical journal&lt;/abbr-1&gt;&lt;/alt-periodical&gt;&lt;pages&gt;132&lt;/pages&gt;&lt;volume&gt;14&lt;/volume&gt;&lt;edition&gt;2013/06/05&lt;/edition&gt;&lt;keywords&gt;&lt;keyword&gt;*Attitude of Health Personnel&lt;/keyword&gt;&lt;keyword&gt;*Drug Industry&lt;/keyword&gt;&lt;keyword&gt;Humans&lt;/keyword&gt;&lt;keyword&gt;Interprofessional Relations/*ethics&lt;/keyword&gt;&lt;keyword&gt;Libya&lt;/keyword&gt;&lt;keyword&gt;Physicians/*ethics/*psychology&lt;/keyword&gt;&lt;keyword&gt;Questionnaires&lt;/keyword&gt;&lt;keyword&gt;Pharmaceutical Company Representative&lt;/keyword&gt;&lt;keyword&gt;Pharmaceutical company interactions&lt;/keyword&gt;&lt;keyword&gt;drug information&lt;/keyword&gt;&lt;keyword&gt;physician perception&lt;/keyword&gt;&lt;/keywords&gt;&lt;dates&gt;&lt;year&gt;2013&lt;/year&gt;&lt;/dates&gt;&lt;accession-num&gt;23734277&lt;/accession-num&gt;&lt;urls&gt;&lt;/urls&gt;&lt;custom2&gt;Pmc3670209&lt;/custom2&gt;&lt;electronic-resource-num&gt;10.11604/pamj.2013.14.132.2598&lt;/electronic-resource-num&gt;&lt;remote-database-provider&gt;NLM&lt;/remote-database-provider&gt;&lt;language&gt;eng&lt;/language&gt;&lt;/record&gt;&lt;/Cite&gt;&lt;/EndNote&gt;</w:instrText>
            </w:r>
            <w:r w:rsidR="00EE5E55" w:rsidRPr="008E0C84">
              <w:rPr>
                <w:rFonts w:ascii="Arial" w:hAnsi="Arial" w:cs="Arial"/>
                <w:color w:val="000000" w:themeColor="text1"/>
                <w:shd w:val="clear" w:color="auto" w:fill="FFFFFF"/>
              </w:rPr>
              <w:fldChar w:fldCharType="separate"/>
            </w:r>
            <w:r w:rsidR="00182E6B" w:rsidRPr="008E0C84">
              <w:rPr>
                <w:rFonts w:ascii="Arial" w:hAnsi="Arial" w:cs="Arial"/>
                <w:noProof/>
                <w:color w:val="000000" w:themeColor="text1"/>
                <w:shd w:val="clear" w:color="auto" w:fill="FFFFFF"/>
              </w:rPr>
              <w:t>[12]</w:t>
            </w:r>
            <w:r w:rsidR="00EE5E55" w:rsidRPr="008E0C84">
              <w:rPr>
                <w:rFonts w:ascii="Arial" w:hAnsi="Arial" w:cs="Arial"/>
                <w:color w:val="000000" w:themeColor="text1"/>
                <w:shd w:val="clear" w:color="auto" w:fill="FFFFFF"/>
              </w:rPr>
              <w:fldChar w:fldCharType="end"/>
            </w:r>
            <w:r w:rsidR="008E0C84">
              <w:rPr>
                <w:rFonts w:ascii="Arial" w:hAnsi="Arial" w:cs="Arial"/>
                <w:color w:val="000000" w:themeColor="text1"/>
                <w:shd w:val="clear" w:color="auto" w:fill="FFFFFF"/>
              </w:rPr>
              <w:t>.</w:t>
            </w:r>
          </w:p>
          <w:p w:rsidR="008E0C84" w:rsidRPr="008E0C84" w:rsidRDefault="008E0C84" w:rsidP="004D612F">
            <w:pPr>
              <w:spacing w:after="0" w:line="240" w:lineRule="auto"/>
              <w:rPr>
                <w:rFonts w:ascii="Arial" w:hAnsi="Arial" w:cs="Arial"/>
                <w:color w:val="000000" w:themeColor="text1"/>
                <w:shd w:val="clear" w:color="auto" w:fill="FFFFFF"/>
              </w:rPr>
            </w:pPr>
          </w:p>
          <w:p w:rsidR="00C9328D" w:rsidRDefault="00C9328D" w:rsidP="00182E6B">
            <w:pPr>
              <w:spacing w:after="0" w:line="240" w:lineRule="auto"/>
              <w:rPr>
                <w:rFonts w:ascii="Arial" w:hAnsi="Arial" w:cs="Arial"/>
                <w:color w:val="000000" w:themeColor="text1"/>
                <w:shd w:val="clear" w:color="auto" w:fill="FFFFFF"/>
              </w:rPr>
            </w:pPr>
            <w:r w:rsidRPr="008E0C84">
              <w:rPr>
                <w:rFonts w:ascii="Arial" w:hAnsi="Arial" w:cs="Arial"/>
                <w:color w:val="000000" w:themeColor="text1"/>
                <w:shd w:val="clear" w:color="auto" w:fill="FFFFFF"/>
              </w:rPr>
              <w:t xml:space="preserve">A doctor's attitude towards the acceptance of gifts was significantly associated with the frequency they received printed materials, simple gifts and drug </w:t>
            </w:r>
            <w:proofErr w:type="gramStart"/>
            <w:r w:rsidRPr="008E0C84">
              <w:rPr>
                <w:rFonts w:ascii="Arial" w:hAnsi="Arial" w:cs="Arial"/>
                <w:color w:val="000000" w:themeColor="text1"/>
                <w:shd w:val="clear" w:color="auto" w:fill="FFFFFF"/>
              </w:rPr>
              <w:t>samples .</w:t>
            </w:r>
            <w:proofErr w:type="gramEnd"/>
            <w:r w:rsidRPr="008E0C84">
              <w:rPr>
                <w:rFonts w:ascii="Arial" w:hAnsi="Arial" w:cs="Arial"/>
                <w:color w:val="000000" w:themeColor="text1"/>
                <w:shd w:val="clear" w:color="auto" w:fill="FFFFFF"/>
              </w:rPr>
              <w:t xml:space="preserve"> </w:t>
            </w:r>
            <w:r w:rsidR="004A4EE0">
              <w:rPr>
                <w:rFonts w:ascii="Arial" w:hAnsi="Arial" w:cs="Arial"/>
                <w:color w:val="000000" w:themeColor="text1"/>
                <w:shd w:val="clear" w:color="auto" w:fill="FFFFFF"/>
              </w:rPr>
              <w:t xml:space="preserve">Physicians </w:t>
            </w:r>
            <w:r w:rsidRPr="008E0C84">
              <w:rPr>
                <w:rFonts w:ascii="Arial" w:hAnsi="Arial" w:cs="Arial"/>
                <w:color w:val="000000" w:themeColor="text1"/>
                <w:shd w:val="clear" w:color="auto" w:fill="FFFFFF"/>
              </w:rPr>
              <w:t>who had received printed materials and simple gifts materials more than 5 times in the last year were more than three times as likely as those who never received materials to believe it is ethical to accept gifts from PCRs</w:t>
            </w:r>
            <w:r w:rsidR="00EE5E55" w:rsidRPr="008E0C84">
              <w:rPr>
                <w:rFonts w:ascii="Arial" w:hAnsi="Arial" w:cs="Arial"/>
                <w:color w:val="000000" w:themeColor="text1"/>
                <w:shd w:val="clear" w:color="auto" w:fill="FFFFFF"/>
              </w:rPr>
              <w:fldChar w:fldCharType="begin"/>
            </w:r>
            <w:r w:rsidR="00182E6B" w:rsidRPr="008E0C84">
              <w:rPr>
                <w:rFonts w:ascii="Arial" w:hAnsi="Arial" w:cs="Arial"/>
                <w:color w:val="000000" w:themeColor="text1"/>
                <w:shd w:val="clear" w:color="auto" w:fill="FFFFFF"/>
              </w:rPr>
              <w:instrText xml:space="preserve"> ADDIN EN.CITE &lt;EndNote&gt;&lt;Cite&gt;&lt;Author&gt;Alssageer&lt;/Author&gt;&lt;Year&gt;2013&lt;/Year&gt;&lt;RecNum&gt;18&lt;/RecNum&gt;&lt;DisplayText&gt;[12]&lt;/DisplayText&gt;&lt;record&gt;&lt;rec-number&gt;18&lt;/rec-number&gt;&lt;foreign-keys&gt;&lt;key app="EN" db-id="vxeaatrz4fxvvted9pdp20su0dvw0pftv599" timestamp="1429023196"&gt;18&lt;/key&gt;&lt;/foreign-keys&gt;&lt;ref-type name="Journal Article"&gt;17&lt;/ref-type&gt;&lt;contributors&gt;&lt;authors&gt;&lt;author&gt;Alssageer, M. A.&lt;/author&gt;&lt;author&gt;Kowalski, S. R.&lt;/author&gt;&lt;/authors&gt;&lt;/contributors&gt;&lt;auth-address&gt;Department of Pharmacology, Sebha University, Sebha, Libya.&lt;/auth-address&gt;&lt;titles&gt;&lt;title&gt;What do Libyan doctors perceive as the benefits, ethical issues and influences of their interactions with pharmaceutical company representatives?&lt;/title&gt;&lt;secondary-title&gt;Pan Afr Med J&lt;/secondary-title&gt;&lt;alt-title&gt;The Pan African medical journal&lt;/alt-title&gt;&lt;/titles&gt;&lt;periodical&gt;&lt;full-title&gt;Pan Afr Med J&lt;/full-title&gt;&lt;abbr-1&gt;The Pan African medical journal&lt;/abbr-1&gt;&lt;/periodical&gt;&lt;alt-periodical&gt;&lt;full-title&gt;Pan Afr Med J&lt;/full-title&gt;&lt;abbr-1&gt;The Pan African medical journal&lt;/abbr-1&gt;&lt;/alt-periodical&gt;&lt;pages&gt;132&lt;/pages&gt;&lt;volume&gt;14&lt;/volume&gt;&lt;edition&gt;2013/06/05&lt;/edition&gt;&lt;keywords&gt;&lt;keyword&gt;*Attitude of Health Personnel&lt;/keyword&gt;&lt;keyword&gt;*Drug Industry&lt;/keyword&gt;&lt;keyword&gt;Humans&lt;/keyword&gt;&lt;keyword&gt;Interprofessional Relations/*ethics&lt;/keyword&gt;&lt;keyword&gt;Libya&lt;/keyword&gt;&lt;keyword&gt;Physicians/*ethics/*psychology&lt;/keyword&gt;&lt;keyword&gt;Questionnaires&lt;/keyword&gt;&lt;keyword&gt;Pharmaceutical Company Representative&lt;/keyword&gt;&lt;keyword&gt;Pharmaceutical company interactions&lt;/keyword&gt;&lt;keyword&gt;drug information&lt;/keyword&gt;&lt;keyword&gt;physician perception&lt;/keyword&gt;&lt;/keywords&gt;&lt;dates&gt;&lt;year&gt;2013&lt;/year&gt;&lt;/dates&gt;&lt;accession-num&gt;23734277&lt;/accession-num&gt;&lt;urls&gt;&lt;/urls&gt;&lt;custom2&gt;Pmc3670209&lt;/custom2&gt;&lt;electronic-resource-num&gt;10.11604/pamj.2013.14.132.2598&lt;/electronic-resource-num&gt;&lt;remote-database-provider&gt;NLM&lt;/remote-database-provider&gt;&lt;language&gt;eng&lt;/language&gt;&lt;/record&gt;&lt;/Cite&gt;&lt;/EndNote&gt;</w:instrText>
            </w:r>
            <w:r w:rsidR="00EE5E55" w:rsidRPr="008E0C84">
              <w:rPr>
                <w:rFonts w:ascii="Arial" w:hAnsi="Arial" w:cs="Arial"/>
                <w:color w:val="000000" w:themeColor="text1"/>
                <w:shd w:val="clear" w:color="auto" w:fill="FFFFFF"/>
              </w:rPr>
              <w:fldChar w:fldCharType="separate"/>
            </w:r>
            <w:r w:rsidR="00182E6B" w:rsidRPr="008E0C84">
              <w:rPr>
                <w:rFonts w:ascii="Arial" w:hAnsi="Arial" w:cs="Arial"/>
                <w:noProof/>
                <w:color w:val="000000" w:themeColor="text1"/>
                <w:shd w:val="clear" w:color="auto" w:fill="FFFFFF"/>
              </w:rPr>
              <w:t>[12]</w:t>
            </w:r>
            <w:r w:rsidR="00EE5E55" w:rsidRPr="008E0C84">
              <w:rPr>
                <w:rFonts w:ascii="Arial" w:hAnsi="Arial" w:cs="Arial"/>
                <w:color w:val="000000" w:themeColor="text1"/>
                <w:shd w:val="clear" w:color="auto" w:fill="FFFFFF"/>
              </w:rPr>
              <w:fldChar w:fldCharType="end"/>
            </w:r>
            <w:r w:rsidR="008E0C84">
              <w:rPr>
                <w:rFonts w:ascii="Arial" w:hAnsi="Arial" w:cs="Arial"/>
                <w:color w:val="000000" w:themeColor="text1"/>
                <w:shd w:val="clear" w:color="auto" w:fill="FFFFFF"/>
              </w:rPr>
              <w:t>.</w:t>
            </w:r>
          </w:p>
          <w:p w:rsidR="008E0C84" w:rsidRPr="008E0C84" w:rsidRDefault="008E0C84" w:rsidP="00182E6B">
            <w:pPr>
              <w:spacing w:after="0" w:line="240" w:lineRule="auto"/>
              <w:rPr>
                <w:rFonts w:ascii="Arial" w:hAnsi="Arial" w:cs="Arial"/>
                <w:color w:val="000000" w:themeColor="text1"/>
                <w:shd w:val="clear" w:color="auto" w:fill="FFFFFF"/>
              </w:rPr>
            </w:pPr>
          </w:p>
        </w:tc>
      </w:tr>
      <w:tr w:rsidR="00C9328D" w:rsidRPr="008E0C84" w:rsidTr="00256ECF">
        <w:trPr>
          <w:trHeight w:val="463"/>
        </w:trPr>
        <w:tc>
          <w:tcPr>
            <w:tcW w:w="1710" w:type="dxa"/>
            <w:vMerge/>
            <w:tcBorders>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color w:val="000000" w:themeColor="text1"/>
              </w:rPr>
            </w:pPr>
          </w:p>
        </w:tc>
        <w:tc>
          <w:tcPr>
            <w:tcW w:w="1800" w:type="dxa"/>
            <w:tcBorders>
              <w:top w:val="single" w:sz="4" w:space="0" w:color="auto"/>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fldData xml:space="preserve">PEVuZE5vdGU+PENpdGU+PEF1dGhvcj5GaXNjaGVyPC9BdXRob3I+PFllYXI+MjAwOTwvWWVhcj48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</w:fldData>
              </w:fldChar>
            </w:r>
            <w:r w:rsidR="00182E6B" w:rsidRPr="008E0C84">
              <w:rPr>
                <w:rFonts w:ascii="Arial" w:eastAsia="Times New Roman" w:hAnsi="Arial" w:cs="Arial"/>
                <w:color w:val="000000" w:themeColor="text1"/>
              </w:rPr>
              <w:instrText xml:space="preserve"> ADDIN EN.CITE </w:instrText>
            </w:r>
            <w:r w:rsidRPr="008E0C84">
              <w:rPr>
                <w:rFonts w:ascii="Arial" w:eastAsia="Times New Roman" w:hAnsi="Arial" w:cs="Arial"/>
                <w:color w:val="000000" w:themeColor="text1"/>
              </w:rPr>
              <w:fldChar w:fldCharType="begin">
                <w:fldData xml:space="preserve">PEVuZE5vdGU+PENpdGU+PEF1dGhvcj5GaXNjaGVyPC9BdXRob3I+PFllYXI+MjAwOTwvWWVhcj48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</w:fldData>
              </w:fldChar>
            </w:r>
            <w:r w:rsidR="00182E6B" w:rsidRPr="008E0C84">
              <w:rPr>
                <w:rFonts w:ascii="Arial" w:eastAsia="Times New Roman" w:hAnsi="Arial" w:cs="Arial"/>
                <w:color w:val="000000" w:themeColor="text1"/>
              </w:rPr>
              <w:instrText xml:space="preserve"> ADDIN EN.CITE.DATA </w:instrText>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end"/>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[9]</w:t>
            </w:r>
            <w:r w:rsidRPr="008E0C84">
              <w:rPr>
                <w:rFonts w:ascii="Arial" w:eastAsia="Times New Roman" w:hAnsi="Arial" w:cs="Arial"/>
                <w:color w:val="000000" w:themeColor="text1"/>
              </w:rPr>
              <w:fldChar w:fldCharType="end"/>
            </w:r>
          </w:p>
          <w:p w:rsidR="00B9190B" w:rsidRPr="008E0C84" w:rsidRDefault="00B9190B"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USA</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hAnsi="Arial" w:cs="Arial"/>
                <w:color w:val="000000" w:themeColor="text1"/>
              </w:rPr>
            </w:pPr>
            <w:r w:rsidRPr="008E0C84">
              <w:rPr>
                <w:rFonts w:ascii="Arial" w:eastAsia="Times New Roman" w:hAnsi="Arial" w:cs="Arial"/>
                <w:color w:val="000000" w:themeColor="text1"/>
              </w:rPr>
              <w:t>Some participants talked specifically about PR products that directly benefited patients – educational materials, models, blood sugar diaries</w:t>
            </w:r>
            <w:r w:rsidR="008E0C84">
              <w:rPr>
                <w:rFonts w:ascii="Arial" w:eastAsia="Times New Roman" w:hAnsi="Arial" w:cs="Arial"/>
                <w:color w:val="000000" w:themeColor="text1"/>
              </w:rPr>
              <w:t xml:space="preserve"> [9].</w:t>
            </w:r>
          </w:p>
          <w:p w:rsidR="00C9328D" w:rsidRDefault="00C9328D" w:rsidP="008E0C84">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The GPs specifically and very frequently referred to uninsured or indigent patients who would not be able to afford the drug as the main people to benefit from free drug samples while this was in spite the fact that the GS were aware that these patients may not be able to afford the ne</w:t>
            </w:r>
            <w:r w:rsidR="008E0C84">
              <w:rPr>
                <w:rFonts w:ascii="Arial" w:eastAsia="Times New Roman" w:hAnsi="Arial" w:cs="Arial"/>
                <w:color w:val="000000" w:themeColor="text1"/>
              </w:rPr>
              <w:t>w medication in the long term [9].</w:t>
            </w:r>
          </w:p>
          <w:p w:rsidR="004A4EE0" w:rsidRPr="008E0C84" w:rsidRDefault="004A4EE0" w:rsidP="008E0C84">
            <w:pPr>
              <w:spacing w:after="0" w:line="240" w:lineRule="auto"/>
              <w:rPr>
                <w:rFonts w:ascii="Arial" w:eastAsia="Times New Roman" w:hAnsi="Arial" w:cs="Arial"/>
                <w:color w:val="000000" w:themeColor="text1"/>
              </w:rPr>
            </w:pPr>
          </w:p>
        </w:tc>
      </w:tr>
      <w:tr w:rsidR="00C9328D" w:rsidRPr="008E0C84" w:rsidTr="00C25B12">
        <w:trPr>
          <w:trHeight w:val="920"/>
        </w:trPr>
        <w:tc>
          <w:tcPr>
            <w:tcW w:w="1710" w:type="dxa"/>
            <w:vMerge/>
            <w:tcBorders>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color w:val="000000" w:themeColor="text1"/>
              </w:rPr>
            </w:pPr>
          </w:p>
        </w:tc>
        <w:tc>
          <w:tcPr>
            <w:tcW w:w="1800" w:type="dxa"/>
            <w:tcBorders>
              <w:top w:val="single" w:sz="4" w:space="0" w:color="auto"/>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fldData xml:space="preserve">PEVuZE5vdGU+PENpdGU+PEF1dGhvcj5EZSBGZXJyYXJpPC9BdXRob3I+PFllYXI+MjAxNDwvWWVh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YnItMT5QbG9TIG9uZTwvYWJici0xPjwvYWx0LXBlcmlvZGljYWw+PHBhZ2VzPmUxMDAxMTQ8L3Bh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</w:fldData>
              </w:fldChar>
            </w:r>
            <w:r w:rsidR="00182E6B" w:rsidRPr="008E0C84">
              <w:rPr>
                <w:rFonts w:ascii="Arial" w:eastAsia="Times New Roman" w:hAnsi="Arial" w:cs="Arial"/>
                <w:color w:val="000000" w:themeColor="text1"/>
              </w:rPr>
              <w:instrText xml:space="preserve"> ADDIN EN.CITE </w:instrText>
            </w:r>
            <w:r w:rsidRPr="008E0C84">
              <w:rPr>
                <w:rFonts w:ascii="Arial" w:eastAsia="Times New Roman" w:hAnsi="Arial" w:cs="Arial"/>
                <w:color w:val="000000" w:themeColor="text1"/>
              </w:rPr>
              <w:fldChar w:fldCharType="begin">
                <w:fldData xml:space="preserve">PEVuZE5vdGU+PENpdGU+PEF1dGhvcj5EZSBGZXJyYXJpPC9BdXRob3I+PFllYXI+MjAxNDwvWWVh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YnItMT5QbG9TIG9uZTwvYWJici0xPjwvYWx0LXBlcmlvZGljYWw+PHBhZ2VzPmUxMDAxMTQ8L3Bh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</w:fldData>
              </w:fldChar>
            </w:r>
            <w:r w:rsidR="00182E6B" w:rsidRPr="008E0C84">
              <w:rPr>
                <w:rFonts w:ascii="Arial" w:eastAsia="Times New Roman" w:hAnsi="Arial" w:cs="Arial"/>
                <w:color w:val="000000" w:themeColor="text1"/>
              </w:rPr>
              <w:instrText xml:space="preserve"> ADDIN EN.CITE.DATA </w:instrText>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end"/>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[4]</w:t>
            </w:r>
            <w:r w:rsidRPr="008E0C84">
              <w:rPr>
                <w:rFonts w:ascii="Arial" w:eastAsia="Times New Roman" w:hAnsi="Arial" w:cs="Arial"/>
                <w:color w:val="000000" w:themeColor="text1"/>
              </w:rPr>
              <w:fldChar w:fldCharType="end"/>
            </w:r>
          </w:p>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PERU</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9328D" w:rsidRPr="008E0C84" w:rsidRDefault="00C9328D" w:rsidP="00182E6B">
            <w:pPr>
              <w:spacing w:after="0" w:line="240" w:lineRule="auto"/>
              <w:rPr>
                <w:rFonts w:ascii="Arial" w:eastAsia="Times New Roman" w:hAnsi="Arial" w:cs="Arial"/>
                <w:color w:val="000000" w:themeColor="text1"/>
              </w:rPr>
            </w:pPr>
            <w:r w:rsidRPr="008E0C84">
              <w:rPr>
                <w:rFonts w:ascii="Arial" w:hAnsi="Arial" w:cs="Arial"/>
                <w:color w:val="000000" w:themeColor="text1"/>
                <w:shd w:val="clear" w:color="auto" w:fill="FFFFFF"/>
              </w:rPr>
              <w:t>More than 82% of participants were willing to accept medical samples to offer them as free treatment to their r</w:t>
            </w:r>
            <w:r w:rsidR="008E0C84">
              <w:rPr>
                <w:rFonts w:ascii="Arial" w:hAnsi="Arial" w:cs="Arial"/>
                <w:color w:val="000000" w:themeColor="text1"/>
                <w:shd w:val="clear" w:color="auto" w:fill="FFFFFF"/>
              </w:rPr>
              <w:t xml:space="preserve">esource-poor patients </w:t>
            </w:r>
            <w:r w:rsidR="00EE5E55" w:rsidRPr="008E0C84">
              <w:rPr>
                <w:rFonts w:ascii="Arial" w:hAnsi="Arial" w:cs="Arial"/>
                <w:color w:val="000000" w:themeColor="text1"/>
                <w:shd w:val="clear" w:color="auto" w:fill="FFFFFF"/>
              </w:rPr>
              <w:fldChar w:fldCharType="begin">
                <w:fldData xml:space="preserve">PEVuZE5vdGU+PENpdGU+PEF1dGhvcj5EZSBGZXJyYXJpPC9BdXRob3I+PFllYXI+MjAxNDwvWWVh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YnItMT5QbG9TIG9uZTwvYWJici0xPjwvYWx0LXBlcmlvZGljYWw+PHBhZ2VzPmUxMDAxMTQ8L3Bh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</w:fldData>
              </w:fldChar>
            </w:r>
            <w:r w:rsidR="00182E6B" w:rsidRPr="008E0C84">
              <w:rPr>
                <w:rFonts w:ascii="Arial" w:hAnsi="Arial" w:cs="Arial"/>
                <w:color w:val="000000" w:themeColor="text1"/>
                <w:shd w:val="clear" w:color="auto" w:fill="FFFFFF"/>
              </w:rPr>
              <w:instrText xml:space="preserve"> ADDIN EN.CITE </w:instrText>
            </w:r>
            <w:r w:rsidR="00EE5E55" w:rsidRPr="008E0C84">
              <w:rPr>
                <w:rFonts w:ascii="Arial" w:hAnsi="Arial" w:cs="Arial"/>
                <w:color w:val="000000" w:themeColor="text1"/>
                <w:shd w:val="clear" w:color="auto" w:fill="FFFFFF"/>
              </w:rPr>
              <w:fldChar w:fldCharType="begin">
                <w:fldData xml:space="preserve">PEVuZE5vdGU+PENpdGU+PEF1dGhvcj5EZSBGZXJyYXJpPC9BdXRob3I+PFllYXI+MjAxNDwvWWVh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YnItMT5QbG9TIG9uZTwvYWJici0xPjwvYWx0LXBlcmlvZGljYWw+PHBhZ2VzPmUxMDAxMTQ8L3Bh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</w:fldData>
              </w:fldChar>
            </w:r>
            <w:r w:rsidR="00182E6B" w:rsidRPr="008E0C84">
              <w:rPr>
                <w:rFonts w:ascii="Arial" w:hAnsi="Arial" w:cs="Arial"/>
                <w:color w:val="000000" w:themeColor="text1"/>
                <w:shd w:val="clear" w:color="auto" w:fill="FFFFFF"/>
              </w:rPr>
              <w:instrText xml:space="preserve"> ADDIN EN.CITE.DATA </w:instrText>
            </w:r>
            <w:r w:rsidR="00EE5E55" w:rsidRPr="008E0C84">
              <w:rPr>
                <w:rFonts w:ascii="Arial" w:hAnsi="Arial" w:cs="Arial"/>
                <w:color w:val="000000" w:themeColor="text1"/>
                <w:shd w:val="clear" w:color="auto" w:fill="FFFFFF"/>
              </w:rPr>
            </w:r>
            <w:r w:rsidR="00EE5E55" w:rsidRPr="008E0C84">
              <w:rPr>
                <w:rFonts w:ascii="Arial" w:hAnsi="Arial" w:cs="Arial"/>
                <w:color w:val="000000" w:themeColor="text1"/>
                <w:shd w:val="clear" w:color="auto" w:fill="FFFFFF"/>
              </w:rPr>
              <w:fldChar w:fldCharType="end"/>
            </w:r>
            <w:r w:rsidR="00EE5E55" w:rsidRPr="008E0C84">
              <w:rPr>
                <w:rFonts w:ascii="Arial" w:hAnsi="Arial" w:cs="Arial"/>
                <w:color w:val="000000" w:themeColor="text1"/>
                <w:shd w:val="clear" w:color="auto" w:fill="FFFFFF"/>
              </w:rPr>
            </w:r>
            <w:r w:rsidR="00EE5E55" w:rsidRPr="008E0C84">
              <w:rPr>
                <w:rFonts w:ascii="Arial" w:hAnsi="Arial" w:cs="Arial"/>
                <w:color w:val="000000" w:themeColor="text1"/>
                <w:shd w:val="clear" w:color="auto" w:fill="FFFFFF"/>
              </w:rPr>
              <w:fldChar w:fldCharType="separate"/>
            </w:r>
            <w:r w:rsidR="00182E6B" w:rsidRPr="008E0C84">
              <w:rPr>
                <w:rFonts w:ascii="Arial" w:hAnsi="Arial" w:cs="Arial"/>
                <w:noProof/>
                <w:color w:val="000000" w:themeColor="text1"/>
                <w:shd w:val="clear" w:color="auto" w:fill="FFFFFF"/>
              </w:rPr>
              <w:t>[4]</w:t>
            </w:r>
            <w:r w:rsidR="00EE5E55" w:rsidRPr="008E0C84">
              <w:rPr>
                <w:rFonts w:ascii="Arial" w:hAnsi="Arial" w:cs="Arial"/>
                <w:color w:val="000000" w:themeColor="text1"/>
                <w:shd w:val="clear" w:color="auto" w:fill="FFFFFF"/>
              </w:rPr>
              <w:fldChar w:fldCharType="end"/>
            </w:r>
            <w:r w:rsidR="008E0C84">
              <w:rPr>
                <w:rFonts w:ascii="Arial" w:hAnsi="Arial" w:cs="Arial"/>
                <w:color w:val="000000" w:themeColor="text1"/>
                <w:shd w:val="clear" w:color="auto" w:fill="FFFFFF"/>
              </w:rPr>
              <w:t>.</w:t>
            </w:r>
          </w:p>
        </w:tc>
      </w:tr>
      <w:tr w:rsidR="00C9328D" w:rsidRPr="008E0C84" w:rsidTr="00C25B12">
        <w:trPr>
          <w:trHeight w:val="965"/>
        </w:trPr>
        <w:tc>
          <w:tcPr>
            <w:tcW w:w="1710" w:type="dxa"/>
            <w:vMerge/>
            <w:tcBorders>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color w:val="000000" w:themeColor="text1"/>
              </w:rPr>
            </w:pPr>
          </w:p>
        </w:tc>
        <w:tc>
          <w:tcPr>
            <w:tcW w:w="1800" w:type="dxa"/>
            <w:tcBorders>
              <w:top w:val="single" w:sz="4" w:space="0" w:color="auto"/>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&lt;EndNote&gt;&lt;Cite&gt;&lt;Author&gt;Sarikaya&lt;/Author&gt;&lt;Year&gt;2009&lt;/Year&gt;&lt;RecNum&gt;19&lt;/RecNum&gt;&lt;DisplayText&gt;[3]&lt;/DisplayText&gt;&lt;record&gt;&lt;rec-number&gt;19&lt;/rec-number&gt;&lt;foreign-keys&gt;&lt;key app="EN" db-id="vxeaatrz4fxvvted9pdp20su0dvw0pftv599" timestamp="1429023196"&gt;19&lt;/key&gt;&lt;/foreign-keys&gt;&lt;ref-type name="Journal Article"&gt;17&lt;/ref-type&gt;&lt;contributors&gt;&lt;authors&gt;&lt;author&gt;Sarikaya, O.&lt;/author&gt;&lt;author&gt;Civaner, M.&lt;/author&gt;&lt;author&gt;Vatansever, K.&lt;/author&gt;&lt;/authors&gt;&lt;/contributors&gt;&lt;titles&gt;&lt;title&gt;Exposure of medical students to pharmaceutical marketing in primary care settings: frequent and influential&lt;/title&gt;&lt;secondary-title&gt;Adv Health Sci Educ&lt;/secondary-title&gt;&lt;/titles&gt;&lt;periodical&gt;&lt;full-title&gt;Adv Health Sci Educ&lt;/full-title&gt;&lt;/periodical&gt;&lt;pages&gt;713-24&lt;/pages&gt;&lt;volume&gt;14&lt;/volume&gt;&lt;number&gt;5&lt;/number&gt;&lt;dates&gt;&lt;year&gt;2009&lt;/year&gt;&lt;/dates&gt;&lt;accession-num&gt;19184498&lt;/accession-num&gt;&lt;urls&gt;&lt;related-urls&gt;&lt;url&gt;http://ovidsp.ovid.com/ovidweb.cgi?T=JS&amp;amp;CSC=Y&amp;amp;NEWS=N&amp;amp;PAGE=fulltext&amp;amp;D=med5&amp;amp;AN=19184498&lt;/url&gt;&lt;/related-urls&gt;&lt;/urls&gt;&lt;remote-database-name&gt;MEDLINE&lt;/remote-database-name&gt;&lt;remote-database-provider&gt;Ovid Technologies&lt;/remote-database-provider&gt;&lt;/record&gt;&lt;/Cite&gt;&lt;/EndNote&gt;</w:instrText>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[3]</w:t>
            </w:r>
            <w:r w:rsidRPr="008E0C84">
              <w:rPr>
                <w:rFonts w:ascii="Arial" w:eastAsia="Times New Roman" w:hAnsi="Arial" w:cs="Arial"/>
                <w:color w:val="000000" w:themeColor="text1"/>
              </w:rPr>
              <w:fldChar w:fldCharType="end"/>
            </w:r>
          </w:p>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TURKEY</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9328D" w:rsidRPr="008E0C84" w:rsidRDefault="00C9328D" w:rsidP="008E0C84">
            <w:pPr>
              <w:spacing w:after="0" w:line="240" w:lineRule="auto"/>
              <w:rPr>
                <w:rFonts w:ascii="Arial" w:eastAsia="Times New Roman" w:hAnsi="Arial" w:cs="Arial"/>
                <w:color w:val="000000" w:themeColor="text1"/>
              </w:rPr>
            </w:pPr>
            <w:r w:rsidRPr="008E0C84">
              <w:rPr>
                <w:rFonts w:ascii="Arial" w:hAnsi="Arial" w:cs="Arial"/>
                <w:color w:val="000000" w:themeColor="text1"/>
                <w:shd w:val="clear" w:color="auto" w:fill="FFFFFF"/>
              </w:rPr>
              <w:t>52.1% of medical students in 2 universities on Turkey agreed that Physician was giving the samples to the uninsured patients. So the sample drugs were used for a useful purpose</w:t>
            </w:r>
            <w:r w:rsidR="00EE5E55" w:rsidRPr="008E0C84">
              <w:rPr>
                <w:rFonts w:ascii="Arial" w:hAnsi="Arial" w:cs="Arial"/>
                <w:color w:val="000000" w:themeColor="text1"/>
                <w:shd w:val="clear" w:color="auto" w:fill="FFFFFF"/>
              </w:rPr>
              <w:fldChar w:fldCharType="begin"/>
            </w:r>
            <w:r w:rsidR="00182E6B" w:rsidRPr="008E0C84">
              <w:rPr>
                <w:rFonts w:ascii="Arial" w:hAnsi="Arial" w:cs="Arial"/>
                <w:color w:val="000000" w:themeColor="text1"/>
                <w:shd w:val="clear" w:color="auto" w:fill="FFFFFF"/>
              </w:rPr>
              <w:instrText xml:space="preserve"> ADDIN EN.CITE &lt;EndNote&gt;&lt;Cite&gt;&lt;Author&gt;Sarikaya&lt;/Author&gt;&lt;Year&gt;2009&lt;/Year&gt;&lt;RecNum&gt;19&lt;/RecNum&gt;&lt;DisplayText&gt;[3]&lt;/DisplayText&gt;&lt;record&gt;&lt;rec-number&gt;19&lt;/rec-number&gt;&lt;foreign-keys&gt;&lt;key app="EN" db-id="vxeaatrz4fxvvted9pdp20su0dvw0pftv599" timestamp="1429023196"&gt;19&lt;/key&gt;&lt;/foreign-keys&gt;&lt;ref-type name="Journal Article"&gt;17&lt;/ref-type&gt;&lt;contributors&gt;&lt;authors&gt;&lt;author&gt;Sarikaya, O.&lt;/author&gt;&lt;author&gt;Civaner, M.&lt;/author&gt;&lt;author&gt;Vatansever, K.&lt;/author&gt;&lt;/authors&gt;&lt;/contributors&gt;&lt;titles&gt;&lt;title&gt;Exposure of medical students to pharmaceutical marketing in primary care settings: frequent and influential&lt;/title&gt;&lt;secondary-title&gt;Adv Health Sci Educ&lt;/secondary-title&gt;&lt;/titles&gt;&lt;periodical&gt;&lt;full-title&gt;Adv Health Sci Educ&lt;/full-title&gt;&lt;/periodical&gt;&lt;pages&gt;713-24&lt;/pages&gt;&lt;volume&gt;14&lt;/volume&gt;&lt;number&gt;5&lt;/number&gt;&lt;dates&gt;&lt;year&gt;2009&lt;/year&gt;&lt;/dates&gt;&lt;accession-num&gt;19184498&lt;/accession-num&gt;&lt;urls&gt;&lt;related-urls&gt;&lt;url&gt;http://ovidsp.ovid.com/ovidweb.cgi?T=JS&amp;amp;CSC=Y&amp;amp;NEWS=N&amp;amp;PAGE=fulltext&amp;amp;D=med5&amp;amp;AN=19184498&lt;/url&gt;&lt;/related-urls&gt;&lt;/urls&gt;&lt;remote-database-name&gt;MEDLINE&lt;/remote-database-name&gt;&lt;remote-database-provider&gt;Ovid Technologies&lt;/remote-database-provider&gt;&lt;/record&gt;&lt;/Cite&gt;&lt;/EndNote&gt;</w:instrText>
            </w:r>
            <w:r w:rsidR="00EE5E55" w:rsidRPr="008E0C84">
              <w:rPr>
                <w:rFonts w:ascii="Arial" w:hAnsi="Arial" w:cs="Arial"/>
                <w:color w:val="000000" w:themeColor="text1"/>
                <w:shd w:val="clear" w:color="auto" w:fill="FFFFFF"/>
              </w:rPr>
              <w:fldChar w:fldCharType="separate"/>
            </w:r>
            <w:r w:rsidR="00182E6B" w:rsidRPr="008E0C84">
              <w:rPr>
                <w:rFonts w:ascii="Arial" w:hAnsi="Arial" w:cs="Arial"/>
                <w:noProof/>
                <w:color w:val="000000" w:themeColor="text1"/>
                <w:shd w:val="clear" w:color="auto" w:fill="FFFFFF"/>
              </w:rPr>
              <w:t>[3]</w:t>
            </w:r>
            <w:r w:rsidR="00EE5E55" w:rsidRPr="008E0C84">
              <w:rPr>
                <w:rFonts w:ascii="Arial" w:hAnsi="Arial" w:cs="Arial"/>
                <w:color w:val="000000" w:themeColor="text1"/>
                <w:shd w:val="clear" w:color="auto" w:fill="FFFFFF"/>
              </w:rPr>
              <w:fldChar w:fldCharType="end"/>
            </w:r>
            <w:r w:rsidR="008E0C84">
              <w:rPr>
                <w:rFonts w:ascii="Arial" w:hAnsi="Arial" w:cs="Arial"/>
                <w:color w:val="000000" w:themeColor="text1"/>
                <w:shd w:val="clear" w:color="auto" w:fill="FFFFFF"/>
              </w:rPr>
              <w:t>.</w:t>
            </w:r>
          </w:p>
        </w:tc>
      </w:tr>
      <w:tr w:rsidR="00C9328D" w:rsidRPr="008E0C84" w:rsidTr="00C25B12">
        <w:trPr>
          <w:trHeight w:val="1010"/>
        </w:trPr>
        <w:tc>
          <w:tcPr>
            <w:tcW w:w="1710" w:type="dxa"/>
            <w:vMerge/>
            <w:tcBorders>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color w:val="000000" w:themeColor="text1"/>
              </w:rPr>
            </w:pPr>
          </w:p>
        </w:tc>
        <w:tc>
          <w:tcPr>
            <w:tcW w:w="1800" w:type="dxa"/>
            <w:tcBorders>
              <w:top w:val="single" w:sz="4" w:space="0" w:color="auto"/>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&lt;EndNote&gt;&lt;Cite&gt;&lt;Author&gt;Al-Areefi&lt;/Author&gt;&lt;Year&gt;2013&lt;/Year&gt;&lt;RecNum&gt;6&lt;/RecNum&gt;&lt;DisplayText&gt;[2]&lt;/DisplayText&gt;&lt;record&gt;&lt;rec-number&gt;6&lt;/rec-number&gt;&lt;foreign-keys&gt;&lt;key app="EN" db-id="vxeaatrz4fxvvted9pdp20su0dvw0pftv599" timestamp="1429023194"&gt;6&lt;/key&gt;&lt;/foreign-keys&gt;&lt;ref-type name="Journal Article"&gt;17&lt;/ref-type&gt;&lt;contributors&gt;&lt;authors&gt;&lt;author&gt;Al-Areefi, M. A.&lt;/author&gt;&lt;author&gt;Hassali, M. A.&lt;/author&gt;&lt;author&gt;Ibrahim, M. I.&lt;/author&gt;&lt;/authors&gt;&lt;/contributors&gt;&lt;titles&gt;&lt;title&gt;Physicians&amp;apos; perceptions of medical representative visits in Yemen: a qualitative study&lt;/title&gt;&lt;secondary-title&gt;BMC Health Serv Res&lt;/secondary-title&gt;&lt;/titles&gt;&lt;periodical&gt;&lt;full-title&gt;BMC Health Serv Res&lt;/full-title&gt;&lt;/periodical&gt;&lt;pages&gt;331&lt;/pages&gt;&lt;volume&gt;13&lt;/volume&gt;&lt;dates&gt;&lt;year&gt;2013&lt;/year&gt;&lt;/dates&gt;&lt;accession-num&gt;23962304&lt;/accession-num&gt;&lt;urls&gt;&lt;related-urls&gt;&lt;url&gt;http://ovidsp.ovid.com/ovidweb.cgi?T=JS&amp;amp;CSC=Y&amp;amp;NEWS=N&amp;amp;PAGE=fulltext&amp;amp;D=medl&amp;amp;AN=23962304&lt;/url&gt;&lt;/related-urls&gt;&lt;/urls&gt;&lt;remote-database-name&gt;MEDLINE&lt;/remote-database-name&gt;&lt;remote-database-provider&gt;Ovid Technologies&lt;/remote-database-provider&gt;&lt;/record&gt;&lt;/Cite&gt;&lt;/EndNote&gt;</w:instrText>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[2]</w:t>
            </w:r>
            <w:r w:rsidRPr="008E0C84">
              <w:rPr>
                <w:rFonts w:ascii="Arial" w:eastAsia="Times New Roman" w:hAnsi="Arial" w:cs="Arial"/>
                <w:color w:val="000000" w:themeColor="text1"/>
              </w:rPr>
              <w:fldChar w:fldCharType="end"/>
            </w:r>
          </w:p>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YEMEN</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9328D" w:rsidRPr="008E0C84" w:rsidRDefault="00C9328D" w:rsidP="008E0C84">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 xml:space="preserve">Reception of beneficial patronage or financial support from </w:t>
            </w:r>
            <w:r w:rsidR="004A4EE0">
              <w:rPr>
                <w:rFonts w:ascii="Arial" w:eastAsia="Times New Roman" w:hAnsi="Arial" w:cs="Arial"/>
                <w:color w:val="000000" w:themeColor="text1"/>
              </w:rPr>
              <w:t xml:space="preserve">PRs </w:t>
            </w:r>
            <w:r w:rsidRPr="008E0C84">
              <w:rPr>
                <w:rFonts w:ascii="Arial" w:eastAsia="Times New Roman" w:hAnsi="Arial" w:cs="Arial"/>
                <w:color w:val="000000" w:themeColor="text1"/>
              </w:rPr>
              <w:t xml:space="preserve">or even books and </w:t>
            </w:r>
            <w:proofErr w:type="spellStart"/>
            <w:r w:rsidRPr="008E0C84">
              <w:rPr>
                <w:rFonts w:ascii="Arial" w:eastAsia="Times New Roman" w:hAnsi="Arial" w:cs="Arial"/>
                <w:color w:val="000000" w:themeColor="text1"/>
              </w:rPr>
              <w:t>stationaries</w:t>
            </w:r>
            <w:proofErr w:type="spellEnd"/>
            <w:r w:rsidRPr="008E0C84">
              <w:rPr>
                <w:rFonts w:ascii="Arial" w:eastAsia="Times New Roman" w:hAnsi="Arial" w:cs="Arial"/>
                <w:color w:val="000000" w:themeColor="text1"/>
              </w:rPr>
              <w:t xml:space="preserve"> are considered a reason for physicians to accept MRs’ visits</w:t>
            </w:r>
            <w:r w:rsidR="00EE5E55"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&lt;EndNote&gt;&lt;Cite&gt;&lt;Author&gt;Al-Areefi&lt;/Author&gt;&lt;Year&gt;2013&lt;/Year&gt;&lt;RecNum&gt;6&lt;/RecNum&gt;&lt;DisplayText&gt;[2]&lt;/DisplayText&gt;&lt;record&gt;&lt;rec-number&gt;6&lt;/rec-number&gt;&lt;foreign-keys&gt;&lt;key app="EN" db-id="vxeaatrz4fxvvted9pdp20su0dvw0pftv599" timestamp="1429023194"&gt;6&lt;/key&gt;&lt;/foreign-keys&gt;&lt;ref-type name="Journal Article"&gt;17&lt;/ref-type&gt;&lt;contributors&gt;&lt;authors&gt;&lt;author&gt;Al-Areefi, M. A.&lt;/author&gt;&lt;author&gt;Hassali, M. A.&lt;/author&gt;&lt;author&gt;Ibrahim, M. I.&lt;/author&gt;&lt;/authors&gt;&lt;/contributors&gt;&lt;titles&gt;&lt;title&gt;Physicians&amp;apos; perceptions of medical representative visits in Yemen: a qualitative study&lt;/title&gt;&lt;secondary-title&gt;BMC Health Serv Res&lt;/secondary-title&gt;&lt;/titles&gt;&lt;periodical&gt;&lt;full-title&gt;BMC Health Serv Res&lt;/full-title&gt;&lt;/periodical&gt;&lt;pages&gt;331&lt;/pages&gt;&lt;volume&gt;13&lt;/volume&gt;&lt;dates&gt;&lt;year&gt;2013&lt;/year&gt;&lt;/dates&gt;&lt;accession-num&gt;23962304&lt;/accession-num&gt;&lt;urls&gt;&lt;related-urls&gt;&lt;url&gt;http://ovidsp.ovid.com/ovidweb.cgi?T=JS&amp;amp;CSC=Y&amp;amp;NEWS=N&amp;amp;PAGE=fulltext&amp;amp;D=medl&amp;amp;AN=23962304&lt;/url&gt;&lt;/related-urls&gt;&lt;/urls&gt;&lt;remote-database-name&gt;MEDLINE&lt;/remote-database-name&gt;&lt;remote-database-provider&gt;Ovid Technologies&lt;/remote-database-provider&gt;&lt;/record&gt;&lt;/Cite&gt;&lt;/EndNote&gt;</w:instrText>
            </w:r>
            <w:r w:rsidR="00EE5E55"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[2]</w:t>
            </w:r>
            <w:r w:rsidR="00EE5E55" w:rsidRPr="008E0C84">
              <w:rPr>
                <w:rFonts w:ascii="Arial" w:eastAsia="Times New Roman" w:hAnsi="Arial" w:cs="Arial"/>
                <w:color w:val="000000" w:themeColor="text1"/>
              </w:rPr>
              <w:fldChar w:fldCharType="end"/>
            </w:r>
            <w:r w:rsidR="008E0C84">
              <w:rPr>
                <w:rFonts w:ascii="Arial" w:eastAsia="Times New Roman" w:hAnsi="Arial" w:cs="Arial"/>
                <w:color w:val="000000" w:themeColor="text1"/>
              </w:rPr>
              <w:t>.</w:t>
            </w:r>
          </w:p>
        </w:tc>
      </w:tr>
      <w:tr w:rsidR="00C9328D" w:rsidRPr="008E0C84" w:rsidTr="00C25B12">
        <w:trPr>
          <w:trHeight w:val="695"/>
        </w:trPr>
        <w:tc>
          <w:tcPr>
            <w:tcW w:w="1710" w:type="dxa"/>
            <w:vMerge/>
            <w:tcBorders>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color w:val="000000" w:themeColor="text1"/>
              </w:rPr>
            </w:pPr>
          </w:p>
        </w:tc>
        <w:tc>
          <w:tcPr>
            <w:tcW w:w="1800" w:type="dxa"/>
            <w:tcBorders>
              <w:top w:val="single" w:sz="4" w:space="0" w:color="auto"/>
              <w:left w:val="single" w:sz="4" w:space="0" w:color="000000"/>
              <w:bottom w:val="single" w:sz="4" w:space="0" w:color="auto"/>
              <w:right w:val="single" w:sz="4" w:space="0" w:color="000000"/>
            </w:tcBorders>
          </w:tcPr>
          <w:p w:rsidR="00C9328D" w:rsidRPr="008E0C84" w:rsidRDefault="00EE5E55" w:rsidP="00182E6B">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&lt;EndNote&gt;&lt;Cite&gt;&lt;Author&gt;Lieb&lt;/Author&gt;&lt;Year&gt;2010&lt;/Year&gt;&lt;RecNum&gt;16&lt;/RecNum&gt;&lt;DisplayText&gt;[1]&lt;/DisplayText&gt;&lt;record&gt;&lt;rec-number&gt;16&lt;/rec-number&gt;&lt;foreign-keys&gt;&lt;key app="EN" db-id="vxeaatrz4fxvvted9pdp20su0dvw0pftv599" timestamp="1429023196"&gt;16&lt;/key&gt;&lt;/foreign-keys&gt;&lt;ref-type name="Journal Article"&gt;17&lt;/ref-type&gt;&lt;contributors&gt;&lt;authors&gt;&lt;author&gt;Lieb, K.&lt;/author&gt;&lt;author&gt;Brandtönies, S.&lt;/author&gt;&lt;/authors&gt;&lt;/contributors&gt;&lt;auth-address&gt;Klinik für Psychiatrie und Psychotherapie, Universitätsmedizin Mainz&lt;/auth-address&gt;&lt;titles&gt;&lt;title&gt;A survey of German physicians in private practice about contacts with pharmaceutical sales representatives&lt;/title&gt;&lt;secondary-title&gt;Dtsch Arztebl Int&lt;/secondary-title&gt;&lt;alt-title&gt;Deutsches Ärzteblatt International&lt;/alt-title&gt;&lt;/titles&gt;&lt;periodical&gt;&lt;full-title&gt;Dtsch Arztebl Int&lt;/full-title&gt;&lt;abbr-1&gt;Deutsches Ärzteblatt International&lt;/abbr-1&gt;&lt;/periodical&gt;&lt;alt-periodical&gt;&lt;full-title&gt;Dtsch Arztebl Int&lt;/full-title&gt;&lt;abbr-1&gt;Deutsches Ärzteblatt International&lt;/abbr-1&gt;&lt;/alt-periodical&gt;&lt;pages&gt;392-8&lt;/pages&gt;&lt;volume&gt;107&lt;/volume&gt;&lt;number&gt;22&lt;/number&gt;&lt;dates&gt;&lt;year&gt;2010&lt;/year&gt;&lt;pub-dates&gt;&lt;date&gt;Jun&lt;/date&gt;&lt;/pub-dates&gt;&lt;/dates&gt;&lt;accession-num&gt;20574555&lt;/accession-num&gt;&lt;urls&gt;&lt;/urls&gt;&lt;custom2&gt;Pmc2890067&lt;/custom2&gt;&lt;electronic-resource-num&gt;10.3238/arztebl.2010.0392&lt;/electronic-resource-num&gt;&lt;language&gt;eng&lt;/language&gt;&lt;/record&gt;&lt;/Cite&gt;&lt;/EndNote&gt;</w:instrText>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[1]</w:t>
            </w:r>
            <w:r w:rsidRPr="008E0C84">
              <w:rPr>
                <w:rFonts w:ascii="Arial" w:eastAsia="Times New Roman" w:hAnsi="Arial" w:cs="Arial"/>
                <w:color w:val="000000" w:themeColor="text1"/>
              </w:rPr>
              <w:fldChar w:fldCharType="end"/>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9328D" w:rsidRPr="008E0C84" w:rsidRDefault="00C9328D" w:rsidP="00182E6B">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In Germany, Pharmaceutical samples, items of office stationery and free lunches were the most commonly received gifts</w:t>
            </w:r>
            <w:r w:rsidR="00EE5E55"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&lt;EndNote&gt;&lt;Cite&gt;&lt;Author&gt;Lieb&lt;/Author&gt;&lt;Year&gt;2010&lt;/Year&gt;&lt;RecNum&gt;16&lt;/RecNum&gt;&lt;DisplayText&gt;[1]&lt;/DisplayText&gt;&lt;record&gt;&lt;rec-number&gt;16&lt;/rec-number&gt;&lt;foreign-keys&gt;&lt;key app="EN" db-id="vxeaatrz4fxvvted9pdp20su0dvw0pftv599" timestamp="1429023196"&gt;16&lt;/key&gt;&lt;/foreign-keys&gt;&lt;ref-type name="Journal Article"&gt;17&lt;/ref-type&gt;&lt;contributors&gt;&lt;authors&gt;&lt;author&gt;Lieb, K.&lt;/author&gt;&lt;author&gt;Brandtönies, S.&lt;/author&gt;&lt;/authors&gt;&lt;/contributors&gt;&lt;auth-address&gt;Klinik für Psychiatrie und Psychotherapie, Universitätsmedizin Mainz&lt;/auth-address&gt;&lt;titles&gt;&lt;title&gt;A survey of German physicians in private practice about contacts with pharmaceutical sales representatives&lt;/title&gt;&lt;secondary-title&gt;Dtsch Arztebl Int&lt;/secondary-title&gt;&lt;alt-title&gt;Deutsches Ärzteblatt International&lt;/alt-title&gt;&lt;/titles&gt;&lt;periodical&gt;&lt;full-title&gt;Dtsch Arztebl Int&lt;/full-title&gt;&lt;abbr-1&gt;Deutsches Ärzteblatt International&lt;/abbr-1&gt;&lt;/periodical&gt;&lt;alt-periodical&gt;&lt;full-title&gt;Dtsch Arztebl Int&lt;/full-title&gt;&lt;abbr-1&gt;Deutsches Ärzteblatt International&lt;/abbr-1&gt;&lt;/alt-periodical&gt;&lt;pages&gt;392-8&lt;/pages&gt;&lt;volume&gt;107&lt;/volume&gt;&lt;number&gt;22&lt;/number&gt;&lt;dates&gt;&lt;year&gt;2010&lt;/year&gt;&lt;pub-dates&gt;&lt;date&gt;Jun&lt;/date&gt;&lt;/pub-dates&gt;&lt;/dates&gt;&lt;accession-num&gt;20574555&lt;/accession-num&gt;&lt;urls&gt;&lt;/urls&gt;&lt;custom2&gt;Pmc2890067&lt;/custom2&gt;&lt;electronic-resource-num&gt;10.3238/arztebl.2010.0392&lt;/electronic-resource-num&gt;&lt;language&gt;eng&lt;/language&gt;&lt;/record&gt;&lt;/Cite&gt;&lt;/EndNote&gt;</w:instrText>
            </w:r>
            <w:r w:rsidR="00EE5E55"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[1]</w:t>
            </w:r>
            <w:r w:rsidR="00EE5E55" w:rsidRPr="008E0C84">
              <w:rPr>
                <w:rFonts w:ascii="Arial" w:eastAsia="Times New Roman" w:hAnsi="Arial" w:cs="Arial"/>
                <w:color w:val="000000" w:themeColor="text1"/>
              </w:rPr>
              <w:fldChar w:fldCharType="end"/>
            </w:r>
            <w:r w:rsidR="008E0C84">
              <w:rPr>
                <w:rFonts w:ascii="Arial" w:eastAsia="Times New Roman" w:hAnsi="Arial" w:cs="Arial"/>
                <w:color w:val="000000" w:themeColor="text1"/>
              </w:rPr>
              <w:t>.</w:t>
            </w:r>
          </w:p>
        </w:tc>
      </w:tr>
      <w:tr w:rsidR="00C9328D" w:rsidRPr="008E0C84" w:rsidTr="00831803">
        <w:trPr>
          <w:trHeight w:val="1402"/>
        </w:trPr>
        <w:tc>
          <w:tcPr>
            <w:tcW w:w="1710" w:type="dxa"/>
            <w:vMerge w:val="restart"/>
            <w:tcBorders>
              <w:top w:val="single" w:sz="4" w:space="0" w:color="000000"/>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3.2.3- Social aspects of the Interaction</w:t>
            </w:r>
          </w:p>
        </w:tc>
        <w:tc>
          <w:tcPr>
            <w:tcW w:w="1800" w:type="dxa"/>
            <w:tcBorders>
              <w:top w:val="single" w:sz="4" w:space="0" w:color="000000"/>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&lt;EndNote&gt;&lt;Cite&gt;&lt;Author&gt;Al-Areefi&lt;/Author&gt;&lt;Year&gt;2013&lt;/Year&gt;&lt;RecNum&gt;6&lt;/RecNum&gt;&lt;DisplayText&gt;[2]&lt;/DisplayText&gt;&lt;record&gt;&lt;rec-number&gt;6&lt;/rec-number&gt;&lt;foreign-keys&gt;&lt;key app="EN" db-id="vxeaatrz4fxvvted9pdp20su0dvw0pftv599" timestamp="1429023194"&gt;6&lt;/key&gt;&lt;/foreign-keys&gt;&lt;ref-type name="Journal Article"&gt;17&lt;/ref-type&gt;&lt;contributors&gt;&lt;authors&gt;&lt;author&gt;Al-Areefi, M. A.&lt;/author&gt;&lt;author&gt;Hassali, M. A.&lt;/author&gt;&lt;author&gt;Ibrahim, M. I.&lt;/author&gt;&lt;/authors&gt;&lt;/contributors&gt;&lt;titles&gt;&lt;title&gt;Physicians&amp;apos; perceptions of medical representative visits in Yemen: a qualitative study&lt;/title&gt;&lt;secondary-title&gt;BMC Health Serv Res&lt;/secondary-title&gt;&lt;/titles&gt;&lt;periodical&gt;&lt;full-title&gt;BMC Health Serv Res&lt;/full-title&gt;&lt;/periodical&gt;&lt;pages&gt;331&lt;/pages&gt;&lt;volume&gt;13&lt;/volume&gt;&lt;dates&gt;&lt;year&gt;2013&lt;/year&gt;&lt;/dates&gt;&lt;accession-num&gt;23962304&lt;/accession-num&gt;&lt;urls&gt;&lt;related-urls&gt;&lt;url&gt;http://ovidsp.ovid.com/ovidweb.cgi?T=JS&amp;amp;CSC=Y&amp;amp;NEWS=N&amp;amp;PAGE=fulltext&amp;amp;D=medl&amp;amp;AN=23962304&lt;/url&gt;&lt;/related-urls&gt;&lt;/urls&gt;&lt;remote-database-name&gt;MEDLINE&lt;/remote-database-name&gt;&lt;remote-database-provider&gt;Ovid Technologies&lt;/remote-database-provider&gt;&lt;/record&gt;&lt;/Cite&gt;&lt;/EndNote&gt;</w:instrText>
            </w:r>
            <w:r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[2]</w:t>
            </w:r>
            <w:r w:rsidRPr="008E0C84">
              <w:rPr>
                <w:rFonts w:ascii="Arial" w:eastAsia="Times New Roman" w:hAnsi="Arial" w:cs="Arial"/>
                <w:iCs/>
                <w:color w:val="000000" w:themeColor="text1"/>
              </w:rPr>
              <w:fldChar w:fldCharType="end"/>
            </w:r>
          </w:p>
          <w:p w:rsidR="00C9328D" w:rsidRPr="008E0C84" w:rsidRDefault="00C9328D"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YEMEN</w:t>
            </w:r>
          </w:p>
        </w:tc>
        <w:tc>
          <w:tcPr>
            <w:tcW w:w="8010" w:type="dxa"/>
            <w:tcBorders>
              <w:top w:val="single" w:sz="4" w:space="0" w:color="000000"/>
              <w:left w:val="single" w:sz="4" w:space="0" w:color="000000"/>
              <w:bottom w:val="single" w:sz="4" w:space="0" w:color="auto"/>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iCs/>
                <w:color w:val="000000" w:themeColor="text1"/>
              </w:rPr>
              <w:t>Social aspect of the interaction is enjoyed by a lot of physicians. Specially in cases where they have known the PR for years</w:t>
            </w:r>
          </w:p>
          <w:p w:rsidR="00C9328D" w:rsidRPr="008E0C84" w:rsidRDefault="00C9328D" w:rsidP="00182E6B">
            <w:pPr>
              <w:spacing w:after="0" w:line="240" w:lineRule="auto"/>
              <w:rPr>
                <w:rFonts w:ascii="Arial" w:eastAsia="Times New Roman" w:hAnsi="Arial" w:cs="Arial"/>
                <w:color w:val="000000" w:themeColor="text1"/>
              </w:rPr>
            </w:pPr>
            <w:r w:rsidRPr="008E0C84">
              <w:rPr>
                <w:rFonts w:ascii="Arial" w:eastAsia="Times New Roman" w:hAnsi="Arial" w:cs="Arial"/>
                <w:iCs/>
                <w:color w:val="000000" w:themeColor="text1"/>
              </w:rPr>
              <w:t>The physicians in Yemen believed that friendship and social interaction are one of the main reasons why physicians accept MRs, they even referred to reception of PRs as their “moral duty”</w:t>
            </w:r>
            <w:r w:rsidR="00EE5E55"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&lt;EndNote&gt;&lt;Cite&gt;&lt;Author&gt;Al-Areefi&lt;/Author&gt;&lt;Year&gt;2013&lt;/Year&gt;&lt;RecNum&gt;6&lt;/RecNum&gt;&lt;DisplayText&gt;[2]&lt;/DisplayText&gt;&lt;record&gt;&lt;rec-number&gt;6&lt;/rec-number&gt;&lt;foreign-keys&gt;&lt;key app="EN" db-id="vxeaatrz4fxvvted9pdp20su0dvw0pftv599" timestamp="1429023194"&gt;6&lt;/key&gt;&lt;/foreign-keys&gt;&lt;ref-type name="Journal Article"&gt;17&lt;/ref-type&gt;&lt;contributors&gt;&lt;authors&gt;&lt;author&gt;Al-Areefi, M. A.&lt;/author&gt;&lt;author&gt;Hassali, M. A.&lt;/author&gt;&lt;author&gt;Ibrahim, M. I.&lt;/author&gt;&lt;/authors&gt;&lt;/contributors&gt;&lt;titles&gt;&lt;title&gt;Physicians&amp;apos; perceptions of medical representative visits in Yemen: a qualitative study&lt;/title&gt;&lt;secondary-title&gt;BMC Health Serv Res&lt;/secondary-title&gt;&lt;/titles&gt;&lt;periodical&gt;&lt;full-title&gt;BMC Health Serv Res&lt;/full-title&gt;&lt;/periodical&gt;&lt;pages&gt;331&lt;/pages&gt;&lt;volume&gt;13&lt;/volume&gt;&lt;dates&gt;&lt;year&gt;2013&lt;/year&gt;&lt;/dates&gt;&lt;accession-num&gt;23962304&lt;/accession-num&gt;&lt;urls&gt;&lt;related-urls&gt;&lt;url&gt;http://ovidsp.ovid.com/ovidweb.cgi?T=JS&amp;amp;CSC=Y&amp;amp;NEWS=N&amp;amp;PAGE=fulltext&amp;amp;D=medl&amp;amp;AN=23962304&lt;/url&gt;&lt;/related-urls&gt;&lt;/urls&gt;&lt;remote-database-name&gt;MEDLINE&lt;/remote-database-name&gt;&lt;remote-database-provider&gt;Ovid Technologies&lt;/remote-database-provider&gt;&lt;/record&gt;&lt;/Cite&gt;&lt;/EndNote&gt;</w:instrText>
            </w:r>
            <w:r w:rsidR="00EE5E55"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[2]</w:t>
            </w:r>
            <w:r w:rsidR="00EE5E55" w:rsidRPr="008E0C84">
              <w:rPr>
                <w:rFonts w:ascii="Arial" w:eastAsia="Times New Roman" w:hAnsi="Arial" w:cs="Arial"/>
                <w:iCs/>
                <w:color w:val="000000" w:themeColor="text1"/>
              </w:rPr>
              <w:fldChar w:fldCharType="end"/>
            </w:r>
            <w:r w:rsidR="008E0C84">
              <w:rPr>
                <w:rFonts w:ascii="Arial" w:eastAsia="Times New Roman" w:hAnsi="Arial" w:cs="Arial"/>
                <w:color w:val="000000" w:themeColor="text1"/>
              </w:rPr>
              <w:t>.</w:t>
            </w:r>
          </w:p>
        </w:tc>
      </w:tr>
      <w:tr w:rsidR="00C9328D" w:rsidRPr="008E0C84" w:rsidTr="00831803">
        <w:trPr>
          <w:trHeight w:val="851"/>
        </w:trPr>
        <w:tc>
          <w:tcPr>
            <w:tcW w:w="1710" w:type="dxa"/>
            <w:vMerge/>
            <w:tcBorders>
              <w:left w:val="single" w:sz="4" w:space="0" w:color="000000"/>
              <w:bottom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color w:val="000000" w:themeColor="text1"/>
              </w:rPr>
            </w:pPr>
          </w:p>
        </w:tc>
        <w:tc>
          <w:tcPr>
            <w:tcW w:w="1800" w:type="dxa"/>
            <w:tcBorders>
              <w:top w:val="single" w:sz="4" w:space="0" w:color="auto"/>
              <w:left w:val="single" w:sz="4" w:space="0" w:color="000000"/>
              <w:bottom w:val="single" w:sz="4" w:space="0" w:color="000000"/>
              <w:right w:val="single" w:sz="4" w:space="0" w:color="000000"/>
            </w:tcBorders>
          </w:tcPr>
          <w:p w:rsidR="00C9328D" w:rsidRPr="008E0C84" w:rsidRDefault="00EE5E55"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fldChar w:fldCharType="begin">
                <w:fldData xml:space="preserve">PEVuZE5vdGU+PENpdGU+PEF1dGhvcj5GaXNjaGVyPC9BdXRob3I+PFllYXI+MjAwOTwvWWVhcj48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</w:fldData>
              </w:fldChar>
            </w:r>
            <w:r w:rsidR="00182E6B" w:rsidRPr="008E0C84">
              <w:rPr>
                <w:rFonts w:ascii="Arial" w:eastAsia="Times New Roman" w:hAnsi="Arial" w:cs="Arial"/>
                <w:iCs/>
                <w:color w:val="000000" w:themeColor="text1"/>
              </w:rPr>
              <w:instrText xml:space="preserve"> ADDIN EN.CITE </w:instrText>
            </w:r>
            <w:r w:rsidRPr="008E0C84">
              <w:rPr>
                <w:rFonts w:ascii="Arial" w:eastAsia="Times New Roman" w:hAnsi="Arial" w:cs="Arial"/>
                <w:iCs/>
                <w:color w:val="000000" w:themeColor="text1"/>
              </w:rPr>
              <w:fldChar w:fldCharType="begin">
                <w:fldData xml:space="preserve">PEVuZE5vdGU+PENpdGU+PEF1dGhvcj5GaXNjaGVyPC9BdXRob3I+PFllYXI+MjAwOTwvWWVhcj48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</w:fldData>
              </w:fldChar>
            </w:r>
            <w:r w:rsidR="00182E6B" w:rsidRPr="008E0C84">
              <w:rPr>
                <w:rFonts w:ascii="Arial" w:eastAsia="Times New Roman" w:hAnsi="Arial" w:cs="Arial"/>
                <w:iCs/>
                <w:color w:val="000000" w:themeColor="text1"/>
              </w:rPr>
              <w:instrText xml:space="preserve"> ADDIN EN.CITE.DATA </w:instrText>
            </w:r>
            <w:r w:rsidRPr="008E0C84">
              <w:rPr>
                <w:rFonts w:ascii="Arial" w:eastAsia="Times New Roman" w:hAnsi="Arial" w:cs="Arial"/>
                <w:iCs/>
                <w:color w:val="000000" w:themeColor="text1"/>
              </w:rPr>
            </w:r>
            <w:r w:rsidRPr="008E0C84">
              <w:rPr>
                <w:rFonts w:ascii="Arial" w:eastAsia="Times New Roman" w:hAnsi="Arial" w:cs="Arial"/>
                <w:iCs/>
                <w:color w:val="000000" w:themeColor="text1"/>
              </w:rPr>
              <w:fldChar w:fldCharType="end"/>
            </w:r>
            <w:r w:rsidRPr="008E0C84">
              <w:rPr>
                <w:rFonts w:ascii="Arial" w:eastAsia="Times New Roman" w:hAnsi="Arial" w:cs="Arial"/>
                <w:iCs/>
                <w:color w:val="000000" w:themeColor="text1"/>
              </w:rPr>
            </w:r>
            <w:r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[9]</w:t>
            </w:r>
            <w:r w:rsidRPr="008E0C84">
              <w:rPr>
                <w:rFonts w:ascii="Arial" w:eastAsia="Times New Roman" w:hAnsi="Arial" w:cs="Arial"/>
                <w:iCs/>
                <w:color w:val="000000" w:themeColor="text1"/>
              </w:rPr>
              <w:fldChar w:fldCharType="end"/>
            </w:r>
          </w:p>
          <w:p w:rsidR="00B9190B" w:rsidRPr="008E0C84" w:rsidRDefault="00B9190B"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USA</w:t>
            </w:r>
          </w:p>
        </w:tc>
        <w:tc>
          <w:tcPr>
            <w:tcW w:w="8010" w:type="dxa"/>
            <w:tcBorders>
              <w:top w:val="single" w:sz="4" w:space="0" w:color="auto"/>
              <w:left w:val="single" w:sz="4" w:space="0" w:color="000000"/>
              <w:bottom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Some physicians liked the casual, friendly aspect of the interaction and thought of the representatives as more of their friend than a promoter</w:t>
            </w:r>
            <w:r w:rsidR="008E0C84">
              <w:rPr>
                <w:rFonts w:ascii="Arial" w:eastAsia="Times New Roman" w:hAnsi="Arial" w:cs="Arial"/>
                <w:color w:val="000000" w:themeColor="text1"/>
              </w:rPr>
              <w:t xml:space="preserve"> [9].</w:t>
            </w:r>
          </w:p>
          <w:p w:rsidR="00C9328D" w:rsidRPr="008E0C84" w:rsidRDefault="00C9328D" w:rsidP="004D612F">
            <w:pPr>
              <w:spacing w:after="0" w:line="240" w:lineRule="auto"/>
              <w:rPr>
                <w:rFonts w:ascii="Arial" w:eastAsia="Times New Roman" w:hAnsi="Arial" w:cs="Arial"/>
                <w:iCs/>
                <w:color w:val="000000" w:themeColor="text1"/>
              </w:rPr>
            </w:pPr>
          </w:p>
        </w:tc>
      </w:tr>
      <w:tr w:rsidR="00C9328D" w:rsidRPr="008E0C84" w:rsidTr="00C25B12">
        <w:trPr>
          <w:trHeight w:val="533"/>
        </w:trPr>
        <w:tc>
          <w:tcPr>
            <w:tcW w:w="1710" w:type="dxa"/>
            <w:vMerge w:val="restart"/>
            <w:tcBorders>
              <w:top w:val="single" w:sz="4" w:space="0" w:color="000000"/>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b/>
                <w:bCs/>
                <w:color w:val="000000" w:themeColor="text1"/>
              </w:rPr>
              <w:t>3.3-Perceived Drawbacks:</w:t>
            </w:r>
          </w:p>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3.3.1- Negative Impact on the patient:</w:t>
            </w:r>
          </w:p>
        </w:tc>
        <w:tc>
          <w:tcPr>
            <w:tcW w:w="1800" w:type="dxa"/>
            <w:tcBorders>
              <w:top w:val="single" w:sz="4" w:space="0" w:color="000000"/>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&lt;EndNote&gt;&lt;Cite&gt;&lt;Author&gt;Lieb&lt;/Author&gt;&lt;Year&gt;2010&lt;/Year&gt;&lt;RecNum&gt;16&lt;/RecNum&gt;&lt;DisplayText&gt;[1]&lt;/DisplayText&gt;&lt;record&gt;&lt;rec-number&gt;16&lt;/rec-number&gt;&lt;foreign-keys&gt;&lt;key app="EN" db-id="vxeaatrz4fxvvted9pdp20su0dvw0pftv599" timestamp="1429023196"&gt;16&lt;/key&gt;&lt;/foreign-keys&gt;&lt;ref-type name="Journal Article"&gt;17&lt;/ref-type&gt;&lt;contributors&gt;&lt;authors&gt;&lt;author&gt;Lieb, K.&lt;/author&gt;&lt;author&gt;Brandtönies, S.&lt;/author&gt;&lt;/authors&gt;&lt;/contributors&gt;&lt;auth-address&gt;Klinik für Psychiatrie und Psychotherapie, Universitätsmedizin Mainz&lt;/auth-address&gt;&lt;titles&gt;&lt;title&gt;A survey of German physicians in private practice about contacts with pharmaceutical sales representatives&lt;/title&gt;&lt;secondary-title&gt;Dtsch Arztebl Int&lt;/secondary-title&gt;&lt;alt-title&gt;Deutsches Ärzteblatt International&lt;/alt-title&gt;&lt;/titles&gt;&lt;periodical&gt;&lt;full-title&gt;Dtsch Arztebl Int&lt;/full-title&gt;&lt;abbr-1&gt;Deutsches Ärzteblatt International&lt;/abbr-1&gt;&lt;/periodical&gt;&lt;alt-periodical&gt;&lt;full-title&gt;Dtsch Arztebl Int&lt;/full-title&gt;&lt;abbr-1&gt;Deutsches Ärzteblatt International&lt;/abbr-1&gt;&lt;/alt-periodical&gt;&lt;pages&gt;392-8&lt;/pages&gt;&lt;volume&gt;107&lt;/volume&gt;&lt;number&gt;22&lt;/number&gt;&lt;dates&gt;&lt;year&gt;2010&lt;/year&gt;&lt;pub-dates&gt;&lt;date&gt;Jun&lt;/date&gt;&lt;/pub-dates&gt;&lt;/dates&gt;&lt;accession-num&gt;20574555&lt;/accession-num&gt;&lt;urls&gt;&lt;/urls&gt;&lt;custom2&gt;Pmc2890067&lt;/custom2&gt;&lt;electronic-resource-num&gt;10.3238/arztebl.2010.0392&lt;/electronic-resource-num&gt;&lt;language&gt;eng&lt;/language&gt;&lt;/record&gt;&lt;/Cite&gt;&lt;/EndNote&gt;</w:instrText>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[1]</w:t>
            </w:r>
            <w:r w:rsidRPr="008E0C84">
              <w:rPr>
                <w:rFonts w:ascii="Arial" w:eastAsia="Times New Roman" w:hAnsi="Arial" w:cs="Arial"/>
                <w:color w:val="000000" w:themeColor="text1"/>
              </w:rPr>
              <w:fldChar w:fldCharType="end"/>
            </w:r>
          </w:p>
          <w:p w:rsidR="00B9190B" w:rsidRPr="008E0C84" w:rsidRDefault="00B9190B"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GERMANY</w:t>
            </w:r>
          </w:p>
        </w:tc>
        <w:tc>
          <w:tcPr>
            <w:tcW w:w="8010" w:type="dxa"/>
            <w:tcBorders>
              <w:top w:val="single" w:sz="4" w:space="0" w:color="000000"/>
              <w:left w:val="single" w:sz="4" w:space="0" w:color="000000"/>
              <w:bottom w:val="single" w:sz="4" w:space="0" w:color="auto"/>
              <w:right w:val="single" w:sz="4" w:space="0" w:color="000000"/>
            </w:tcBorders>
            <w:tcMar>
              <w:top w:w="0" w:type="dxa"/>
              <w:left w:w="100" w:type="dxa"/>
              <w:bottom w:w="0" w:type="dxa"/>
              <w:right w:w="100" w:type="dxa"/>
            </w:tcMar>
            <w:hideMark/>
          </w:tcPr>
          <w:p w:rsidR="00C9328D" w:rsidRPr="008E0C84" w:rsidRDefault="00C9328D" w:rsidP="008E0C84">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 xml:space="preserve">German </w:t>
            </w:r>
            <w:r w:rsidR="004A4EE0">
              <w:rPr>
                <w:rFonts w:ascii="Arial" w:eastAsia="Times New Roman" w:hAnsi="Arial" w:cs="Arial"/>
                <w:color w:val="000000" w:themeColor="text1"/>
              </w:rPr>
              <w:t xml:space="preserve">physicians </w:t>
            </w:r>
            <w:r w:rsidRPr="008E0C84">
              <w:rPr>
                <w:rFonts w:ascii="Arial" w:eastAsia="Times New Roman" w:hAnsi="Arial" w:cs="Arial"/>
                <w:color w:val="000000" w:themeColor="text1"/>
              </w:rPr>
              <w:t>found it disruptive that PRs take up their time</w:t>
            </w:r>
            <w:r w:rsidR="008E0C84">
              <w:rPr>
                <w:rFonts w:ascii="Arial" w:eastAsia="Times New Roman" w:hAnsi="Arial" w:cs="Arial"/>
                <w:color w:val="000000" w:themeColor="text1"/>
              </w:rPr>
              <w:t xml:space="preserve"> [1].</w:t>
            </w:r>
          </w:p>
        </w:tc>
      </w:tr>
      <w:tr w:rsidR="00C9328D" w:rsidRPr="008E0C84" w:rsidTr="00831803">
        <w:trPr>
          <w:trHeight w:val="513"/>
        </w:trPr>
        <w:tc>
          <w:tcPr>
            <w:tcW w:w="1710" w:type="dxa"/>
            <w:vMerge/>
            <w:tcBorders>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b/>
                <w:bCs/>
                <w:color w:val="000000" w:themeColor="text1"/>
              </w:rPr>
            </w:pPr>
          </w:p>
        </w:tc>
        <w:tc>
          <w:tcPr>
            <w:tcW w:w="1800" w:type="dxa"/>
            <w:tcBorders>
              <w:top w:val="single" w:sz="4" w:space="0" w:color="auto"/>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fldData xml:space="preserve">PEVuZE5vdGU+PENpdGU+PEF1dGhvcj5Sb3k8L0F1dGhvcj48WWVhcj4yMDA3PC9ZZWFyPjxSZWNO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</w:fldData>
              </w:fldChar>
            </w:r>
            <w:r w:rsidR="00182E6B" w:rsidRPr="008E0C84">
              <w:rPr>
                <w:rFonts w:ascii="Arial" w:eastAsia="Times New Roman" w:hAnsi="Arial" w:cs="Arial"/>
                <w:color w:val="000000" w:themeColor="text1"/>
              </w:rPr>
              <w:instrText xml:space="preserve"> ADDIN EN.CITE </w:instrText>
            </w:r>
            <w:r w:rsidRPr="008E0C84">
              <w:rPr>
                <w:rFonts w:ascii="Arial" w:eastAsia="Times New Roman" w:hAnsi="Arial" w:cs="Arial"/>
                <w:color w:val="000000" w:themeColor="text1"/>
              </w:rPr>
              <w:fldChar w:fldCharType="begin">
                <w:fldData xml:space="preserve">PEVuZE5vdGU+PENpdGU+PEF1dGhvcj5Sb3k8L0F1dGhvcj48WWVhcj4yMDA3PC9ZZWFyPjxSZWNO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</w:fldData>
              </w:fldChar>
            </w:r>
            <w:r w:rsidR="00182E6B" w:rsidRPr="008E0C84">
              <w:rPr>
                <w:rFonts w:ascii="Arial" w:eastAsia="Times New Roman" w:hAnsi="Arial" w:cs="Arial"/>
                <w:color w:val="000000" w:themeColor="text1"/>
              </w:rPr>
              <w:instrText xml:space="preserve"> ADDIN EN.CITE.DATA </w:instrText>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end"/>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[8]</w:t>
            </w:r>
            <w:r w:rsidRPr="008E0C84">
              <w:rPr>
                <w:rFonts w:ascii="Arial" w:eastAsia="Times New Roman" w:hAnsi="Arial" w:cs="Arial"/>
                <w:color w:val="000000" w:themeColor="text1"/>
              </w:rPr>
              <w:fldChar w:fldCharType="end"/>
            </w:r>
          </w:p>
          <w:p w:rsidR="00B9190B" w:rsidRPr="008E0C84" w:rsidRDefault="00B9190B"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INDIA</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9328D" w:rsidRPr="008E0C84" w:rsidRDefault="00C9328D" w:rsidP="008E0C84">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 xml:space="preserve">India- Physicians stated that </w:t>
            </w:r>
            <w:r w:rsidR="004A4EE0">
              <w:rPr>
                <w:rFonts w:ascii="Arial" w:eastAsia="Times New Roman" w:hAnsi="Arial" w:cs="Arial"/>
                <w:color w:val="000000" w:themeColor="text1"/>
              </w:rPr>
              <w:t xml:space="preserve">PRs </w:t>
            </w:r>
            <w:r w:rsidRPr="008E0C84">
              <w:rPr>
                <w:rFonts w:ascii="Arial" w:eastAsia="Times New Roman" w:hAnsi="Arial" w:cs="Arial"/>
                <w:color w:val="000000" w:themeColor="text1"/>
              </w:rPr>
              <w:t>took up time that could be spent attending to patie</w:t>
            </w:r>
            <w:r w:rsidR="008E0C84">
              <w:rPr>
                <w:rFonts w:ascii="Arial" w:eastAsia="Times New Roman" w:hAnsi="Arial" w:cs="Arial"/>
                <w:color w:val="000000" w:themeColor="text1"/>
              </w:rPr>
              <w:t xml:space="preserve">nts and </w:t>
            </w:r>
            <w:r w:rsidR="004A4EE0">
              <w:rPr>
                <w:rFonts w:ascii="Arial" w:eastAsia="Times New Roman" w:hAnsi="Arial" w:cs="Arial"/>
                <w:color w:val="000000" w:themeColor="text1"/>
              </w:rPr>
              <w:t xml:space="preserve">PRs </w:t>
            </w:r>
            <w:r w:rsidR="008E0C84">
              <w:rPr>
                <w:rFonts w:ascii="Arial" w:eastAsia="Times New Roman" w:hAnsi="Arial" w:cs="Arial"/>
                <w:color w:val="000000" w:themeColor="text1"/>
              </w:rPr>
              <w:t>were aware of this [8].</w:t>
            </w:r>
          </w:p>
        </w:tc>
      </w:tr>
      <w:tr w:rsidR="00C9328D" w:rsidRPr="008E0C84" w:rsidTr="00831803">
        <w:trPr>
          <w:trHeight w:val="926"/>
        </w:trPr>
        <w:tc>
          <w:tcPr>
            <w:tcW w:w="1710" w:type="dxa"/>
            <w:vMerge/>
            <w:tcBorders>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b/>
                <w:bCs/>
                <w:color w:val="000000" w:themeColor="text1"/>
              </w:rPr>
            </w:pPr>
          </w:p>
        </w:tc>
        <w:tc>
          <w:tcPr>
            <w:tcW w:w="1800" w:type="dxa"/>
            <w:tcBorders>
              <w:top w:val="single" w:sz="4" w:space="0" w:color="auto"/>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&lt;EndNote&gt;&lt;Cite&gt;&lt;Author&gt;Al-Areefi&lt;/Author&gt;&lt;Year&gt;2013&lt;/Year&gt;&lt;RecNum&gt;6&lt;/RecNum&gt;&lt;DisplayText&gt;[2]&lt;/DisplayText&gt;&lt;record&gt;&lt;rec-number&gt;6&lt;/rec-number&gt;&lt;foreign-keys&gt;&lt;key app="EN" db-id="vxeaatrz4fxvvted9pdp20su0dvw0pftv599" timestamp="1429023194"&gt;6&lt;/key&gt;&lt;/foreign-keys&gt;&lt;ref-type name="Journal Article"&gt;17&lt;/ref-type&gt;&lt;contributors&gt;&lt;authors&gt;&lt;author&gt;Al-Areefi, M. A.&lt;/author&gt;&lt;author&gt;Hassali, M. A.&lt;/author&gt;&lt;author&gt;Ibrahim, M. I.&lt;/author&gt;&lt;/authors&gt;&lt;/contributors&gt;&lt;titles&gt;&lt;title&gt;Physicians&amp;apos; perceptions of medical representative visits in Yemen: a qualitative study&lt;/title&gt;&lt;secondary-title&gt;BMC Health Serv Res&lt;/secondary-title&gt;&lt;/titles&gt;&lt;periodical&gt;&lt;full-title&gt;BMC Health Serv Res&lt;/full-title&gt;&lt;/periodical&gt;&lt;pages&gt;331&lt;/pages&gt;&lt;volume&gt;13&lt;/volume&gt;&lt;dates&gt;&lt;year&gt;2013&lt;/year&gt;&lt;/dates&gt;&lt;accession-num&gt;23962304&lt;/accession-num&gt;&lt;urls&gt;&lt;related-urls&gt;&lt;url&gt;http://ovidsp.ovid.com/ovidweb.cgi?T=JS&amp;amp;CSC=Y&amp;amp;NEWS=N&amp;amp;PAGE=fulltext&amp;amp;D=medl&amp;amp;AN=23962304&lt;/url&gt;&lt;/related-urls&gt;&lt;/urls&gt;&lt;remote-database-name&gt;MEDLINE&lt;/remote-database-name&gt;&lt;remote-database-provider&gt;Ovid Technologies&lt;/remote-database-provider&gt;&lt;/record&gt;&lt;/Cite&gt;&lt;/EndNote&gt;</w:instrText>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[2]</w:t>
            </w:r>
            <w:r w:rsidRPr="008E0C84">
              <w:rPr>
                <w:rFonts w:ascii="Arial" w:eastAsia="Times New Roman" w:hAnsi="Arial" w:cs="Arial"/>
                <w:color w:val="000000" w:themeColor="text1"/>
              </w:rPr>
              <w:fldChar w:fldCharType="end"/>
            </w:r>
          </w:p>
          <w:p w:rsidR="00B9190B" w:rsidRPr="008E0C84" w:rsidRDefault="00B9190B"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YEMEN</w:t>
            </w:r>
          </w:p>
          <w:p w:rsidR="00B9190B"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fldData xml:space="preserve">PEVuZE5vdGU+PENpdGU+PEF1dGhvcj5GaXNjaGVyPC9BdXRob3I+PFllYXI+MjAwOTwvWWVhcj48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</w:fldData>
              </w:fldChar>
            </w:r>
            <w:r w:rsidR="00182E6B" w:rsidRPr="008E0C84">
              <w:rPr>
                <w:rFonts w:ascii="Arial" w:eastAsia="Times New Roman" w:hAnsi="Arial" w:cs="Arial"/>
                <w:color w:val="000000" w:themeColor="text1"/>
              </w:rPr>
              <w:instrText xml:space="preserve"> ADDIN EN.CITE </w:instrText>
            </w:r>
            <w:r w:rsidRPr="008E0C84">
              <w:rPr>
                <w:rFonts w:ascii="Arial" w:eastAsia="Times New Roman" w:hAnsi="Arial" w:cs="Arial"/>
                <w:color w:val="000000" w:themeColor="text1"/>
              </w:rPr>
              <w:fldChar w:fldCharType="begin">
                <w:fldData xml:space="preserve">PEVuZE5vdGU+PENpdGU+PEF1dGhvcj5GaXNjaGVyPC9BdXRob3I+PFllYXI+MjAwOTwvWWVhcj48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</w:fldData>
              </w:fldChar>
            </w:r>
            <w:r w:rsidR="00182E6B" w:rsidRPr="008E0C84">
              <w:rPr>
                <w:rFonts w:ascii="Arial" w:eastAsia="Times New Roman" w:hAnsi="Arial" w:cs="Arial"/>
                <w:color w:val="000000" w:themeColor="text1"/>
              </w:rPr>
              <w:instrText xml:space="preserve"> ADDIN EN.CITE.DATA </w:instrText>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end"/>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[9]</w:t>
            </w:r>
            <w:r w:rsidRPr="008E0C84">
              <w:rPr>
                <w:rFonts w:ascii="Arial" w:eastAsia="Times New Roman" w:hAnsi="Arial" w:cs="Arial"/>
                <w:color w:val="000000" w:themeColor="text1"/>
              </w:rPr>
              <w:fldChar w:fldCharType="end"/>
            </w:r>
          </w:p>
          <w:p w:rsidR="00B9190B" w:rsidRPr="008E0C84" w:rsidRDefault="00B9190B"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USA</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9328D"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 xml:space="preserve">Despite the overall positive attitude of the physicians some physicians reported discomfort with or dislike of the interactions, this was rooted in the skepticism of </w:t>
            </w:r>
            <w:r w:rsidR="004A4EE0">
              <w:rPr>
                <w:rFonts w:ascii="Arial" w:eastAsia="Times New Roman" w:hAnsi="Arial" w:cs="Arial"/>
                <w:color w:val="000000" w:themeColor="text1"/>
              </w:rPr>
              <w:t xml:space="preserve">physicians </w:t>
            </w:r>
            <w:r w:rsidRPr="008E0C84">
              <w:rPr>
                <w:rFonts w:ascii="Arial" w:eastAsia="Times New Roman" w:hAnsi="Arial" w:cs="Arial"/>
                <w:color w:val="000000" w:themeColor="text1"/>
              </w:rPr>
              <w:t xml:space="preserve">toward the PRs and their perception that PRs harm the reputation of the profession ethically and adversely affect the patients. </w:t>
            </w:r>
          </w:p>
          <w:p w:rsidR="008E0C84" w:rsidRPr="008E0C84" w:rsidRDefault="008E0C84" w:rsidP="004D612F">
            <w:pPr>
              <w:spacing w:after="0" w:line="240" w:lineRule="auto"/>
              <w:rPr>
                <w:rFonts w:ascii="Arial" w:eastAsia="Times New Roman" w:hAnsi="Arial" w:cs="Arial"/>
                <w:color w:val="000000" w:themeColor="text1"/>
              </w:rPr>
            </w:pPr>
          </w:p>
        </w:tc>
      </w:tr>
      <w:tr w:rsidR="00C9328D" w:rsidRPr="008E0C84" w:rsidTr="00C25B12">
        <w:trPr>
          <w:trHeight w:val="1118"/>
        </w:trPr>
        <w:tc>
          <w:tcPr>
            <w:tcW w:w="1710" w:type="dxa"/>
            <w:vMerge/>
            <w:tcBorders>
              <w:left w:val="single" w:sz="4" w:space="0" w:color="000000"/>
              <w:bottom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b/>
                <w:bCs/>
                <w:color w:val="000000" w:themeColor="text1"/>
              </w:rPr>
            </w:pPr>
          </w:p>
        </w:tc>
        <w:tc>
          <w:tcPr>
            <w:tcW w:w="1800" w:type="dxa"/>
            <w:tcBorders>
              <w:top w:val="single" w:sz="4" w:space="0" w:color="auto"/>
              <w:left w:val="single" w:sz="4" w:space="0" w:color="000000"/>
              <w:bottom w:val="single" w:sz="4" w:space="0" w:color="000000"/>
              <w:right w:val="single" w:sz="4" w:space="0" w:color="000000"/>
            </w:tcBorders>
          </w:tcPr>
          <w:p w:rsidR="00C9328D"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&lt;EndNote&gt;&lt;Cite&gt;&lt;Author&gt;Sarikaya&lt;/Author&gt;&lt;Year&gt;2009&lt;/Year&gt;&lt;RecNum&gt;19&lt;/RecNum&gt;&lt;DisplayText&gt;[3]&lt;/DisplayText&gt;&lt;record&gt;&lt;rec-number&gt;19&lt;/rec-number&gt;&lt;foreign-keys&gt;&lt;key app="EN" db-id="vxeaatrz4fxvvted9pdp20su0dvw0pftv599" timestamp="1429023196"&gt;19&lt;/key&gt;&lt;/foreign-keys&gt;&lt;ref-type name="Journal Article"&gt;17&lt;/ref-type&gt;&lt;contributors&gt;&lt;authors&gt;&lt;author&gt;Sarikaya, O.&lt;/author&gt;&lt;author&gt;Civaner, M.&lt;/author&gt;&lt;author&gt;Vatansever, K.&lt;/author&gt;&lt;/authors&gt;&lt;/contributors&gt;&lt;titles&gt;&lt;title&gt;Exposure of medical students to pharmaceutical marketing in primary care settings: frequent and influential&lt;/title&gt;&lt;secondary-title&gt;Adv Health Sci Educ&lt;/secondary-title&gt;&lt;/titles&gt;&lt;periodical&gt;&lt;full-title&gt;Adv Health Sci Educ&lt;/full-title&gt;&lt;/periodical&gt;&lt;pages&gt;713-24&lt;/pages&gt;&lt;volume&gt;14&lt;/volume&gt;&lt;number&gt;5&lt;/number&gt;&lt;dates&gt;&lt;year&gt;2009&lt;/year&gt;&lt;/dates&gt;&lt;accession-num&gt;19184498&lt;/accession-num&gt;&lt;urls&gt;&lt;related-urls&gt;&lt;url&gt;http://ovidsp.ovid.com/ovidweb.cgi?T=JS&amp;amp;CSC=Y&amp;amp;NEWS=N&amp;amp;PAGE=fulltext&amp;amp;D=med5&amp;amp;AN=19184498&lt;/url&gt;&lt;/related-urls&gt;&lt;/urls&gt;&lt;remote-database-name&gt;MEDLINE&lt;/remote-database-name&gt;&lt;remote-database-provider&gt;Ovid Technologies&lt;/remote-database-provider&gt;&lt;/record&gt;&lt;/Cite&gt;&lt;/EndNote&gt;</w:instrText>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[3]</w:t>
            </w:r>
            <w:r w:rsidRPr="008E0C84">
              <w:rPr>
                <w:rFonts w:ascii="Arial" w:eastAsia="Times New Roman" w:hAnsi="Arial" w:cs="Arial"/>
                <w:color w:val="000000" w:themeColor="text1"/>
              </w:rPr>
              <w:fldChar w:fldCharType="end"/>
            </w:r>
          </w:p>
          <w:p w:rsidR="00B9190B" w:rsidRPr="008E0C84" w:rsidRDefault="00B9190B"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TURKEY</w:t>
            </w:r>
          </w:p>
        </w:tc>
        <w:tc>
          <w:tcPr>
            <w:tcW w:w="8010" w:type="dxa"/>
            <w:tcBorders>
              <w:top w:val="single" w:sz="4" w:space="0" w:color="auto"/>
              <w:left w:val="single" w:sz="4" w:space="0" w:color="000000"/>
              <w:bottom w:val="single" w:sz="4" w:space="0" w:color="000000"/>
              <w:right w:val="single" w:sz="4" w:space="0" w:color="000000"/>
            </w:tcBorders>
            <w:tcMar>
              <w:top w:w="0" w:type="dxa"/>
              <w:left w:w="100" w:type="dxa"/>
              <w:bottom w:w="0" w:type="dxa"/>
              <w:right w:w="100" w:type="dxa"/>
            </w:tcMar>
            <w:hideMark/>
          </w:tcPr>
          <w:p w:rsidR="00C9328D" w:rsidRPr="008E0C84" w:rsidRDefault="00C9328D" w:rsidP="00182E6B">
            <w:pPr>
              <w:spacing w:after="0" w:line="240" w:lineRule="auto"/>
              <w:rPr>
                <w:rFonts w:ascii="Arial" w:eastAsia="Times New Roman" w:hAnsi="Arial" w:cs="Arial"/>
                <w:color w:val="000000" w:themeColor="text1"/>
              </w:rPr>
            </w:pPr>
            <w:r w:rsidRPr="008E0C84">
              <w:rPr>
                <w:rFonts w:ascii="Arial" w:hAnsi="Arial" w:cs="Arial"/>
                <w:color w:val="000000" w:themeColor="text1"/>
                <w:shd w:val="clear" w:color="auto" w:fill="FFFFFF"/>
              </w:rPr>
              <w:t xml:space="preserve">Some students believed that patients and other healthcare workers are affected negatively by inconvenient PCR </w:t>
            </w:r>
            <w:proofErr w:type="spellStart"/>
            <w:r w:rsidRPr="008E0C84">
              <w:rPr>
                <w:rFonts w:ascii="Arial" w:hAnsi="Arial" w:cs="Arial"/>
                <w:color w:val="000000" w:themeColor="text1"/>
                <w:shd w:val="clear" w:color="auto" w:fill="FFFFFF"/>
              </w:rPr>
              <w:t>practises</w:t>
            </w:r>
            <w:proofErr w:type="spellEnd"/>
            <w:r w:rsidRPr="008E0C84">
              <w:rPr>
                <w:rFonts w:ascii="Arial" w:hAnsi="Arial" w:cs="Arial"/>
                <w:color w:val="000000" w:themeColor="text1"/>
                <w:shd w:val="clear" w:color="auto" w:fill="FFFFFF"/>
              </w:rPr>
              <w:t>, that detailing during patient care might hamper the quality of healthcare, and that PCRs are trying to persuade physicians in an unpleasant way</w:t>
            </w:r>
            <w:r w:rsidR="00EE5E55" w:rsidRPr="008E0C84">
              <w:rPr>
                <w:rFonts w:ascii="Arial" w:hAnsi="Arial" w:cs="Arial"/>
                <w:color w:val="000000" w:themeColor="text1"/>
                <w:shd w:val="clear" w:color="auto" w:fill="FFFFFF"/>
              </w:rPr>
              <w:fldChar w:fldCharType="begin"/>
            </w:r>
            <w:r w:rsidR="00182E6B" w:rsidRPr="008E0C84">
              <w:rPr>
                <w:rFonts w:ascii="Arial" w:hAnsi="Arial" w:cs="Arial"/>
                <w:color w:val="000000" w:themeColor="text1"/>
                <w:shd w:val="clear" w:color="auto" w:fill="FFFFFF"/>
              </w:rPr>
              <w:instrText xml:space="preserve"> ADDIN EN.CITE &lt;EndNote&gt;&lt;Cite&gt;&lt;Author&gt;Sarikaya&lt;/Author&gt;&lt;Year&gt;2009&lt;/Year&gt;&lt;RecNum&gt;19&lt;/RecNum&gt;&lt;DisplayText&gt;[3]&lt;/DisplayText&gt;&lt;record&gt;&lt;rec-number&gt;19&lt;/rec-number&gt;&lt;foreign-keys&gt;&lt;key app="EN" db-id="vxeaatrz4fxvvted9pdp20su0dvw0pftv599" timestamp="1429023196"&gt;19&lt;/key&gt;&lt;/foreign-keys&gt;&lt;ref-type name="Journal Article"&gt;17&lt;/ref-type&gt;&lt;contributors&gt;&lt;authors&gt;&lt;author&gt;Sarikaya, O.&lt;/author&gt;&lt;author&gt;Civaner, M.&lt;/author&gt;&lt;author&gt;Vatansever, K.&lt;/author&gt;&lt;/authors&gt;&lt;/contributors&gt;&lt;titles&gt;&lt;title&gt;Exposure of medical students to pharmaceutical marketing in primary care settings: frequent and influential&lt;/title&gt;&lt;secondary-title&gt;Adv Health Sci Educ&lt;/secondary-title&gt;&lt;/titles&gt;&lt;periodical&gt;&lt;full-title&gt;Adv Health Sci Educ&lt;/full-title&gt;&lt;/periodical&gt;&lt;pages&gt;713-24&lt;/pages&gt;&lt;volume&gt;14&lt;/volume&gt;&lt;number&gt;5&lt;/number&gt;&lt;dates&gt;&lt;year&gt;2009&lt;/year&gt;&lt;/dates&gt;&lt;accession-num&gt;19184498&lt;/accession-num&gt;&lt;urls&gt;&lt;related-urls&gt;&lt;url&gt;http://ovidsp.ovid.com/ovidweb.cgi?T=JS&amp;amp;CSC=Y&amp;amp;NEWS=N&amp;amp;PAGE=fulltext&amp;amp;D=med5&amp;amp;AN=19184498&lt;/url&gt;&lt;/related-urls&gt;&lt;/urls&gt;&lt;remote-database-name&gt;MEDLINE&lt;/remote-database-name&gt;&lt;remote-database-provider&gt;Ovid Technologies&lt;/remote-database-provider&gt;&lt;/record&gt;&lt;/Cite&gt;&lt;/EndNote&gt;</w:instrText>
            </w:r>
            <w:r w:rsidR="00EE5E55" w:rsidRPr="008E0C84">
              <w:rPr>
                <w:rFonts w:ascii="Arial" w:hAnsi="Arial" w:cs="Arial"/>
                <w:color w:val="000000" w:themeColor="text1"/>
                <w:shd w:val="clear" w:color="auto" w:fill="FFFFFF"/>
              </w:rPr>
              <w:fldChar w:fldCharType="separate"/>
            </w:r>
            <w:r w:rsidR="00182E6B" w:rsidRPr="008E0C84">
              <w:rPr>
                <w:rFonts w:ascii="Arial" w:hAnsi="Arial" w:cs="Arial"/>
                <w:noProof/>
                <w:color w:val="000000" w:themeColor="text1"/>
                <w:shd w:val="clear" w:color="auto" w:fill="FFFFFF"/>
              </w:rPr>
              <w:t>[3]</w:t>
            </w:r>
            <w:r w:rsidR="00EE5E55" w:rsidRPr="008E0C84">
              <w:rPr>
                <w:rFonts w:ascii="Arial" w:hAnsi="Arial" w:cs="Arial"/>
                <w:color w:val="000000" w:themeColor="text1"/>
                <w:shd w:val="clear" w:color="auto" w:fill="FFFFFF"/>
              </w:rPr>
              <w:fldChar w:fldCharType="end"/>
            </w:r>
            <w:r w:rsidR="008E0C84">
              <w:rPr>
                <w:rFonts w:ascii="Arial" w:hAnsi="Arial" w:cs="Arial"/>
                <w:color w:val="000000" w:themeColor="text1"/>
                <w:shd w:val="clear" w:color="auto" w:fill="FFFFFF"/>
              </w:rPr>
              <w:t>.</w:t>
            </w:r>
          </w:p>
        </w:tc>
      </w:tr>
      <w:tr w:rsidR="00C9328D" w:rsidRPr="008E0C84" w:rsidTr="00831803">
        <w:trPr>
          <w:trHeight w:val="1389"/>
        </w:trPr>
        <w:tc>
          <w:tcPr>
            <w:tcW w:w="1710" w:type="dxa"/>
            <w:vMerge w:val="restart"/>
            <w:tcBorders>
              <w:top w:val="single" w:sz="4" w:space="0" w:color="000000"/>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3.3.2- Pressure from PRs:</w:t>
            </w:r>
          </w:p>
        </w:tc>
        <w:tc>
          <w:tcPr>
            <w:tcW w:w="1800" w:type="dxa"/>
            <w:tcBorders>
              <w:top w:val="single" w:sz="4" w:space="0" w:color="000000"/>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&lt;EndNote&gt;&lt;Cite&gt;&lt;Author&gt;Lieb&lt;/Author&gt;&lt;Year&gt;2010&lt;/Year&gt;&lt;RecNum&gt;16&lt;/RecNum&gt;&lt;DisplayText&gt;[1]&lt;/DisplayText&gt;&lt;record&gt;&lt;rec-number&gt;16&lt;/rec-number&gt;&lt;foreign-keys&gt;&lt;key app="EN" db-id="vxeaatrz4fxvvted9pdp20su0dvw0pftv599" timestamp="1429023196"&gt;16&lt;/key&gt;&lt;/foreign-keys&gt;&lt;ref-type name="Journal Article"&gt;17&lt;/ref-type&gt;&lt;contributors&gt;&lt;authors&gt;&lt;author&gt;Lieb, K.&lt;/author&gt;&lt;author&gt;Brandtönies, S.&lt;/author&gt;&lt;/authors&gt;&lt;/contributors&gt;&lt;auth-address&gt;Klinik für Psychiatrie und Psychotherapie, Universitätsmedizin Mainz&lt;/auth-address&gt;&lt;titles&gt;&lt;title&gt;A survey of German physicians in private practice about contacts with pharmaceutical sales representatives&lt;/title&gt;&lt;secondary-title&gt;Dtsch Arztebl Int&lt;/secondary-title&gt;&lt;alt-title&gt;Deutsches Ärzteblatt International&lt;/alt-title&gt;&lt;/titles&gt;&lt;periodical&gt;&lt;full-title&gt;Dtsch Arztebl Int&lt;/full-title&gt;&lt;abbr-1&gt;Deutsches Ärzteblatt International&lt;/abbr-1&gt;&lt;/periodical&gt;&lt;alt-periodical&gt;&lt;full-title&gt;Dtsch Arztebl Int&lt;/full-title&gt;&lt;abbr-1&gt;Deutsches Ärzteblatt International&lt;/abbr-1&gt;&lt;/alt-periodical&gt;&lt;pages&gt;392-8&lt;/pages&gt;&lt;volume&gt;107&lt;/volume&gt;&lt;number&gt;22&lt;/number&gt;&lt;dates&gt;&lt;year&gt;2010&lt;/year&gt;&lt;pub-dates&gt;&lt;date&gt;Jun&lt;/date&gt;&lt;/pub-dates&gt;&lt;/dates&gt;&lt;accession-num&gt;20574555&lt;/accession-num&gt;&lt;urls&gt;&lt;/urls&gt;&lt;custom2&gt;Pmc2890067&lt;/custom2&gt;&lt;electronic-resource-num&gt;10.3238/arztebl.2010.0392&lt;/electronic-resource-num&gt;&lt;language&gt;eng&lt;/language&gt;&lt;/record&gt;&lt;/Cite&gt;&lt;/EndNote&gt;</w:instrText>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[1]</w:t>
            </w:r>
            <w:r w:rsidRPr="008E0C84">
              <w:rPr>
                <w:rFonts w:ascii="Arial" w:eastAsia="Times New Roman" w:hAnsi="Arial" w:cs="Arial"/>
                <w:color w:val="000000" w:themeColor="text1"/>
              </w:rPr>
              <w:fldChar w:fldCharType="end"/>
            </w:r>
          </w:p>
          <w:p w:rsidR="00B9190B" w:rsidRPr="008E0C84" w:rsidRDefault="00B9190B"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GERMANY</w:t>
            </w:r>
          </w:p>
        </w:tc>
        <w:tc>
          <w:tcPr>
            <w:tcW w:w="8010" w:type="dxa"/>
            <w:tcBorders>
              <w:top w:val="single" w:sz="4" w:space="0" w:color="000000"/>
              <w:left w:val="single" w:sz="4" w:space="0" w:color="000000"/>
              <w:bottom w:val="single" w:sz="4" w:space="0" w:color="auto"/>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 xml:space="preserve">German </w:t>
            </w:r>
            <w:r w:rsidR="004A4EE0">
              <w:rPr>
                <w:rFonts w:ascii="Arial" w:eastAsia="Times New Roman" w:hAnsi="Arial" w:cs="Arial"/>
                <w:color w:val="000000" w:themeColor="text1"/>
              </w:rPr>
              <w:t xml:space="preserve">physicians </w:t>
            </w:r>
            <w:r w:rsidRPr="008E0C84">
              <w:rPr>
                <w:rFonts w:ascii="Arial" w:eastAsia="Times New Roman" w:hAnsi="Arial" w:cs="Arial"/>
                <w:color w:val="000000" w:themeColor="text1"/>
              </w:rPr>
              <w:t>indicated that they had experienced pushiness from PRs and have been pressured to purchase from PRs, they referre</w:t>
            </w:r>
            <w:r w:rsidR="008E0C84">
              <w:rPr>
                <w:rFonts w:ascii="Arial" w:eastAsia="Times New Roman" w:hAnsi="Arial" w:cs="Arial"/>
                <w:color w:val="000000" w:themeColor="text1"/>
              </w:rPr>
              <w:t>d to such methods as disruptive</w:t>
            </w:r>
            <w:r w:rsidR="00EE5E55"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&lt;EndNote&gt;&lt;Cite&gt;&lt;Author&gt;Lieb&lt;/Author&gt;&lt;Year&gt;2010&lt;/Year&gt;&lt;RecNum&gt;16&lt;/RecNum&gt;&lt;DisplayText&gt;[1]&lt;/DisplayText&gt;&lt;record&gt;&lt;rec-number&gt;16&lt;/rec-number&gt;&lt;foreign-keys&gt;&lt;key app="EN" db-id="vxeaatrz4fxvvted9pdp20su0dvw0pftv599" timestamp="1429023196"&gt;16&lt;/key&gt;&lt;/foreign-keys&gt;&lt;ref-type name="Journal Article"&gt;17&lt;/ref-type&gt;&lt;contributors&gt;&lt;authors&gt;&lt;author&gt;Lieb, K.&lt;/author&gt;&lt;author&gt;Brandtönies, S.&lt;/author&gt;&lt;/authors&gt;&lt;/contributors&gt;&lt;auth-address&gt;Klinik für Psychiatrie und Psychotherapie, Universitätsmedizin Mainz&lt;/auth-address&gt;&lt;titles&gt;&lt;title&gt;A survey of German physicians in private practice about contacts with pharmaceutical sales representatives&lt;/title&gt;&lt;secondary-title&gt;Dtsch Arztebl Int&lt;/secondary-title&gt;&lt;alt-title&gt;Deutsches Ärzteblatt International&lt;/alt-title&gt;&lt;/titles&gt;&lt;periodical&gt;&lt;full-title&gt;Dtsch Arztebl Int&lt;/full-title&gt;&lt;abbr-1&gt;Deutsches Ärzteblatt International&lt;/abbr-1&gt;&lt;/periodical&gt;&lt;alt-periodical&gt;&lt;full-title&gt;Dtsch Arztebl Int&lt;/full-title&gt;&lt;abbr-1&gt;Deutsches Ärzteblatt International&lt;/abbr-1&gt;&lt;/alt-periodical&gt;&lt;pages&gt;392-8&lt;/pages&gt;&lt;volume&gt;107&lt;/volume&gt;&lt;number&gt;22&lt;/number&gt;&lt;dates&gt;&lt;year&gt;2010&lt;/year&gt;&lt;pub-dates&gt;&lt;date&gt;Jun&lt;/date&gt;&lt;/pub-dates&gt;&lt;/dates&gt;&lt;accession-num&gt;20574555&lt;/accession-num&gt;&lt;urls&gt;&lt;/urls&gt;&lt;custom2&gt;Pmc2890067&lt;/custom2&gt;&lt;electronic-resource-num&gt;10.3238/arztebl.2010.0392&lt;/electronic-resource-num&gt;&lt;language&gt;eng&lt;/language&gt;&lt;/record&gt;&lt;/Cite&gt;&lt;/EndNote&gt;</w:instrText>
            </w:r>
            <w:r w:rsidR="00EE5E55"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[1]</w:t>
            </w:r>
            <w:r w:rsidR="00EE5E55" w:rsidRPr="008E0C84">
              <w:rPr>
                <w:rFonts w:ascii="Arial" w:eastAsia="Times New Roman" w:hAnsi="Arial" w:cs="Arial"/>
                <w:color w:val="000000" w:themeColor="text1"/>
              </w:rPr>
              <w:fldChar w:fldCharType="end"/>
            </w:r>
            <w:r w:rsidR="008E0C84">
              <w:rPr>
                <w:rFonts w:ascii="Arial" w:eastAsia="Times New Roman" w:hAnsi="Arial" w:cs="Arial"/>
                <w:color w:val="000000" w:themeColor="text1"/>
              </w:rPr>
              <w:t>.</w:t>
            </w:r>
          </w:p>
          <w:p w:rsidR="00C9328D" w:rsidRPr="008E0C84" w:rsidRDefault="00C9328D" w:rsidP="00182E6B">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Germany-</w:t>
            </w:r>
            <w:r w:rsidRPr="008E0C84">
              <w:rPr>
                <w:rStyle w:val="apple-converted-space"/>
                <w:rFonts w:ascii="Arial" w:hAnsi="Arial" w:cs="Arial"/>
                <w:color w:val="000000" w:themeColor="text1"/>
                <w:shd w:val="clear" w:color="auto" w:fill="FFFFFF"/>
              </w:rPr>
              <w:t> </w:t>
            </w:r>
            <w:r w:rsidRPr="008E0C84">
              <w:rPr>
                <w:rFonts w:ascii="Arial" w:hAnsi="Arial" w:cs="Arial"/>
                <w:color w:val="000000" w:themeColor="text1"/>
                <w:shd w:val="clear" w:color="auto" w:fill="FFFFFF"/>
              </w:rPr>
              <w:t>76% (n = 158) stated that PSR often or always wanted to influence their prescribing patterns</w:t>
            </w:r>
            <w:r w:rsidR="00EE5E55" w:rsidRPr="008E0C84">
              <w:rPr>
                <w:rFonts w:ascii="Arial" w:hAnsi="Arial" w:cs="Arial"/>
                <w:color w:val="000000" w:themeColor="text1"/>
                <w:shd w:val="clear" w:color="auto" w:fill="FFFFFF"/>
              </w:rPr>
              <w:fldChar w:fldCharType="begin"/>
            </w:r>
            <w:r w:rsidR="00182E6B" w:rsidRPr="008E0C84">
              <w:rPr>
                <w:rFonts w:ascii="Arial" w:hAnsi="Arial" w:cs="Arial"/>
                <w:color w:val="000000" w:themeColor="text1"/>
                <w:shd w:val="clear" w:color="auto" w:fill="FFFFFF"/>
              </w:rPr>
              <w:instrText xml:space="preserve"> ADDIN EN.CITE &lt;EndNote&gt;&lt;Cite&gt;&lt;Author&gt;Lieb&lt;/Author&gt;&lt;Year&gt;2010&lt;/Year&gt;&lt;RecNum&gt;16&lt;/RecNum&gt;&lt;DisplayText&gt;[1]&lt;/DisplayText&gt;&lt;record&gt;&lt;rec-number&gt;16&lt;/rec-number&gt;&lt;foreign-keys&gt;&lt;key app="EN" db-id="vxeaatrz4fxvvted9pdp20su0dvw0pftv599" timestamp="1429023196"&gt;16&lt;/key&gt;&lt;/foreign-keys&gt;&lt;ref-type name="Journal Article"&gt;17&lt;/ref-type&gt;&lt;contributors&gt;&lt;authors&gt;&lt;author&gt;Lieb, K.&lt;/author&gt;&lt;author&gt;Brandtönies, S.&lt;/author&gt;&lt;/authors&gt;&lt;/contributors&gt;&lt;auth-address&gt;Klinik für Psychiatrie und Psychotherapie, Universitätsmedizin Mainz&lt;/auth-address&gt;&lt;titles&gt;&lt;title&gt;A survey of German physicians in private practice about contacts with pharmaceutical sales representatives&lt;/title&gt;&lt;secondary-title&gt;Dtsch Arztebl Int&lt;/secondary-title&gt;&lt;alt-title&gt;Deutsches Ärzteblatt International&lt;/alt-title&gt;&lt;/titles&gt;&lt;periodical&gt;&lt;full-title&gt;Dtsch Arztebl Int&lt;/full-title&gt;&lt;abbr-1&gt;Deutsches Ärzteblatt International&lt;/abbr-1&gt;&lt;/periodical&gt;&lt;alt-periodical&gt;&lt;full-title&gt;Dtsch Arztebl Int&lt;/full-title&gt;&lt;abbr-1&gt;Deutsches Ärzteblatt International&lt;/abbr-1&gt;&lt;/alt-periodical&gt;&lt;pages&gt;392-8&lt;/pages&gt;&lt;volume&gt;107&lt;/volume&gt;&lt;number&gt;22&lt;/number&gt;&lt;dates&gt;&lt;year&gt;2010&lt;/year&gt;&lt;pub-dates&gt;&lt;date&gt;Jun&lt;/date&gt;&lt;/pub-dates&gt;&lt;/dates&gt;&lt;accession-num&gt;20574555&lt;/accession-num&gt;&lt;urls&gt;&lt;/urls&gt;&lt;custom2&gt;Pmc2890067&lt;/custom2&gt;&lt;electronic-resource-num&gt;10.3238/arztebl.2010.0392&lt;/electronic-resource-num&gt;&lt;language&gt;eng&lt;/language&gt;&lt;/record&gt;&lt;/Cite&gt;&lt;/EndNote&gt;</w:instrText>
            </w:r>
            <w:r w:rsidR="00EE5E55" w:rsidRPr="008E0C84">
              <w:rPr>
                <w:rFonts w:ascii="Arial" w:hAnsi="Arial" w:cs="Arial"/>
                <w:color w:val="000000" w:themeColor="text1"/>
                <w:shd w:val="clear" w:color="auto" w:fill="FFFFFF"/>
              </w:rPr>
              <w:fldChar w:fldCharType="separate"/>
            </w:r>
            <w:r w:rsidR="00182E6B" w:rsidRPr="008E0C84">
              <w:rPr>
                <w:rFonts w:ascii="Arial" w:hAnsi="Arial" w:cs="Arial"/>
                <w:noProof/>
                <w:color w:val="000000" w:themeColor="text1"/>
                <w:shd w:val="clear" w:color="auto" w:fill="FFFFFF"/>
              </w:rPr>
              <w:t>[1]</w:t>
            </w:r>
            <w:r w:rsidR="00EE5E55" w:rsidRPr="008E0C84">
              <w:rPr>
                <w:rFonts w:ascii="Arial" w:hAnsi="Arial" w:cs="Arial"/>
                <w:color w:val="000000" w:themeColor="text1"/>
                <w:shd w:val="clear" w:color="auto" w:fill="FFFFFF"/>
              </w:rPr>
              <w:fldChar w:fldCharType="end"/>
            </w:r>
            <w:r w:rsidR="008E0C84">
              <w:rPr>
                <w:rFonts w:ascii="Arial" w:hAnsi="Arial" w:cs="Arial"/>
                <w:color w:val="000000" w:themeColor="text1"/>
                <w:shd w:val="clear" w:color="auto" w:fill="FFFFFF"/>
              </w:rPr>
              <w:t>.</w:t>
            </w:r>
          </w:p>
        </w:tc>
      </w:tr>
      <w:tr w:rsidR="00C9328D" w:rsidRPr="008E0C84" w:rsidTr="00256ECF">
        <w:trPr>
          <w:trHeight w:val="1001"/>
        </w:trPr>
        <w:tc>
          <w:tcPr>
            <w:tcW w:w="1710" w:type="dxa"/>
            <w:vMerge/>
            <w:tcBorders>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color w:val="000000" w:themeColor="text1"/>
              </w:rPr>
            </w:pPr>
          </w:p>
        </w:tc>
        <w:tc>
          <w:tcPr>
            <w:tcW w:w="1800" w:type="dxa"/>
            <w:tcBorders>
              <w:top w:val="single" w:sz="4" w:space="0" w:color="auto"/>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&lt;EndNote&gt;&lt;Cite&gt;&lt;Author&gt;Al-Areefi&lt;/Author&gt;&lt;Year&gt;2013&lt;/Year&gt;&lt;RecNum&gt;6&lt;/RecNum&gt;&lt;DisplayText&gt;[2]&lt;/DisplayText&gt;&lt;record&gt;&lt;rec-number&gt;6&lt;/rec-number&gt;&lt;foreign-keys&gt;&lt;key app="EN" db-id="vxeaatrz4fxvvted9pdp20su0dvw0pftv599" timestamp="1429023194"&gt;6&lt;/key&gt;&lt;/foreign-keys&gt;&lt;ref-type name="Journal Article"&gt;17&lt;/ref-type&gt;&lt;contributors&gt;&lt;authors&gt;&lt;author&gt;Al-Areefi, M. A.&lt;/author&gt;&lt;author&gt;Hassali, M. A.&lt;/author&gt;&lt;author&gt;Ibrahim, M. I.&lt;/author&gt;&lt;/authors&gt;&lt;/contributors&gt;&lt;titles&gt;&lt;title&gt;Physicians&amp;apos; perceptions of medical representative visits in Yemen: a qualitative study&lt;/title&gt;&lt;secondary-title&gt;BMC Health Serv Res&lt;/secondary-title&gt;&lt;/titles&gt;&lt;periodical&gt;&lt;full-title&gt;BMC Health Serv Res&lt;/full-title&gt;&lt;/periodical&gt;&lt;pages&gt;331&lt;/pages&gt;&lt;volume&gt;13&lt;/volume&gt;&lt;dates&gt;&lt;year&gt;2013&lt;/year&gt;&lt;/dates&gt;&lt;accession-num&gt;23962304&lt;/accession-num&gt;&lt;urls&gt;&lt;related-urls&gt;&lt;url&gt;http://ovidsp.ovid.com/ovidweb.cgi?T=JS&amp;amp;CSC=Y&amp;amp;NEWS=N&amp;amp;PAGE=fulltext&amp;amp;D=medl&amp;amp;AN=23962304&lt;/url&gt;&lt;/related-urls&gt;&lt;/urls&gt;&lt;remote-database-name&gt;MEDLINE&lt;/remote-database-name&gt;&lt;remote-database-provider&gt;Ovid Technologies&lt;/remote-database-provider&gt;&lt;/record&gt;&lt;/Cite&gt;&lt;/EndNote&gt;</w:instrText>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[2]</w:t>
            </w:r>
            <w:r w:rsidRPr="008E0C84">
              <w:rPr>
                <w:rFonts w:ascii="Arial" w:eastAsia="Times New Roman" w:hAnsi="Arial" w:cs="Arial"/>
                <w:color w:val="000000" w:themeColor="text1"/>
              </w:rPr>
              <w:fldChar w:fldCharType="end"/>
            </w:r>
          </w:p>
          <w:p w:rsidR="00B9190B" w:rsidRPr="008E0C84" w:rsidRDefault="00B9190B"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LIBYA</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9328D" w:rsidRDefault="00C9328D" w:rsidP="00182E6B">
            <w:pPr>
              <w:spacing w:after="0" w:line="240" w:lineRule="auto"/>
              <w:rPr>
                <w:rFonts w:ascii="Arial" w:eastAsia="Times New Roman" w:hAnsi="Arial" w:cs="Arial"/>
                <w:iCs/>
                <w:color w:val="000000" w:themeColor="text1"/>
              </w:rPr>
            </w:pPr>
            <w:r w:rsidRPr="008E0C84">
              <w:rPr>
                <w:rFonts w:ascii="Arial" w:eastAsia="Times New Roman" w:hAnsi="Arial" w:cs="Arial"/>
                <w:color w:val="000000" w:themeColor="text1"/>
              </w:rPr>
              <w:t>Some physicians feel obliged to the PR because of the previous service they have provided.</w:t>
            </w:r>
            <w:r w:rsidRPr="008E0C84">
              <w:rPr>
                <w:rFonts w:ascii="Arial" w:eastAsia="Times New Roman" w:hAnsi="Arial" w:cs="Arial"/>
                <w:iCs/>
                <w:color w:val="000000" w:themeColor="text1"/>
              </w:rPr>
              <w:t xml:space="preserve">  </w:t>
            </w:r>
            <w:r w:rsidR="008E0C84">
              <w:rPr>
                <w:rFonts w:ascii="Arial" w:eastAsia="Times New Roman" w:hAnsi="Arial" w:cs="Arial"/>
                <w:iCs/>
                <w:color w:val="000000" w:themeColor="text1"/>
              </w:rPr>
              <w:t xml:space="preserve">They </w:t>
            </w:r>
            <w:r w:rsidRPr="008E0C84">
              <w:rPr>
                <w:rFonts w:ascii="Arial" w:eastAsia="Times New Roman" w:hAnsi="Arial" w:cs="Arial"/>
                <w:iCs/>
                <w:color w:val="000000" w:themeColor="text1"/>
              </w:rPr>
              <w:t xml:space="preserve">also indicated that PRs sometimes visit them not because they want to introduce a certain medicine to them but because they want to make an agreement, they would offer financial support if the </w:t>
            </w:r>
            <w:r w:rsidR="008E0C84">
              <w:rPr>
                <w:rFonts w:ascii="Arial" w:eastAsia="Times New Roman" w:hAnsi="Arial" w:cs="Arial"/>
                <w:iCs/>
                <w:color w:val="000000" w:themeColor="text1"/>
              </w:rPr>
              <w:t>physicians</w:t>
            </w:r>
            <w:r w:rsidRPr="008E0C84">
              <w:rPr>
                <w:rFonts w:ascii="Arial" w:eastAsia="Times New Roman" w:hAnsi="Arial" w:cs="Arial"/>
                <w:iCs/>
                <w:color w:val="000000" w:themeColor="text1"/>
              </w:rPr>
              <w:t xml:space="preserve"> ag</w:t>
            </w:r>
            <w:r w:rsidR="008E0C84">
              <w:rPr>
                <w:rFonts w:ascii="Arial" w:eastAsia="Times New Roman" w:hAnsi="Arial" w:cs="Arial"/>
                <w:iCs/>
                <w:color w:val="000000" w:themeColor="text1"/>
              </w:rPr>
              <w:t xml:space="preserve">rees to prescribe their product </w:t>
            </w:r>
            <w:r w:rsidR="00EE5E55"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&lt;EndNote&gt;&lt;Cite&gt;&lt;Author&gt;Al-Areefi&lt;/Author&gt;&lt;Year&gt;2013&lt;/Year&gt;&lt;RecNum&gt;6&lt;/RecNum&gt;&lt;DisplayText&gt;[2]&lt;/DisplayText&gt;&lt;record&gt;&lt;rec-number&gt;6&lt;/rec-number&gt;&lt;foreign-keys&gt;&lt;key app="EN" db-id="vxeaatrz4fxvvted9pdp20su0dvw0pftv599" timestamp="1429023194"&gt;6&lt;/key&gt;&lt;/foreign-keys&gt;&lt;ref-type name="Journal Article"&gt;17&lt;/ref-type&gt;&lt;contributors&gt;&lt;authors&gt;&lt;author&gt;Al-Areefi, M. A.&lt;/author&gt;&lt;author&gt;Hassali, M. A.&lt;/author&gt;&lt;author&gt;Ibrahim, M. I.&lt;/author&gt;&lt;/authors&gt;&lt;/contributors&gt;&lt;titles&gt;&lt;title&gt;Physicians&amp;apos; perceptions of medical representative visits in Yemen: a qualitative study&lt;/title&gt;&lt;secondary-title&gt;BMC Health Serv Res&lt;/secondary-title&gt;&lt;/titles&gt;&lt;periodical&gt;&lt;full-title&gt;BMC Health Serv Res&lt;/full-title&gt;&lt;/periodical&gt;&lt;pages&gt;331&lt;/pages&gt;&lt;volume&gt;13&lt;/volume&gt;&lt;dates&gt;&lt;year&gt;2013&lt;/year&gt;&lt;/dates&gt;&lt;accession-num&gt;23962304&lt;/accession-num&gt;&lt;urls&gt;&lt;related-urls&gt;&lt;url&gt;http://ovidsp.ovid.com/ovidweb.cgi?T=JS&amp;amp;CSC=Y&amp;amp;NEWS=N&amp;amp;PAGE=fulltext&amp;amp;D=medl&amp;amp;AN=23962304&lt;/url&gt;&lt;/related-urls&gt;&lt;/urls&gt;&lt;remote-database-name&gt;MEDLINE&lt;/remote-database-name&gt;&lt;remote-database-provider&gt;Ovid Technologies&lt;/remote-database-provider&gt;&lt;/record&gt;&lt;/Cite&gt;&lt;/EndNote&gt;</w:instrText>
            </w:r>
            <w:r w:rsidR="00EE5E55"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[2]</w:t>
            </w:r>
            <w:r w:rsidR="00EE5E55" w:rsidRPr="008E0C84">
              <w:rPr>
                <w:rFonts w:ascii="Arial" w:eastAsia="Times New Roman" w:hAnsi="Arial" w:cs="Arial"/>
                <w:iCs/>
                <w:color w:val="000000" w:themeColor="text1"/>
              </w:rPr>
              <w:fldChar w:fldCharType="end"/>
            </w:r>
            <w:r w:rsidR="008E0C84">
              <w:rPr>
                <w:rFonts w:ascii="Arial" w:eastAsia="Times New Roman" w:hAnsi="Arial" w:cs="Arial"/>
                <w:iCs/>
                <w:color w:val="000000" w:themeColor="text1"/>
              </w:rPr>
              <w:t>.</w:t>
            </w:r>
          </w:p>
          <w:p w:rsidR="008E0C84" w:rsidRPr="008E0C84" w:rsidRDefault="008E0C84" w:rsidP="00182E6B">
            <w:pPr>
              <w:spacing w:after="0" w:line="240" w:lineRule="auto"/>
              <w:rPr>
                <w:rFonts w:ascii="Arial" w:eastAsia="Times New Roman" w:hAnsi="Arial" w:cs="Arial"/>
                <w:color w:val="000000" w:themeColor="text1"/>
              </w:rPr>
            </w:pPr>
          </w:p>
        </w:tc>
      </w:tr>
      <w:tr w:rsidR="00C9328D" w:rsidRPr="008E0C84" w:rsidTr="00256ECF">
        <w:trPr>
          <w:trHeight w:val="325"/>
        </w:trPr>
        <w:tc>
          <w:tcPr>
            <w:tcW w:w="1710" w:type="dxa"/>
            <w:vMerge/>
            <w:tcBorders>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color w:val="000000" w:themeColor="text1"/>
              </w:rPr>
            </w:pPr>
          </w:p>
        </w:tc>
        <w:tc>
          <w:tcPr>
            <w:tcW w:w="1800" w:type="dxa"/>
            <w:tcBorders>
              <w:top w:val="single" w:sz="4" w:space="0" w:color="auto"/>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fldData xml:space="preserve">PEVuZE5vdGU+PENpdGU+PEF1dGhvcj5Sb3k8L0F1dGhvcj48WWVhcj4yMDA3PC9ZZWFyPjxSZWNO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</w:fldData>
              </w:fldChar>
            </w:r>
            <w:r w:rsidR="00182E6B" w:rsidRPr="008E0C84">
              <w:rPr>
                <w:rFonts w:ascii="Arial" w:eastAsia="Times New Roman" w:hAnsi="Arial" w:cs="Arial"/>
                <w:color w:val="000000" w:themeColor="text1"/>
              </w:rPr>
              <w:instrText xml:space="preserve"> ADDIN EN.CITE </w:instrText>
            </w:r>
            <w:r w:rsidRPr="008E0C84">
              <w:rPr>
                <w:rFonts w:ascii="Arial" w:eastAsia="Times New Roman" w:hAnsi="Arial" w:cs="Arial"/>
                <w:color w:val="000000" w:themeColor="text1"/>
              </w:rPr>
              <w:fldChar w:fldCharType="begin">
                <w:fldData xml:space="preserve">PEVuZE5vdGU+PENpdGU+PEF1dGhvcj5Sb3k8L0F1dGhvcj48WWVhcj4yMDA3PC9ZZWFyPjxSZWNO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</w:fldData>
              </w:fldChar>
            </w:r>
            <w:r w:rsidR="00182E6B" w:rsidRPr="008E0C84">
              <w:rPr>
                <w:rFonts w:ascii="Arial" w:eastAsia="Times New Roman" w:hAnsi="Arial" w:cs="Arial"/>
                <w:color w:val="000000" w:themeColor="text1"/>
              </w:rPr>
              <w:instrText xml:space="preserve"> ADDIN EN.CITE.DATA </w:instrText>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end"/>
            </w:r>
            <w:r w:rsidRPr="008E0C84">
              <w:rPr>
                <w:rFonts w:ascii="Arial" w:eastAsia="Times New Roman" w:hAnsi="Arial" w:cs="Arial"/>
                <w:color w:val="000000" w:themeColor="text1"/>
              </w:rPr>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[8]</w:t>
            </w:r>
            <w:r w:rsidRPr="008E0C84">
              <w:rPr>
                <w:rFonts w:ascii="Arial" w:eastAsia="Times New Roman" w:hAnsi="Arial" w:cs="Arial"/>
                <w:color w:val="000000" w:themeColor="text1"/>
              </w:rPr>
              <w:fldChar w:fldCharType="end"/>
            </w:r>
          </w:p>
          <w:p w:rsidR="00B9190B" w:rsidRPr="008E0C84" w:rsidRDefault="00B9190B"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INDIA</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9328D" w:rsidRPr="008E0C84" w:rsidRDefault="00C9328D" w:rsidP="008E0C84">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Even PRs are under pressure to meet</w:t>
            </w:r>
            <w:r w:rsidR="008E0C84">
              <w:rPr>
                <w:rFonts w:ascii="Arial" w:eastAsia="Times New Roman" w:hAnsi="Arial" w:cs="Arial"/>
                <w:color w:val="000000" w:themeColor="text1"/>
              </w:rPr>
              <w:t xml:space="preserve"> sales targets [8].</w:t>
            </w:r>
          </w:p>
        </w:tc>
      </w:tr>
      <w:tr w:rsidR="00C9328D" w:rsidRPr="008E0C84" w:rsidTr="00C25B12">
        <w:trPr>
          <w:trHeight w:val="605"/>
        </w:trPr>
        <w:tc>
          <w:tcPr>
            <w:tcW w:w="1710" w:type="dxa"/>
            <w:vMerge/>
            <w:tcBorders>
              <w:left w:val="single" w:sz="4" w:space="0" w:color="000000"/>
              <w:bottom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color w:val="000000" w:themeColor="text1"/>
              </w:rPr>
            </w:pPr>
          </w:p>
        </w:tc>
        <w:tc>
          <w:tcPr>
            <w:tcW w:w="1800" w:type="dxa"/>
            <w:tcBorders>
              <w:top w:val="single" w:sz="4" w:space="0" w:color="auto"/>
              <w:left w:val="single" w:sz="4" w:space="0" w:color="000000"/>
              <w:bottom w:val="single" w:sz="4" w:space="0" w:color="000000"/>
              <w:right w:val="single" w:sz="4" w:space="0" w:color="000000"/>
            </w:tcBorders>
          </w:tcPr>
          <w:p w:rsidR="00C9328D" w:rsidRPr="008E0C84" w:rsidRDefault="00EE5E55"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&lt;EndNote&gt;&lt;Cite&gt;&lt;Author&gt;Prosser&lt;/Author&gt;&lt;Year&gt;2003&lt;/Year&gt;&lt;RecNum&gt;20&lt;/RecNum&gt;&lt;DisplayText&gt;[10]&lt;/DisplayText&gt;&lt;record&gt;&lt;rec-number&gt;20&lt;/rec-number&gt;&lt;foreign-keys&gt;&lt;key app="EN" db-id="vxeaatrz4fxvvted9pdp20su0dvw0pftv599" timestamp="1429023196"&gt;20&lt;/key&gt;&lt;/foreign-keys&gt;&lt;ref-type name="Journal Article"&gt;17&lt;/ref-type&gt;&lt;contributors&gt;&lt;authors&gt;&lt;author&gt;Prosser, H.&lt;/author&gt;&lt;author&gt;Walley, T.&lt;/author&gt;&lt;/authors&gt;&lt;/contributors&gt;&lt;titles&gt;&lt;title&gt;Understanding why GPs see pharmaceutical representatives: a qualitative interview study&lt;/title&gt;&lt;secondary-title&gt;Br J Gen Pract&lt;/secondary-title&gt;&lt;alt-title&gt;The British Journal of General Practice&lt;/alt-title&gt;&lt;/titles&gt;&lt;periodical&gt;&lt;full-title&gt;Br J Gen Pract&lt;/full-title&gt;&lt;abbr-1&gt;The British Journal of General Practice&lt;/abbr-1&gt;&lt;/periodical&gt;&lt;alt-periodical&gt;&lt;full-title&gt;Br J Gen Pract&lt;/full-title&gt;&lt;abbr-1&gt;The British Journal of General Practice&lt;/abbr-1&gt;&lt;/alt-periodical&gt;&lt;pages&gt;305-11&lt;/pages&gt;&lt;volume&gt;53&lt;/volume&gt;&lt;number&gt;489&lt;/number&gt;&lt;dates&gt;&lt;year&gt;2003&lt;/year&gt;&lt;pub-dates&gt;&lt;date&gt;Apr&lt;/date&gt;&lt;/pub-dates&gt;&lt;/dates&gt;&lt;isbn&gt;0960-1643 (Print)&lt;/isbn&gt;&lt;accession-num&gt;12879831&lt;/accession-num&gt;&lt;urls&gt;&lt;/urls&gt;&lt;custom2&gt;Pmc1314573&lt;/custom2&gt;&lt;language&gt;eng&lt;/language&gt;&lt;/record&gt;&lt;/Cite&gt;&lt;/EndNote&gt;</w:instrText>
            </w:r>
            <w:r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[10]</w:t>
            </w:r>
            <w:r w:rsidRPr="008E0C84">
              <w:rPr>
                <w:rFonts w:ascii="Arial" w:eastAsia="Times New Roman" w:hAnsi="Arial" w:cs="Arial"/>
                <w:color w:val="000000" w:themeColor="text1"/>
              </w:rPr>
              <w:fldChar w:fldCharType="end"/>
            </w:r>
          </w:p>
          <w:p w:rsidR="00B9190B" w:rsidRPr="008E0C84" w:rsidRDefault="00B9190B"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UK</w:t>
            </w:r>
          </w:p>
        </w:tc>
        <w:tc>
          <w:tcPr>
            <w:tcW w:w="8010" w:type="dxa"/>
            <w:tcBorders>
              <w:top w:val="single" w:sz="4" w:space="0" w:color="auto"/>
              <w:left w:val="single" w:sz="4" w:space="0" w:color="000000"/>
              <w:bottom w:val="single" w:sz="4" w:space="0" w:color="000000"/>
              <w:right w:val="single" w:sz="4" w:space="0" w:color="000000"/>
            </w:tcBorders>
            <w:tcMar>
              <w:top w:w="0" w:type="dxa"/>
              <w:left w:w="100" w:type="dxa"/>
              <w:bottom w:w="0" w:type="dxa"/>
              <w:right w:w="100" w:type="dxa"/>
            </w:tcMar>
            <w:hideMark/>
          </w:tcPr>
          <w:p w:rsidR="00C9328D" w:rsidRPr="008E0C84" w:rsidRDefault="00B9190B" w:rsidP="00182E6B">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P</w:t>
            </w:r>
            <w:r w:rsidR="00C9328D" w:rsidRPr="008E0C84">
              <w:rPr>
                <w:rFonts w:ascii="Arial" w:eastAsia="Times New Roman" w:hAnsi="Arial" w:cs="Arial"/>
                <w:color w:val="000000" w:themeColor="text1"/>
              </w:rPr>
              <w:t xml:space="preserve">ushy approach and the use of aggressive marketing methods </w:t>
            </w:r>
            <w:proofErr w:type="gramStart"/>
            <w:r w:rsidR="00C9328D" w:rsidRPr="008E0C84">
              <w:rPr>
                <w:rFonts w:ascii="Arial" w:eastAsia="Times New Roman" w:hAnsi="Arial" w:cs="Arial"/>
                <w:color w:val="000000" w:themeColor="text1"/>
              </w:rPr>
              <w:t>was</w:t>
            </w:r>
            <w:proofErr w:type="gramEnd"/>
            <w:r w:rsidR="00C9328D" w:rsidRPr="008E0C84">
              <w:rPr>
                <w:rFonts w:ascii="Arial" w:eastAsia="Times New Roman" w:hAnsi="Arial" w:cs="Arial"/>
                <w:color w:val="000000" w:themeColor="text1"/>
              </w:rPr>
              <w:t xml:space="preserve"> not entertained by GPs and were criticized. It also discouraged them from </w:t>
            </w:r>
            <w:r w:rsidR="00C9328D" w:rsidRPr="008E0C84">
              <w:rPr>
                <w:rFonts w:ascii="Arial" w:eastAsia="Times New Roman" w:hAnsi="Arial" w:cs="Arial"/>
                <w:color w:val="000000" w:themeColor="text1"/>
              </w:rPr>
              <w:lastRenderedPageBreak/>
              <w:t>p</w:t>
            </w:r>
            <w:r w:rsidRPr="008E0C84">
              <w:rPr>
                <w:rFonts w:ascii="Arial" w:eastAsia="Times New Roman" w:hAnsi="Arial" w:cs="Arial"/>
                <w:color w:val="000000" w:themeColor="text1"/>
              </w:rPr>
              <w:t>rescribing the cer</w:t>
            </w:r>
            <w:r w:rsidR="008E0C84">
              <w:rPr>
                <w:rFonts w:ascii="Arial" w:eastAsia="Times New Roman" w:hAnsi="Arial" w:cs="Arial"/>
                <w:color w:val="000000" w:themeColor="text1"/>
              </w:rPr>
              <w:t>tain product</w:t>
            </w:r>
            <w:r w:rsidR="00EE5E55"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&lt;EndNote&gt;&lt;Cite&gt;&lt;Author&gt;Prosser&lt;/Author&gt;&lt;Year&gt;2003&lt;/Year&gt;&lt;RecNum&gt;20&lt;/RecNum&gt;&lt;DisplayText&gt;[10]&lt;/DisplayText&gt;&lt;record&gt;&lt;rec-number&gt;20&lt;/rec-number&gt;&lt;foreign-keys&gt;&lt;key app="EN" db-id="vxeaatrz4fxvvted9pdp20su0dvw0pftv599" timestamp="1429023196"&gt;20&lt;/key&gt;&lt;/foreign-keys&gt;&lt;ref-type name="Journal Article"&gt;17&lt;/ref-type&gt;&lt;contributors&gt;&lt;authors&gt;&lt;author&gt;Prosser, H.&lt;/author&gt;&lt;author&gt;Walley, T.&lt;/author&gt;&lt;/authors&gt;&lt;/contributors&gt;&lt;titles&gt;&lt;title&gt;Understanding why GPs see pharmaceutical representatives: a qualitative interview study&lt;/title&gt;&lt;secondary-title&gt;Br J Gen Pract&lt;/secondary-title&gt;&lt;alt-title&gt;The British Journal of General Practice&lt;/alt-title&gt;&lt;/titles&gt;&lt;periodical&gt;&lt;full-title&gt;Br J Gen Pract&lt;/full-title&gt;&lt;abbr-1&gt;The British Journal of General Practice&lt;/abbr-1&gt;&lt;/periodical&gt;&lt;alt-periodical&gt;&lt;full-title&gt;Br J Gen Pract&lt;/full-title&gt;&lt;abbr-1&gt;The British Journal of General Practice&lt;/abbr-1&gt;&lt;/alt-periodical&gt;&lt;pages&gt;305-11&lt;/pages&gt;&lt;volume&gt;53&lt;/volume&gt;&lt;number&gt;489&lt;/number&gt;&lt;dates&gt;&lt;year&gt;2003&lt;/year&gt;&lt;pub-dates&gt;&lt;date&gt;Apr&lt;/date&gt;&lt;/pub-dates&gt;&lt;/dates&gt;&lt;isbn&gt;0960-1643 (Print)&lt;/isbn&gt;&lt;accession-num&gt;12879831&lt;/accession-num&gt;&lt;urls&gt;&lt;/urls&gt;&lt;custom2&gt;Pmc1314573&lt;/custom2&gt;&lt;language&gt;eng&lt;/language&gt;&lt;/record&gt;&lt;/Cite&gt;&lt;/EndNote&gt;</w:instrText>
            </w:r>
            <w:r w:rsidR="00EE5E55"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[10]</w:t>
            </w:r>
            <w:r w:rsidR="00EE5E55" w:rsidRPr="008E0C84">
              <w:rPr>
                <w:rFonts w:ascii="Arial" w:eastAsia="Times New Roman" w:hAnsi="Arial" w:cs="Arial"/>
                <w:color w:val="000000" w:themeColor="text1"/>
              </w:rPr>
              <w:fldChar w:fldCharType="end"/>
            </w:r>
            <w:r w:rsidR="008E0C84">
              <w:rPr>
                <w:rFonts w:ascii="Arial" w:eastAsia="Times New Roman" w:hAnsi="Arial" w:cs="Arial"/>
                <w:color w:val="000000" w:themeColor="text1"/>
              </w:rPr>
              <w:t>.</w:t>
            </w:r>
          </w:p>
        </w:tc>
      </w:tr>
    </w:tbl>
    <w:p w:rsidR="007D7079" w:rsidRDefault="007D7079"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lastRenderedPageBreak/>
        <w:br/>
      </w:r>
      <w:r w:rsidRPr="008E0C84">
        <w:rPr>
          <w:rFonts w:ascii="Arial" w:eastAsia="Times New Roman" w:hAnsi="Arial" w:cs="Arial"/>
          <w:color w:val="000000" w:themeColor="text1"/>
        </w:rPr>
        <w:br/>
      </w:r>
      <w:r w:rsidRPr="008E0C84">
        <w:rPr>
          <w:rFonts w:ascii="Arial" w:eastAsia="Times New Roman" w:hAnsi="Arial" w:cs="Arial"/>
          <w:color w:val="000000" w:themeColor="text1"/>
        </w:rPr>
        <w:br/>
      </w:r>
    </w:p>
    <w:p w:rsidR="008E0C84" w:rsidRPr="008E0C84" w:rsidRDefault="008E0C84" w:rsidP="004D612F">
      <w:pPr>
        <w:spacing w:after="0" w:line="240" w:lineRule="auto"/>
        <w:rPr>
          <w:rFonts w:ascii="Arial" w:eastAsia="Times New Roman" w:hAnsi="Arial" w:cs="Arial"/>
          <w:color w:val="000000" w:themeColor="text1"/>
        </w:rPr>
      </w:pPr>
      <w:r w:rsidRPr="008E0C84">
        <w:rPr>
          <w:rFonts w:ascii="Arial" w:eastAsia="Times New Roman" w:hAnsi="Arial" w:cs="Arial"/>
          <w:b/>
          <w:bCs/>
          <w:iCs/>
          <w:color w:val="000000" w:themeColor="text1"/>
        </w:rPr>
        <w:t xml:space="preserve">Theme 4.0: Doctor’s perception of the effect of PR visits </w:t>
      </w:r>
      <w:r>
        <w:rPr>
          <w:rFonts w:ascii="Arial" w:eastAsia="Times New Roman" w:hAnsi="Arial" w:cs="Arial"/>
          <w:b/>
          <w:bCs/>
          <w:iCs/>
          <w:color w:val="000000" w:themeColor="text1"/>
        </w:rPr>
        <w:t>on prescription pattern.</w:t>
      </w:r>
      <w:r w:rsidRPr="008E0C84">
        <w:rPr>
          <w:rFonts w:ascii="Arial" w:eastAsia="Times New Roman" w:hAnsi="Arial" w:cs="Arial"/>
          <w:b/>
          <w:bCs/>
          <w:iCs/>
          <w:color w:val="000000" w:themeColor="text1"/>
        </w:rPr>
        <w:t xml:space="preserve">   </w:t>
      </w:r>
    </w:p>
    <w:tbl>
      <w:tblPr>
        <w:tblW w:w="11520" w:type="dxa"/>
        <w:tblInd w:w="-980" w:type="dxa"/>
        <w:tblCellMar>
          <w:top w:w="15" w:type="dxa"/>
          <w:left w:w="15" w:type="dxa"/>
          <w:bottom w:w="15" w:type="dxa"/>
          <w:right w:w="15" w:type="dxa"/>
        </w:tblCellMar>
        <w:tblLook w:val="04A0"/>
      </w:tblPr>
      <w:tblGrid>
        <w:gridCol w:w="1475"/>
        <w:gridCol w:w="2035"/>
        <w:gridCol w:w="8010"/>
      </w:tblGrid>
      <w:tr w:rsidR="00C9328D" w:rsidRPr="008E0C84" w:rsidTr="00831803">
        <w:trPr>
          <w:trHeight w:val="664"/>
        </w:trPr>
        <w:tc>
          <w:tcPr>
            <w:tcW w:w="1475" w:type="dxa"/>
            <w:tcBorders>
              <w:top w:val="single" w:sz="4" w:space="0" w:color="000000"/>
              <w:left w:val="single" w:sz="4" w:space="0" w:color="000000"/>
              <w:right w:val="single" w:sz="4" w:space="0" w:color="000000"/>
            </w:tcBorders>
            <w:tcMar>
              <w:top w:w="0" w:type="dxa"/>
              <w:left w:w="100" w:type="dxa"/>
              <w:bottom w:w="0" w:type="dxa"/>
              <w:right w:w="100" w:type="dxa"/>
            </w:tcMar>
          </w:tcPr>
          <w:p w:rsidR="00C9328D" w:rsidRPr="008E0C84" w:rsidRDefault="008E0C84" w:rsidP="004D612F">
            <w:pPr>
              <w:spacing w:after="0" w:line="240" w:lineRule="auto"/>
              <w:rPr>
                <w:rFonts w:ascii="Arial" w:eastAsia="Times New Roman" w:hAnsi="Arial" w:cs="Arial"/>
                <w:b/>
                <w:bCs/>
                <w:iCs/>
                <w:color w:val="000000" w:themeColor="text1"/>
              </w:rPr>
            </w:pPr>
            <w:r>
              <w:rPr>
                <w:rFonts w:ascii="Arial" w:eastAsia="Times New Roman" w:hAnsi="Arial" w:cs="Arial"/>
                <w:b/>
                <w:bCs/>
                <w:color w:val="000000" w:themeColor="text1"/>
              </w:rPr>
              <w:t>Sub-theme</w:t>
            </w:r>
          </w:p>
        </w:tc>
        <w:tc>
          <w:tcPr>
            <w:tcW w:w="2035" w:type="dxa"/>
            <w:tcBorders>
              <w:top w:val="single" w:sz="4" w:space="0" w:color="000000"/>
              <w:left w:val="single" w:sz="4" w:space="0" w:color="000000"/>
              <w:bottom w:val="single" w:sz="4" w:space="0" w:color="auto"/>
              <w:right w:val="single" w:sz="4" w:space="0" w:color="000000"/>
            </w:tcBorders>
          </w:tcPr>
          <w:p w:rsidR="00C9328D" w:rsidRPr="008E0C84" w:rsidRDefault="00C9328D" w:rsidP="004D612F">
            <w:pPr>
              <w:spacing w:after="0" w:line="240" w:lineRule="auto"/>
              <w:rPr>
                <w:rFonts w:ascii="Arial" w:eastAsia="Times New Roman" w:hAnsi="Arial" w:cs="Arial"/>
                <w:b/>
                <w:bCs/>
                <w:color w:val="000000" w:themeColor="text1"/>
              </w:rPr>
            </w:pPr>
            <w:r w:rsidRPr="008E0C84">
              <w:rPr>
                <w:rFonts w:ascii="Arial" w:eastAsia="Times New Roman" w:hAnsi="Arial" w:cs="Arial"/>
                <w:b/>
                <w:bCs/>
                <w:color w:val="000000" w:themeColor="text1"/>
              </w:rPr>
              <w:t xml:space="preserve"> Study/ Location</w:t>
            </w:r>
          </w:p>
        </w:tc>
        <w:tc>
          <w:tcPr>
            <w:tcW w:w="8010" w:type="dxa"/>
            <w:tcBorders>
              <w:top w:val="single" w:sz="4" w:space="0" w:color="000000"/>
              <w:left w:val="single" w:sz="4" w:space="0" w:color="000000"/>
              <w:bottom w:val="single" w:sz="4" w:space="0" w:color="auto"/>
              <w:right w:val="single" w:sz="4" w:space="0" w:color="000000"/>
            </w:tcBorders>
            <w:tcMar>
              <w:top w:w="0" w:type="dxa"/>
              <w:left w:w="100" w:type="dxa"/>
              <w:bottom w:w="0" w:type="dxa"/>
              <w:right w:w="100" w:type="dxa"/>
            </w:tcMar>
          </w:tcPr>
          <w:p w:rsidR="00C9328D" w:rsidRPr="008E0C84" w:rsidRDefault="00C9328D" w:rsidP="004D612F">
            <w:pPr>
              <w:spacing w:after="0" w:line="240" w:lineRule="auto"/>
              <w:rPr>
                <w:rFonts w:ascii="Arial" w:eastAsia="Times New Roman" w:hAnsi="Arial" w:cs="Arial"/>
                <w:b/>
                <w:color w:val="000000" w:themeColor="text1"/>
              </w:rPr>
            </w:pPr>
            <w:r w:rsidRPr="008E0C84">
              <w:rPr>
                <w:rFonts w:ascii="Arial" w:eastAsia="Times New Roman" w:hAnsi="Arial" w:cs="Arial"/>
                <w:b/>
                <w:color w:val="000000" w:themeColor="text1"/>
              </w:rPr>
              <w:t>Findings</w:t>
            </w:r>
          </w:p>
        </w:tc>
      </w:tr>
      <w:tr w:rsidR="00C9328D" w:rsidRPr="008E0C84" w:rsidTr="00831803">
        <w:trPr>
          <w:trHeight w:val="664"/>
        </w:trPr>
        <w:tc>
          <w:tcPr>
            <w:tcW w:w="1475" w:type="dxa"/>
            <w:vMerge w:val="restart"/>
            <w:tcBorders>
              <w:top w:val="single" w:sz="4" w:space="0" w:color="000000"/>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color w:val="000000" w:themeColor="text1"/>
              </w:rPr>
            </w:pPr>
          </w:p>
        </w:tc>
        <w:tc>
          <w:tcPr>
            <w:tcW w:w="2035" w:type="dxa"/>
            <w:tcBorders>
              <w:top w:val="single" w:sz="4" w:space="0" w:color="000000"/>
              <w:left w:val="single" w:sz="4" w:space="0" w:color="000000"/>
              <w:bottom w:val="single" w:sz="4" w:space="0" w:color="auto"/>
              <w:right w:val="single" w:sz="4" w:space="0" w:color="000000"/>
            </w:tcBorders>
          </w:tcPr>
          <w:p w:rsidR="00C9328D" w:rsidRDefault="00EE5E55" w:rsidP="00182E6B">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&lt;EndNote&gt;&lt;Cite&gt;&lt;Author&gt;Lieb&lt;/Author&gt;&lt;Year&gt;2010&lt;/Year&gt;&lt;RecNum&gt;16&lt;/RecNum&gt;&lt;DisplayText&gt;[1]&lt;/DisplayText&gt;&lt;record&gt;&lt;rec-number&gt;16&lt;/rec-number&gt;&lt;foreign-keys&gt;&lt;key app="EN" db-id="vxeaatrz4fxvvted9pdp20su0dvw0pftv599" timestamp="1429023196"&gt;16&lt;/key&gt;&lt;/foreign-keys&gt;&lt;ref-type name="Journal Article"&gt;17&lt;/ref-type&gt;&lt;contributors&gt;&lt;authors&gt;&lt;author&gt;Lieb, K.&lt;/author&gt;&lt;author&gt;Brandtönies, S.&lt;/author&gt;&lt;/authors&gt;&lt;/contributors&gt;&lt;auth-address&gt;Klinik für Psychiatrie und Psychotherapie, Universitätsmedizin Mainz&lt;/auth-address&gt;&lt;titles&gt;&lt;title&gt;A survey of German physicians in private practice about contacts with pharmaceutical sales representatives&lt;/title&gt;&lt;secondary-title&gt;Dtsch Arztebl Int&lt;/secondary-title&gt;&lt;alt-title&gt;Deutsches Ärzteblatt International&lt;/alt-title&gt;&lt;/titles&gt;&lt;periodical&gt;&lt;full-title&gt;Dtsch Arztebl Int&lt;/full-title&gt;&lt;abbr-1&gt;Deutsches Ärzteblatt International&lt;/abbr-1&gt;&lt;/periodical&gt;&lt;alt-periodical&gt;&lt;full-title&gt;Dtsch Arztebl Int&lt;/full-title&gt;&lt;abbr-1&gt;Deutsches Ärzteblatt International&lt;/abbr-1&gt;&lt;/alt-periodical&gt;&lt;pages&gt;392-8&lt;/pages&gt;&lt;volume&gt;107&lt;/volume&gt;&lt;number&gt;22&lt;/number&gt;&lt;dates&gt;&lt;year&gt;2010&lt;/year&gt;&lt;pub-dates&gt;&lt;date&gt;Jun&lt;/date&gt;&lt;/pub-dates&gt;&lt;/dates&gt;&lt;accession-num&gt;20574555&lt;/accession-num&gt;&lt;urls&gt;&lt;/urls&gt;&lt;custom2&gt;Pmc2890067&lt;/custom2&gt;&lt;electronic-resource-num&gt;10.3238/arztebl.2010.0392&lt;/electronic-resource-num&gt;&lt;language&gt;eng&lt;/language&gt;&lt;/record&gt;&lt;/Cite&gt;&lt;/EndNote&gt;</w:instrText>
            </w:r>
            <w:r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[1]</w:t>
            </w:r>
            <w:r w:rsidRPr="008E0C84">
              <w:rPr>
                <w:rFonts w:ascii="Arial" w:eastAsia="Times New Roman" w:hAnsi="Arial" w:cs="Arial"/>
                <w:iCs/>
                <w:color w:val="000000" w:themeColor="text1"/>
              </w:rPr>
              <w:fldChar w:fldCharType="end"/>
            </w:r>
          </w:p>
          <w:p w:rsidR="008E0C84" w:rsidRPr="008E0C84" w:rsidRDefault="008E0C84" w:rsidP="00182E6B">
            <w:pPr>
              <w:spacing w:after="0" w:line="240" w:lineRule="auto"/>
              <w:rPr>
                <w:rFonts w:ascii="Arial" w:eastAsia="Times New Roman" w:hAnsi="Arial" w:cs="Arial"/>
                <w:iCs/>
                <w:color w:val="000000" w:themeColor="text1"/>
              </w:rPr>
            </w:pPr>
            <w:r>
              <w:rPr>
                <w:rFonts w:ascii="Arial" w:eastAsia="Times New Roman" w:hAnsi="Arial" w:cs="Arial"/>
                <w:iCs/>
                <w:color w:val="000000" w:themeColor="text1"/>
              </w:rPr>
              <w:t>GERMANY</w:t>
            </w:r>
          </w:p>
        </w:tc>
        <w:tc>
          <w:tcPr>
            <w:tcW w:w="8010" w:type="dxa"/>
            <w:tcBorders>
              <w:top w:val="single" w:sz="4" w:space="0" w:color="000000"/>
              <w:left w:val="single" w:sz="4" w:space="0" w:color="000000"/>
              <w:bottom w:val="single" w:sz="4" w:space="0" w:color="auto"/>
              <w:right w:val="single" w:sz="4" w:space="0" w:color="000000"/>
            </w:tcBorders>
            <w:tcMar>
              <w:top w:w="0" w:type="dxa"/>
              <w:left w:w="100" w:type="dxa"/>
              <w:bottom w:w="0" w:type="dxa"/>
              <w:right w:w="100" w:type="dxa"/>
            </w:tcMar>
            <w:hideMark/>
          </w:tcPr>
          <w:p w:rsidR="00C9328D" w:rsidRPr="008E0C84" w:rsidRDefault="00C9328D" w:rsidP="00182E6B">
            <w:pPr>
              <w:spacing w:after="0" w:line="240" w:lineRule="auto"/>
              <w:rPr>
                <w:rFonts w:ascii="Arial" w:eastAsia="Times New Roman" w:hAnsi="Arial" w:cs="Arial"/>
                <w:color w:val="000000" w:themeColor="text1"/>
              </w:rPr>
            </w:pPr>
            <w:r w:rsidRPr="008E0C84">
              <w:rPr>
                <w:rFonts w:ascii="Arial" w:eastAsia="Times New Roman" w:hAnsi="Arial" w:cs="Arial"/>
                <w:iCs/>
                <w:color w:val="000000" w:themeColor="text1"/>
              </w:rPr>
              <w:t xml:space="preserve">Only 6% (n = 13) considered themselves to be often or always influenced, while 21% (n = 44) believed this </w:t>
            </w:r>
            <w:r w:rsidR="00EE5E55" w:rsidRPr="008E0C84">
              <w:rPr>
                <w:rFonts w:ascii="Arial" w:eastAsia="Times New Roman" w:hAnsi="Arial" w:cs="Arial"/>
                <w:iCs/>
                <w:color w:val="000000" w:themeColor="text1"/>
              </w:rPr>
              <w:fldChar w:fldCharType="begin">
                <w:fldData xml:space="preserve">PEVuZE5vdGU+PENpdGU+PEF1dGhvcj5Qcm9zc2VyPC9BdXRob3I+PFllYXI+MjAwMzwvWWVhcj48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</w:fldData>
              </w:fldChar>
            </w:r>
            <w:r w:rsidR="00182E6B" w:rsidRPr="008E0C84">
              <w:rPr>
                <w:rFonts w:ascii="Arial" w:eastAsia="Times New Roman" w:hAnsi="Arial" w:cs="Arial"/>
                <w:iCs/>
                <w:color w:val="000000" w:themeColor="text1"/>
              </w:rPr>
              <w:instrText xml:space="preserve"> ADDIN EN.CITE </w:instrText>
            </w:r>
            <w:r w:rsidR="00EE5E55" w:rsidRPr="008E0C84">
              <w:rPr>
                <w:rFonts w:ascii="Arial" w:eastAsia="Times New Roman" w:hAnsi="Arial" w:cs="Arial"/>
                <w:iCs/>
                <w:color w:val="000000" w:themeColor="text1"/>
              </w:rPr>
              <w:fldChar w:fldCharType="begin">
                <w:fldData xml:space="preserve">PEVuZE5vdGU+PENpdGU+PEF1dGhvcj5Qcm9zc2VyPC9BdXRob3I+PFllYXI+MjAwMzwvWWVhcj48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</w:fldData>
              </w:fldChar>
            </w:r>
            <w:r w:rsidR="00182E6B" w:rsidRPr="008E0C84">
              <w:rPr>
                <w:rFonts w:ascii="Arial" w:eastAsia="Times New Roman" w:hAnsi="Arial" w:cs="Arial"/>
                <w:iCs/>
                <w:color w:val="000000" w:themeColor="text1"/>
              </w:rPr>
              <w:instrText xml:space="preserve"> ADDIN EN.CITE.DATA </w:instrText>
            </w:r>
            <w:r w:rsidR="00EE5E55" w:rsidRPr="008E0C84">
              <w:rPr>
                <w:rFonts w:ascii="Arial" w:eastAsia="Times New Roman" w:hAnsi="Arial" w:cs="Arial"/>
                <w:iCs/>
                <w:color w:val="000000" w:themeColor="text1"/>
              </w:rPr>
            </w:r>
            <w:r w:rsidR="00EE5E55" w:rsidRPr="008E0C84">
              <w:rPr>
                <w:rFonts w:ascii="Arial" w:eastAsia="Times New Roman" w:hAnsi="Arial" w:cs="Arial"/>
                <w:iCs/>
                <w:color w:val="000000" w:themeColor="text1"/>
              </w:rPr>
              <w:fldChar w:fldCharType="end"/>
            </w:r>
            <w:r w:rsidR="00EE5E55" w:rsidRPr="008E0C84">
              <w:rPr>
                <w:rFonts w:ascii="Arial" w:eastAsia="Times New Roman" w:hAnsi="Arial" w:cs="Arial"/>
                <w:iCs/>
                <w:color w:val="000000" w:themeColor="text1"/>
              </w:rPr>
            </w:r>
            <w:r w:rsidR="00EE5E55"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[1, 3, 5, 6, 9-11, 13]</w:t>
            </w:r>
            <w:r w:rsidR="00EE5E55" w:rsidRPr="008E0C84">
              <w:rPr>
                <w:rFonts w:ascii="Arial" w:eastAsia="Times New Roman" w:hAnsi="Arial" w:cs="Arial"/>
                <w:iCs/>
                <w:color w:val="000000" w:themeColor="text1"/>
              </w:rPr>
              <w:fldChar w:fldCharType="end"/>
            </w:r>
            <w:r w:rsidRPr="008E0C84">
              <w:rPr>
                <w:rFonts w:ascii="Arial" w:eastAsia="Times New Roman" w:hAnsi="Arial" w:cs="Arial"/>
                <w:iCs/>
                <w:color w:val="000000" w:themeColor="text1"/>
              </w:rPr>
              <w:t xml:space="preserve"> of their colleagues</w:t>
            </w:r>
            <w:r w:rsidR="00EE5E55"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&lt;EndNote&gt;&lt;Cite&gt;&lt;Author&gt;Lieb&lt;/Author&gt;&lt;Year&gt;2010&lt;/Year&gt;&lt;RecNum&gt;16&lt;/RecNum&gt;&lt;DisplayText&gt;[1]&lt;/DisplayText&gt;&lt;record&gt;&lt;rec-number&gt;16&lt;/rec-number&gt;&lt;foreign-keys&gt;&lt;key app="EN" db-id="vxeaatrz4fxvvted9pdp20su0dvw0pftv599" timestamp="1429023196"&gt;16&lt;/key&gt;&lt;/foreign-keys&gt;&lt;ref-type name="Journal Article"&gt;17&lt;/ref-type&gt;&lt;contributors&gt;&lt;authors&gt;&lt;author&gt;Lieb, K.&lt;/author&gt;&lt;author&gt;Brandtönies, S.&lt;/author&gt;&lt;/authors&gt;&lt;/contributors&gt;&lt;auth-address&gt;Klinik für Psychiatrie und Psychotherapie, Universitätsmedizin Mainz&lt;/auth-address&gt;&lt;titles&gt;&lt;title&gt;A survey of German physicians in private practice about contacts with pharmaceutical sales representatives&lt;/title&gt;&lt;secondary-title&gt;Dtsch Arztebl Int&lt;/secondary-title&gt;&lt;alt-title&gt;Deutsches Ärzteblatt International&lt;/alt-title&gt;&lt;/titles&gt;&lt;periodical&gt;&lt;full-title&gt;Dtsch Arztebl Int&lt;/full-title&gt;&lt;abbr-1&gt;Deutsches Ärzteblatt International&lt;/abbr-1&gt;&lt;/periodical&gt;&lt;alt-periodical&gt;&lt;full-title&gt;Dtsch Arztebl Int&lt;/full-title&gt;&lt;abbr-1&gt;Deutsches Ärzteblatt International&lt;/abbr-1&gt;&lt;/alt-periodical&gt;&lt;pages&gt;392-8&lt;/pages&gt;&lt;volume&gt;107&lt;/volume&gt;&lt;number&gt;22&lt;/number&gt;&lt;dates&gt;&lt;year&gt;2010&lt;/year&gt;&lt;pub-dates&gt;&lt;date&gt;Jun&lt;/date&gt;&lt;/pub-dates&gt;&lt;/dates&gt;&lt;accession-num&gt;20574555&lt;/accession-num&gt;&lt;urls&gt;&lt;/urls&gt;&lt;custom2&gt;Pmc2890067&lt;/custom2&gt;&lt;electronic-resource-num&gt;10.3238/arztebl.2010.0392&lt;/electronic-resource-num&gt;&lt;language&gt;eng&lt;/language&gt;&lt;/record&gt;&lt;/Cite&gt;&lt;/EndNote&gt;</w:instrText>
            </w:r>
            <w:r w:rsidR="00EE5E55"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[1]</w:t>
            </w:r>
            <w:r w:rsidR="00EE5E55" w:rsidRPr="008E0C84">
              <w:rPr>
                <w:rFonts w:ascii="Arial" w:eastAsia="Times New Roman" w:hAnsi="Arial" w:cs="Arial"/>
                <w:iCs/>
                <w:color w:val="000000" w:themeColor="text1"/>
              </w:rPr>
              <w:fldChar w:fldCharType="end"/>
            </w:r>
            <w:r w:rsidR="008E0C84">
              <w:rPr>
                <w:rFonts w:ascii="Arial" w:eastAsia="Times New Roman" w:hAnsi="Arial" w:cs="Arial"/>
                <w:iCs/>
                <w:color w:val="000000" w:themeColor="text1"/>
              </w:rPr>
              <w:t>.</w:t>
            </w:r>
          </w:p>
        </w:tc>
      </w:tr>
      <w:tr w:rsidR="00C9328D" w:rsidRPr="008E0C84" w:rsidTr="00256ECF">
        <w:trPr>
          <w:trHeight w:val="550"/>
        </w:trPr>
        <w:tc>
          <w:tcPr>
            <w:tcW w:w="1475" w:type="dxa"/>
            <w:vMerge/>
            <w:tcBorders>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b/>
                <w:bCs/>
                <w:iCs/>
                <w:color w:val="000000" w:themeColor="text1"/>
              </w:rPr>
            </w:pPr>
          </w:p>
        </w:tc>
        <w:tc>
          <w:tcPr>
            <w:tcW w:w="2035" w:type="dxa"/>
            <w:tcBorders>
              <w:top w:val="single" w:sz="4" w:space="0" w:color="auto"/>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fldChar w:fldCharType="begin">
                <w:fldData xml:space="preserve">PEVuZE5vdGU+PENpdGU+PEF1dGhvcj5GaXNjaGVyPC9BdXRob3I+PFllYXI+MjAwOTwvWWVhcj48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</w:fldData>
              </w:fldChar>
            </w:r>
            <w:r w:rsidR="00182E6B" w:rsidRPr="008E0C84">
              <w:rPr>
                <w:rFonts w:ascii="Arial" w:eastAsia="Times New Roman" w:hAnsi="Arial" w:cs="Arial"/>
                <w:iCs/>
                <w:color w:val="000000" w:themeColor="text1"/>
              </w:rPr>
              <w:instrText xml:space="preserve"> ADDIN EN.CITE </w:instrText>
            </w:r>
            <w:r w:rsidRPr="008E0C84">
              <w:rPr>
                <w:rFonts w:ascii="Arial" w:eastAsia="Times New Roman" w:hAnsi="Arial" w:cs="Arial"/>
                <w:iCs/>
                <w:color w:val="000000" w:themeColor="text1"/>
              </w:rPr>
              <w:fldChar w:fldCharType="begin">
                <w:fldData xml:space="preserve">PEVuZE5vdGU+PENpdGU+PEF1dGhvcj5GaXNjaGVyPC9BdXRob3I+PFllYXI+MjAwOTwvWWVhcj48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</w:fldData>
              </w:fldChar>
            </w:r>
            <w:r w:rsidR="00182E6B" w:rsidRPr="008E0C84">
              <w:rPr>
                <w:rFonts w:ascii="Arial" w:eastAsia="Times New Roman" w:hAnsi="Arial" w:cs="Arial"/>
                <w:iCs/>
                <w:color w:val="000000" w:themeColor="text1"/>
              </w:rPr>
              <w:instrText xml:space="preserve"> ADDIN EN.CITE.DATA </w:instrText>
            </w:r>
            <w:r w:rsidRPr="008E0C84">
              <w:rPr>
                <w:rFonts w:ascii="Arial" w:eastAsia="Times New Roman" w:hAnsi="Arial" w:cs="Arial"/>
                <w:iCs/>
                <w:color w:val="000000" w:themeColor="text1"/>
              </w:rPr>
            </w:r>
            <w:r w:rsidRPr="008E0C84">
              <w:rPr>
                <w:rFonts w:ascii="Arial" w:eastAsia="Times New Roman" w:hAnsi="Arial" w:cs="Arial"/>
                <w:iCs/>
                <w:color w:val="000000" w:themeColor="text1"/>
              </w:rPr>
              <w:fldChar w:fldCharType="end"/>
            </w:r>
            <w:r w:rsidRPr="008E0C84">
              <w:rPr>
                <w:rFonts w:ascii="Arial" w:eastAsia="Times New Roman" w:hAnsi="Arial" w:cs="Arial"/>
                <w:iCs/>
                <w:color w:val="000000" w:themeColor="text1"/>
              </w:rPr>
            </w:r>
            <w:r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[9]</w:t>
            </w:r>
            <w:r w:rsidRPr="008E0C84">
              <w:rPr>
                <w:rFonts w:ascii="Arial" w:eastAsia="Times New Roman" w:hAnsi="Arial" w:cs="Arial"/>
                <w:iCs/>
                <w:color w:val="000000" w:themeColor="text1"/>
              </w:rPr>
              <w:fldChar w:fldCharType="end"/>
            </w:r>
          </w:p>
          <w:p w:rsidR="00B9190B" w:rsidRPr="008E0C84" w:rsidRDefault="00B9190B"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USA</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9328D" w:rsidRPr="008E0C84" w:rsidRDefault="00B9190B" w:rsidP="00182E6B">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P</w:t>
            </w:r>
            <w:r w:rsidR="00C9328D" w:rsidRPr="008E0C84">
              <w:rPr>
                <w:rFonts w:ascii="Arial" w:eastAsia="Times New Roman" w:hAnsi="Arial" w:cs="Arial"/>
                <w:iCs/>
                <w:color w:val="000000" w:themeColor="text1"/>
              </w:rPr>
              <w:t>hysicians either trust the information from PRs or feel that they have the expertise to evaluate it independently.</w:t>
            </w:r>
          </w:p>
        </w:tc>
      </w:tr>
      <w:tr w:rsidR="00C9328D" w:rsidRPr="008E0C84" w:rsidTr="00256ECF">
        <w:trPr>
          <w:trHeight w:val="1027"/>
        </w:trPr>
        <w:tc>
          <w:tcPr>
            <w:tcW w:w="1475" w:type="dxa"/>
            <w:vMerge/>
            <w:tcBorders>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b/>
                <w:bCs/>
                <w:iCs/>
                <w:color w:val="000000" w:themeColor="text1"/>
              </w:rPr>
            </w:pPr>
          </w:p>
        </w:tc>
        <w:tc>
          <w:tcPr>
            <w:tcW w:w="2035" w:type="dxa"/>
            <w:tcBorders>
              <w:top w:val="single" w:sz="4" w:space="0" w:color="auto"/>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fldChar w:fldCharType="begin">
                <w:fldData xml:space="preserve">PEVuZE5vdGU+PENpdGU+PEF1dGhvcj5EZSBGZXJyYXJpPC9BdXRob3I+PFllYXI+MjAxNDwvWWVh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YnItMT5QbG9TIG9uZTwvYWJici0xPjwvYWx0LXBlcmlvZGljYWw+PHBhZ2VzPmUxMDAxMTQ8L3Bh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</w:fldData>
              </w:fldChar>
            </w:r>
            <w:r w:rsidR="00182E6B" w:rsidRPr="008E0C84">
              <w:rPr>
                <w:rFonts w:ascii="Arial" w:eastAsia="Times New Roman" w:hAnsi="Arial" w:cs="Arial"/>
                <w:iCs/>
                <w:color w:val="000000" w:themeColor="text1"/>
              </w:rPr>
              <w:instrText xml:space="preserve"> ADDIN EN.CITE </w:instrText>
            </w:r>
            <w:r w:rsidRPr="008E0C84">
              <w:rPr>
                <w:rFonts w:ascii="Arial" w:eastAsia="Times New Roman" w:hAnsi="Arial" w:cs="Arial"/>
                <w:iCs/>
                <w:color w:val="000000" w:themeColor="text1"/>
              </w:rPr>
              <w:fldChar w:fldCharType="begin">
                <w:fldData xml:space="preserve">PEVuZE5vdGU+PENpdGU+PEF1dGhvcj5EZSBGZXJyYXJpPC9BdXRob3I+PFllYXI+MjAxNDwvWWVh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YnItMT5QbG9TIG9uZTwvYWJici0xPjwvYWx0LXBlcmlvZGljYWw+PHBhZ2VzPmUxMDAxMTQ8L3Bh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</w:fldData>
              </w:fldChar>
            </w:r>
            <w:r w:rsidR="00182E6B" w:rsidRPr="008E0C84">
              <w:rPr>
                <w:rFonts w:ascii="Arial" w:eastAsia="Times New Roman" w:hAnsi="Arial" w:cs="Arial"/>
                <w:iCs/>
                <w:color w:val="000000" w:themeColor="text1"/>
              </w:rPr>
              <w:instrText xml:space="preserve"> ADDIN EN.CITE.DATA </w:instrText>
            </w:r>
            <w:r w:rsidRPr="008E0C84">
              <w:rPr>
                <w:rFonts w:ascii="Arial" w:eastAsia="Times New Roman" w:hAnsi="Arial" w:cs="Arial"/>
                <w:iCs/>
                <w:color w:val="000000" w:themeColor="text1"/>
              </w:rPr>
            </w:r>
            <w:r w:rsidRPr="008E0C84">
              <w:rPr>
                <w:rFonts w:ascii="Arial" w:eastAsia="Times New Roman" w:hAnsi="Arial" w:cs="Arial"/>
                <w:iCs/>
                <w:color w:val="000000" w:themeColor="text1"/>
              </w:rPr>
              <w:fldChar w:fldCharType="end"/>
            </w:r>
            <w:r w:rsidRPr="008E0C84">
              <w:rPr>
                <w:rFonts w:ascii="Arial" w:eastAsia="Times New Roman" w:hAnsi="Arial" w:cs="Arial"/>
                <w:iCs/>
                <w:color w:val="000000" w:themeColor="text1"/>
              </w:rPr>
            </w:r>
            <w:r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[4]</w:t>
            </w:r>
            <w:r w:rsidRPr="008E0C84">
              <w:rPr>
                <w:rFonts w:ascii="Arial" w:eastAsia="Times New Roman" w:hAnsi="Arial" w:cs="Arial"/>
                <w:iCs/>
                <w:color w:val="000000" w:themeColor="text1"/>
              </w:rPr>
              <w:fldChar w:fldCharType="end"/>
            </w:r>
          </w:p>
          <w:p w:rsidR="00B9190B" w:rsidRPr="008E0C84" w:rsidRDefault="00B9190B"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PERU</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9328D" w:rsidRPr="008E0C84" w:rsidRDefault="008E0C84" w:rsidP="004D612F">
            <w:pPr>
              <w:spacing w:after="0" w:line="240" w:lineRule="auto"/>
              <w:rPr>
                <w:rFonts w:ascii="Arial" w:hAnsi="Arial" w:cs="Arial"/>
                <w:color w:val="000000" w:themeColor="text1"/>
              </w:rPr>
            </w:pPr>
            <w:r>
              <w:rPr>
                <w:rFonts w:ascii="Arial" w:eastAsia="Times New Roman" w:hAnsi="Arial" w:cs="Arial"/>
                <w:iCs/>
                <w:color w:val="000000" w:themeColor="text1"/>
              </w:rPr>
              <w:t>T</w:t>
            </w:r>
            <w:r w:rsidR="00C9328D" w:rsidRPr="008E0C84">
              <w:rPr>
                <w:rFonts w:ascii="Arial" w:eastAsia="Times New Roman" w:hAnsi="Arial" w:cs="Arial"/>
                <w:iCs/>
                <w:color w:val="000000" w:themeColor="text1"/>
              </w:rPr>
              <w:t>here is a negative relationship between the amount of exposure to industry's promotional activities and reporting that gifts, lunches and other benef</w:t>
            </w:r>
            <w:r w:rsidR="00182E6B" w:rsidRPr="008E0C84">
              <w:rPr>
                <w:rFonts w:ascii="Arial" w:eastAsia="Times New Roman" w:hAnsi="Arial" w:cs="Arial"/>
                <w:iCs/>
                <w:color w:val="000000" w:themeColor="text1"/>
              </w:rPr>
              <w:t>its affect prescribing behavior</w:t>
            </w:r>
            <w:r>
              <w:rPr>
                <w:rFonts w:ascii="Arial" w:eastAsia="Times New Roman" w:hAnsi="Arial" w:cs="Arial"/>
                <w:iCs/>
                <w:color w:val="000000" w:themeColor="text1"/>
              </w:rPr>
              <w:t>.</w:t>
            </w:r>
          </w:p>
          <w:p w:rsidR="00C9328D" w:rsidRDefault="00C9328D" w:rsidP="00182E6B">
            <w:pPr>
              <w:spacing w:after="0" w:line="240" w:lineRule="auto"/>
              <w:rPr>
                <w:rFonts w:ascii="Arial" w:hAnsi="Arial" w:cs="Arial"/>
                <w:color w:val="000000" w:themeColor="text1"/>
                <w:shd w:val="clear" w:color="auto" w:fill="FFFFFF"/>
              </w:rPr>
            </w:pPr>
            <w:r w:rsidRPr="008E0C84">
              <w:rPr>
                <w:rFonts w:ascii="Arial" w:hAnsi="Arial" w:cs="Arial"/>
                <w:color w:val="000000" w:themeColor="text1"/>
                <w:shd w:val="clear" w:color="auto" w:fill="FFFFFF"/>
              </w:rPr>
              <w:t xml:space="preserve">The majority of surveyed </w:t>
            </w:r>
            <w:r w:rsidR="004A4EE0">
              <w:rPr>
                <w:rFonts w:ascii="Arial" w:hAnsi="Arial" w:cs="Arial"/>
                <w:color w:val="000000" w:themeColor="text1"/>
                <w:shd w:val="clear" w:color="auto" w:fill="FFFFFF"/>
              </w:rPr>
              <w:t xml:space="preserve">physicians </w:t>
            </w:r>
            <w:r w:rsidRPr="008E0C84">
              <w:rPr>
                <w:rFonts w:ascii="Arial" w:hAnsi="Arial" w:cs="Arial"/>
                <w:color w:val="000000" w:themeColor="text1"/>
                <w:shd w:val="clear" w:color="auto" w:fill="FFFFFF"/>
              </w:rPr>
              <w:t xml:space="preserve">(88.5%) think that receiving gifts or lunches from industry has no influence on their prescribing behavior, and a smaller proportion (35.2%) think that those same gifts affect </w:t>
            </w:r>
            <w:r w:rsidR="008E0C84">
              <w:rPr>
                <w:rFonts w:ascii="Arial" w:hAnsi="Arial" w:cs="Arial"/>
                <w:color w:val="000000" w:themeColor="text1"/>
                <w:shd w:val="clear" w:color="auto" w:fill="FFFFFF"/>
              </w:rPr>
              <w:t xml:space="preserve">their colleagues' prescriptions </w:t>
            </w:r>
            <w:r w:rsidR="00EE5E55" w:rsidRPr="008E0C84">
              <w:rPr>
                <w:rFonts w:ascii="Arial" w:hAnsi="Arial" w:cs="Arial"/>
                <w:color w:val="000000" w:themeColor="text1"/>
                <w:shd w:val="clear" w:color="auto" w:fill="FFFFFF"/>
              </w:rPr>
              <w:fldChar w:fldCharType="begin">
                <w:fldData xml:space="preserve">PEVuZE5vdGU+PENpdGU+PEF1dGhvcj5EZSBGZXJyYXJpPC9BdXRob3I+PFllYXI+MjAxNDwvWWVh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YnItMT5QbG9TIG9uZTwvYWJici0xPjwvYWx0LXBlcmlvZGljYWw+PHBhZ2VzPmUxMDAxMTQ8L3Bh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</w:fldData>
              </w:fldChar>
            </w:r>
            <w:r w:rsidR="00182E6B" w:rsidRPr="008E0C84">
              <w:rPr>
                <w:rFonts w:ascii="Arial" w:hAnsi="Arial" w:cs="Arial"/>
                <w:color w:val="000000" w:themeColor="text1"/>
                <w:shd w:val="clear" w:color="auto" w:fill="FFFFFF"/>
              </w:rPr>
              <w:instrText xml:space="preserve"> ADDIN EN.CITE </w:instrText>
            </w:r>
            <w:r w:rsidR="00EE5E55" w:rsidRPr="008E0C84">
              <w:rPr>
                <w:rFonts w:ascii="Arial" w:hAnsi="Arial" w:cs="Arial"/>
                <w:color w:val="000000" w:themeColor="text1"/>
                <w:shd w:val="clear" w:color="auto" w:fill="FFFFFF"/>
              </w:rPr>
              <w:fldChar w:fldCharType="begin">
                <w:fldData xml:space="preserve">PEVuZE5vdGU+PENpdGU+PEF1dGhvcj5EZSBGZXJyYXJpPC9BdXRob3I+PFllYXI+MjAxNDwvWWVh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YnItMT5QbG9TIG9uZTwvYWJici0xPjwvYWx0LXBlcmlvZGljYWw+PHBhZ2VzPmUxMDAxMTQ8L3Bh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</w:fldData>
              </w:fldChar>
            </w:r>
            <w:r w:rsidR="00182E6B" w:rsidRPr="008E0C84">
              <w:rPr>
                <w:rFonts w:ascii="Arial" w:hAnsi="Arial" w:cs="Arial"/>
                <w:color w:val="000000" w:themeColor="text1"/>
                <w:shd w:val="clear" w:color="auto" w:fill="FFFFFF"/>
              </w:rPr>
              <w:instrText xml:space="preserve"> ADDIN EN.CITE.DATA </w:instrText>
            </w:r>
            <w:r w:rsidR="00EE5E55" w:rsidRPr="008E0C84">
              <w:rPr>
                <w:rFonts w:ascii="Arial" w:hAnsi="Arial" w:cs="Arial"/>
                <w:color w:val="000000" w:themeColor="text1"/>
                <w:shd w:val="clear" w:color="auto" w:fill="FFFFFF"/>
              </w:rPr>
            </w:r>
            <w:r w:rsidR="00EE5E55" w:rsidRPr="008E0C84">
              <w:rPr>
                <w:rFonts w:ascii="Arial" w:hAnsi="Arial" w:cs="Arial"/>
                <w:color w:val="000000" w:themeColor="text1"/>
                <w:shd w:val="clear" w:color="auto" w:fill="FFFFFF"/>
              </w:rPr>
              <w:fldChar w:fldCharType="end"/>
            </w:r>
            <w:r w:rsidR="00EE5E55" w:rsidRPr="008E0C84">
              <w:rPr>
                <w:rFonts w:ascii="Arial" w:hAnsi="Arial" w:cs="Arial"/>
                <w:color w:val="000000" w:themeColor="text1"/>
                <w:shd w:val="clear" w:color="auto" w:fill="FFFFFF"/>
              </w:rPr>
            </w:r>
            <w:r w:rsidR="00EE5E55" w:rsidRPr="008E0C84">
              <w:rPr>
                <w:rFonts w:ascii="Arial" w:hAnsi="Arial" w:cs="Arial"/>
                <w:color w:val="000000" w:themeColor="text1"/>
                <w:shd w:val="clear" w:color="auto" w:fill="FFFFFF"/>
              </w:rPr>
              <w:fldChar w:fldCharType="separate"/>
            </w:r>
            <w:r w:rsidR="00182E6B" w:rsidRPr="008E0C84">
              <w:rPr>
                <w:rFonts w:ascii="Arial" w:hAnsi="Arial" w:cs="Arial"/>
                <w:noProof/>
                <w:color w:val="000000" w:themeColor="text1"/>
                <w:shd w:val="clear" w:color="auto" w:fill="FFFFFF"/>
              </w:rPr>
              <w:t>[4]</w:t>
            </w:r>
            <w:r w:rsidR="00EE5E55" w:rsidRPr="008E0C84">
              <w:rPr>
                <w:rFonts w:ascii="Arial" w:hAnsi="Arial" w:cs="Arial"/>
                <w:color w:val="000000" w:themeColor="text1"/>
                <w:shd w:val="clear" w:color="auto" w:fill="FFFFFF"/>
              </w:rPr>
              <w:fldChar w:fldCharType="end"/>
            </w:r>
            <w:r w:rsidR="008E0C84">
              <w:rPr>
                <w:rFonts w:ascii="Arial" w:hAnsi="Arial" w:cs="Arial"/>
                <w:color w:val="000000" w:themeColor="text1"/>
                <w:shd w:val="clear" w:color="auto" w:fill="FFFFFF"/>
              </w:rPr>
              <w:t>.Attendants</w:t>
            </w:r>
            <w:r w:rsidRPr="008E0C84">
              <w:rPr>
                <w:rFonts w:ascii="Arial" w:hAnsi="Arial" w:cs="Arial"/>
                <w:color w:val="000000" w:themeColor="text1"/>
                <w:shd w:val="clear" w:color="auto" w:fill="FFFFFF"/>
              </w:rPr>
              <w:t xml:space="preserve"> were more prone to believe that gifts and lunches do not influence their prescribing behavior (42.2% vs. 23.6%</w:t>
            </w:r>
            <w:r w:rsidR="00EE5E55" w:rsidRPr="008E0C84">
              <w:rPr>
                <w:rFonts w:ascii="Arial" w:hAnsi="Arial" w:cs="Arial"/>
                <w:color w:val="000000" w:themeColor="text1"/>
                <w:shd w:val="clear" w:color="auto" w:fill="FFFFFF"/>
              </w:rPr>
              <w:fldChar w:fldCharType="begin">
                <w:fldData xml:space="preserve">PEVuZE5vdGU+PENpdGU+PEF1dGhvcj5EZSBGZXJyYXJpPC9BdXRob3I+PFllYXI+MjAxNDwvWWVh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YnItMT5QbG9TIG9uZTwvYWJici0xPjwvYWx0LXBlcmlvZGljYWw+PHBhZ2VzPmUxMDAxMTQ8L3Bh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</w:fldData>
              </w:fldChar>
            </w:r>
            <w:r w:rsidR="00182E6B" w:rsidRPr="008E0C84">
              <w:rPr>
                <w:rFonts w:ascii="Arial" w:hAnsi="Arial" w:cs="Arial"/>
                <w:color w:val="000000" w:themeColor="text1"/>
                <w:shd w:val="clear" w:color="auto" w:fill="FFFFFF"/>
              </w:rPr>
              <w:instrText xml:space="preserve"> ADDIN EN.CITE </w:instrText>
            </w:r>
            <w:r w:rsidR="00EE5E55" w:rsidRPr="008E0C84">
              <w:rPr>
                <w:rFonts w:ascii="Arial" w:hAnsi="Arial" w:cs="Arial"/>
                <w:color w:val="000000" w:themeColor="text1"/>
                <w:shd w:val="clear" w:color="auto" w:fill="FFFFFF"/>
              </w:rPr>
              <w:fldChar w:fldCharType="begin">
                <w:fldData xml:space="preserve">PEVuZE5vdGU+PENpdGU+PEF1dGhvcj5EZSBGZXJyYXJpPC9BdXRob3I+PFllYXI+MjAxNDwvWWVh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YnItMT5QbG9TIG9uZTwvYWJici0xPjwvYWx0LXBlcmlvZGljYWw+PHBhZ2VzPmUxMDAxMTQ8L3Bh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</w:fldData>
              </w:fldChar>
            </w:r>
            <w:r w:rsidR="00182E6B" w:rsidRPr="008E0C84">
              <w:rPr>
                <w:rFonts w:ascii="Arial" w:hAnsi="Arial" w:cs="Arial"/>
                <w:color w:val="000000" w:themeColor="text1"/>
                <w:shd w:val="clear" w:color="auto" w:fill="FFFFFF"/>
              </w:rPr>
              <w:instrText xml:space="preserve"> ADDIN EN.CITE.DATA </w:instrText>
            </w:r>
            <w:r w:rsidR="00EE5E55" w:rsidRPr="008E0C84">
              <w:rPr>
                <w:rFonts w:ascii="Arial" w:hAnsi="Arial" w:cs="Arial"/>
                <w:color w:val="000000" w:themeColor="text1"/>
                <w:shd w:val="clear" w:color="auto" w:fill="FFFFFF"/>
              </w:rPr>
            </w:r>
            <w:r w:rsidR="00EE5E55" w:rsidRPr="008E0C84">
              <w:rPr>
                <w:rFonts w:ascii="Arial" w:hAnsi="Arial" w:cs="Arial"/>
                <w:color w:val="000000" w:themeColor="text1"/>
                <w:shd w:val="clear" w:color="auto" w:fill="FFFFFF"/>
              </w:rPr>
              <w:fldChar w:fldCharType="end"/>
            </w:r>
            <w:r w:rsidR="00EE5E55" w:rsidRPr="008E0C84">
              <w:rPr>
                <w:rFonts w:ascii="Arial" w:hAnsi="Arial" w:cs="Arial"/>
                <w:color w:val="000000" w:themeColor="text1"/>
                <w:shd w:val="clear" w:color="auto" w:fill="FFFFFF"/>
              </w:rPr>
            </w:r>
            <w:r w:rsidR="00EE5E55" w:rsidRPr="008E0C84">
              <w:rPr>
                <w:rFonts w:ascii="Arial" w:hAnsi="Arial" w:cs="Arial"/>
                <w:color w:val="000000" w:themeColor="text1"/>
                <w:shd w:val="clear" w:color="auto" w:fill="FFFFFF"/>
              </w:rPr>
              <w:fldChar w:fldCharType="separate"/>
            </w:r>
            <w:r w:rsidR="00182E6B" w:rsidRPr="008E0C84">
              <w:rPr>
                <w:rFonts w:ascii="Arial" w:hAnsi="Arial" w:cs="Arial"/>
                <w:noProof/>
                <w:color w:val="000000" w:themeColor="text1"/>
                <w:shd w:val="clear" w:color="auto" w:fill="FFFFFF"/>
              </w:rPr>
              <w:t>[4]</w:t>
            </w:r>
            <w:r w:rsidR="00EE5E55" w:rsidRPr="008E0C84">
              <w:rPr>
                <w:rFonts w:ascii="Arial" w:hAnsi="Arial" w:cs="Arial"/>
                <w:color w:val="000000" w:themeColor="text1"/>
                <w:shd w:val="clear" w:color="auto" w:fill="FFFFFF"/>
              </w:rPr>
              <w:fldChar w:fldCharType="end"/>
            </w:r>
            <w:r w:rsidR="008E0C84">
              <w:rPr>
                <w:rFonts w:ascii="Arial" w:hAnsi="Arial" w:cs="Arial"/>
                <w:color w:val="000000" w:themeColor="text1"/>
                <w:shd w:val="clear" w:color="auto" w:fill="FFFFFF"/>
              </w:rPr>
              <w:t>.</w:t>
            </w:r>
          </w:p>
          <w:p w:rsidR="008E0C84" w:rsidRPr="008E0C84" w:rsidRDefault="008E0C84" w:rsidP="00182E6B">
            <w:pPr>
              <w:spacing w:after="0" w:line="240" w:lineRule="auto"/>
              <w:rPr>
                <w:rFonts w:ascii="Arial" w:eastAsia="Times New Roman" w:hAnsi="Arial" w:cs="Arial"/>
                <w:iCs/>
                <w:color w:val="000000" w:themeColor="text1"/>
              </w:rPr>
            </w:pPr>
          </w:p>
        </w:tc>
      </w:tr>
      <w:tr w:rsidR="00C9328D" w:rsidRPr="008E0C84" w:rsidTr="00256ECF">
        <w:trPr>
          <w:trHeight w:val="500"/>
        </w:trPr>
        <w:tc>
          <w:tcPr>
            <w:tcW w:w="1475" w:type="dxa"/>
            <w:vMerge/>
            <w:tcBorders>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b/>
                <w:bCs/>
                <w:iCs/>
                <w:color w:val="000000" w:themeColor="text1"/>
              </w:rPr>
            </w:pPr>
          </w:p>
        </w:tc>
        <w:tc>
          <w:tcPr>
            <w:tcW w:w="2035" w:type="dxa"/>
            <w:tcBorders>
              <w:top w:val="single" w:sz="4" w:space="0" w:color="auto"/>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&lt;EndNote&gt;&lt;Cite&gt;&lt;Author&gt;Alssageer&lt;/Author&gt;&lt;Year&gt;2013&lt;/Year&gt;&lt;RecNum&gt;18&lt;/RecNum&gt;&lt;DisplayText&gt;[12]&lt;/DisplayText&gt;&lt;record&gt;&lt;rec-number&gt;18&lt;/rec-number&gt;&lt;foreign-keys&gt;&lt;key app="EN" db-id="vxeaatrz4fxvvted9pdp20su0dvw0pftv599" timestamp="1429023196"&gt;18&lt;/key&gt;&lt;/foreign-keys&gt;&lt;ref-type name="Journal Article"&gt;17&lt;/ref-type&gt;&lt;contributors&gt;&lt;authors&gt;&lt;author&gt;Alssageer, M. A.&lt;/author&gt;&lt;author&gt;Kowalski, S. R.&lt;/author&gt;&lt;/authors&gt;&lt;/contributors&gt;&lt;auth-address&gt;Department of Pharmacology, Sebha University, Sebha, Libya.&lt;/auth-address&gt;&lt;titles&gt;&lt;title&gt;What do Libyan doctors perceive as the benefits, ethical issues and influences of their interactions with pharmaceutical company representatives?&lt;/title&gt;&lt;secondary-title&gt;Pan Afr Med J&lt;/secondary-title&gt;&lt;alt-title&gt;The Pan African medical journal&lt;/alt-title&gt;&lt;/titles&gt;&lt;periodical&gt;&lt;full-title&gt;Pan Afr Med J&lt;/full-title&gt;&lt;abbr-1&gt;The Pan African medical journal&lt;/abbr-1&gt;&lt;/periodical&gt;&lt;alt-periodical&gt;&lt;full-title&gt;Pan Afr Med J&lt;/full-title&gt;&lt;abbr-1&gt;The Pan African medical journal&lt;/abbr-1&gt;&lt;/alt-periodical&gt;&lt;pages&gt;132&lt;/pages&gt;&lt;volume&gt;14&lt;/volume&gt;&lt;edition&gt;2013/06/05&lt;/edition&gt;&lt;keywords&gt;&lt;keyword&gt;*Attitude of Health Personnel&lt;/keyword&gt;&lt;keyword&gt;*Drug Industry&lt;/keyword&gt;&lt;keyword&gt;Humans&lt;/keyword&gt;&lt;keyword&gt;Interprofessional Relations/*ethics&lt;/keyword&gt;&lt;keyword&gt;Libya&lt;/keyword&gt;&lt;keyword&gt;Physicians/*ethics/*psychology&lt;/keyword&gt;&lt;keyword&gt;Questionnaires&lt;/keyword&gt;&lt;keyword&gt;Pharmaceutical Company Representative&lt;/keyword&gt;&lt;keyword&gt;Pharmaceutical company interactions&lt;/keyword&gt;&lt;keyword&gt;drug information&lt;/keyword&gt;&lt;keyword&gt;physician perception&lt;/keyword&gt;&lt;/keywords&gt;&lt;dates&gt;&lt;year&gt;2013&lt;/year&gt;&lt;/dates&gt;&lt;accession-num&gt;23734277&lt;/accession-num&gt;&lt;urls&gt;&lt;/urls&gt;&lt;custom2&gt;Pmc3670209&lt;/custom2&gt;&lt;electronic-resource-num&gt;10.11604/pamj.2013.14.132.2598&lt;/electronic-resource-num&gt;&lt;remote-database-provider&gt;NLM&lt;/remote-database-provider&gt;&lt;language&gt;eng&lt;/language&gt;&lt;/record&gt;&lt;/Cite&gt;&lt;/EndNote&gt;</w:instrText>
            </w:r>
            <w:r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[12]</w:t>
            </w:r>
            <w:r w:rsidRPr="008E0C84">
              <w:rPr>
                <w:rFonts w:ascii="Arial" w:eastAsia="Times New Roman" w:hAnsi="Arial" w:cs="Arial"/>
                <w:iCs/>
                <w:color w:val="000000" w:themeColor="text1"/>
              </w:rPr>
              <w:fldChar w:fldCharType="end"/>
            </w:r>
          </w:p>
          <w:p w:rsidR="00B9190B" w:rsidRPr="008E0C84" w:rsidRDefault="00B9190B"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LIBYA</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9328D" w:rsidRDefault="00C9328D" w:rsidP="00182E6B">
            <w:pPr>
              <w:spacing w:after="0" w:line="240" w:lineRule="auto"/>
              <w:rPr>
                <w:rStyle w:val="apple-converted-space"/>
                <w:rFonts w:ascii="Arial" w:hAnsi="Arial" w:cs="Arial"/>
                <w:color w:val="000000" w:themeColor="text1"/>
                <w:shd w:val="clear" w:color="auto" w:fill="FFFFFF"/>
              </w:rPr>
            </w:pPr>
            <w:r w:rsidRPr="008E0C84">
              <w:rPr>
                <w:rFonts w:ascii="Arial" w:hAnsi="Arial" w:cs="Arial"/>
                <w:color w:val="000000" w:themeColor="text1"/>
                <w:shd w:val="clear" w:color="auto" w:fill="FFFFFF"/>
              </w:rPr>
              <w:t>80%</w:t>
            </w:r>
            <w:r w:rsidR="008E0C84">
              <w:rPr>
                <w:rFonts w:ascii="Arial" w:hAnsi="Arial" w:cs="Arial"/>
                <w:color w:val="000000" w:themeColor="text1"/>
                <w:shd w:val="clear" w:color="auto" w:fill="FFFFFF"/>
              </w:rPr>
              <w:t xml:space="preserve"> of the</w:t>
            </w:r>
            <w:r w:rsidRPr="008E0C84">
              <w:rPr>
                <w:rFonts w:ascii="Arial" w:hAnsi="Arial" w:cs="Arial"/>
                <w:color w:val="000000" w:themeColor="text1"/>
                <w:shd w:val="clear" w:color="auto" w:fill="FFFFFF"/>
              </w:rPr>
              <w:t xml:space="preserve"> respondents believed that promotional techniques had only a minor effect on their prescription decisions</w:t>
            </w:r>
            <w:r w:rsidRPr="008E0C84">
              <w:rPr>
                <w:rStyle w:val="apple-converted-space"/>
                <w:rFonts w:ascii="Arial" w:hAnsi="Arial" w:cs="Arial"/>
                <w:color w:val="000000" w:themeColor="text1"/>
                <w:shd w:val="clear" w:color="auto" w:fill="FFFFFF"/>
              </w:rPr>
              <w:t> </w:t>
            </w:r>
            <w:r w:rsidR="00EE5E55" w:rsidRPr="008E0C84">
              <w:rPr>
                <w:rStyle w:val="apple-converted-space"/>
                <w:rFonts w:ascii="Arial" w:hAnsi="Arial" w:cs="Arial"/>
                <w:color w:val="000000" w:themeColor="text1"/>
                <w:shd w:val="clear" w:color="auto" w:fill="FFFFFF"/>
              </w:rPr>
              <w:fldChar w:fldCharType="begin"/>
            </w:r>
            <w:r w:rsidR="00182E6B" w:rsidRPr="008E0C84">
              <w:rPr>
                <w:rStyle w:val="apple-converted-space"/>
                <w:rFonts w:ascii="Arial" w:hAnsi="Arial" w:cs="Arial"/>
                <w:color w:val="000000" w:themeColor="text1"/>
                <w:shd w:val="clear" w:color="auto" w:fill="FFFFFF"/>
              </w:rPr>
              <w:instrText xml:space="preserve"> ADDIN EN.CITE &lt;EndNote&gt;&lt;Cite&gt;&lt;Author&gt;Alssageer&lt;/Author&gt;&lt;Year&gt;2013&lt;/Year&gt;&lt;RecNum&gt;18&lt;/RecNum&gt;&lt;DisplayText&gt;[12]&lt;/DisplayText&gt;&lt;record&gt;&lt;rec-number&gt;18&lt;/rec-number&gt;&lt;foreign-keys&gt;&lt;key app="EN" db-id="vxeaatrz4fxvvted9pdp20su0dvw0pftv599" timestamp="1429023196"&gt;18&lt;/key&gt;&lt;/foreign-keys&gt;&lt;ref-type name="Journal Article"&gt;17&lt;/ref-type&gt;&lt;contributors&gt;&lt;authors&gt;&lt;author&gt;Alssageer, M. A.&lt;/author&gt;&lt;author&gt;Kowalski, S. R.&lt;/author&gt;&lt;/authors&gt;&lt;/contributors&gt;&lt;auth-address&gt;Department of Pharmacology, Sebha University, Sebha, Libya.&lt;/auth-address&gt;&lt;titles&gt;&lt;title&gt;What do Libyan doctors perceive as the benefits, ethical issues and influences of their interactions with pharmaceutical company representatives?&lt;/title&gt;&lt;secondary-title&gt;Pan Afr Med J&lt;/secondary-title&gt;&lt;alt-title&gt;The Pan African medical journal&lt;/alt-title&gt;&lt;/titles&gt;&lt;periodical&gt;&lt;full-title&gt;Pan Afr Med J&lt;/full-title&gt;&lt;abbr-1&gt;The Pan African medical journal&lt;/abbr-1&gt;&lt;/periodical&gt;&lt;alt-periodical&gt;&lt;full-title&gt;Pan Afr Med J&lt;/full-title&gt;&lt;abbr-1&gt;The Pan African medical journal&lt;/abbr-1&gt;&lt;/alt-periodical&gt;&lt;pages&gt;132&lt;/pages&gt;&lt;volume&gt;14&lt;/volume&gt;&lt;edition&gt;2013/06/05&lt;/edition&gt;&lt;keywords&gt;&lt;keyword&gt;*Attitude of Health Personnel&lt;/keyword&gt;&lt;keyword&gt;*Drug Industry&lt;/keyword&gt;&lt;keyword&gt;Humans&lt;/keyword&gt;&lt;keyword&gt;Interprofessional Relations/*ethics&lt;/keyword&gt;&lt;keyword&gt;Libya&lt;/keyword&gt;&lt;keyword&gt;Physicians/*ethics/*psychology&lt;/keyword&gt;&lt;keyword&gt;Questionnaires&lt;/keyword&gt;&lt;keyword&gt;Pharmaceutical Company Representative&lt;/keyword&gt;&lt;keyword&gt;Pharmaceutical company interactions&lt;/keyword&gt;&lt;keyword&gt;drug information&lt;/keyword&gt;&lt;keyword&gt;physician perception&lt;/keyword&gt;&lt;/keywords&gt;&lt;dates&gt;&lt;year&gt;2013&lt;/year&gt;&lt;/dates&gt;&lt;accession-num&gt;23734277&lt;/accession-num&gt;&lt;urls&gt;&lt;/urls&gt;&lt;custom2&gt;Pmc3670209&lt;/custom2&gt;&lt;electronic-resource-num&gt;10.11604/pamj.2013.14.132.2598&lt;/electronic-resource-num&gt;&lt;remote-database-provider&gt;NLM&lt;/remote-database-provider&gt;&lt;language&gt;eng&lt;/language&gt;&lt;/record&gt;&lt;/Cite&gt;&lt;/EndNote&gt;</w:instrText>
            </w:r>
            <w:r w:rsidR="00EE5E55" w:rsidRPr="008E0C84">
              <w:rPr>
                <w:rStyle w:val="apple-converted-space"/>
                <w:rFonts w:ascii="Arial" w:hAnsi="Arial" w:cs="Arial"/>
                <w:color w:val="000000" w:themeColor="text1"/>
                <w:shd w:val="clear" w:color="auto" w:fill="FFFFFF"/>
              </w:rPr>
              <w:fldChar w:fldCharType="separate"/>
            </w:r>
            <w:r w:rsidR="00182E6B" w:rsidRPr="008E0C84">
              <w:rPr>
                <w:rStyle w:val="apple-converted-space"/>
                <w:rFonts w:ascii="Arial" w:hAnsi="Arial" w:cs="Arial"/>
                <w:noProof/>
                <w:color w:val="000000" w:themeColor="text1"/>
                <w:shd w:val="clear" w:color="auto" w:fill="FFFFFF"/>
              </w:rPr>
              <w:t>[12]</w:t>
            </w:r>
            <w:r w:rsidR="00EE5E55" w:rsidRPr="008E0C84">
              <w:rPr>
                <w:rStyle w:val="apple-converted-space"/>
                <w:rFonts w:ascii="Arial" w:hAnsi="Arial" w:cs="Arial"/>
                <w:color w:val="000000" w:themeColor="text1"/>
                <w:shd w:val="clear" w:color="auto" w:fill="FFFFFF"/>
              </w:rPr>
              <w:fldChar w:fldCharType="end"/>
            </w:r>
            <w:r w:rsidR="008E0C84">
              <w:rPr>
                <w:rStyle w:val="apple-converted-space"/>
                <w:rFonts w:ascii="Arial" w:hAnsi="Arial" w:cs="Arial"/>
                <w:color w:val="000000" w:themeColor="text1"/>
                <w:shd w:val="clear" w:color="auto" w:fill="FFFFFF"/>
              </w:rPr>
              <w:t>.</w:t>
            </w:r>
          </w:p>
          <w:p w:rsidR="008E0C84" w:rsidRPr="008E0C84" w:rsidRDefault="008E0C84" w:rsidP="00182E6B">
            <w:pPr>
              <w:spacing w:after="0" w:line="240" w:lineRule="auto"/>
              <w:rPr>
                <w:rFonts w:ascii="Arial" w:eastAsia="Times New Roman" w:hAnsi="Arial" w:cs="Arial"/>
                <w:iCs/>
                <w:color w:val="000000" w:themeColor="text1"/>
              </w:rPr>
            </w:pPr>
          </w:p>
        </w:tc>
      </w:tr>
      <w:tr w:rsidR="00C9328D" w:rsidRPr="008E0C84" w:rsidTr="00256ECF">
        <w:trPr>
          <w:trHeight w:val="513"/>
        </w:trPr>
        <w:tc>
          <w:tcPr>
            <w:tcW w:w="1475" w:type="dxa"/>
            <w:vMerge/>
            <w:tcBorders>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b/>
                <w:bCs/>
                <w:iCs/>
                <w:color w:val="000000" w:themeColor="text1"/>
              </w:rPr>
            </w:pPr>
          </w:p>
        </w:tc>
        <w:tc>
          <w:tcPr>
            <w:tcW w:w="2035" w:type="dxa"/>
            <w:tcBorders>
              <w:top w:val="single" w:sz="4" w:space="0" w:color="auto"/>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&lt;EndNote&gt;&lt;Cite&gt;&lt;Author&gt;Saito&lt;/Author&gt;&lt;Year&gt;2010&lt;/Year&gt;&lt;RecNum&gt;13&lt;/RecNum&gt;&lt;DisplayText&gt;[6]&lt;/DisplayText&gt;&lt;record&gt;&lt;rec-number&gt;13&lt;/rec-number&gt;&lt;foreign-keys&gt;&lt;key app="EN" db-id="vxeaatrz4fxvvted9pdp20su0dvw0pftv599" timestamp="1429023195"&gt;13&lt;/key&gt;&lt;/foreign-keys&gt;&lt;ref-type name="Journal Article"&gt;17&lt;/ref-type&gt;&lt;contributors&gt;&lt;authors&gt;&lt;author&gt;Saito, S.&lt;/author&gt;&lt;author&gt;Mukohara, K.&lt;/author&gt;&lt;author&gt;Bito, S.&lt;/author&gt;&lt;/authors&gt;&lt;/contributors&gt;&lt;titles&gt;&lt;title&gt;Japanese practicing physicians&amp;apos; relationships with pharmaceutical representatives: a national survey&lt;/title&gt;&lt;secondary-title&gt;PLoS ONE&lt;/secondary-title&gt;&lt;/titles&gt;&lt;periodical&gt;&lt;full-title&gt;PLoS One&lt;/full-title&gt;&lt;abbr-1&gt;PloS one&lt;/abbr-1&gt;&lt;/periodical&gt;&lt;pages&gt;e12193&lt;/pages&gt;&lt;volume&gt;5&lt;/volume&gt;&lt;number&gt;8&lt;/number&gt;&lt;dates&gt;&lt;year&gt;2010&lt;/year&gt;&lt;/dates&gt;&lt;accession-num&gt;20730093&lt;/accession-num&gt;&lt;work-type&gt;Research Support, Non-U.S. Gov&amp;apos;t&lt;/work-type&gt;&lt;urls&gt;&lt;related-urls&gt;&lt;url&gt;http://ovidsp.ovid.com/ovidweb.cgi?T=JS&amp;amp;CSC=Y&amp;amp;NEWS=N&amp;amp;PAGE=fulltext&amp;amp;D=med5&amp;amp;AN=20730093&lt;/url&gt;&lt;/related-urls&gt;&lt;/urls&gt;&lt;remote-database-name&gt;MEDLINE&lt;/remote-database-name&gt;&lt;remote-database-provider&gt;Ovid Technologies&lt;/remote-database-provider&gt;&lt;/record&gt;&lt;/Cite&gt;&lt;/EndNote&gt;</w:instrText>
            </w:r>
            <w:r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[6]</w:t>
            </w:r>
            <w:r w:rsidRPr="008E0C84">
              <w:rPr>
                <w:rFonts w:ascii="Arial" w:eastAsia="Times New Roman" w:hAnsi="Arial" w:cs="Arial"/>
                <w:iCs/>
                <w:color w:val="000000" w:themeColor="text1"/>
              </w:rPr>
              <w:fldChar w:fldCharType="end"/>
            </w:r>
          </w:p>
          <w:p w:rsidR="00B9190B" w:rsidRPr="008E0C84" w:rsidRDefault="00B9190B"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JAPAN</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9328D" w:rsidRPr="008E0C84" w:rsidRDefault="00B9190B" w:rsidP="004D612F">
            <w:pPr>
              <w:spacing w:after="0" w:line="240" w:lineRule="auto"/>
              <w:rPr>
                <w:rFonts w:ascii="Arial" w:hAnsi="Arial" w:cs="Arial"/>
                <w:color w:val="000000" w:themeColor="text1"/>
              </w:rPr>
            </w:pPr>
            <w:r w:rsidRPr="008E0C84">
              <w:rPr>
                <w:rFonts w:ascii="Arial" w:eastAsia="Times New Roman" w:hAnsi="Arial" w:cs="Arial"/>
                <w:color w:val="000000" w:themeColor="text1"/>
              </w:rPr>
              <w:t>P</w:t>
            </w:r>
            <w:r w:rsidR="00C9328D" w:rsidRPr="008E0C84">
              <w:rPr>
                <w:rFonts w:ascii="Arial" w:hAnsi="Arial" w:cs="Arial"/>
                <w:color w:val="000000" w:themeColor="text1"/>
              </w:rPr>
              <w:t>hysicians believed that their colleagues were more likely to be influenced by promotional activities than themselves.</w:t>
            </w:r>
          </w:p>
          <w:p w:rsidR="00C9328D" w:rsidRDefault="00C9328D" w:rsidP="00182E6B">
            <w:pPr>
              <w:spacing w:after="0" w:line="240" w:lineRule="auto"/>
              <w:rPr>
                <w:rFonts w:ascii="Arial" w:hAnsi="Arial" w:cs="Arial"/>
                <w:color w:val="000000" w:themeColor="text1"/>
                <w:shd w:val="clear" w:color="auto" w:fill="FFFFFF"/>
              </w:rPr>
            </w:pPr>
            <w:r w:rsidRPr="008E0C84">
              <w:rPr>
                <w:rStyle w:val="apple-converted-space"/>
                <w:rFonts w:ascii="Arial" w:hAnsi="Arial" w:cs="Arial"/>
                <w:color w:val="000000" w:themeColor="text1"/>
                <w:shd w:val="clear" w:color="auto" w:fill="FFFFFF"/>
              </w:rPr>
              <w:t xml:space="preserve">Japan- Japanese physicians </w:t>
            </w:r>
            <w:r w:rsidRPr="008E0C84">
              <w:rPr>
                <w:rFonts w:ascii="Arial" w:hAnsi="Arial" w:cs="Arial"/>
                <w:color w:val="000000" w:themeColor="text1"/>
                <w:shd w:val="clear" w:color="auto" w:fill="FFFFFF"/>
              </w:rPr>
              <w:t xml:space="preserve"> believed that they were unlikely to be influenced by promotional activities, but that their colleagues were more susceptible to such influence than themselves</w:t>
            </w:r>
            <w:r w:rsidR="00EE5E55" w:rsidRPr="008E0C84">
              <w:rPr>
                <w:rFonts w:ascii="Arial" w:hAnsi="Arial" w:cs="Arial"/>
                <w:color w:val="000000" w:themeColor="text1"/>
                <w:shd w:val="clear" w:color="auto" w:fill="FFFFFF"/>
              </w:rPr>
              <w:fldChar w:fldCharType="begin"/>
            </w:r>
            <w:r w:rsidR="00182E6B" w:rsidRPr="008E0C84">
              <w:rPr>
                <w:rFonts w:ascii="Arial" w:hAnsi="Arial" w:cs="Arial"/>
                <w:color w:val="000000" w:themeColor="text1"/>
                <w:shd w:val="clear" w:color="auto" w:fill="FFFFFF"/>
              </w:rPr>
              <w:instrText xml:space="preserve"> ADDIN EN.CITE &lt;EndNote&gt;&lt;Cite&gt;&lt;Author&gt;Saito&lt;/Author&gt;&lt;Year&gt;2010&lt;/Year&gt;&lt;RecNum&gt;13&lt;/RecNum&gt;&lt;DisplayText&gt;[6]&lt;/DisplayText&gt;&lt;record&gt;&lt;rec-number&gt;13&lt;/rec-number&gt;&lt;foreign-keys&gt;&lt;key app="EN" db-id="vxeaatrz4fxvvted9pdp20su0dvw0pftv599" timestamp="1429023195"&gt;13&lt;/key&gt;&lt;/foreign-keys&gt;&lt;ref-type name="Journal Article"&gt;17&lt;/ref-type&gt;&lt;contributors&gt;&lt;authors&gt;&lt;author&gt;Saito, S.&lt;/author&gt;&lt;author&gt;Mukohara, K.&lt;/author&gt;&lt;author&gt;Bito, S.&lt;/author&gt;&lt;/authors&gt;&lt;/contributors&gt;&lt;titles&gt;&lt;title&gt;Japanese practicing physicians&amp;apos; relationships with pharmaceutical representatives: a national survey&lt;/title&gt;&lt;secondary-title&gt;PLoS ONE&lt;/secondary-title&gt;&lt;/titles&gt;&lt;periodical&gt;&lt;full-title&gt;PLoS One&lt;/full-title&gt;&lt;abbr-1&gt;PloS one&lt;/abbr-1&gt;&lt;/periodical&gt;&lt;pages&gt;e12193&lt;/pages&gt;&lt;volume&gt;5&lt;/volume&gt;&lt;number&gt;8&lt;/number&gt;&lt;dates&gt;&lt;year&gt;2010&lt;/year&gt;&lt;/dates&gt;&lt;accession-num&gt;20730093&lt;/accession-num&gt;&lt;work-type&gt;Research Support, Non-U.S. Gov&amp;apos;t&lt;/work-type&gt;&lt;urls&gt;&lt;related-urls&gt;&lt;url&gt;http://ovidsp.ovid.com/ovidweb.cgi?T=JS&amp;amp;CSC=Y&amp;amp;NEWS=N&amp;amp;PAGE=fulltext&amp;amp;D=med5&amp;amp;AN=20730093&lt;/url&gt;&lt;/related-urls&gt;&lt;/urls&gt;&lt;remote-database-name&gt;MEDLINE&lt;/remote-database-name&gt;&lt;remote-database-provider&gt;Ovid Technologies&lt;/remote-database-provider&gt;&lt;/record&gt;&lt;/Cite&gt;&lt;/EndNote&gt;</w:instrText>
            </w:r>
            <w:r w:rsidR="00EE5E55" w:rsidRPr="008E0C84">
              <w:rPr>
                <w:rFonts w:ascii="Arial" w:hAnsi="Arial" w:cs="Arial"/>
                <w:color w:val="000000" w:themeColor="text1"/>
                <w:shd w:val="clear" w:color="auto" w:fill="FFFFFF"/>
              </w:rPr>
              <w:fldChar w:fldCharType="separate"/>
            </w:r>
            <w:r w:rsidR="00182E6B" w:rsidRPr="008E0C84">
              <w:rPr>
                <w:rFonts w:ascii="Arial" w:hAnsi="Arial" w:cs="Arial"/>
                <w:noProof/>
                <w:color w:val="000000" w:themeColor="text1"/>
                <w:shd w:val="clear" w:color="auto" w:fill="FFFFFF"/>
              </w:rPr>
              <w:t>[6]</w:t>
            </w:r>
            <w:r w:rsidR="00EE5E55" w:rsidRPr="008E0C84">
              <w:rPr>
                <w:rFonts w:ascii="Arial" w:hAnsi="Arial" w:cs="Arial"/>
                <w:color w:val="000000" w:themeColor="text1"/>
                <w:shd w:val="clear" w:color="auto" w:fill="FFFFFF"/>
              </w:rPr>
              <w:fldChar w:fldCharType="end"/>
            </w:r>
            <w:r w:rsidR="008E0C84">
              <w:rPr>
                <w:rFonts w:ascii="Arial" w:hAnsi="Arial" w:cs="Arial"/>
                <w:color w:val="000000" w:themeColor="text1"/>
                <w:shd w:val="clear" w:color="auto" w:fill="FFFFFF"/>
              </w:rPr>
              <w:t>.</w:t>
            </w:r>
          </w:p>
          <w:p w:rsidR="008E0C84" w:rsidRPr="008E0C84" w:rsidRDefault="008E0C84" w:rsidP="00182E6B">
            <w:pPr>
              <w:spacing w:after="0" w:line="240" w:lineRule="auto"/>
              <w:rPr>
                <w:rFonts w:ascii="Arial" w:eastAsia="Times New Roman" w:hAnsi="Arial" w:cs="Arial"/>
                <w:iCs/>
                <w:color w:val="000000" w:themeColor="text1"/>
              </w:rPr>
            </w:pPr>
          </w:p>
        </w:tc>
      </w:tr>
      <w:tr w:rsidR="00C9328D" w:rsidRPr="008E0C84" w:rsidTr="00256ECF">
        <w:trPr>
          <w:trHeight w:val="525"/>
        </w:trPr>
        <w:tc>
          <w:tcPr>
            <w:tcW w:w="1475" w:type="dxa"/>
            <w:vMerge/>
            <w:tcBorders>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b/>
                <w:bCs/>
                <w:iCs/>
                <w:color w:val="000000" w:themeColor="text1"/>
              </w:rPr>
            </w:pPr>
          </w:p>
        </w:tc>
        <w:tc>
          <w:tcPr>
            <w:tcW w:w="2035" w:type="dxa"/>
            <w:tcBorders>
              <w:top w:val="single" w:sz="4" w:space="0" w:color="auto"/>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&lt;EndNote&gt;&lt;Cite&gt;&lt;Author&gt;Prosser&lt;/Author&gt;&lt;Year&gt;2003&lt;/Year&gt;&lt;RecNum&gt;20&lt;/RecNum&gt;&lt;DisplayText&gt;[10]&lt;/DisplayText&gt;&lt;record&gt;&lt;rec-number&gt;20&lt;/rec-number&gt;&lt;foreign-keys&gt;&lt;key app="EN" db-id="vxeaatrz4fxvvted9pdp20su0dvw0pftv599" timestamp="1429023196"&gt;20&lt;/key&gt;&lt;/foreign-keys&gt;&lt;ref-type name="Journal Article"&gt;17&lt;/ref-type&gt;&lt;contributors&gt;&lt;authors&gt;&lt;author&gt;Prosser, H.&lt;/author&gt;&lt;author&gt;Walley, T.&lt;/author&gt;&lt;/authors&gt;&lt;/contributors&gt;&lt;titles&gt;&lt;title&gt;Understanding why GPs see pharmaceutical representatives: a qualitative interview study&lt;/title&gt;&lt;secondary-title&gt;Br J Gen Pract&lt;/secondary-title&gt;&lt;alt-title&gt;The British Journal of General Practice&lt;/alt-title&gt;&lt;/titles&gt;&lt;periodical&gt;&lt;full-title&gt;Br J Gen Pract&lt;/full-title&gt;&lt;abbr-1&gt;The British Journal of General Practice&lt;/abbr-1&gt;&lt;/periodical&gt;&lt;alt-periodical&gt;&lt;full-title&gt;Br J Gen Pract&lt;/full-title&gt;&lt;abbr-1&gt;The British Journal of General Practice&lt;/abbr-1&gt;&lt;/alt-periodical&gt;&lt;pages&gt;305-11&lt;/pages&gt;&lt;volume&gt;53&lt;/volume&gt;&lt;number&gt;489&lt;/number&gt;&lt;dates&gt;&lt;year&gt;2003&lt;/year&gt;&lt;pub-dates&gt;&lt;date&gt;Apr&lt;/date&gt;&lt;/pub-dates&gt;&lt;/dates&gt;&lt;isbn&gt;0960-1643 (Print)&lt;/isbn&gt;&lt;accession-num&gt;12879831&lt;/accession-num&gt;&lt;urls&gt;&lt;/urls&gt;&lt;custom2&gt;Pmc1314573&lt;/custom2&gt;&lt;language&gt;eng&lt;/language&gt;&lt;/record&gt;&lt;/Cite&gt;&lt;/EndNote&gt;</w:instrText>
            </w:r>
            <w:r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[10]</w:t>
            </w:r>
            <w:r w:rsidRPr="008E0C84">
              <w:rPr>
                <w:rFonts w:ascii="Arial" w:eastAsia="Times New Roman" w:hAnsi="Arial" w:cs="Arial"/>
                <w:iCs/>
                <w:color w:val="000000" w:themeColor="text1"/>
              </w:rPr>
              <w:fldChar w:fldCharType="end"/>
            </w:r>
          </w:p>
          <w:p w:rsidR="00B9190B" w:rsidRPr="008E0C84" w:rsidRDefault="00B9190B"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UK</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B9190B" w:rsidRPr="008E0C84" w:rsidRDefault="004A4EE0" w:rsidP="004D612F">
            <w:pPr>
              <w:spacing w:after="0" w:line="240" w:lineRule="auto"/>
              <w:rPr>
                <w:rFonts w:ascii="Arial" w:eastAsia="Times New Roman" w:hAnsi="Arial" w:cs="Arial"/>
                <w:iCs/>
                <w:color w:val="000000" w:themeColor="text1"/>
              </w:rPr>
            </w:pPr>
            <w:r>
              <w:rPr>
                <w:rFonts w:ascii="Arial" w:eastAsia="Times New Roman" w:hAnsi="Arial" w:cs="Arial"/>
                <w:iCs/>
                <w:color w:val="000000" w:themeColor="text1"/>
              </w:rPr>
              <w:t xml:space="preserve">Physicians </w:t>
            </w:r>
            <w:r w:rsidR="00C9328D" w:rsidRPr="008E0C84">
              <w:rPr>
                <w:rFonts w:ascii="Arial" w:eastAsia="Times New Roman" w:hAnsi="Arial" w:cs="Arial"/>
                <w:iCs/>
                <w:color w:val="000000" w:themeColor="text1"/>
              </w:rPr>
              <w:t>were aware of the influence that PR visits ha</w:t>
            </w:r>
            <w:r w:rsidR="008E0C84">
              <w:rPr>
                <w:rFonts w:ascii="Arial" w:eastAsia="Times New Roman" w:hAnsi="Arial" w:cs="Arial"/>
                <w:iCs/>
                <w:color w:val="000000" w:themeColor="text1"/>
              </w:rPr>
              <w:t xml:space="preserve">ve on the prescription pattern </w:t>
            </w:r>
            <w:r w:rsidR="00EE5E55"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&lt;EndNote&gt;&lt;Cite&gt;&lt;Author&gt;Prosser&lt;/Author&gt;&lt;Year&gt;2003&lt;/Year&gt;&lt;RecNum&gt;20&lt;/RecNum&gt;&lt;DisplayText&gt;[10]&lt;/DisplayText&gt;&lt;record&gt;&lt;rec-number&gt;20&lt;/rec-number&gt;&lt;foreign-keys&gt;&lt;key app="EN" db-id="vxeaatrz4fxvvted9pdp20su0dvw0pftv599" timestamp="1429023196"&gt;20&lt;/key&gt;&lt;/foreign-keys&gt;&lt;ref-type name="Journal Article"&gt;17&lt;/ref-type&gt;&lt;contributors&gt;&lt;authors&gt;&lt;author&gt;Prosser, H.&lt;/author&gt;&lt;author&gt;Walley, T.&lt;/author&gt;&lt;/authors&gt;&lt;/contributors&gt;&lt;titles&gt;&lt;title&gt;Understanding why GPs see pharmaceutical representatives: a qualitative interview study&lt;/title&gt;&lt;secondary-title&gt;Br J Gen Pract&lt;/secondary-title&gt;&lt;alt-title&gt;The British Journal of General Practice&lt;/alt-title&gt;&lt;/titles&gt;&lt;periodical&gt;&lt;full-title&gt;Br J Gen Pract&lt;/full-title&gt;&lt;abbr-1&gt;The British Journal of General Practice&lt;/abbr-1&gt;&lt;/periodical&gt;&lt;alt-periodical&gt;&lt;full-title&gt;Br J Gen Pract&lt;/full-title&gt;&lt;abbr-1&gt;The British Journal of General Practice&lt;/abbr-1&gt;&lt;/alt-periodical&gt;&lt;pages&gt;305-11&lt;/pages&gt;&lt;volume&gt;53&lt;/volume&gt;&lt;number&gt;489&lt;/number&gt;&lt;dates&gt;&lt;year&gt;2003&lt;/year&gt;&lt;pub-dates&gt;&lt;date&gt;Apr&lt;/date&gt;&lt;/pub-dates&gt;&lt;/dates&gt;&lt;isbn&gt;0960-1643 (Print)&lt;/isbn&gt;&lt;accession-num&gt;12879831&lt;/accession-num&gt;&lt;urls&gt;&lt;/urls&gt;&lt;custom2&gt;Pmc1314573&lt;/custom2&gt;&lt;language&gt;eng&lt;/language&gt;&lt;/record&gt;&lt;/Cite&gt;&lt;/EndNote&gt;</w:instrText>
            </w:r>
            <w:r w:rsidR="00EE5E55"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[10]</w:t>
            </w:r>
            <w:r w:rsidR="00EE5E55" w:rsidRPr="008E0C84">
              <w:rPr>
                <w:rFonts w:ascii="Arial" w:eastAsia="Times New Roman" w:hAnsi="Arial" w:cs="Arial"/>
                <w:iCs/>
                <w:color w:val="000000" w:themeColor="text1"/>
              </w:rPr>
              <w:fldChar w:fldCharType="end"/>
            </w:r>
            <w:r w:rsidR="008E0C84">
              <w:rPr>
                <w:rFonts w:ascii="Arial" w:eastAsia="Times New Roman" w:hAnsi="Arial" w:cs="Arial"/>
                <w:iCs/>
                <w:color w:val="000000" w:themeColor="text1"/>
              </w:rPr>
              <w:t>.</w:t>
            </w:r>
          </w:p>
          <w:p w:rsidR="00C9328D" w:rsidRPr="008E0C84" w:rsidRDefault="00C9328D" w:rsidP="004D612F">
            <w:pPr>
              <w:spacing w:after="0" w:line="240" w:lineRule="auto"/>
              <w:rPr>
                <w:rFonts w:ascii="Arial" w:eastAsia="Times New Roman" w:hAnsi="Arial" w:cs="Arial"/>
                <w:color w:val="000000" w:themeColor="text1"/>
              </w:rPr>
            </w:pPr>
          </w:p>
        </w:tc>
      </w:tr>
      <w:tr w:rsidR="00C9328D" w:rsidRPr="008E0C84" w:rsidTr="001225F9">
        <w:trPr>
          <w:trHeight w:val="838"/>
        </w:trPr>
        <w:tc>
          <w:tcPr>
            <w:tcW w:w="1475" w:type="dxa"/>
            <w:vMerge/>
            <w:tcBorders>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b/>
                <w:bCs/>
                <w:iCs/>
                <w:color w:val="000000" w:themeColor="text1"/>
              </w:rPr>
            </w:pPr>
          </w:p>
        </w:tc>
        <w:tc>
          <w:tcPr>
            <w:tcW w:w="2035" w:type="dxa"/>
            <w:tcBorders>
              <w:top w:val="single" w:sz="4" w:space="0" w:color="auto"/>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fldChar w:fldCharType="begin">
                <w:fldData xml:space="preserve">PEVuZE5vdGU+PENpdGU+PEF1dGhvcj5NaXNyYTwvQXV0aG9yPjxZZWFyPjIwMTA8L1llYXI+PFJl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</w:fldData>
              </w:fldChar>
            </w:r>
            <w:r w:rsidR="00182E6B" w:rsidRPr="008E0C84">
              <w:rPr>
                <w:rFonts w:ascii="Arial" w:eastAsia="Times New Roman" w:hAnsi="Arial" w:cs="Arial"/>
                <w:iCs/>
                <w:color w:val="000000" w:themeColor="text1"/>
              </w:rPr>
              <w:instrText xml:space="preserve"> ADDIN EN.CITE </w:instrText>
            </w:r>
            <w:r w:rsidRPr="008E0C84">
              <w:rPr>
                <w:rFonts w:ascii="Arial" w:eastAsia="Times New Roman" w:hAnsi="Arial" w:cs="Arial"/>
                <w:iCs/>
                <w:color w:val="000000" w:themeColor="text1"/>
              </w:rPr>
              <w:fldChar w:fldCharType="begin">
                <w:fldData xml:space="preserve">PEVuZE5vdGU+PENpdGU+PEF1dGhvcj5NaXNyYTwvQXV0aG9yPjxZZWFyPjIwMTA8L1llYXI+PFJl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</w:fldData>
              </w:fldChar>
            </w:r>
            <w:r w:rsidR="00182E6B" w:rsidRPr="008E0C84">
              <w:rPr>
                <w:rFonts w:ascii="Arial" w:eastAsia="Times New Roman" w:hAnsi="Arial" w:cs="Arial"/>
                <w:iCs/>
                <w:color w:val="000000" w:themeColor="text1"/>
              </w:rPr>
              <w:instrText xml:space="preserve"> ADDIN EN.CITE.DATA </w:instrText>
            </w:r>
            <w:r w:rsidRPr="008E0C84">
              <w:rPr>
                <w:rFonts w:ascii="Arial" w:eastAsia="Times New Roman" w:hAnsi="Arial" w:cs="Arial"/>
                <w:iCs/>
                <w:color w:val="000000" w:themeColor="text1"/>
              </w:rPr>
            </w:r>
            <w:r w:rsidRPr="008E0C84">
              <w:rPr>
                <w:rFonts w:ascii="Arial" w:eastAsia="Times New Roman" w:hAnsi="Arial" w:cs="Arial"/>
                <w:iCs/>
                <w:color w:val="000000" w:themeColor="text1"/>
              </w:rPr>
              <w:fldChar w:fldCharType="end"/>
            </w:r>
            <w:r w:rsidRPr="008E0C84">
              <w:rPr>
                <w:rFonts w:ascii="Arial" w:eastAsia="Times New Roman" w:hAnsi="Arial" w:cs="Arial"/>
                <w:iCs/>
                <w:color w:val="000000" w:themeColor="text1"/>
              </w:rPr>
            </w:r>
            <w:r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[11]</w:t>
            </w:r>
            <w:r w:rsidRPr="008E0C84">
              <w:rPr>
                <w:rFonts w:ascii="Arial" w:eastAsia="Times New Roman" w:hAnsi="Arial" w:cs="Arial"/>
                <w:iCs/>
                <w:color w:val="000000" w:themeColor="text1"/>
              </w:rPr>
              <w:fldChar w:fldCharType="end"/>
            </w:r>
          </w:p>
          <w:p w:rsidR="00B9190B" w:rsidRPr="008E0C84" w:rsidRDefault="00B9190B"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USA</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9328D" w:rsidRDefault="00C9328D" w:rsidP="00182E6B">
            <w:pPr>
              <w:spacing w:after="0" w:line="240" w:lineRule="auto"/>
              <w:rPr>
                <w:rStyle w:val="apple-converted-space"/>
                <w:rFonts w:ascii="Arial" w:hAnsi="Arial" w:cs="Arial"/>
                <w:color w:val="000000" w:themeColor="text1"/>
                <w:shd w:val="clear" w:color="auto" w:fill="FFFFFF"/>
              </w:rPr>
            </w:pPr>
            <w:r w:rsidRPr="008E0C84">
              <w:rPr>
                <w:rFonts w:ascii="Arial" w:hAnsi="Arial" w:cs="Arial"/>
                <w:color w:val="000000" w:themeColor="text1"/>
                <w:shd w:val="clear" w:color="auto" w:fill="FFFFFF"/>
              </w:rPr>
              <w:t>Among the 33 respondents, a significantly higher proportion of respondents believed that gifts did not affect their own prescribing behavior (42%, n= 14), while only 24% (n=8) did not believe that the gifts affected other physicians' behavior</w:t>
            </w:r>
            <w:r w:rsidRPr="008E0C84">
              <w:rPr>
                <w:rStyle w:val="apple-converted-space"/>
                <w:rFonts w:ascii="Arial" w:hAnsi="Arial" w:cs="Arial"/>
                <w:color w:val="000000" w:themeColor="text1"/>
                <w:shd w:val="clear" w:color="auto" w:fill="FFFFFF"/>
              </w:rPr>
              <w:t> </w:t>
            </w:r>
            <w:r w:rsidR="00EE5E55" w:rsidRPr="008E0C84">
              <w:rPr>
                <w:rStyle w:val="apple-converted-space"/>
                <w:rFonts w:ascii="Arial" w:hAnsi="Arial" w:cs="Arial"/>
                <w:color w:val="000000" w:themeColor="text1"/>
                <w:shd w:val="clear" w:color="auto" w:fill="FFFFFF"/>
              </w:rPr>
              <w:fldChar w:fldCharType="begin">
                <w:fldData xml:space="preserve">PEVuZE5vdGU+PENpdGU+PEF1dGhvcj5NaXNyYTwvQXV0aG9yPjxZZWFyPjIwMTA8L1llYXI+PFJl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</w:fldData>
              </w:fldChar>
            </w:r>
            <w:r w:rsidR="00182E6B" w:rsidRPr="008E0C84">
              <w:rPr>
                <w:rStyle w:val="apple-converted-space"/>
                <w:rFonts w:ascii="Arial" w:hAnsi="Arial" w:cs="Arial"/>
                <w:color w:val="000000" w:themeColor="text1"/>
                <w:shd w:val="clear" w:color="auto" w:fill="FFFFFF"/>
              </w:rPr>
              <w:instrText xml:space="preserve"> ADDIN EN.CITE </w:instrText>
            </w:r>
            <w:r w:rsidR="00EE5E55" w:rsidRPr="008E0C84">
              <w:rPr>
                <w:rStyle w:val="apple-converted-space"/>
                <w:rFonts w:ascii="Arial" w:hAnsi="Arial" w:cs="Arial"/>
                <w:color w:val="000000" w:themeColor="text1"/>
                <w:shd w:val="clear" w:color="auto" w:fill="FFFFFF"/>
              </w:rPr>
              <w:fldChar w:fldCharType="begin">
                <w:fldData xml:space="preserve">PEVuZE5vdGU+PENpdGU+PEF1dGhvcj5NaXNyYTwvQXV0aG9yPjxZZWFyPjIwMTA8L1llYXI+PFJl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</w:fldData>
              </w:fldChar>
            </w:r>
            <w:r w:rsidR="00182E6B" w:rsidRPr="008E0C84">
              <w:rPr>
                <w:rStyle w:val="apple-converted-space"/>
                <w:rFonts w:ascii="Arial" w:hAnsi="Arial" w:cs="Arial"/>
                <w:color w:val="000000" w:themeColor="text1"/>
                <w:shd w:val="clear" w:color="auto" w:fill="FFFFFF"/>
              </w:rPr>
              <w:instrText xml:space="preserve"> ADDIN EN.CITE.DATA </w:instrText>
            </w:r>
            <w:r w:rsidR="00EE5E55" w:rsidRPr="008E0C84">
              <w:rPr>
                <w:rStyle w:val="apple-converted-space"/>
                <w:rFonts w:ascii="Arial" w:hAnsi="Arial" w:cs="Arial"/>
                <w:color w:val="000000" w:themeColor="text1"/>
                <w:shd w:val="clear" w:color="auto" w:fill="FFFFFF"/>
              </w:rPr>
            </w:r>
            <w:r w:rsidR="00EE5E55" w:rsidRPr="008E0C84">
              <w:rPr>
                <w:rStyle w:val="apple-converted-space"/>
                <w:rFonts w:ascii="Arial" w:hAnsi="Arial" w:cs="Arial"/>
                <w:color w:val="000000" w:themeColor="text1"/>
                <w:shd w:val="clear" w:color="auto" w:fill="FFFFFF"/>
              </w:rPr>
              <w:fldChar w:fldCharType="end"/>
            </w:r>
            <w:r w:rsidR="00EE5E55" w:rsidRPr="008E0C84">
              <w:rPr>
                <w:rStyle w:val="apple-converted-space"/>
                <w:rFonts w:ascii="Arial" w:hAnsi="Arial" w:cs="Arial"/>
                <w:color w:val="000000" w:themeColor="text1"/>
                <w:shd w:val="clear" w:color="auto" w:fill="FFFFFF"/>
              </w:rPr>
            </w:r>
            <w:r w:rsidR="00EE5E55" w:rsidRPr="008E0C84">
              <w:rPr>
                <w:rStyle w:val="apple-converted-space"/>
                <w:rFonts w:ascii="Arial" w:hAnsi="Arial" w:cs="Arial"/>
                <w:color w:val="000000" w:themeColor="text1"/>
                <w:shd w:val="clear" w:color="auto" w:fill="FFFFFF"/>
              </w:rPr>
              <w:fldChar w:fldCharType="separate"/>
            </w:r>
            <w:r w:rsidR="00182E6B" w:rsidRPr="008E0C84">
              <w:rPr>
                <w:rStyle w:val="apple-converted-space"/>
                <w:rFonts w:ascii="Arial" w:hAnsi="Arial" w:cs="Arial"/>
                <w:noProof/>
                <w:color w:val="000000" w:themeColor="text1"/>
                <w:shd w:val="clear" w:color="auto" w:fill="FFFFFF"/>
              </w:rPr>
              <w:t>[11]</w:t>
            </w:r>
            <w:r w:rsidR="00EE5E55" w:rsidRPr="008E0C84">
              <w:rPr>
                <w:rStyle w:val="apple-converted-space"/>
                <w:rFonts w:ascii="Arial" w:hAnsi="Arial" w:cs="Arial"/>
                <w:color w:val="000000" w:themeColor="text1"/>
                <w:shd w:val="clear" w:color="auto" w:fill="FFFFFF"/>
              </w:rPr>
              <w:fldChar w:fldCharType="end"/>
            </w:r>
            <w:r w:rsidR="008E0C84">
              <w:rPr>
                <w:rStyle w:val="apple-converted-space"/>
                <w:rFonts w:ascii="Arial" w:hAnsi="Arial" w:cs="Arial"/>
                <w:color w:val="000000" w:themeColor="text1"/>
                <w:shd w:val="clear" w:color="auto" w:fill="FFFFFF"/>
              </w:rPr>
              <w:t>.</w:t>
            </w:r>
          </w:p>
          <w:p w:rsidR="008E0C84" w:rsidRPr="008E0C84" w:rsidRDefault="008E0C84" w:rsidP="00182E6B">
            <w:pPr>
              <w:spacing w:after="0" w:line="240" w:lineRule="auto"/>
              <w:rPr>
                <w:rFonts w:ascii="Arial" w:eastAsia="Times New Roman" w:hAnsi="Arial" w:cs="Arial"/>
                <w:iCs/>
                <w:color w:val="000000" w:themeColor="text1"/>
              </w:rPr>
            </w:pPr>
          </w:p>
        </w:tc>
      </w:tr>
      <w:tr w:rsidR="00C9328D" w:rsidRPr="008E0C84" w:rsidTr="00256ECF">
        <w:trPr>
          <w:trHeight w:val="1843"/>
        </w:trPr>
        <w:tc>
          <w:tcPr>
            <w:tcW w:w="1475" w:type="dxa"/>
            <w:vMerge/>
            <w:tcBorders>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b/>
                <w:bCs/>
                <w:iCs/>
                <w:color w:val="000000" w:themeColor="text1"/>
              </w:rPr>
            </w:pPr>
          </w:p>
        </w:tc>
        <w:tc>
          <w:tcPr>
            <w:tcW w:w="2035" w:type="dxa"/>
            <w:tcBorders>
              <w:top w:val="single" w:sz="4" w:space="0" w:color="auto"/>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&lt;EndNote&gt;&lt;Cite&gt;&lt;Author&gt;Wang&lt;/Author&gt;&lt;Year&gt;2009&lt;/Year&gt;&lt;RecNum&gt;14&lt;/RecNum&gt;&lt;DisplayText&gt;[13]&lt;/DisplayText&gt;&lt;record&gt;&lt;rec-number&gt;14&lt;/rec-number&gt;&lt;foreign-keys&gt;&lt;key app="EN" db-id="vxeaatrz4fxvvted9pdp20su0dvw0pftv599" timestamp="1429023195"&gt;14&lt;/key&gt;&lt;/foreign-keys&gt;&lt;ref-type name="Journal Article"&gt;17&lt;/ref-type&gt;&lt;contributors&gt;&lt;authors&gt;&lt;author&gt;Wang, Y.&lt;/author&gt;&lt;author&gt;Adelman, R. A.&lt;/author&gt;&lt;/authors&gt;&lt;/contributors&gt;&lt;titles&gt;&lt;title&gt;A study of interactions between pharmaceutical representatives and ophthalmology trainees&lt;/title&gt;&lt;secondary-title&gt;Am J Ophthalmol&lt;/secondary-title&gt;&lt;/titles&gt;&lt;periodical&gt;&lt;full-title&gt;Am J Ophthalmol&lt;/full-title&gt;&lt;/periodical&gt;&lt;pages&gt;619-622.e3&lt;/pages&gt;&lt;volume&gt;148&lt;/volume&gt;&lt;number&gt;4&lt;/number&gt;&lt;dates&gt;&lt;year&gt;2009&lt;/year&gt;&lt;/dates&gt;&lt;accession-num&gt;19570520&lt;/accession-num&gt;&lt;work-type&gt;Research Support, Non-U.S. Gov&amp;apos;t&lt;/work-type&gt;&lt;urls&gt;&lt;related-urls&gt;&lt;url&gt;http://ovidsp.ovid.com/ovidweb.cgi?T=JS&amp;amp;CSC=Y&amp;amp;NEWS=N&amp;amp;PAGE=fulltext&amp;amp;D=med5&amp;amp;AN=19570520&lt;/url&gt;&lt;/related-urls&gt;&lt;/urls&gt;&lt;remote-database-name&gt;MEDLINE&lt;/remote-database-name&gt;&lt;remote-database-provider&gt;Ovid Technologies&lt;/remote-database-provider&gt;&lt;/record&gt;&lt;/Cite&gt;&lt;/EndNote&gt;</w:instrText>
            </w:r>
            <w:r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[13]</w:t>
            </w:r>
            <w:r w:rsidRPr="008E0C84">
              <w:rPr>
                <w:rFonts w:ascii="Arial" w:eastAsia="Times New Roman" w:hAnsi="Arial" w:cs="Arial"/>
                <w:iCs/>
                <w:color w:val="000000" w:themeColor="text1"/>
              </w:rPr>
              <w:fldChar w:fldCharType="end"/>
            </w:r>
          </w:p>
          <w:p w:rsidR="00B9190B" w:rsidRPr="008E0C84" w:rsidRDefault="00B9190B"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USA</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Style w:val="apple-converted-space"/>
                <w:rFonts w:ascii="Arial" w:hAnsi="Arial" w:cs="Arial"/>
                <w:color w:val="000000" w:themeColor="text1"/>
                <w:shd w:val="clear" w:color="auto" w:fill="FFFFFF"/>
              </w:rPr>
            </w:pPr>
            <w:r w:rsidRPr="008E0C84">
              <w:rPr>
                <w:rFonts w:ascii="Arial" w:hAnsi="Arial" w:cs="Arial"/>
                <w:color w:val="000000" w:themeColor="text1"/>
                <w:shd w:val="clear" w:color="auto" w:fill="FFFFFF"/>
              </w:rPr>
              <w:t>Most Ophthalmology trainees believed that they were less susceptible to influences from pharmaceuti</w:t>
            </w:r>
            <w:r w:rsidR="008E0C84">
              <w:rPr>
                <w:rFonts w:ascii="Arial" w:hAnsi="Arial" w:cs="Arial"/>
                <w:color w:val="000000" w:themeColor="text1"/>
                <w:shd w:val="clear" w:color="auto" w:fill="FFFFFF"/>
              </w:rPr>
              <w:t>cal promotions than their peers</w:t>
            </w:r>
            <w:r w:rsidRPr="008E0C84">
              <w:rPr>
                <w:rStyle w:val="apple-converted-space"/>
                <w:rFonts w:ascii="Arial" w:hAnsi="Arial" w:cs="Arial"/>
                <w:color w:val="000000" w:themeColor="text1"/>
                <w:shd w:val="clear" w:color="auto" w:fill="FFFFFF"/>
              </w:rPr>
              <w:t> </w:t>
            </w:r>
            <w:r w:rsidR="00EE5E55" w:rsidRPr="008E0C84">
              <w:rPr>
                <w:rStyle w:val="apple-converted-space"/>
                <w:rFonts w:ascii="Arial" w:hAnsi="Arial" w:cs="Arial"/>
                <w:color w:val="000000" w:themeColor="text1"/>
                <w:shd w:val="clear" w:color="auto" w:fill="FFFFFF"/>
              </w:rPr>
              <w:fldChar w:fldCharType="begin"/>
            </w:r>
            <w:r w:rsidR="00182E6B" w:rsidRPr="008E0C84">
              <w:rPr>
                <w:rStyle w:val="apple-converted-space"/>
                <w:rFonts w:ascii="Arial" w:hAnsi="Arial" w:cs="Arial"/>
                <w:color w:val="000000" w:themeColor="text1"/>
                <w:shd w:val="clear" w:color="auto" w:fill="FFFFFF"/>
              </w:rPr>
              <w:instrText xml:space="preserve"> ADDIN EN.CITE &lt;EndNote&gt;&lt;Cite&gt;&lt;Author&gt;Wang&lt;/Author&gt;&lt;Year&gt;2009&lt;/Year&gt;&lt;RecNum&gt;14&lt;/RecNum&gt;&lt;DisplayText&gt;[13]&lt;/DisplayText&gt;&lt;record&gt;&lt;rec-number&gt;14&lt;/rec-number&gt;&lt;foreign-keys&gt;&lt;key app="EN" db-id="vxeaatrz4fxvvted9pdp20su0dvw0pftv599" timestamp="1429023195"&gt;14&lt;/key&gt;&lt;/foreign-keys&gt;&lt;ref-type name="Journal Article"&gt;17&lt;/ref-type&gt;&lt;contributors&gt;&lt;authors&gt;&lt;author&gt;Wang, Y.&lt;/author&gt;&lt;author&gt;Adelman, R. A.&lt;/author&gt;&lt;/authors&gt;&lt;/contributors&gt;&lt;titles&gt;&lt;title&gt;A study of interactions between pharmaceutical representatives and ophthalmology trainees&lt;/title&gt;&lt;secondary-title&gt;Am J Ophthalmol&lt;/secondary-title&gt;&lt;/titles&gt;&lt;periodical&gt;&lt;full-title&gt;Am J Ophthalmol&lt;/full-title&gt;&lt;/periodical&gt;&lt;pages&gt;619-622.e3&lt;/pages&gt;&lt;volume&gt;148&lt;/volume&gt;&lt;number&gt;4&lt;/number&gt;&lt;dates&gt;&lt;year&gt;2009&lt;/year&gt;&lt;/dates&gt;&lt;accession-num&gt;19570520&lt;/accession-num&gt;&lt;work-type&gt;Research Support, Non-U.S. Gov&amp;apos;t&lt;/work-type&gt;&lt;urls&gt;&lt;related-urls&gt;&lt;url&gt;http://ovidsp.ovid.com/ovidweb.cgi?T=JS&amp;amp;CSC=Y&amp;amp;NEWS=N&amp;amp;PAGE=fulltext&amp;amp;D=med5&amp;amp;AN=19570520&lt;/url&gt;&lt;/related-urls&gt;&lt;/urls&gt;&lt;remote-database-name&gt;MEDLINE&lt;/remote-database-name&gt;&lt;remote-database-provider&gt;Ovid Technologies&lt;/remote-database-provider&gt;&lt;/record&gt;&lt;/Cite&gt;&lt;/EndNote&gt;</w:instrText>
            </w:r>
            <w:r w:rsidR="00EE5E55" w:rsidRPr="008E0C84">
              <w:rPr>
                <w:rStyle w:val="apple-converted-space"/>
                <w:rFonts w:ascii="Arial" w:hAnsi="Arial" w:cs="Arial"/>
                <w:color w:val="000000" w:themeColor="text1"/>
                <w:shd w:val="clear" w:color="auto" w:fill="FFFFFF"/>
              </w:rPr>
              <w:fldChar w:fldCharType="separate"/>
            </w:r>
            <w:r w:rsidR="00182E6B" w:rsidRPr="008E0C84">
              <w:rPr>
                <w:rStyle w:val="apple-converted-space"/>
                <w:rFonts w:ascii="Arial" w:hAnsi="Arial" w:cs="Arial"/>
                <w:noProof/>
                <w:color w:val="000000" w:themeColor="text1"/>
                <w:shd w:val="clear" w:color="auto" w:fill="FFFFFF"/>
              </w:rPr>
              <w:t>[13]</w:t>
            </w:r>
            <w:r w:rsidR="00EE5E55" w:rsidRPr="008E0C84">
              <w:rPr>
                <w:rStyle w:val="apple-converted-space"/>
                <w:rFonts w:ascii="Arial" w:hAnsi="Arial" w:cs="Arial"/>
                <w:color w:val="000000" w:themeColor="text1"/>
                <w:shd w:val="clear" w:color="auto" w:fill="FFFFFF"/>
              </w:rPr>
              <w:fldChar w:fldCharType="end"/>
            </w:r>
            <w:r w:rsidR="008E0C84">
              <w:rPr>
                <w:rStyle w:val="apple-converted-space"/>
                <w:rFonts w:ascii="Arial" w:hAnsi="Arial" w:cs="Arial"/>
                <w:color w:val="000000" w:themeColor="text1"/>
                <w:shd w:val="clear" w:color="auto" w:fill="FFFFFF"/>
              </w:rPr>
              <w:t>.</w:t>
            </w:r>
          </w:p>
          <w:p w:rsidR="00C9328D" w:rsidRPr="008E0C84" w:rsidRDefault="00C9328D" w:rsidP="00182E6B">
            <w:pPr>
              <w:spacing w:after="0" w:line="240" w:lineRule="auto"/>
              <w:rPr>
                <w:rFonts w:ascii="Arial" w:eastAsia="Times New Roman" w:hAnsi="Arial" w:cs="Arial"/>
                <w:color w:val="000000" w:themeColor="text1"/>
              </w:rPr>
            </w:pPr>
            <w:r w:rsidRPr="008E0C84">
              <w:rPr>
                <w:rFonts w:ascii="Arial" w:hAnsi="Arial" w:cs="Arial"/>
                <w:color w:val="000000" w:themeColor="text1"/>
                <w:shd w:val="clear" w:color="auto" w:fill="FFFFFF"/>
              </w:rPr>
              <w:t>Thirty-two trainees (36%) of ophthalmology trainees reported having changed prescribing behavior based on the information provided by a pharmaceutical representative. Ninety-four (77%) stated that they have changed prescribing behavior based on the availability of medicine samples</w:t>
            </w:r>
            <w:r w:rsidR="00EE5E55" w:rsidRPr="008E0C84">
              <w:rPr>
                <w:rFonts w:ascii="Arial" w:hAnsi="Arial" w:cs="Arial"/>
                <w:color w:val="000000" w:themeColor="text1"/>
                <w:shd w:val="clear" w:color="auto" w:fill="FFFFFF"/>
              </w:rPr>
              <w:fldChar w:fldCharType="begin"/>
            </w:r>
            <w:r w:rsidR="00182E6B" w:rsidRPr="008E0C84">
              <w:rPr>
                <w:rFonts w:ascii="Arial" w:hAnsi="Arial" w:cs="Arial"/>
                <w:color w:val="000000" w:themeColor="text1"/>
                <w:shd w:val="clear" w:color="auto" w:fill="FFFFFF"/>
              </w:rPr>
              <w:instrText xml:space="preserve"> ADDIN EN.CITE &lt;EndNote&gt;&lt;Cite&gt;&lt;Author&gt;Wang&lt;/Author&gt;&lt;Year&gt;2009&lt;/Year&gt;&lt;RecNum&gt;14&lt;/RecNum&gt;&lt;DisplayText&gt;[13]&lt;/DisplayText&gt;&lt;record&gt;&lt;rec-number&gt;14&lt;/rec-number&gt;&lt;foreign-keys&gt;&lt;key app="EN" db-id="vxeaatrz4fxvvted9pdp20su0dvw0pftv599" timestamp="1429023195"&gt;14&lt;/key&gt;&lt;/foreign-keys&gt;&lt;ref-type name="Journal Article"&gt;17&lt;/ref-type&gt;&lt;contributors&gt;&lt;authors&gt;&lt;author&gt;Wang, Y.&lt;/author&gt;&lt;author&gt;Adelman, R. A.&lt;/author&gt;&lt;/authors&gt;&lt;/contributors&gt;&lt;titles&gt;&lt;title&gt;A study of interactions between pharmaceutical representatives and ophthalmology trainees&lt;/title&gt;&lt;secondary-title&gt;Am J Ophthalmol&lt;/secondary-title&gt;&lt;/titles&gt;&lt;periodical&gt;&lt;full-title&gt;Am J Ophthalmol&lt;/full-title&gt;&lt;/periodical&gt;&lt;pages&gt;619-622.e3&lt;/pages&gt;&lt;volume&gt;148&lt;/volume&gt;&lt;number&gt;4&lt;/number&gt;&lt;dates&gt;&lt;year&gt;2009&lt;/year&gt;&lt;/dates&gt;&lt;accession-num&gt;19570520&lt;/accession-num&gt;&lt;work-type&gt;Research Support, Non-U.S. Gov&amp;apos;t&lt;/work-type&gt;&lt;urls&gt;&lt;related-urls&gt;&lt;url&gt;http://ovidsp.ovid.com/ovidweb.cgi?T=JS&amp;amp;CSC=Y&amp;amp;NEWS=N&amp;amp;PAGE=fulltext&amp;amp;D=med5&amp;amp;AN=19570520&lt;/url&gt;&lt;/related-urls&gt;&lt;/urls&gt;&lt;remote-database-name&gt;MEDLINE&lt;/remote-database-name&gt;&lt;remote-database-provider&gt;Ovid Technologies&lt;/remote-database-provider&gt;&lt;/record&gt;&lt;/Cite&gt;&lt;/EndNote&gt;</w:instrText>
            </w:r>
            <w:r w:rsidR="00EE5E55" w:rsidRPr="008E0C84">
              <w:rPr>
                <w:rFonts w:ascii="Arial" w:hAnsi="Arial" w:cs="Arial"/>
                <w:color w:val="000000" w:themeColor="text1"/>
                <w:shd w:val="clear" w:color="auto" w:fill="FFFFFF"/>
              </w:rPr>
              <w:fldChar w:fldCharType="separate"/>
            </w:r>
            <w:r w:rsidR="00182E6B" w:rsidRPr="008E0C84">
              <w:rPr>
                <w:rFonts w:ascii="Arial" w:hAnsi="Arial" w:cs="Arial"/>
                <w:noProof/>
                <w:color w:val="000000" w:themeColor="text1"/>
                <w:shd w:val="clear" w:color="auto" w:fill="FFFFFF"/>
              </w:rPr>
              <w:t>[13]</w:t>
            </w:r>
            <w:r w:rsidR="00EE5E55" w:rsidRPr="008E0C84">
              <w:rPr>
                <w:rFonts w:ascii="Arial" w:hAnsi="Arial" w:cs="Arial"/>
                <w:color w:val="000000" w:themeColor="text1"/>
                <w:shd w:val="clear" w:color="auto" w:fill="FFFFFF"/>
              </w:rPr>
              <w:fldChar w:fldCharType="end"/>
            </w:r>
            <w:r w:rsidRPr="008E0C84">
              <w:rPr>
                <w:rFonts w:ascii="Arial" w:hAnsi="Arial" w:cs="Arial"/>
                <w:color w:val="000000" w:themeColor="text1"/>
                <w:shd w:val="clear" w:color="auto" w:fill="FFFFFF"/>
              </w:rPr>
              <w:t>.</w:t>
            </w:r>
          </w:p>
        </w:tc>
      </w:tr>
      <w:tr w:rsidR="00C9328D" w:rsidRPr="008E0C84" w:rsidTr="00831803">
        <w:trPr>
          <w:trHeight w:val="2804"/>
        </w:trPr>
        <w:tc>
          <w:tcPr>
            <w:tcW w:w="1475" w:type="dxa"/>
            <w:vMerge/>
            <w:tcBorders>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b/>
                <w:bCs/>
                <w:iCs/>
                <w:color w:val="000000" w:themeColor="text1"/>
              </w:rPr>
            </w:pPr>
          </w:p>
        </w:tc>
        <w:tc>
          <w:tcPr>
            <w:tcW w:w="2035" w:type="dxa"/>
            <w:tcBorders>
              <w:top w:val="single" w:sz="4" w:space="0" w:color="auto"/>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&lt;EndNote&gt;&lt;Cite&gt;&lt;Author&gt;Sarikaya&lt;/Author&gt;&lt;Year&gt;2009&lt;/Year&gt;&lt;RecNum&gt;19&lt;/RecNum&gt;&lt;DisplayText&gt;[3]&lt;/DisplayText&gt;&lt;record&gt;&lt;rec-number&gt;19&lt;/rec-number&gt;&lt;foreign-keys&gt;&lt;key app="EN" db-id="vxeaatrz4fxvvted9pdp20su0dvw0pftv599" timestamp="1429023196"&gt;19&lt;/key&gt;&lt;/foreign-keys&gt;&lt;ref-type name="Journal Article"&gt;17&lt;/ref-type&gt;&lt;contributors&gt;&lt;authors&gt;&lt;author&gt;Sarikaya, O.&lt;/author&gt;&lt;author&gt;Civaner, M.&lt;/author&gt;&lt;author&gt;Vatansever, K.&lt;/author&gt;&lt;/authors&gt;&lt;/contributors&gt;&lt;titles&gt;&lt;title&gt;Exposure of medical students to pharmaceutical marketing in primary care settings: frequent and influential&lt;/title&gt;&lt;secondary-title&gt;Adv Health Sci Educ&lt;/secondary-title&gt;&lt;/titles&gt;&lt;periodical&gt;&lt;full-title&gt;Adv Health Sci Educ&lt;/full-title&gt;&lt;/periodical&gt;&lt;pages&gt;713-24&lt;/pages&gt;&lt;volume&gt;14&lt;/volume&gt;&lt;number&gt;5&lt;/number&gt;&lt;dates&gt;&lt;year&gt;2009&lt;/year&gt;&lt;/dates&gt;&lt;accession-num&gt;19184498&lt;/accession-num&gt;&lt;urls&gt;&lt;related-urls&gt;&lt;url&gt;http://ovidsp.ovid.com/ovidweb.cgi?T=JS&amp;amp;CSC=Y&amp;amp;NEWS=N&amp;amp;PAGE=fulltext&amp;amp;D=med5&amp;amp;AN=19184498&lt;/url&gt;&lt;/related-urls&gt;&lt;/urls&gt;&lt;remote-database-name&gt;MEDLINE&lt;/remote-database-name&gt;&lt;remote-database-provider&gt;Ovid Technologies&lt;/remote-database-provider&gt;&lt;/record&gt;&lt;/Cite&gt;&lt;/EndNote&gt;</w:instrText>
            </w:r>
            <w:r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[3]</w:t>
            </w:r>
            <w:r w:rsidRPr="008E0C84">
              <w:rPr>
                <w:rFonts w:ascii="Arial" w:eastAsia="Times New Roman" w:hAnsi="Arial" w:cs="Arial"/>
                <w:iCs/>
                <w:color w:val="000000" w:themeColor="text1"/>
              </w:rPr>
              <w:fldChar w:fldCharType="end"/>
            </w:r>
          </w:p>
          <w:p w:rsidR="00B9190B" w:rsidRPr="008E0C84" w:rsidRDefault="00B9190B"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TURKEY</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9328D" w:rsidRPr="008E0C84" w:rsidRDefault="00B9190B" w:rsidP="004D612F">
            <w:pPr>
              <w:spacing w:after="0" w:line="240" w:lineRule="auto"/>
              <w:rPr>
                <w:rFonts w:ascii="Arial" w:hAnsi="Arial" w:cs="Arial"/>
                <w:color w:val="000000" w:themeColor="text1"/>
                <w:shd w:val="clear" w:color="auto" w:fill="FFFFFF"/>
              </w:rPr>
            </w:pPr>
            <w:r w:rsidRPr="008E0C84">
              <w:rPr>
                <w:rFonts w:ascii="Arial" w:hAnsi="Arial" w:cs="Arial"/>
                <w:color w:val="000000" w:themeColor="text1"/>
                <w:shd w:val="clear" w:color="auto" w:fill="FFFFFF"/>
              </w:rPr>
              <w:t>D</w:t>
            </w:r>
            <w:r w:rsidR="00C9328D" w:rsidRPr="008E0C84">
              <w:rPr>
                <w:rFonts w:ascii="Arial" w:hAnsi="Arial" w:cs="Arial"/>
                <w:color w:val="000000" w:themeColor="text1"/>
                <w:shd w:val="clear" w:color="auto" w:fill="FFFFFF"/>
              </w:rPr>
              <w:t>irect exposure to marketing methods was most influential in affecting students’ opinions. The odds of students having positive observations or opinions were almost three times higher for those that had been directly exposed to marketing through receiving booklets, gifts, and PC-sponsored meeting invitations than for those who had not been exposed directly</w:t>
            </w:r>
            <w:r w:rsidR="00EE5E55" w:rsidRPr="008E0C84">
              <w:rPr>
                <w:rFonts w:ascii="Arial" w:hAnsi="Arial" w:cs="Arial"/>
                <w:color w:val="000000" w:themeColor="text1"/>
                <w:shd w:val="clear" w:color="auto" w:fill="FFFFFF"/>
              </w:rPr>
              <w:fldChar w:fldCharType="begin"/>
            </w:r>
            <w:r w:rsidR="00182E6B" w:rsidRPr="008E0C84">
              <w:rPr>
                <w:rFonts w:ascii="Arial" w:hAnsi="Arial" w:cs="Arial"/>
                <w:color w:val="000000" w:themeColor="text1"/>
                <w:shd w:val="clear" w:color="auto" w:fill="FFFFFF"/>
              </w:rPr>
              <w:instrText xml:space="preserve"> ADDIN EN.CITE &lt;EndNote&gt;&lt;Cite&gt;&lt;Author&gt;Sarikaya&lt;/Author&gt;&lt;Year&gt;2009&lt;/Year&gt;&lt;RecNum&gt;19&lt;/RecNum&gt;&lt;DisplayText&gt;[3]&lt;/DisplayText&gt;&lt;record&gt;&lt;rec-number&gt;19&lt;/rec-number&gt;&lt;foreign-keys&gt;&lt;key app="EN" db-id="vxeaatrz4fxvvted9pdp20su0dvw0pftv599" timestamp="1429023196"&gt;19&lt;/key&gt;&lt;/foreign-keys&gt;&lt;ref-type name="Journal Article"&gt;17&lt;/ref-type&gt;&lt;contributors&gt;&lt;authors&gt;&lt;author&gt;Sarikaya, O.&lt;/author&gt;&lt;author&gt;Civaner, M.&lt;/author&gt;&lt;author&gt;Vatansever, K.&lt;/author&gt;&lt;/authors&gt;&lt;/contributors&gt;&lt;titles&gt;&lt;title&gt;Exposure of medical students to pharmaceutical marketing in primary care settings: frequent and influential&lt;/title&gt;&lt;secondary-title&gt;Adv Health Sci Educ&lt;/secondary-title&gt;&lt;/titles&gt;&lt;periodical&gt;&lt;full-title&gt;Adv Health Sci Educ&lt;/full-title&gt;&lt;/periodical&gt;&lt;pages&gt;713-24&lt;/pages&gt;&lt;volume&gt;14&lt;/volume&gt;&lt;number&gt;5&lt;/number&gt;&lt;dates&gt;&lt;year&gt;2009&lt;/year&gt;&lt;/dates&gt;&lt;accession-num&gt;19184498&lt;/accession-num&gt;&lt;urls&gt;&lt;related-urls&gt;&lt;url&gt;http://ovidsp.ovid.com/ovidweb.cgi?T=JS&amp;amp;CSC=Y&amp;amp;NEWS=N&amp;amp;PAGE=fulltext&amp;amp;D=med5&amp;amp;AN=19184498&lt;/url&gt;&lt;/related-urls&gt;&lt;/urls&gt;&lt;remote-database-name&gt;MEDLINE&lt;/remote-database-name&gt;&lt;remote-database-provider&gt;Ovid Technologies&lt;/remote-database-provider&gt;&lt;/record&gt;&lt;/Cite&gt;&lt;/EndNote&gt;</w:instrText>
            </w:r>
            <w:r w:rsidR="00EE5E55" w:rsidRPr="008E0C84">
              <w:rPr>
                <w:rFonts w:ascii="Arial" w:hAnsi="Arial" w:cs="Arial"/>
                <w:color w:val="000000" w:themeColor="text1"/>
                <w:shd w:val="clear" w:color="auto" w:fill="FFFFFF"/>
              </w:rPr>
              <w:fldChar w:fldCharType="separate"/>
            </w:r>
            <w:r w:rsidR="00182E6B" w:rsidRPr="008E0C84">
              <w:rPr>
                <w:rFonts w:ascii="Arial" w:hAnsi="Arial" w:cs="Arial"/>
                <w:noProof/>
                <w:color w:val="000000" w:themeColor="text1"/>
                <w:shd w:val="clear" w:color="auto" w:fill="FFFFFF"/>
              </w:rPr>
              <w:t>[3]</w:t>
            </w:r>
            <w:r w:rsidR="00EE5E55" w:rsidRPr="008E0C84">
              <w:rPr>
                <w:rFonts w:ascii="Arial" w:hAnsi="Arial" w:cs="Arial"/>
                <w:color w:val="000000" w:themeColor="text1"/>
                <w:shd w:val="clear" w:color="auto" w:fill="FFFFFF"/>
              </w:rPr>
              <w:fldChar w:fldCharType="end"/>
            </w:r>
            <w:r w:rsidR="008E0C84">
              <w:rPr>
                <w:rFonts w:ascii="Arial" w:hAnsi="Arial" w:cs="Arial"/>
                <w:color w:val="000000" w:themeColor="text1"/>
                <w:shd w:val="clear" w:color="auto" w:fill="FFFFFF"/>
              </w:rPr>
              <w:t>.</w:t>
            </w:r>
          </w:p>
          <w:p w:rsidR="00C9328D" w:rsidRPr="008E0C84" w:rsidRDefault="00C9328D" w:rsidP="004D612F">
            <w:pPr>
              <w:spacing w:after="0" w:line="240" w:lineRule="auto"/>
              <w:rPr>
                <w:rFonts w:ascii="Arial" w:hAnsi="Arial" w:cs="Arial"/>
                <w:color w:val="000000" w:themeColor="text1"/>
                <w:shd w:val="clear" w:color="auto" w:fill="FFFFFF"/>
              </w:rPr>
            </w:pPr>
            <w:r w:rsidRPr="008E0C84">
              <w:rPr>
                <w:rFonts w:ascii="Arial" w:hAnsi="Arial" w:cs="Arial"/>
                <w:color w:val="000000" w:themeColor="text1"/>
                <w:shd w:val="clear" w:color="auto" w:fill="FFFFFF"/>
              </w:rPr>
              <w:t xml:space="preserve">Turkey- Students agreed that physician prescribing </w:t>
            </w:r>
            <w:proofErr w:type="spellStart"/>
            <w:r w:rsidRPr="008E0C84">
              <w:rPr>
                <w:rFonts w:ascii="Arial" w:hAnsi="Arial" w:cs="Arial"/>
                <w:color w:val="000000" w:themeColor="text1"/>
                <w:shd w:val="clear" w:color="auto" w:fill="FFFFFF"/>
              </w:rPr>
              <w:t>behaviours</w:t>
            </w:r>
            <w:proofErr w:type="spellEnd"/>
            <w:r w:rsidRPr="008E0C84">
              <w:rPr>
                <w:rFonts w:ascii="Arial" w:hAnsi="Arial" w:cs="Arial"/>
                <w:color w:val="000000" w:themeColor="text1"/>
                <w:shd w:val="clear" w:color="auto" w:fill="FFFFFF"/>
              </w:rPr>
              <w:t xml:space="preserve"> are probably af</w:t>
            </w:r>
            <w:r w:rsidR="008E0C84">
              <w:rPr>
                <w:rFonts w:ascii="Arial" w:hAnsi="Arial" w:cs="Arial"/>
                <w:color w:val="000000" w:themeColor="text1"/>
                <w:shd w:val="clear" w:color="auto" w:fill="FFFFFF"/>
              </w:rPr>
              <w:t xml:space="preserve">fected by detailing and gifting </w:t>
            </w:r>
            <w:r w:rsidR="00EE5E55" w:rsidRPr="008E0C84">
              <w:rPr>
                <w:rFonts w:ascii="Arial" w:hAnsi="Arial" w:cs="Arial"/>
                <w:color w:val="000000" w:themeColor="text1"/>
                <w:shd w:val="clear" w:color="auto" w:fill="FFFFFF"/>
              </w:rPr>
              <w:fldChar w:fldCharType="begin"/>
            </w:r>
            <w:r w:rsidR="00182E6B" w:rsidRPr="008E0C84">
              <w:rPr>
                <w:rFonts w:ascii="Arial" w:hAnsi="Arial" w:cs="Arial"/>
                <w:color w:val="000000" w:themeColor="text1"/>
                <w:shd w:val="clear" w:color="auto" w:fill="FFFFFF"/>
              </w:rPr>
              <w:instrText xml:space="preserve"> ADDIN EN.CITE &lt;EndNote&gt;&lt;Cite&gt;&lt;Author&gt;Sarikaya&lt;/Author&gt;&lt;Year&gt;2009&lt;/Year&gt;&lt;RecNum&gt;19&lt;/RecNum&gt;&lt;DisplayText&gt;[3]&lt;/DisplayText&gt;&lt;record&gt;&lt;rec-number&gt;19&lt;/rec-number&gt;&lt;foreign-keys&gt;&lt;key app="EN" db-id="vxeaatrz4fxvvted9pdp20su0dvw0pftv599" timestamp="1429023196"&gt;19&lt;/key&gt;&lt;/foreign-keys&gt;&lt;ref-type name="Journal Article"&gt;17&lt;/ref-type&gt;&lt;contributors&gt;&lt;authors&gt;&lt;author&gt;Sarikaya, O.&lt;/author&gt;&lt;author&gt;Civaner, M.&lt;/author&gt;&lt;author&gt;Vatansever, K.&lt;/author&gt;&lt;/authors&gt;&lt;/contributors&gt;&lt;titles&gt;&lt;title&gt;Exposure of medical students to pharmaceutical marketing in primary care settings: frequent and influential&lt;/title&gt;&lt;secondary-title&gt;Adv Health Sci Educ&lt;/secondary-title&gt;&lt;/titles&gt;&lt;periodical&gt;&lt;full-title&gt;Adv Health Sci Educ&lt;/full-title&gt;&lt;/periodical&gt;&lt;pages&gt;713-24&lt;/pages&gt;&lt;volume&gt;14&lt;/volume&gt;&lt;number&gt;5&lt;/number&gt;&lt;dates&gt;&lt;year&gt;2009&lt;/year&gt;&lt;/dates&gt;&lt;accession-num&gt;19184498&lt;/accession-num&gt;&lt;urls&gt;&lt;related-urls&gt;&lt;url&gt;http://ovidsp.ovid.com/ovidweb.cgi?T=JS&amp;amp;CSC=Y&amp;amp;NEWS=N&amp;amp;PAGE=fulltext&amp;amp;D=med5&amp;amp;AN=19184498&lt;/url&gt;&lt;/related-urls&gt;&lt;/urls&gt;&lt;remote-database-name&gt;MEDLINE&lt;/remote-database-name&gt;&lt;remote-database-provider&gt;Ovid Technologies&lt;/remote-database-provider&gt;&lt;/record&gt;&lt;/Cite&gt;&lt;/EndNote&gt;</w:instrText>
            </w:r>
            <w:r w:rsidR="00EE5E55" w:rsidRPr="008E0C84">
              <w:rPr>
                <w:rFonts w:ascii="Arial" w:hAnsi="Arial" w:cs="Arial"/>
                <w:color w:val="000000" w:themeColor="text1"/>
                <w:shd w:val="clear" w:color="auto" w:fill="FFFFFF"/>
              </w:rPr>
              <w:fldChar w:fldCharType="separate"/>
            </w:r>
            <w:r w:rsidR="00182E6B" w:rsidRPr="008E0C84">
              <w:rPr>
                <w:rFonts w:ascii="Arial" w:hAnsi="Arial" w:cs="Arial"/>
                <w:noProof/>
                <w:color w:val="000000" w:themeColor="text1"/>
                <w:shd w:val="clear" w:color="auto" w:fill="FFFFFF"/>
              </w:rPr>
              <w:t>[3]</w:t>
            </w:r>
            <w:r w:rsidR="00EE5E55" w:rsidRPr="008E0C84">
              <w:rPr>
                <w:rFonts w:ascii="Arial" w:hAnsi="Arial" w:cs="Arial"/>
                <w:color w:val="000000" w:themeColor="text1"/>
                <w:shd w:val="clear" w:color="auto" w:fill="FFFFFF"/>
              </w:rPr>
              <w:fldChar w:fldCharType="end"/>
            </w:r>
            <w:r w:rsidR="008E0C84">
              <w:rPr>
                <w:rFonts w:ascii="Arial" w:hAnsi="Arial" w:cs="Arial"/>
                <w:color w:val="000000" w:themeColor="text1"/>
                <w:shd w:val="clear" w:color="auto" w:fill="FFFFFF"/>
              </w:rPr>
              <w:t>.</w:t>
            </w:r>
          </w:p>
          <w:p w:rsidR="00C9328D" w:rsidRPr="008E0C84" w:rsidRDefault="00C9328D" w:rsidP="00182E6B">
            <w:pPr>
              <w:spacing w:after="0" w:line="240" w:lineRule="auto"/>
              <w:rPr>
                <w:rFonts w:ascii="Arial" w:hAnsi="Arial" w:cs="Arial"/>
                <w:color w:val="000000" w:themeColor="text1"/>
              </w:rPr>
            </w:pPr>
            <w:r w:rsidRPr="008E0C84">
              <w:rPr>
                <w:rFonts w:ascii="Arial" w:hAnsi="Arial" w:cs="Arial"/>
                <w:color w:val="000000" w:themeColor="text1"/>
                <w:shd w:val="clear" w:color="auto" w:fill="FFFFFF"/>
              </w:rPr>
              <w:t>Turkey- Direct exposure to PC marketing not only decreases students’ negative opinions about the influences of drug marketing on healthcare, but also engenders positive opinions</w:t>
            </w:r>
            <w:r w:rsidR="00EE5E55" w:rsidRPr="008E0C84">
              <w:rPr>
                <w:rFonts w:ascii="Arial" w:hAnsi="Arial" w:cs="Arial"/>
                <w:color w:val="000000" w:themeColor="text1"/>
                <w:shd w:val="clear" w:color="auto" w:fill="FFFFFF"/>
              </w:rPr>
              <w:fldChar w:fldCharType="begin"/>
            </w:r>
            <w:r w:rsidR="00182E6B" w:rsidRPr="008E0C84">
              <w:rPr>
                <w:rFonts w:ascii="Arial" w:hAnsi="Arial" w:cs="Arial"/>
                <w:color w:val="000000" w:themeColor="text1"/>
                <w:shd w:val="clear" w:color="auto" w:fill="FFFFFF"/>
              </w:rPr>
              <w:instrText xml:space="preserve"> ADDIN EN.CITE &lt;EndNote&gt;&lt;Cite&gt;&lt;Author&gt;Sarikaya&lt;/Author&gt;&lt;Year&gt;2009&lt;/Year&gt;&lt;RecNum&gt;19&lt;/RecNum&gt;&lt;DisplayText&gt;[3]&lt;/DisplayText&gt;&lt;record&gt;&lt;rec-number&gt;19&lt;/rec-number&gt;&lt;foreign-keys&gt;&lt;key app="EN" db-id="vxeaatrz4fxvvted9pdp20su0dvw0pftv599" timestamp="1429023196"&gt;19&lt;/key&gt;&lt;/foreign-keys&gt;&lt;ref-type name="Journal Article"&gt;17&lt;/ref-type&gt;&lt;contributors&gt;&lt;authors&gt;&lt;author&gt;Sarikaya, O.&lt;/author&gt;&lt;author&gt;Civaner, M.&lt;/author&gt;&lt;author&gt;Vatansever, K.&lt;/author&gt;&lt;/authors&gt;&lt;/contributors&gt;&lt;titles&gt;&lt;title&gt;Exposure of medical students to pharmaceutical marketing in primary care settings: frequent and influential&lt;/title&gt;&lt;secondary-title&gt;Adv Health Sci Educ&lt;/secondary-title&gt;&lt;/titles&gt;&lt;periodical&gt;&lt;full-title&gt;Adv Health Sci Educ&lt;/full-title&gt;&lt;/periodical&gt;&lt;pages&gt;713-24&lt;/pages&gt;&lt;volume&gt;14&lt;/volume&gt;&lt;number&gt;5&lt;/number&gt;&lt;dates&gt;&lt;year&gt;2009&lt;/year&gt;&lt;/dates&gt;&lt;accession-num&gt;19184498&lt;/accession-num&gt;&lt;urls&gt;&lt;related-urls&gt;&lt;url&gt;http://ovidsp.ovid.com/ovidweb.cgi?T=JS&amp;amp;CSC=Y&amp;amp;NEWS=N&amp;amp;PAGE=fulltext&amp;amp;D=med5&amp;amp;AN=19184498&lt;/url&gt;&lt;/related-urls&gt;&lt;/urls&gt;&lt;remote-database-name&gt;MEDLINE&lt;/remote-database-name&gt;&lt;remote-database-provider&gt;Ovid Technologies&lt;/remote-database-provider&gt;&lt;/record&gt;&lt;/Cite&gt;&lt;/EndNote&gt;</w:instrText>
            </w:r>
            <w:r w:rsidR="00EE5E55" w:rsidRPr="008E0C84">
              <w:rPr>
                <w:rFonts w:ascii="Arial" w:hAnsi="Arial" w:cs="Arial"/>
                <w:color w:val="000000" w:themeColor="text1"/>
                <w:shd w:val="clear" w:color="auto" w:fill="FFFFFF"/>
              </w:rPr>
              <w:fldChar w:fldCharType="separate"/>
            </w:r>
            <w:r w:rsidR="00182E6B" w:rsidRPr="008E0C84">
              <w:rPr>
                <w:rFonts w:ascii="Arial" w:hAnsi="Arial" w:cs="Arial"/>
                <w:noProof/>
                <w:color w:val="000000" w:themeColor="text1"/>
                <w:shd w:val="clear" w:color="auto" w:fill="FFFFFF"/>
              </w:rPr>
              <w:t>[3]</w:t>
            </w:r>
            <w:r w:rsidR="00EE5E55" w:rsidRPr="008E0C84">
              <w:rPr>
                <w:rFonts w:ascii="Arial" w:hAnsi="Arial" w:cs="Arial"/>
                <w:color w:val="000000" w:themeColor="text1"/>
                <w:shd w:val="clear" w:color="auto" w:fill="FFFFFF"/>
              </w:rPr>
              <w:fldChar w:fldCharType="end"/>
            </w:r>
            <w:r w:rsidR="008E0C84">
              <w:rPr>
                <w:rFonts w:ascii="Arial" w:hAnsi="Arial" w:cs="Arial"/>
                <w:color w:val="000000" w:themeColor="text1"/>
                <w:shd w:val="clear" w:color="auto" w:fill="FFFFFF"/>
              </w:rPr>
              <w:t>.</w:t>
            </w:r>
          </w:p>
        </w:tc>
      </w:tr>
      <w:tr w:rsidR="00C9328D" w:rsidRPr="008E0C84" w:rsidTr="00C25B12">
        <w:trPr>
          <w:trHeight w:val="1055"/>
        </w:trPr>
        <w:tc>
          <w:tcPr>
            <w:tcW w:w="1475" w:type="dxa"/>
            <w:vMerge/>
            <w:tcBorders>
              <w:left w:val="single" w:sz="4" w:space="0" w:color="000000"/>
              <w:right w:val="single" w:sz="4" w:space="0" w:color="000000"/>
            </w:tcBorders>
            <w:tcMar>
              <w:top w:w="0" w:type="dxa"/>
              <w:left w:w="100" w:type="dxa"/>
              <w:bottom w:w="0" w:type="dxa"/>
              <w:right w:w="100" w:type="dxa"/>
            </w:tcMar>
            <w:hideMark/>
          </w:tcPr>
          <w:p w:rsidR="00C9328D" w:rsidRPr="008E0C84" w:rsidRDefault="00C9328D" w:rsidP="004D612F">
            <w:pPr>
              <w:spacing w:after="0" w:line="240" w:lineRule="auto"/>
              <w:rPr>
                <w:rFonts w:ascii="Arial" w:eastAsia="Times New Roman" w:hAnsi="Arial" w:cs="Arial"/>
                <w:b/>
                <w:bCs/>
                <w:iCs/>
                <w:color w:val="000000" w:themeColor="text1"/>
              </w:rPr>
            </w:pPr>
          </w:p>
        </w:tc>
        <w:tc>
          <w:tcPr>
            <w:tcW w:w="2035" w:type="dxa"/>
            <w:tcBorders>
              <w:top w:val="single" w:sz="4" w:space="0" w:color="auto"/>
              <w:left w:val="single" w:sz="4" w:space="0" w:color="000000"/>
              <w:bottom w:val="single" w:sz="4" w:space="0" w:color="auto"/>
              <w:right w:val="single" w:sz="4" w:space="0" w:color="000000"/>
            </w:tcBorders>
          </w:tcPr>
          <w:p w:rsidR="00C9328D" w:rsidRPr="008E0C84" w:rsidRDefault="00EE5E55"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&lt;EndNote&gt;&lt;Cite&gt;&lt;Author&gt;Al-Areefi&lt;/Author&gt;&lt;Year&gt;2013&lt;/Year&gt;&lt;RecNum&gt;6&lt;/RecNum&gt;&lt;DisplayText&gt;[2]&lt;/DisplayText&gt;&lt;record&gt;&lt;rec-number&gt;6&lt;/rec-number&gt;&lt;foreign-keys&gt;&lt;key app="EN" db-id="vxeaatrz4fxvvted9pdp20su0dvw0pftv599" timestamp="1429023194"&gt;6&lt;/key&gt;&lt;/foreign-keys&gt;&lt;ref-type name="Journal Article"&gt;17&lt;/ref-type&gt;&lt;contributors&gt;&lt;authors&gt;&lt;author&gt;Al-Areefi, M. A.&lt;/author&gt;&lt;author&gt;Hassali, M. A.&lt;/author&gt;&lt;author&gt;Ibrahim, M. I.&lt;/author&gt;&lt;/authors&gt;&lt;/contributors&gt;&lt;titles&gt;&lt;title&gt;Physicians&amp;apos; perceptions of medical representative visits in Yemen: a qualitative study&lt;/title&gt;&lt;secondary-title&gt;BMC Health Serv Res&lt;/secondary-title&gt;&lt;/titles&gt;&lt;periodical&gt;&lt;full-title&gt;BMC Health Serv Res&lt;/full-title&gt;&lt;/periodical&gt;&lt;pages&gt;331&lt;/pages&gt;&lt;volume&gt;13&lt;/volume&gt;&lt;dates&gt;&lt;year&gt;2013&lt;/year&gt;&lt;/dates&gt;&lt;accession-num&gt;23962304&lt;/accession-num&gt;&lt;urls&gt;&lt;related-urls&gt;&lt;url&gt;http://ovidsp.ovid.com/ovidweb.cgi?T=JS&amp;amp;CSC=Y&amp;amp;NEWS=N&amp;amp;PAGE=fulltext&amp;amp;D=medl&amp;amp;AN=23962304&lt;/url&gt;&lt;/related-urls&gt;&lt;/urls&gt;&lt;remote-database-name&gt;MEDLINE&lt;/remote-database-name&gt;&lt;remote-database-provider&gt;Ovid Technologies&lt;/remote-database-provider&gt;&lt;/record&gt;&lt;/Cite&gt;&lt;/EndNote&gt;</w:instrText>
            </w:r>
            <w:r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[2]</w:t>
            </w:r>
            <w:r w:rsidRPr="008E0C84">
              <w:rPr>
                <w:rFonts w:ascii="Arial" w:eastAsia="Times New Roman" w:hAnsi="Arial" w:cs="Arial"/>
                <w:iCs/>
                <w:color w:val="000000" w:themeColor="text1"/>
              </w:rPr>
              <w:fldChar w:fldCharType="end"/>
            </w:r>
          </w:p>
          <w:p w:rsidR="00B9190B" w:rsidRPr="008E0C84" w:rsidRDefault="00B9190B"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YEMEN</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9328D" w:rsidRPr="008E0C84" w:rsidRDefault="004A4EE0" w:rsidP="004D612F">
            <w:pPr>
              <w:spacing w:after="0" w:line="240" w:lineRule="auto"/>
              <w:rPr>
                <w:rFonts w:ascii="Arial" w:eastAsia="Times New Roman" w:hAnsi="Arial" w:cs="Arial"/>
                <w:iCs/>
                <w:color w:val="000000" w:themeColor="text1"/>
              </w:rPr>
            </w:pPr>
            <w:r>
              <w:rPr>
                <w:rFonts w:ascii="Arial" w:eastAsia="Times New Roman" w:hAnsi="Arial" w:cs="Arial"/>
                <w:iCs/>
                <w:color w:val="000000" w:themeColor="text1"/>
              </w:rPr>
              <w:t xml:space="preserve">Physicians </w:t>
            </w:r>
            <w:r w:rsidR="00C9328D" w:rsidRPr="008E0C84">
              <w:rPr>
                <w:rFonts w:ascii="Arial" w:eastAsia="Times New Roman" w:hAnsi="Arial" w:cs="Arial"/>
                <w:iCs/>
                <w:color w:val="000000" w:themeColor="text1"/>
              </w:rPr>
              <w:t xml:space="preserve">believe that they are immune from being influenced by PRs. In Yemen some </w:t>
            </w:r>
            <w:r>
              <w:rPr>
                <w:rFonts w:ascii="Arial" w:eastAsia="Times New Roman" w:hAnsi="Arial" w:cs="Arial"/>
                <w:iCs/>
                <w:color w:val="000000" w:themeColor="text1"/>
              </w:rPr>
              <w:t xml:space="preserve">physicians </w:t>
            </w:r>
            <w:r w:rsidR="00C9328D" w:rsidRPr="008E0C84">
              <w:rPr>
                <w:rFonts w:ascii="Arial" w:eastAsia="Times New Roman" w:hAnsi="Arial" w:cs="Arial"/>
                <w:iCs/>
                <w:color w:val="000000" w:themeColor="text1"/>
              </w:rPr>
              <w:t xml:space="preserve">accept all PRs while some of them have certain criteria that the PR has to meet before they are allowed to visit the Dr. Some </w:t>
            </w:r>
            <w:r>
              <w:rPr>
                <w:rFonts w:ascii="Arial" w:eastAsia="Times New Roman" w:hAnsi="Arial" w:cs="Arial"/>
                <w:iCs/>
                <w:color w:val="000000" w:themeColor="text1"/>
              </w:rPr>
              <w:t xml:space="preserve">physicians </w:t>
            </w:r>
            <w:r w:rsidR="00C9328D" w:rsidRPr="008E0C84">
              <w:rPr>
                <w:rFonts w:ascii="Arial" w:eastAsia="Times New Roman" w:hAnsi="Arial" w:cs="Arial"/>
                <w:iCs/>
                <w:color w:val="000000" w:themeColor="text1"/>
              </w:rPr>
              <w:t xml:space="preserve">avoid them because they feel PRs are of no help </w:t>
            </w:r>
            <w:r w:rsidR="00EE5E55"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&lt;EndNote&gt;&lt;Cite&gt;&lt;Author&gt;Al-Areefi&lt;/Author&gt;&lt;Year&gt;2013&lt;/Year&gt;&lt;RecNum&gt;6&lt;/RecNum&gt;&lt;DisplayText&gt;[2]&lt;/DisplayText&gt;&lt;record&gt;&lt;rec-number&gt;6&lt;/rec-number&gt;&lt;foreign-keys&gt;&lt;key app="EN" db-id="vxeaatrz4fxvvted9pdp20su0dvw0pftv599" timestamp="1429023194"&gt;6&lt;/key&gt;&lt;/foreign-keys&gt;&lt;ref-type name="Journal Article"&gt;17&lt;/ref-type&gt;&lt;contributors&gt;&lt;authors&gt;&lt;author&gt;Al-Areefi, M. A.&lt;/author&gt;&lt;author&gt;Hassali, M. A.&lt;/author&gt;&lt;author&gt;Ibrahim, M. I.&lt;/author&gt;&lt;/authors&gt;&lt;/contributors&gt;&lt;titles&gt;&lt;title&gt;Physicians&amp;apos; perceptions of medical representative visits in Yemen: a qualitative study&lt;/title&gt;&lt;secondary-title&gt;BMC Health Serv Res&lt;/secondary-title&gt;&lt;/titles&gt;&lt;periodical&gt;&lt;full-title&gt;BMC Health Serv Res&lt;/full-title&gt;&lt;/periodical&gt;&lt;pages&gt;331&lt;/pages&gt;&lt;volume&gt;13&lt;/volume&gt;&lt;dates&gt;&lt;year&gt;2013&lt;/year&gt;&lt;/dates&gt;&lt;accession-num&gt;23962304&lt;/accession-num&gt;&lt;urls&gt;&lt;related-urls&gt;&lt;url&gt;http://ovidsp.ovid.com/ovidweb.cgi?T=JS&amp;amp;CSC=Y&amp;amp;NEWS=N&amp;amp;PAGE=fulltext&amp;amp;D=medl&amp;amp;AN=23962304&lt;/url&gt;&lt;/related-urls&gt;&lt;/urls&gt;&lt;remote-database-name&gt;MEDLINE&lt;/remote-database-name&gt;&lt;remote-database-provider&gt;Ovid Technologies&lt;/remote-database-provider&gt;&lt;/record&gt;&lt;/Cite&gt;&lt;/EndNote&gt;</w:instrText>
            </w:r>
            <w:r w:rsidR="00EE5E55"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[2]</w:t>
            </w:r>
            <w:r w:rsidR="00EE5E55" w:rsidRPr="008E0C84">
              <w:rPr>
                <w:rFonts w:ascii="Arial" w:eastAsia="Times New Roman" w:hAnsi="Arial" w:cs="Arial"/>
                <w:iCs/>
                <w:color w:val="000000" w:themeColor="text1"/>
              </w:rPr>
              <w:fldChar w:fldCharType="end"/>
            </w:r>
            <w:r w:rsidR="008E0C84">
              <w:rPr>
                <w:rFonts w:ascii="Arial" w:eastAsia="Times New Roman" w:hAnsi="Arial" w:cs="Arial"/>
                <w:iCs/>
                <w:color w:val="000000" w:themeColor="text1"/>
              </w:rPr>
              <w:t>.</w:t>
            </w:r>
          </w:p>
          <w:p w:rsidR="00C9328D" w:rsidRPr="008E0C84" w:rsidRDefault="00C9328D" w:rsidP="004D612F">
            <w:pPr>
              <w:spacing w:after="0" w:line="240" w:lineRule="auto"/>
              <w:rPr>
                <w:rFonts w:ascii="Arial" w:hAnsi="Arial" w:cs="Arial"/>
                <w:color w:val="000000" w:themeColor="text1"/>
                <w:shd w:val="clear" w:color="auto" w:fill="FFFFFF"/>
              </w:rPr>
            </w:pPr>
          </w:p>
        </w:tc>
      </w:tr>
    </w:tbl>
    <w:p w:rsidR="007D7079" w:rsidRDefault="007D7079" w:rsidP="004D612F">
      <w:pPr>
        <w:spacing w:after="0" w:line="240" w:lineRule="auto"/>
        <w:rPr>
          <w:rFonts w:ascii="Arial" w:eastAsia="Times New Roman" w:hAnsi="Arial" w:cs="Arial"/>
          <w:color w:val="000000" w:themeColor="text1"/>
        </w:rPr>
      </w:pPr>
    </w:p>
    <w:p w:rsidR="008E0C84" w:rsidRPr="008E0C84" w:rsidRDefault="008E0C84" w:rsidP="004D612F">
      <w:pPr>
        <w:spacing w:after="0" w:line="240" w:lineRule="auto"/>
        <w:rPr>
          <w:rFonts w:ascii="Arial" w:eastAsia="Times New Roman" w:hAnsi="Arial" w:cs="Arial"/>
          <w:color w:val="000000" w:themeColor="text1"/>
        </w:rPr>
      </w:pPr>
      <w:r w:rsidRPr="008E0C84">
        <w:rPr>
          <w:rFonts w:ascii="Arial" w:eastAsia="Times New Roman" w:hAnsi="Arial" w:cs="Arial"/>
          <w:b/>
          <w:bCs/>
          <w:color w:val="000000" w:themeColor="text1"/>
        </w:rPr>
        <w:t>Theme 5.</w:t>
      </w:r>
      <w:r>
        <w:rPr>
          <w:rFonts w:ascii="Arial" w:eastAsia="Times New Roman" w:hAnsi="Arial" w:cs="Arial"/>
          <w:b/>
          <w:bCs/>
          <w:color w:val="000000" w:themeColor="text1"/>
        </w:rPr>
        <w:t>0: Reasons to accept/reject PRs.</w:t>
      </w:r>
    </w:p>
    <w:tbl>
      <w:tblPr>
        <w:tblW w:w="11520" w:type="dxa"/>
        <w:tblInd w:w="-980" w:type="dxa"/>
        <w:tblLayout w:type="fixed"/>
        <w:tblCellMar>
          <w:top w:w="15" w:type="dxa"/>
          <w:left w:w="15" w:type="dxa"/>
          <w:bottom w:w="15" w:type="dxa"/>
          <w:right w:w="15" w:type="dxa"/>
        </w:tblCellMar>
        <w:tblLook w:val="04A0"/>
      </w:tblPr>
      <w:tblGrid>
        <w:gridCol w:w="1530"/>
        <w:gridCol w:w="1980"/>
        <w:gridCol w:w="8010"/>
      </w:tblGrid>
      <w:tr w:rsidR="001D23AE" w:rsidRPr="008E0C84" w:rsidTr="008E0C84">
        <w:trPr>
          <w:trHeight w:val="284"/>
        </w:trPr>
        <w:tc>
          <w:tcPr>
            <w:tcW w:w="1530" w:type="dxa"/>
            <w:tcBorders>
              <w:top w:val="single" w:sz="4" w:space="0" w:color="000000"/>
              <w:left w:val="single" w:sz="4" w:space="0" w:color="000000"/>
              <w:right w:val="single" w:sz="4" w:space="0" w:color="000000"/>
            </w:tcBorders>
            <w:tcMar>
              <w:top w:w="0" w:type="dxa"/>
              <w:left w:w="100" w:type="dxa"/>
              <w:bottom w:w="0" w:type="dxa"/>
              <w:right w:w="100" w:type="dxa"/>
            </w:tcMar>
          </w:tcPr>
          <w:p w:rsidR="001D23AE" w:rsidRPr="008E0C84" w:rsidRDefault="008E0C84" w:rsidP="004D612F">
            <w:pPr>
              <w:spacing w:after="0" w:line="240" w:lineRule="auto"/>
              <w:rPr>
                <w:rFonts w:ascii="Arial" w:eastAsia="Times New Roman" w:hAnsi="Arial" w:cs="Arial"/>
                <w:b/>
                <w:bCs/>
                <w:color w:val="000000" w:themeColor="text1"/>
              </w:rPr>
            </w:pPr>
            <w:r>
              <w:rPr>
                <w:rFonts w:ascii="Arial" w:eastAsia="Times New Roman" w:hAnsi="Arial" w:cs="Arial"/>
                <w:b/>
                <w:bCs/>
                <w:color w:val="000000" w:themeColor="text1"/>
              </w:rPr>
              <w:t>Sub-theme</w:t>
            </w:r>
          </w:p>
        </w:tc>
        <w:tc>
          <w:tcPr>
            <w:tcW w:w="1980" w:type="dxa"/>
            <w:tcBorders>
              <w:top w:val="single" w:sz="4" w:space="0" w:color="000000"/>
              <w:left w:val="single" w:sz="4" w:space="0" w:color="000000"/>
              <w:bottom w:val="single" w:sz="4" w:space="0" w:color="auto"/>
              <w:right w:val="single" w:sz="4" w:space="0" w:color="000000"/>
            </w:tcBorders>
          </w:tcPr>
          <w:p w:rsidR="001D23AE" w:rsidRPr="008E0C84" w:rsidRDefault="001D23AE" w:rsidP="008E0C84">
            <w:pPr>
              <w:spacing w:after="0" w:line="240" w:lineRule="auto"/>
              <w:rPr>
                <w:rFonts w:ascii="Arial" w:eastAsia="Times New Roman" w:hAnsi="Arial" w:cs="Arial"/>
                <w:b/>
                <w:bCs/>
                <w:color w:val="000000" w:themeColor="text1"/>
              </w:rPr>
            </w:pPr>
            <w:r w:rsidRPr="008E0C84">
              <w:rPr>
                <w:rFonts w:ascii="Arial" w:eastAsia="Times New Roman" w:hAnsi="Arial" w:cs="Arial"/>
                <w:b/>
                <w:bCs/>
                <w:color w:val="000000" w:themeColor="text1"/>
              </w:rPr>
              <w:t xml:space="preserve"> Study/ Location</w:t>
            </w:r>
          </w:p>
        </w:tc>
        <w:tc>
          <w:tcPr>
            <w:tcW w:w="8010" w:type="dxa"/>
            <w:tcBorders>
              <w:top w:val="single" w:sz="4" w:space="0" w:color="000000"/>
              <w:left w:val="single" w:sz="4" w:space="0" w:color="000000"/>
              <w:bottom w:val="single" w:sz="4" w:space="0" w:color="auto"/>
              <w:right w:val="single" w:sz="4" w:space="0" w:color="000000"/>
            </w:tcBorders>
            <w:tcMar>
              <w:top w:w="0" w:type="dxa"/>
              <w:left w:w="100" w:type="dxa"/>
              <w:bottom w:w="0" w:type="dxa"/>
              <w:right w:w="100" w:type="dxa"/>
            </w:tcMar>
          </w:tcPr>
          <w:p w:rsidR="001D23AE" w:rsidRDefault="001D23AE" w:rsidP="008E0C84">
            <w:pPr>
              <w:spacing w:after="0" w:line="240" w:lineRule="auto"/>
              <w:rPr>
                <w:rFonts w:ascii="Arial" w:eastAsia="Times New Roman" w:hAnsi="Arial" w:cs="Arial"/>
                <w:b/>
                <w:color w:val="000000" w:themeColor="text1"/>
              </w:rPr>
            </w:pPr>
            <w:r w:rsidRPr="008E0C84">
              <w:rPr>
                <w:rFonts w:ascii="Arial" w:eastAsia="Times New Roman" w:hAnsi="Arial" w:cs="Arial"/>
                <w:b/>
                <w:color w:val="000000" w:themeColor="text1"/>
              </w:rPr>
              <w:t>Findings</w:t>
            </w:r>
          </w:p>
          <w:p w:rsidR="008E0C84" w:rsidRPr="008E0C84" w:rsidRDefault="008E0C84" w:rsidP="008E0C84">
            <w:pPr>
              <w:spacing w:after="0" w:line="240" w:lineRule="auto"/>
              <w:rPr>
                <w:rFonts w:ascii="Arial" w:eastAsia="Times New Roman" w:hAnsi="Arial" w:cs="Arial"/>
                <w:b/>
                <w:color w:val="000000" w:themeColor="text1"/>
              </w:rPr>
            </w:pPr>
          </w:p>
        </w:tc>
      </w:tr>
      <w:tr w:rsidR="00C25B12" w:rsidRPr="008E0C84" w:rsidTr="00FE3968">
        <w:trPr>
          <w:trHeight w:val="1239"/>
        </w:trPr>
        <w:tc>
          <w:tcPr>
            <w:tcW w:w="1530" w:type="dxa"/>
            <w:vMerge w:val="restart"/>
            <w:tcBorders>
              <w:top w:val="single" w:sz="4" w:space="0" w:color="000000"/>
              <w:left w:val="single" w:sz="4" w:space="0" w:color="000000"/>
              <w:right w:val="single" w:sz="4" w:space="0" w:color="000000"/>
            </w:tcBorders>
            <w:tcMar>
              <w:top w:w="0" w:type="dxa"/>
              <w:left w:w="100" w:type="dxa"/>
              <w:bottom w:w="0" w:type="dxa"/>
              <w:right w:w="100" w:type="dxa"/>
            </w:tcMar>
            <w:hideMark/>
          </w:tcPr>
          <w:p w:rsidR="00C25B12" w:rsidRPr="008E0C84" w:rsidRDefault="00C25B12" w:rsidP="004D612F">
            <w:pPr>
              <w:spacing w:after="0" w:line="240" w:lineRule="auto"/>
              <w:rPr>
                <w:rFonts w:ascii="Arial" w:eastAsia="Times New Roman" w:hAnsi="Arial" w:cs="Arial"/>
                <w:color w:val="000000" w:themeColor="text1"/>
              </w:rPr>
            </w:pPr>
            <w:r w:rsidRPr="008E0C84">
              <w:rPr>
                <w:rFonts w:ascii="Arial" w:eastAsia="Times New Roman" w:hAnsi="Arial" w:cs="Arial"/>
                <w:bCs/>
                <w:color w:val="000000" w:themeColor="text1"/>
              </w:rPr>
              <w:t xml:space="preserve">5.1: Reasons for Accepting PRs: </w:t>
            </w:r>
          </w:p>
          <w:p w:rsidR="00C25B12" w:rsidRPr="008E0C84" w:rsidRDefault="00C25B12"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5.1.1: Sponsorship, gifts:</w:t>
            </w:r>
          </w:p>
        </w:tc>
        <w:tc>
          <w:tcPr>
            <w:tcW w:w="1980" w:type="dxa"/>
            <w:tcBorders>
              <w:top w:val="single" w:sz="4" w:space="0" w:color="000000"/>
              <w:left w:val="single" w:sz="4" w:space="0" w:color="000000"/>
              <w:bottom w:val="single" w:sz="4" w:space="0" w:color="auto"/>
              <w:right w:val="single" w:sz="4" w:space="0" w:color="000000"/>
            </w:tcBorders>
          </w:tcPr>
          <w:p w:rsidR="00C25B12" w:rsidRPr="008E0C84" w:rsidRDefault="00EE5E55"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fldChar w:fldCharType="begin">
                <w:fldData xml:space="preserve">PEVuZE5vdGU+PENpdGU+PEF1dGhvcj5GaXNjaGVyPC9BdXRob3I+PFllYXI+MjAwOTwvWWVhcj48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</w:fldData>
              </w:fldChar>
            </w:r>
            <w:r w:rsidR="00182E6B" w:rsidRPr="008E0C84">
              <w:rPr>
                <w:rFonts w:ascii="Arial" w:eastAsia="Times New Roman" w:hAnsi="Arial" w:cs="Arial"/>
                <w:iCs/>
                <w:color w:val="000000" w:themeColor="text1"/>
              </w:rPr>
              <w:instrText xml:space="preserve"> ADDIN EN.CITE </w:instrText>
            </w:r>
            <w:r w:rsidRPr="008E0C84">
              <w:rPr>
                <w:rFonts w:ascii="Arial" w:eastAsia="Times New Roman" w:hAnsi="Arial" w:cs="Arial"/>
                <w:iCs/>
                <w:color w:val="000000" w:themeColor="text1"/>
              </w:rPr>
              <w:fldChar w:fldCharType="begin">
                <w:fldData xml:space="preserve">PEVuZE5vdGU+PENpdGU+PEF1dGhvcj5GaXNjaGVyPC9BdXRob3I+PFllYXI+MjAwOTwvWWVhcj48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</w:fldData>
              </w:fldChar>
            </w:r>
            <w:r w:rsidR="00182E6B" w:rsidRPr="008E0C84">
              <w:rPr>
                <w:rFonts w:ascii="Arial" w:eastAsia="Times New Roman" w:hAnsi="Arial" w:cs="Arial"/>
                <w:iCs/>
                <w:color w:val="000000" w:themeColor="text1"/>
              </w:rPr>
              <w:instrText xml:space="preserve"> ADDIN EN.CITE.DATA </w:instrText>
            </w:r>
            <w:r w:rsidRPr="008E0C84">
              <w:rPr>
                <w:rFonts w:ascii="Arial" w:eastAsia="Times New Roman" w:hAnsi="Arial" w:cs="Arial"/>
                <w:iCs/>
                <w:color w:val="000000" w:themeColor="text1"/>
              </w:rPr>
            </w:r>
            <w:r w:rsidRPr="008E0C84">
              <w:rPr>
                <w:rFonts w:ascii="Arial" w:eastAsia="Times New Roman" w:hAnsi="Arial" w:cs="Arial"/>
                <w:iCs/>
                <w:color w:val="000000" w:themeColor="text1"/>
              </w:rPr>
              <w:fldChar w:fldCharType="end"/>
            </w:r>
            <w:r w:rsidRPr="008E0C84">
              <w:rPr>
                <w:rFonts w:ascii="Arial" w:eastAsia="Times New Roman" w:hAnsi="Arial" w:cs="Arial"/>
                <w:iCs/>
                <w:color w:val="000000" w:themeColor="text1"/>
              </w:rPr>
            </w:r>
            <w:r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[9]</w:t>
            </w:r>
            <w:r w:rsidRPr="008E0C84">
              <w:rPr>
                <w:rFonts w:ascii="Arial" w:eastAsia="Times New Roman" w:hAnsi="Arial" w:cs="Arial"/>
                <w:iCs/>
                <w:color w:val="000000" w:themeColor="text1"/>
              </w:rPr>
              <w:fldChar w:fldCharType="end"/>
            </w:r>
          </w:p>
          <w:p w:rsidR="005C3564" w:rsidRPr="008E0C84" w:rsidRDefault="005C3564"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USA</w:t>
            </w:r>
          </w:p>
        </w:tc>
        <w:tc>
          <w:tcPr>
            <w:tcW w:w="8010" w:type="dxa"/>
            <w:tcBorders>
              <w:top w:val="single" w:sz="4" w:space="0" w:color="000000"/>
              <w:left w:val="single" w:sz="4" w:space="0" w:color="000000"/>
              <w:bottom w:val="single" w:sz="4" w:space="0" w:color="auto"/>
              <w:right w:val="single" w:sz="4" w:space="0" w:color="000000"/>
            </w:tcBorders>
            <w:tcMar>
              <w:top w:w="0" w:type="dxa"/>
              <w:left w:w="100" w:type="dxa"/>
              <w:bottom w:w="0" w:type="dxa"/>
              <w:right w:w="100" w:type="dxa"/>
            </w:tcMar>
            <w:hideMark/>
          </w:tcPr>
          <w:p w:rsidR="00C25B12" w:rsidRPr="008E0C84" w:rsidRDefault="00C25B12"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Gifts and sponsorships be in it cheap stationeries or expensive ones are one of them main reasons</w:t>
            </w:r>
            <w:r w:rsidR="008E0C84">
              <w:rPr>
                <w:rFonts w:ascii="Arial" w:eastAsia="Times New Roman" w:hAnsi="Arial" w:cs="Arial"/>
                <w:iCs/>
                <w:color w:val="000000" w:themeColor="text1"/>
              </w:rPr>
              <w:t xml:space="preserve"> physicians accept to meet a </w:t>
            </w:r>
            <w:proofErr w:type="gramStart"/>
            <w:r w:rsidR="008E0C84">
              <w:rPr>
                <w:rFonts w:ascii="Arial" w:eastAsia="Times New Roman" w:hAnsi="Arial" w:cs="Arial"/>
                <w:iCs/>
                <w:color w:val="000000" w:themeColor="text1"/>
              </w:rPr>
              <w:t>PR</w:t>
            </w:r>
            <w:proofErr w:type="gramEnd"/>
            <w:r w:rsidR="00EE5E55" w:rsidRPr="008E0C84">
              <w:rPr>
                <w:rFonts w:ascii="Arial" w:eastAsia="Times New Roman" w:hAnsi="Arial" w:cs="Arial"/>
                <w:iCs/>
                <w:color w:val="000000" w:themeColor="text1"/>
              </w:rPr>
              <w:fldChar w:fldCharType="begin">
                <w:fldData xml:space="preserve">PEVuZE5vdGU+PENpdGU+PEF1dGhvcj5GaXNjaGVyPC9BdXRob3I+PFllYXI+MjAwOTwvWWVhcj48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</w:fldData>
              </w:fldChar>
            </w:r>
            <w:r w:rsidR="00182E6B" w:rsidRPr="008E0C84">
              <w:rPr>
                <w:rFonts w:ascii="Arial" w:eastAsia="Times New Roman" w:hAnsi="Arial" w:cs="Arial"/>
                <w:iCs/>
                <w:color w:val="000000" w:themeColor="text1"/>
              </w:rPr>
              <w:instrText xml:space="preserve"> ADDIN EN.CITE </w:instrText>
            </w:r>
            <w:r w:rsidR="00EE5E55" w:rsidRPr="008E0C84">
              <w:rPr>
                <w:rFonts w:ascii="Arial" w:eastAsia="Times New Roman" w:hAnsi="Arial" w:cs="Arial"/>
                <w:iCs/>
                <w:color w:val="000000" w:themeColor="text1"/>
              </w:rPr>
              <w:fldChar w:fldCharType="begin">
                <w:fldData xml:space="preserve">PEVuZE5vdGU+PENpdGU+PEF1dGhvcj5GaXNjaGVyPC9BdXRob3I+PFllYXI+MjAwOTwvWWVhcj48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</w:fldData>
              </w:fldChar>
            </w:r>
            <w:r w:rsidR="00182E6B" w:rsidRPr="008E0C84">
              <w:rPr>
                <w:rFonts w:ascii="Arial" w:eastAsia="Times New Roman" w:hAnsi="Arial" w:cs="Arial"/>
                <w:iCs/>
                <w:color w:val="000000" w:themeColor="text1"/>
              </w:rPr>
              <w:instrText xml:space="preserve"> ADDIN EN.CITE.DATA </w:instrText>
            </w:r>
            <w:r w:rsidR="00EE5E55" w:rsidRPr="008E0C84">
              <w:rPr>
                <w:rFonts w:ascii="Arial" w:eastAsia="Times New Roman" w:hAnsi="Arial" w:cs="Arial"/>
                <w:iCs/>
                <w:color w:val="000000" w:themeColor="text1"/>
              </w:rPr>
            </w:r>
            <w:r w:rsidR="00EE5E55" w:rsidRPr="008E0C84">
              <w:rPr>
                <w:rFonts w:ascii="Arial" w:eastAsia="Times New Roman" w:hAnsi="Arial" w:cs="Arial"/>
                <w:iCs/>
                <w:color w:val="000000" w:themeColor="text1"/>
              </w:rPr>
              <w:fldChar w:fldCharType="end"/>
            </w:r>
            <w:r w:rsidR="00EE5E55" w:rsidRPr="008E0C84">
              <w:rPr>
                <w:rFonts w:ascii="Arial" w:eastAsia="Times New Roman" w:hAnsi="Arial" w:cs="Arial"/>
                <w:iCs/>
                <w:color w:val="000000" w:themeColor="text1"/>
              </w:rPr>
            </w:r>
            <w:r w:rsidR="00EE5E55"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[9]</w:t>
            </w:r>
            <w:r w:rsidR="00EE5E55" w:rsidRPr="008E0C84">
              <w:rPr>
                <w:rFonts w:ascii="Arial" w:eastAsia="Times New Roman" w:hAnsi="Arial" w:cs="Arial"/>
                <w:iCs/>
                <w:color w:val="000000" w:themeColor="text1"/>
              </w:rPr>
              <w:fldChar w:fldCharType="end"/>
            </w:r>
            <w:r w:rsidR="008E0C84">
              <w:rPr>
                <w:rFonts w:ascii="Arial" w:eastAsia="Times New Roman" w:hAnsi="Arial" w:cs="Arial"/>
                <w:iCs/>
                <w:color w:val="000000" w:themeColor="text1"/>
              </w:rPr>
              <w:t>.</w:t>
            </w:r>
          </w:p>
          <w:p w:rsidR="00C25B12" w:rsidRPr="008E0C84" w:rsidRDefault="00C25B12" w:rsidP="00182E6B">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American participants opined that primary care office budgets are tight, and the supplies and food that PRs brought contributed to sm</w:t>
            </w:r>
            <w:r w:rsidR="008E0C84">
              <w:rPr>
                <w:rFonts w:ascii="Arial" w:eastAsia="Times New Roman" w:hAnsi="Arial" w:cs="Arial"/>
                <w:iCs/>
                <w:color w:val="000000" w:themeColor="text1"/>
              </w:rPr>
              <w:t xml:space="preserve">ooth functioning of the office </w:t>
            </w:r>
            <w:r w:rsidR="00EE5E55" w:rsidRPr="008E0C84">
              <w:rPr>
                <w:rFonts w:ascii="Arial" w:eastAsia="Times New Roman" w:hAnsi="Arial" w:cs="Arial"/>
                <w:iCs/>
                <w:color w:val="000000" w:themeColor="text1"/>
              </w:rPr>
              <w:fldChar w:fldCharType="begin">
                <w:fldData xml:space="preserve">PEVuZE5vdGU+PENpdGU+PEF1dGhvcj5GaXNjaGVyPC9BdXRob3I+PFllYXI+MjAwOTwvWWVhcj48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</w:fldData>
              </w:fldChar>
            </w:r>
            <w:r w:rsidR="00182E6B" w:rsidRPr="008E0C84">
              <w:rPr>
                <w:rFonts w:ascii="Arial" w:eastAsia="Times New Roman" w:hAnsi="Arial" w:cs="Arial"/>
                <w:iCs/>
                <w:color w:val="000000" w:themeColor="text1"/>
              </w:rPr>
              <w:instrText xml:space="preserve"> ADDIN EN.CITE </w:instrText>
            </w:r>
            <w:r w:rsidR="00EE5E55" w:rsidRPr="008E0C84">
              <w:rPr>
                <w:rFonts w:ascii="Arial" w:eastAsia="Times New Roman" w:hAnsi="Arial" w:cs="Arial"/>
                <w:iCs/>
                <w:color w:val="000000" w:themeColor="text1"/>
              </w:rPr>
              <w:fldChar w:fldCharType="begin">
                <w:fldData xml:space="preserve">PEVuZE5vdGU+PENpdGU+PEF1dGhvcj5GaXNjaGVyPC9BdXRob3I+PFllYXI+MjAwOTwvWWVhcj48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</w:fldData>
              </w:fldChar>
            </w:r>
            <w:r w:rsidR="00182E6B" w:rsidRPr="008E0C84">
              <w:rPr>
                <w:rFonts w:ascii="Arial" w:eastAsia="Times New Roman" w:hAnsi="Arial" w:cs="Arial"/>
                <w:iCs/>
                <w:color w:val="000000" w:themeColor="text1"/>
              </w:rPr>
              <w:instrText xml:space="preserve"> ADDIN EN.CITE.DATA </w:instrText>
            </w:r>
            <w:r w:rsidR="00EE5E55" w:rsidRPr="008E0C84">
              <w:rPr>
                <w:rFonts w:ascii="Arial" w:eastAsia="Times New Roman" w:hAnsi="Arial" w:cs="Arial"/>
                <w:iCs/>
                <w:color w:val="000000" w:themeColor="text1"/>
              </w:rPr>
            </w:r>
            <w:r w:rsidR="00EE5E55" w:rsidRPr="008E0C84">
              <w:rPr>
                <w:rFonts w:ascii="Arial" w:eastAsia="Times New Roman" w:hAnsi="Arial" w:cs="Arial"/>
                <w:iCs/>
                <w:color w:val="000000" w:themeColor="text1"/>
              </w:rPr>
              <w:fldChar w:fldCharType="end"/>
            </w:r>
            <w:r w:rsidR="00EE5E55" w:rsidRPr="008E0C84">
              <w:rPr>
                <w:rFonts w:ascii="Arial" w:eastAsia="Times New Roman" w:hAnsi="Arial" w:cs="Arial"/>
                <w:iCs/>
                <w:color w:val="000000" w:themeColor="text1"/>
              </w:rPr>
            </w:r>
            <w:r w:rsidR="00EE5E55"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[9]</w:t>
            </w:r>
            <w:r w:rsidR="00EE5E55" w:rsidRPr="008E0C84">
              <w:rPr>
                <w:rFonts w:ascii="Arial" w:eastAsia="Times New Roman" w:hAnsi="Arial" w:cs="Arial"/>
                <w:iCs/>
                <w:color w:val="000000" w:themeColor="text1"/>
              </w:rPr>
              <w:fldChar w:fldCharType="end"/>
            </w:r>
            <w:r w:rsidR="008E0C84">
              <w:rPr>
                <w:rFonts w:ascii="Arial" w:eastAsia="Times New Roman" w:hAnsi="Arial" w:cs="Arial"/>
                <w:iCs/>
                <w:color w:val="000000" w:themeColor="text1"/>
              </w:rPr>
              <w:t>.</w:t>
            </w:r>
          </w:p>
        </w:tc>
      </w:tr>
      <w:tr w:rsidR="00C25B12" w:rsidRPr="008E0C84" w:rsidTr="00FE3968">
        <w:trPr>
          <w:trHeight w:val="951"/>
        </w:trPr>
        <w:tc>
          <w:tcPr>
            <w:tcW w:w="1530" w:type="dxa"/>
            <w:vMerge/>
            <w:tcBorders>
              <w:left w:val="single" w:sz="4" w:space="0" w:color="000000"/>
              <w:right w:val="single" w:sz="4" w:space="0" w:color="000000"/>
            </w:tcBorders>
            <w:tcMar>
              <w:top w:w="0" w:type="dxa"/>
              <w:left w:w="100" w:type="dxa"/>
              <w:bottom w:w="0" w:type="dxa"/>
              <w:right w:w="100" w:type="dxa"/>
            </w:tcMar>
            <w:hideMark/>
          </w:tcPr>
          <w:p w:rsidR="00C25B12" w:rsidRPr="008E0C84" w:rsidRDefault="00C25B12" w:rsidP="004D612F">
            <w:pPr>
              <w:spacing w:after="0" w:line="240" w:lineRule="auto"/>
              <w:rPr>
                <w:rFonts w:ascii="Arial" w:eastAsia="Times New Roman" w:hAnsi="Arial" w:cs="Arial"/>
                <w:b/>
                <w:bCs/>
                <w:color w:val="000000" w:themeColor="text1"/>
              </w:rPr>
            </w:pPr>
          </w:p>
        </w:tc>
        <w:tc>
          <w:tcPr>
            <w:tcW w:w="1980" w:type="dxa"/>
            <w:tcBorders>
              <w:top w:val="single" w:sz="4" w:space="0" w:color="auto"/>
              <w:left w:val="single" w:sz="4" w:space="0" w:color="000000"/>
              <w:bottom w:val="single" w:sz="4" w:space="0" w:color="auto"/>
              <w:right w:val="single" w:sz="4" w:space="0" w:color="000000"/>
            </w:tcBorders>
          </w:tcPr>
          <w:p w:rsidR="00C25B12" w:rsidRPr="008E0C84" w:rsidRDefault="00EE5E55"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&lt;EndNote&gt;&lt;Cite&gt;&lt;Author&gt;Alssageer&lt;/Author&gt;&lt;Year&gt;2013&lt;/Year&gt;&lt;RecNum&gt;18&lt;/RecNum&gt;&lt;DisplayText&gt;[12]&lt;/DisplayText&gt;&lt;record&gt;&lt;rec-number&gt;18&lt;/rec-number&gt;&lt;foreign-keys&gt;&lt;key app="EN" db-id="vxeaatrz4fxvvted9pdp20su0dvw0pftv599" timestamp="1429023196"&gt;18&lt;/key&gt;&lt;/foreign-keys&gt;&lt;ref-type name="Journal Article"&gt;17&lt;/ref-type&gt;&lt;contributors&gt;&lt;authors&gt;&lt;author&gt;Alssageer, M. A.&lt;/author&gt;&lt;author&gt;Kowalski, S. R.&lt;/author&gt;&lt;/authors&gt;&lt;/contributors&gt;&lt;auth-address&gt;Department of Pharmacology, Sebha University, Sebha, Libya.&lt;/auth-address&gt;&lt;titles&gt;&lt;title&gt;What do Libyan doctors perceive as the benefits, ethical issues and influences of their interactions with pharmaceutical company representatives?&lt;/title&gt;&lt;secondary-title&gt;Pan Afr Med J&lt;/secondary-title&gt;&lt;alt-title&gt;The Pan African medical journal&lt;/alt-title&gt;&lt;/titles&gt;&lt;periodical&gt;&lt;full-title&gt;Pan Afr Med J&lt;/full-title&gt;&lt;abbr-1&gt;The Pan African medical journal&lt;/abbr-1&gt;&lt;/periodical&gt;&lt;alt-periodical&gt;&lt;full-title&gt;Pan Afr Med J&lt;/full-title&gt;&lt;abbr-1&gt;The Pan African medical journal&lt;/abbr-1&gt;&lt;/alt-periodical&gt;&lt;pages&gt;132&lt;/pages&gt;&lt;volume&gt;14&lt;/volume&gt;&lt;edition&gt;2013/06/05&lt;/edition&gt;&lt;keywords&gt;&lt;keyword&gt;*Attitude of Health Personnel&lt;/keyword&gt;&lt;keyword&gt;*Drug Industry&lt;/keyword&gt;&lt;keyword&gt;Humans&lt;/keyword&gt;&lt;keyword&gt;Interprofessional Relations/*ethics&lt;/keyword&gt;&lt;keyword&gt;Libya&lt;/keyword&gt;&lt;keyword&gt;Physicians/*ethics/*psychology&lt;/keyword&gt;&lt;keyword&gt;Questionnaires&lt;/keyword&gt;&lt;keyword&gt;Pharmaceutical Company Representative&lt;/keyword&gt;&lt;keyword&gt;Pharmaceutical company interactions&lt;/keyword&gt;&lt;keyword&gt;drug information&lt;/keyword&gt;&lt;keyword&gt;physician perception&lt;/keyword&gt;&lt;/keywords&gt;&lt;dates&gt;&lt;year&gt;2013&lt;/year&gt;&lt;/dates&gt;&lt;accession-num&gt;23734277&lt;/accession-num&gt;&lt;urls&gt;&lt;/urls&gt;&lt;custom2&gt;Pmc3670209&lt;/custom2&gt;&lt;electronic-resource-num&gt;10.11604/pamj.2013.14.132.2598&lt;/electronic-resource-num&gt;&lt;remote-database-provider&gt;NLM&lt;/remote-database-provider&gt;&lt;language&gt;eng&lt;/language&gt;&lt;/record&gt;&lt;/Cite&gt;&lt;/EndNote&gt;</w:instrText>
            </w:r>
            <w:r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[12]</w:t>
            </w:r>
            <w:r w:rsidRPr="008E0C84">
              <w:rPr>
                <w:rFonts w:ascii="Arial" w:eastAsia="Times New Roman" w:hAnsi="Arial" w:cs="Arial"/>
                <w:iCs/>
                <w:color w:val="000000" w:themeColor="text1"/>
              </w:rPr>
              <w:fldChar w:fldCharType="end"/>
            </w:r>
          </w:p>
          <w:p w:rsidR="004D612F" w:rsidRPr="008E0C84" w:rsidRDefault="004D612F"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LIBYA</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25B12" w:rsidRPr="008E0C84" w:rsidRDefault="00C25B12" w:rsidP="00182E6B">
            <w:pPr>
              <w:spacing w:after="0" w:line="240" w:lineRule="auto"/>
              <w:rPr>
                <w:rFonts w:ascii="Arial" w:eastAsia="Times New Roman" w:hAnsi="Arial" w:cs="Arial"/>
                <w:iCs/>
                <w:color w:val="000000" w:themeColor="text1"/>
              </w:rPr>
            </w:pPr>
            <w:r w:rsidRPr="008E0C84">
              <w:rPr>
                <w:rFonts w:ascii="Arial" w:hAnsi="Arial" w:cs="Arial"/>
                <w:color w:val="000000" w:themeColor="text1"/>
                <w:shd w:val="clear" w:color="auto" w:fill="FFFFFF"/>
              </w:rPr>
              <w:t xml:space="preserve">The three major perceived benefits reported by </w:t>
            </w:r>
            <w:r w:rsidR="004A4EE0">
              <w:rPr>
                <w:rFonts w:ascii="Arial" w:hAnsi="Arial" w:cs="Arial"/>
                <w:color w:val="000000" w:themeColor="text1"/>
                <w:shd w:val="clear" w:color="auto" w:fill="FFFFFF"/>
              </w:rPr>
              <w:t xml:space="preserve">physicians </w:t>
            </w:r>
            <w:r w:rsidRPr="008E0C84">
              <w:rPr>
                <w:rFonts w:ascii="Arial" w:hAnsi="Arial" w:cs="Arial"/>
                <w:color w:val="000000" w:themeColor="text1"/>
                <w:shd w:val="clear" w:color="auto" w:fill="FFFFFF"/>
              </w:rPr>
              <w:t>from PCR visits were; receiving new information about products (n= 574; 94.4%), invitations to conferences (n=215; 35.4%) and receipt of gifts (n=132; 21.7%)</w:t>
            </w:r>
            <w:r w:rsidR="00EE5E55" w:rsidRPr="008E0C84">
              <w:rPr>
                <w:rFonts w:ascii="Arial" w:hAnsi="Arial" w:cs="Arial"/>
                <w:color w:val="000000" w:themeColor="text1"/>
                <w:shd w:val="clear" w:color="auto" w:fill="FFFFFF"/>
              </w:rPr>
              <w:fldChar w:fldCharType="begin"/>
            </w:r>
            <w:r w:rsidR="00182E6B" w:rsidRPr="008E0C84">
              <w:rPr>
                <w:rFonts w:ascii="Arial" w:hAnsi="Arial" w:cs="Arial"/>
                <w:color w:val="000000" w:themeColor="text1"/>
                <w:shd w:val="clear" w:color="auto" w:fill="FFFFFF"/>
              </w:rPr>
              <w:instrText xml:space="preserve"> ADDIN EN.CITE &lt;EndNote&gt;&lt;Cite&gt;&lt;Author&gt;Alssageer&lt;/Author&gt;&lt;Year&gt;2013&lt;/Year&gt;&lt;RecNum&gt;18&lt;/RecNum&gt;&lt;DisplayText&gt;[12]&lt;/DisplayText&gt;&lt;record&gt;&lt;rec-number&gt;18&lt;/rec-number&gt;&lt;foreign-keys&gt;&lt;key app="EN" db-id="vxeaatrz4fxvvted9pdp20su0dvw0pftv599" timestamp="1429023196"&gt;18&lt;/key&gt;&lt;/foreign-keys&gt;&lt;ref-type name="Journal Article"&gt;17&lt;/ref-type&gt;&lt;contributors&gt;&lt;authors&gt;&lt;author&gt;Alssageer, M. A.&lt;/author&gt;&lt;author&gt;Kowalski, S. R.&lt;/author&gt;&lt;/authors&gt;&lt;/contributors&gt;&lt;auth-address&gt;Department of Pharmacology, Sebha University, Sebha, Libya.&lt;/auth-address&gt;&lt;titles&gt;&lt;title&gt;What do Libyan doctors perceive as the benefits, ethical issues and influences of their interactions with pharmaceutical company representatives?&lt;/title&gt;&lt;secondary-title&gt;Pan Afr Med J&lt;/secondary-title&gt;&lt;alt-title&gt;The Pan African medical journal&lt;/alt-title&gt;&lt;/titles&gt;&lt;periodical&gt;&lt;full-title&gt;Pan Afr Med J&lt;/full-title&gt;&lt;abbr-1&gt;The Pan African medical journal&lt;/abbr-1&gt;&lt;/periodical&gt;&lt;alt-periodical&gt;&lt;full-title&gt;Pan Afr Med J&lt;/full-title&gt;&lt;abbr-1&gt;The Pan African medical journal&lt;/abbr-1&gt;&lt;/alt-periodical&gt;&lt;pages&gt;132&lt;/pages&gt;&lt;volume&gt;14&lt;/volume&gt;&lt;edition&gt;2013/06/05&lt;/edition&gt;&lt;keywords&gt;&lt;keyword&gt;*Attitude of Health Personnel&lt;/keyword&gt;&lt;keyword&gt;*Drug Industry&lt;/keyword&gt;&lt;keyword&gt;Humans&lt;/keyword&gt;&lt;keyword&gt;Interprofessional Relations/*ethics&lt;/keyword&gt;&lt;keyword&gt;Libya&lt;/keyword&gt;&lt;keyword&gt;Physicians/*ethics/*psychology&lt;/keyword&gt;&lt;keyword&gt;Questionnaires&lt;/keyword&gt;&lt;keyword&gt;Pharmaceutical Company Representative&lt;/keyword&gt;&lt;keyword&gt;Pharmaceutical company interactions&lt;/keyword&gt;&lt;keyword&gt;drug information&lt;/keyword&gt;&lt;keyword&gt;physician perception&lt;/keyword&gt;&lt;/keywords&gt;&lt;dates&gt;&lt;year&gt;2013&lt;/year&gt;&lt;/dates&gt;&lt;accession-num&gt;23734277&lt;/accession-num&gt;&lt;urls&gt;&lt;/urls&gt;&lt;custom2&gt;Pmc3670209&lt;/custom2&gt;&lt;electronic-resource-num&gt;10.11604/pamj.2013.14.132.2598&lt;/electronic-resource-num&gt;&lt;remote-database-provider&gt;NLM&lt;/remote-database-provider&gt;&lt;language&gt;eng&lt;/language&gt;&lt;/record&gt;&lt;/Cite&gt;&lt;/EndNote&gt;</w:instrText>
            </w:r>
            <w:r w:rsidR="00EE5E55" w:rsidRPr="008E0C84">
              <w:rPr>
                <w:rFonts w:ascii="Arial" w:hAnsi="Arial" w:cs="Arial"/>
                <w:color w:val="000000" w:themeColor="text1"/>
                <w:shd w:val="clear" w:color="auto" w:fill="FFFFFF"/>
              </w:rPr>
              <w:fldChar w:fldCharType="separate"/>
            </w:r>
            <w:r w:rsidR="00182E6B" w:rsidRPr="008E0C84">
              <w:rPr>
                <w:rFonts w:ascii="Arial" w:hAnsi="Arial" w:cs="Arial"/>
                <w:noProof/>
                <w:color w:val="000000" w:themeColor="text1"/>
                <w:shd w:val="clear" w:color="auto" w:fill="FFFFFF"/>
              </w:rPr>
              <w:t>[12]</w:t>
            </w:r>
            <w:r w:rsidR="00EE5E55" w:rsidRPr="008E0C84">
              <w:rPr>
                <w:rFonts w:ascii="Arial" w:hAnsi="Arial" w:cs="Arial"/>
                <w:color w:val="000000" w:themeColor="text1"/>
                <w:shd w:val="clear" w:color="auto" w:fill="FFFFFF"/>
              </w:rPr>
              <w:fldChar w:fldCharType="end"/>
            </w:r>
            <w:r w:rsidR="008E0C84">
              <w:rPr>
                <w:rFonts w:ascii="Arial" w:hAnsi="Arial" w:cs="Arial"/>
                <w:color w:val="000000" w:themeColor="text1"/>
                <w:shd w:val="clear" w:color="auto" w:fill="FFFFFF"/>
              </w:rPr>
              <w:t>.</w:t>
            </w:r>
          </w:p>
        </w:tc>
      </w:tr>
      <w:tr w:rsidR="00C25B12" w:rsidRPr="008E0C84" w:rsidTr="00FE3968">
        <w:trPr>
          <w:trHeight w:val="701"/>
        </w:trPr>
        <w:tc>
          <w:tcPr>
            <w:tcW w:w="1530" w:type="dxa"/>
            <w:vMerge/>
            <w:tcBorders>
              <w:left w:val="single" w:sz="4" w:space="0" w:color="000000"/>
              <w:bottom w:val="single" w:sz="4" w:space="0" w:color="000000"/>
              <w:right w:val="single" w:sz="4" w:space="0" w:color="000000"/>
            </w:tcBorders>
            <w:tcMar>
              <w:top w:w="0" w:type="dxa"/>
              <w:left w:w="100" w:type="dxa"/>
              <w:bottom w:w="0" w:type="dxa"/>
              <w:right w:w="100" w:type="dxa"/>
            </w:tcMar>
            <w:hideMark/>
          </w:tcPr>
          <w:p w:rsidR="00C25B12" w:rsidRPr="008E0C84" w:rsidRDefault="00C25B12" w:rsidP="004D612F">
            <w:pPr>
              <w:spacing w:after="0" w:line="240" w:lineRule="auto"/>
              <w:rPr>
                <w:rFonts w:ascii="Arial" w:eastAsia="Times New Roman" w:hAnsi="Arial" w:cs="Arial"/>
                <w:b/>
                <w:bCs/>
                <w:color w:val="000000" w:themeColor="text1"/>
              </w:rPr>
            </w:pPr>
          </w:p>
        </w:tc>
        <w:tc>
          <w:tcPr>
            <w:tcW w:w="1980" w:type="dxa"/>
            <w:tcBorders>
              <w:top w:val="single" w:sz="4" w:space="0" w:color="auto"/>
              <w:left w:val="single" w:sz="4" w:space="0" w:color="000000"/>
              <w:bottom w:val="single" w:sz="4" w:space="0" w:color="000000"/>
              <w:right w:val="single" w:sz="4" w:space="0" w:color="000000"/>
            </w:tcBorders>
          </w:tcPr>
          <w:p w:rsidR="00C25B12" w:rsidRPr="008E0C84" w:rsidRDefault="00EE5E55"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&lt;EndNote&gt;&lt;Cite&gt;&lt;Author&gt;Sarikaya&lt;/Author&gt;&lt;Year&gt;2009&lt;/Year&gt;&lt;RecNum&gt;19&lt;/RecNum&gt;&lt;DisplayText&gt;[3]&lt;/DisplayText&gt;&lt;record&gt;&lt;rec-number&gt;19&lt;/rec-number&gt;&lt;foreign-keys&gt;&lt;key app="EN" db-id="vxeaatrz4fxvvted9pdp20su0dvw0pftv599" timestamp="1429023196"&gt;19&lt;/key&gt;&lt;/foreign-keys&gt;&lt;ref-type name="Journal Article"&gt;17&lt;/ref-type&gt;&lt;contributors&gt;&lt;authors&gt;&lt;author&gt;Sarikaya, O.&lt;/author&gt;&lt;author&gt;Civaner, M.&lt;/author&gt;&lt;author&gt;Vatansever, K.&lt;/author&gt;&lt;/authors&gt;&lt;/contributors&gt;&lt;titles&gt;&lt;title&gt;Exposure of medical students to pharmaceutical marketing in primary care settings: frequent and influential&lt;/title&gt;&lt;secondary-title&gt;Adv Health Sci Educ&lt;/secondary-title&gt;&lt;/titles&gt;&lt;periodical&gt;&lt;full-title&gt;Adv Health Sci Educ&lt;/full-title&gt;&lt;/periodical&gt;&lt;pages&gt;713-24&lt;/pages&gt;&lt;volume&gt;14&lt;/volume&gt;&lt;number&gt;5&lt;/number&gt;&lt;dates&gt;&lt;year&gt;2009&lt;/year&gt;&lt;/dates&gt;&lt;accession-num&gt;19184498&lt;/accession-num&gt;&lt;urls&gt;&lt;related-urls&gt;&lt;url&gt;http://ovidsp.ovid.com/ovidweb.cgi?T=JS&amp;amp;CSC=Y&amp;amp;NEWS=N&amp;amp;PAGE=fulltext&amp;amp;D=med5&amp;amp;AN=19184498&lt;/url&gt;&lt;/related-urls&gt;&lt;/urls&gt;&lt;remote-database-name&gt;MEDLINE&lt;/remote-database-name&gt;&lt;remote-database-provider&gt;Ovid Technologies&lt;/remote-database-provider&gt;&lt;/record&gt;&lt;/Cite&gt;&lt;/EndNote&gt;</w:instrText>
            </w:r>
            <w:r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[3]</w:t>
            </w:r>
            <w:r w:rsidRPr="008E0C84">
              <w:rPr>
                <w:rFonts w:ascii="Arial" w:eastAsia="Times New Roman" w:hAnsi="Arial" w:cs="Arial"/>
                <w:iCs/>
                <w:color w:val="000000" w:themeColor="text1"/>
              </w:rPr>
              <w:fldChar w:fldCharType="end"/>
            </w:r>
          </w:p>
          <w:p w:rsidR="004D612F" w:rsidRPr="008E0C84" w:rsidRDefault="004D612F"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TURKEY</w:t>
            </w:r>
          </w:p>
        </w:tc>
        <w:tc>
          <w:tcPr>
            <w:tcW w:w="8010" w:type="dxa"/>
            <w:tcBorders>
              <w:top w:val="single" w:sz="4" w:space="0" w:color="auto"/>
              <w:left w:val="single" w:sz="4" w:space="0" w:color="000000"/>
              <w:bottom w:val="single" w:sz="4" w:space="0" w:color="000000"/>
              <w:right w:val="single" w:sz="4" w:space="0" w:color="000000"/>
            </w:tcBorders>
            <w:tcMar>
              <w:top w:w="0" w:type="dxa"/>
              <w:left w:w="100" w:type="dxa"/>
              <w:bottom w:w="0" w:type="dxa"/>
              <w:right w:w="100" w:type="dxa"/>
            </w:tcMar>
            <w:hideMark/>
          </w:tcPr>
          <w:p w:rsidR="00C25B12" w:rsidRPr="008E0C84" w:rsidRDefault="00C25B12" w:rsidP="008E0C84">
            <w:pPr>
              <w:spacing w:after="0" w:line="240" w:lineRule="auto"/>
              <w:rPr>
                <w:rFonts w:ascii="Arial" w:eastAsia="Times New Roman" w:hAnsi="Arial" w:cs="Arial"/>
                <w:iCs/>
                <w:color w:val="000000" w:themeColor="text1"/>
              </w:rPr>
            </w:pPr>
            <w:r w:rsidRPr="008E0C84">
              <w:rPr>
                <w:rStyle w:val="apple-converted-space"/>
                <w:rFonts w:ascii="Arial" w:hAnsi="Arial" w:cs="Arial"/>
                <w:color w:val="000000" w:themeColor="text1"/>
                <w:shd w:val="clear" w:color="auto" w:fill="FFFFFF"/>
              </w:rPr>
              <w:t xml:space="preserve">Medical </w:t>
            </w:r>
            <w:r w:rsidRPr="008E0C84">
              <w:rPr>
                <w:rFonts w:ascii="Arial" w:hAnsi="Arial" w:cs="Arial"/>
                <w:color w:val="000000" w:themeColor="text1"/>
                <w:shd w:val="clear" w:color="auto" w:fill="FFFFFF"/>
              </w:rPr>
              <w:t>students reported personal benefits of PC marketing, such as acquiring information through detailing and being rewarded by PCRs</w:t>
            </w:r>
            <w:r w:rsidR="00EE5E55" w:rsidRPr="008E0C84">
              <w:rPr>
                <w:rFonts w:ascii="Arial" w:hAnsi="Arial" w:cs="Arial"/>
                <w:color w:val="000000" w:themeColor="text1"/>
                <w:shd w:val="clear" w:color="auto" w:fill="FFFFFF"/>
              </w:rPr>
              <w:fldChar w:fldCharType="begin"/>
            </w:r>
            <w:r w:rsidR="00182E6B" w:rsidRPr="008E0C84">
              <w:rPr>
                <w:rFonts w:ascii="Arial" w:hAnsi="Arial" w:cs="Arial"/>
                <w:color w:val="000000" w:themeColor="text1"/>
                <w:shd w:val="clear" w:color="auto" w:fill="FFFFFF"/>
              </w:rPr>
              <w:instrText xml:space="preserve"> ADDIN EN.CITE &lt;EndNote&gt;&lt;Cite&gt;&lt;Author&gt;Sarikaya&lt;/Author&gt;&lt;Year&gt;2009&lt;/Year&gt;&lt;RecNum&gt;19&lt;/RecNum&gt;&lt;DisplayText&gt;[3]&lt;/DisplayText&gt;&lt;record&gt;&lt;rec-number&gt;19&lt;/rec-number&gt;&lt;foreign-keys&gt;&lt;key app="EN" db-id="vxeaatrz4fxvvted9pdp20su0dvw0pftv599" timestamp="1429023196"&gt;19&lt;/key&gt;&lt;/foreign-keys&gt;&lt;ref-type name="Journal Article"&gt;17&lt;/ref-type&gt;&lt;contributors&gt;&lt;authors&gt;&lt;author&gt;Sarikaya, O.&lt;/author&gt;&lt;author&gt;Civaner, M.&lt;/author&gt;&lt;author&gt;Vatansever, K.&lt;/author&gt;&lt;/authors&gt;&lt;/contributors&gt;&lt;titles&gt;&lt;title&gt;Exposure of medical students to pharmaceutical marketing in primary care settings: frequent and influential&lt;/title&gt;&lt;secondary-title&gt;Adv Health Sci Educ&lt;/secondary-title&gt;&lt;/titles&gt;&lt;periodical&gt;&lt;full-title&gt;Adv Health Sci Educ&lt;/full-title&gt;&lt;/periodical&gt;&lt;pages&gt;713-24&lt;/pages&gt;&lt;volume&gt;14&lt;/volume&gt;&lt;number&gt;5&lt;/number&gt;&lt;dates&gt;&lt;year&gt;2009&lt;/year&gt;&lt;/dates&gt;&lt;accession-num&gt;19184498&lt;/accession-num&gt;&lt;urls&gt;&lt;related-urls&gt;&lt;url&gt;http://ovidsp.ovid.com/ovidweb.cgi?T=JS&amp;amp;CSC=Y&amp;amp;NEWS=N&amp;amp;PAGE=fulltext&amp;amp;D=med5&amp;amp;AN=19184498&lt;/url&gt;&lt;/related-urls&gt;&lt;/urls&gt;&lt;remote-database-name&gt;MEDLINE&lt;/remote-database-name&gt;&lt;remote-database-provider&gt;Ovid Technologies&lt;/remote-database-provider&gt;&lt;/record&gt;&lt;/Cite&gt;&lt;/EndNote&gt;</w:instrText>
            </w:r>
            <w:r w:rsidR="00EE5E55" w:rsidRPr="008E0C84">
              <w:rPr>
                <w:rFonts w:ascii="Arial" w:hAnsi="Arial" w:cs="Arial"/>
                <w:color w:val="000000" w:themeColor="text1"/>
                <w:shd w:val="clear" w:color="auto" w:fill="FFFFFF"/>
              </w:rPr>
              <w:fldChar w:fldCharType="separate"/>
            </w:r>
            <w:r w:rsidR="00182E6B" w:rsidRPr="008E0C84">
              <w:rPr>
                <w:rFonts w:ascii="Arial" w:hAnsi="Arial" w:cs="Arial"/>
                <w:noProof/>
                <w:color w:val="000000" w:themeColor="text1"/>
                <w:shd w:val="clear" w:color="auto" w:fill="FFFFFF"/>
              </w:rPr>
              <w:t>[3]</w:t>
            </w:r>
            <w:r w:rsidR="00EE5E55" w:rsidRPr="008E0C84">
              <w:rPr>
                <w:rFonts w:ascii="Arial" w:hAnsi="Arial" w:cs="Arial"/>
                <w:color w:val="000000" w:themeColor="text1"/>
                <w:shd w:val="clear" w:color="auto" w:fill="FFFFFF"/>
              </w:rPr>
              <w:fldChar w:fldCharType="end"/>
            </w:r>
            <w:r w:rsidR="008E0C84">
              <w:rPr>
                <w:rFonts w:ascii="Arial" w:hAnsi="Arial" w:cs="Arial"/>
                <w:color w:val="000000" w:themeColor="text1"/>
                <w:shd w:val="clear" w:color="auto" w:fill="FFFFFF"/>
              </w:rPr>
              <w:t>.</w:t>
            </w:r>
          </w:p>
        </w:tc>
      </w:tr>
      <w:tr w:rsidR="007D7079" w:rsidRPr="008E0C84" w:rsidTr="007D7079">
        <w:tc>
          <w:tcPr>
            <w:tcW w:w="15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7D7079" w:rsidRPr="008E0C84" w:rsidRDefault="007D7079"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5.1.2-Social aspect of the interaction:</w:t>
            </w:r>
          </w:p>
        </w:tc>
        <w:tc>
          <w:tcPr>
            <w:tcW w:w="1980" w:type="dxa"/>
            <w:tcBorders>
              <w:top w:val="single" w:sz="4" w:space="0" w:color="000000"/>
              <w:left w:val="single" w:sz="4" w:space="0" w:color="000000"/>
              <w:bottom w:val="single" w:sz="4" w:space="0" w:color="000000"/>
              <w:right w:val="single" w:sz="4" w:space="0" w:color="000000"/>
            </w:tcBorders>
          </w:tcPr>
          <w:p w:rsidR="007D7079" w:rsidRPr="008E0C84" w:rsidRDefault="00EE5E55"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&lt;EndNote&gt;&lt;Cite&gt;&lt;Author&gt;Al-Areefi&lt;/Author&gt;&lt;Year&gt;2013&lt;/Year&gt;&lt;RecNum&gt;6&lt;/RecNum&gt;&lt;DisplayText&gt;[2]&lt;/DisplayText&gt;&lt;record&gt;&lt;rec-number&gt;6&lt;/rec-number&gt;&lt;foreign-keys&gt;&lt;key app="EN" db-id="vxeaatrz4fxvvted9pdp20su0dvw0pftv599" timestamp="1429023194"&gt;6&lt;/key&gt;&lt;/foreign-keys&gt;&lt;ref-type name="Journal Article"&gt;17&lt;/ref-type&gt;&lt;contributors&gt;&lt;authors&gt;&lt;author&gt;Al-Areefi, M. A.&lt;/author&gt;&lt;author&gt;Hassali, M. A.&lt;/author&gt;&lt;author&gt;Ibrahim, M. I.&lt;/author&gt;&lt;/authors&gt;&lt;/contributors&gt;&lt;titles&gt;&lt;title&gt;Physicians&amp;apos; perceptions of medical representative visits in Yemen: a qualitative study&lt;/title&gt;&lt;secondary-title&gt;BMC Health Serv Res&lt;/secondary-title&gt;&lt;/titles&gt;&lt;periodical&gt;&lt;full-title&gt;BMC Health Serv Res&lt;/full-title&gt;&lt;/periodical&gt;&lt;pages&gt;331&lt;/pages&gt;&lt;volume&gt;13&lt;/volume&gt;&lt;dates&gt;&lt;year&gt;2013&lt;/year&gt;&lt;/dates&gt;&lt;accession-num&gt;23962304&lt;/accession-num&gt;&lt;urls&gt;&lt;related-urls&gt;&lt;url&gt;http://ovidsp.ovid.com/ovidweb.cgi?T=JS&amp;amp;CSC=Y&amp;amp;NEWS=N&amp;amp;PAGE=fulltext&amp;amp;D=medl&amp;amp;AN=23962304&lt;/url&gt;&lt;/related-urls&gt;&lt;/urls&gt;&lt;remote-database-name&gt;MEDLINE&lt;/remote-database-name&gt;&lt;remote-database-provider&gt;Ovid Technologies&lt;/remote-database-provider&gt;&lt;/record&gt;&lt;/Cite&gt;&lt;/EndNote&gt;</w:instrText>
            </w:r>
            <w:r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[2]</w:t>
            </w:r>
            <w:r w:rsidRPr="008E0C84">
              <w:rPr>
                <w:rFonts w:ascii="Arial" w:eastAsia="Times New Roman" w:hAnsi="Arial" w:cs="Arial"/>
                <w:iCs/>
                <w:color w:val="000000" w:themeColor="text1"/>
              </w:rPr>
              <w:fldChar w:fldCharType="end"/>
            </w:r>
          </w:p>
          <w:p w:rsidR="004D612F" w:rsidRPr="008E0C84" w:rsidRDefault="004D612F"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YEMEN</w:t>
            </w:r>
          </w:p>
        </w:tc>
        <w:tc>
          <w:tcPr>
            <w:tcW w:w="80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7D7079" w:rsidRPr="008E0C84" w:rsidRDefault="007D7079" w:rsidP="004D612F">
            <w:pPr>
              <w:spacing w:after="0" w:line="240" w:lineRule="auto"/>
              <w:rPr>
                <w:rFonts w:ascii="Arial" w:eastAsia="Times New Roman" w:hAnsi="Arial" w:cs="Arial"/>
                <w:color w:val="000000" w:themeColor="text1"/>
              </w:rPr>
            </w:pPr>
            <w:r w:rsidRPr="008E0C84">
              <w:rPr>
                <w:rFonts w:ascii="Arial" w:eastAsia="Times New Roman" w:hAnsi="Arial" w:cs="Arial"/>
                <w:iCs/>
                <w:color w:val="000000" w:themeColor="text1"/>
              </w:rPr>
              <w:t>Social aspect of the interaction is enjoyed by a lot of physicians. Specially in cases where they have known the PR for years</w:t>
            </w:r>
          </w:p>
          <w:p w:rsidR="007D7079" w:rsidRPr="008E0C84" w:rsidRDefault="007D7079" w:rsidP="004D612F">
            <w:pPr>
              <w:spacing w:after="0" w:line="240" w:lineRule="auto"/>
              <w:rPr>
                <w:rFonts w:ascii="Arial" w:eastAsia="Times New Roman" w:hAnsi="Arial" w:cs="Arial"/>
                <w:color w:val="000000" w:themeColor="text1"/>
              </w:rPr>
            </w:pPr>
            <w:r w:rsidRPr="008E0C84">
              <w:rPr>
                <w:rFonts w:ascii="Arial" w:eastAsia="Times New Roman" w:hAnsi="Arial" w:cs="Arial"/>
                <w:iCs/>
                <w:color w:val="000000" w:themeColor="text1"/>
              </w:rPr>
              <w:t>The physicians in Yemen believed that friendship and social interaction are one of the main reasons why physicians accept MRs, they even referred to reception of PRs as their “moral duty”</w:t>
            </w:r>
          </w:p>
          <w:p w:rsidR="007D7079" w:rsidRPr="008E0C84" w:rsidRDefault="007D7079" w:rsidP="004D612F">
            <w:pPr>
              <w:spacing w:after="0" w:line="240" w:lineRule="auto"/>
              <w:rPr>
                <w:rFonts w:ascii="Arial" w:eastAsia="Times New Roman" w:hAnsi="Arial" w:cs="Arial"/>
                <w:color w:val="000000" w:themeColor="text1"/>
              </w:rPr>
            </w:pPr>
            <w:r w:rsidRPr="008E0C84">
              <w:rPr>
                <w:rFonts w:ascii="Arial" w:eastAsia="Times New Roman" w:hAnsi="Arial" w:cs="Arial"/>
                <w:iCs/>
                <w:color w:val="000000" w:themeColor="text1"/>
              </w:rPr>
              <w:t>Social aspect of the interaction is enjoyed by a lot of physicians. Specially in cases where they have known the PR for years</w:t>
            </w:r>
          </w:p>
          <w:p w:rsidR="007D7079" w:rsidRPr="008E0C84" w:rsidRDefault="007D7079" w:rsidP="004D612F">
            <w:pPr>
              <w:spacing w:after="0" w:line="240" w:lineRule="auto"/>
              <w:rPr>
                <w:rFonts w:ascii="Arial" w:eastAsia="Times New Roman" w:hAnsi="Arial" w:cs="Arial"/>
                <w:color w:val="000000" w:themeColor="text1"/>
              </w:rPr>
            </w:pPr>
            <w:r w:rsidRPr="008E0C84">
              <w:rPr>
                <w:rFonts w:ascii="Arial" w:eastAsia="Times New Roman" w:hAnsi="Arial" w:cs="Arial"/>
                <w:iCs/>
                <w:color w:val="000000" w:themeColor="text1"/>
              </w:rPr>
              <w:t>The physicians in Yemen believed that friendship and social interaction are one of the main reasons why physicians accept MRs, they even referred to reception of PRs as their “moral duty”</w:t>
            </w:r>
            <w:r w:rsidR="00EE5E55"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&lt;EndNote&gt;&lt;Cite&gt;&lt;Author&gt;Al-Areefi&lt;/Author&gt;&lt;Year&gt;2013&lt;/Year&gt;&lt;RecNum&gt;6&lt;/RecNum&gt;&lt;DisplayText&gt;[2]&lt;/DisplayText&gt;&lt;record&gt;&lt;rec-number&gt;6&lt;/rec-number&gt;&lt;foreign-keys&gt;&lt;key app="EN" db-id="vxeaatrz4fxvvted9pdp20su0dvw0pftv599" timestamp="1429023194"&gt;6&lt;/key&gt;&lt;/foreign-keys&gt;&lt;ref-type name="Journal Article"&gt;17&lt;/ref-type&gt;&lt;contributors&gt;&lt;authors&gt;&lt;author&gt;Al-Areefi, M. A.&lt;/author&gt;&lt;author&gt;Hassali, M. A.&lt;/author&gt;&lt;author&gt;Ibrahim, M. I.&lt;/author&gt;&lt;/authors&gt;&lt;/contributors&gt;&lt;titles&gt;&lt;title&gt;Physicians&amp;apos; perceptions of medical representative visits in Yemen: a qualitative study&lt;/title&gt;&lt;secondary-title&gt;BMC Health Serv Res&lt;/secondary-title&gt;&lt;/titles&gt;&lt;periodical&gt;&lt;full-title&gt;BMC Health Serv Res&lt;/full-title&gt;&lt;/periodical&gt;&lt;pages&gt;331&lt;/pages&gt;&lt;volume&gt;13&lt;/volume&gt;&lt;dates&gt;&lt;year&gt;2013&lt;/year&gt;&lt;/dates&gt;&lt;accession-num&gt;23962304&lt;/accession-num&gt;&lt;urls&gt;&lt;related-urls&gt;&lt;url&gt;http://ovidsp.ovid.com/ovidweb.cgi?T=JS&amp;amp;CSC=Y&amp;amp;NEWS=N&amp;amp;PAGE=fulltext&amp;amp;D=medl&amp;amp;AN=23962304&lt;/url&gt;&lt;/related-urls&gt;&lt;/urls&gt;&lt;remote-database-name&gt;MEDLINE&lt;/remote-database-name&gt;&lt;remote-database-provider&gt;Ovid Technologies&lt;/remote-database-provider&gt;&lt;/record&gt;&lt;/Cite&gt;&lt;/EndNote&gt;</w:instrText>
            </w:r>
            <w:r w:rsidR="00EE5E55"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[2]</w:t>
            </w:r>
            <w:r w:rsidR="00EE5E55" w:rsidRPr="008E0C84">
              <w:rPr>
                <w:rFonts w:ascii="Arial" w:eastAsia="Times New Roman" w:hAnsi="Arial" w:cs="Arial"/>
                <w:iCs/>
                <w:color w:val="000000" w:themeColor="text1"/>
              </w:rPr>
              <w:fldChar w:fldCharType="end"/>
            </w:r>
            <w:r w:rsidR="008E0C84">
              <w:rPr>
                <w:rFonts w:ascii="Arial" w:eastAsia="Times New Roman" w:hAnsi="Arial" w:cs="Arial"/>
                <w:color w:val="000000" w:themeColor="text1"/>
              </w:rPr>
              <w:t>.</w:t>
            </w:r>
          </w:p>
          <w:p w:rsidR="001D23AE" w:rsidRPr="008E0C84" w:rsidRDefault="001D23AE" w:rsidP="004D612F">
            <w:pPr>
              <w:spacing w:after="0" w:line="240" w:lineRule="auto"/>
              <w:rPr>
                <w:rFonts w:ascii="Arial" w:eastAsia="Times New Roman" w:hAnsi="Arial" w:cs="Arial"/>
                <w:color w:val="000000" w:themeColor="text1"/>
              </w:rPr>
            </w:pPr>
          </w:p>
        </w:tc>
      </w:tr>
      <w:tr w:rsidR="00C25B12" w:rsidRPr="008E0C84" w:rsidTr="00FE3968">
        <w:trPr>
          <w:trHeight w:val="463"/>
        </w:trPr>
        <w:tc>
          <w:tcPr>
            <w:tcW w:w="1530" w:type="dxa"/>
            <w:vMerge w:val="restart"/>
            <w:tcBorders>
              <w:top w:val="single" w:sz="4" w:space="0" w:color="000000"/>
              <w:left w:val="single" w:sz="4" w:space="0" w:color="000000"/>
              <w:right w:val="single" w:sz="4" w:space="0" w:color="000000"/>
            </w:tcBorders>
            <w:tcMar>
              <w:top w:w="0" w:type="dxa"/>
              <w:left w:w="100" w:type="dxa"/>
              <w:bottom w:w="0" w:type="dxa"/>
              <w:right w:w="100" w:type="dxa"/>
            </w:tcMar>
            <w:hideMark/>
          </w:tcPr>
          <w:p w:rsidR="00C25B12" w:rsidRPr="008E0C84" w:rsidRDefault="00C25B12" w:rsidP="004D612F">
            <w:pPr>
              <w:spacing w:after="0" w:line="240" w:lineRule="auto"/>
              <w:rPr>
                <w:rFonts w:ascii="Arial" w:eastAsia="Times New Roman" w:hAnsi="Arial" w:cs="Arial"/>
                <w:color w:val="000000" w:themeColor="text1"/>
              </w:rPr>
            </w:pPr>
            <w:r w:rsidRPr="008E0C84">
              <w:rPr>
                <w:rFonts w:ascii="Arial" w:eastAsia="Times New Roman" w:hAnsi="Arial" w:cs="Arial"/>
                <w:color w:val="000000" w:themeColor="text1"/>
              </w:rPr>
              <w:t>5.1.3- Courtesy:</w:t>
            </w:r>
          </w:p>
        </w:tc>
        <w:tc>
          <w:tcPr>
            <w:tcW w:w="1980" w:type="dxa"/>
            <w:tcBorders>
              <w:top w:val="single" w:sz="4" w:space="0" w:color="000000"/>
              <w:left w:val="single" w:sz="4" w:space="0" w:color="000000"/>
              <w:bottom w:val="single" w:sz="4" w:space="0" w:color="auto"/>
              <w:right w:val="single" w:sz="4" w:space="0" w:color="000000"/>
            </w:tcBorders>
          </w:tcPr>
          <w:p w:rsidR="00C25B12" w:rsidRPr="008E0C84" w:rsidRDefault="00EE5E55"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fldChar w:fldCharType="begin">
                <w:fldData xml:space="preserve">PEVuZE5vdGU+PENpdGU+PEF1dGhvcj5GaXNjaGVyPC9BdXRob3I+PFllYXI+MjAwOTwvWWVhcj48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</w:fldData>
              </w:fldChar>
            </w:r>
            <w:r w:rsidR="00182E6B" w:rsidRPr="008E0C84">
              <w:rPr>
                <w:rFonts w:ascii="Arial" w:eastAsia="Times New Roman" w:hAnsi="Arial" w:cs="Arial"/>
                <w:iCs/>
                <w:color w:val="000000" w:themeColor="text1"/>
              </w:rPr>
              <w:instrText xml:space="preserve"> ADDIN EN.CITE </w:instrText>
            </w:r>
            <w:r w:rsidRPr="008E0C84">
              <w:rPr>
                <w:rFonts w:ascii="Arial" w:eastAsia="Times New Roman" w:hAnsi="Arial" w:cs="Arial"/>
                <w:iCs/>
                <w:color w:val="000000" w:themeColor="text1"/>
              </w:rPr>
              <w:fldChar w:fldCharType="begin">
                <w:fldData xml:space="preserve">PEVuZE5vdGU+PENpdGU+PEF1dGhvcj5GaXNjaGVyPC9BdXRob3I+PFllYXI+MjAwOTwvWWVhcj48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</w:fldData>
              </w:fldChar>
            </w:r>
            <w:r w:rsidR="00182E6B" w:rsidRPr="008E0C84">
              <w:rPr>
                <w:rFonts w:ascii="Arial" w:eastAsia="Times New Roman" w:hAnsi="Arial" w:cs="Arial"/>
                <w:iCs/>
                <w:color w:val="000000" w:themeColor="text1"/>
              </w:rPr>
              <w:instrText xml:space="preserve"> ADDIN EN.CITE.DATA </w:instrText>
            </w:r>
            <w:r w:rsidRPr="008E0C84">
              <w:rPr>
                <w:rFonts w:ascii="Arial" w:eastAsia="Times New Roman" w:hAnsi="Arial" w:cs="Arial"/>
                <w:iCs/>
                <w:color w:val="000000" w:themeColor="text1"/>
              </w:rPr>
            </w:r>
            <w:r w:rsidRPr="008E0C84">
              <w:rPr>
                <w:rFonts w:ascii="Arial" w:eastAsia="Times New Roman" w:hAnsi="Arial" w:cs="Arial"/>
                <w:iCs/>
                <w:color w:val="000000" w:themeColor="text1"/>
              </w:rPr>
              <w:fldChar w:fldCharType="end"/>
            </w:r>
            <w:r w:rsidRPr="008E0C84">
              <w:rPr>
                <w:rFonts w:ascii="Arial" w:eastAsia="Times New Roman" w:hAnsi="Arial" w:cs="Arial"/>
                <w:iCs/>
                <w:color w:val="000000" w:themeColor="text1"/>
              </w:rPr>
            </w:r>
            <w:r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[9]</w:t>
            </w:r>
            <w:r w:rsidRPr="008E0C84">
              <w:rPr>
                <w:rFonts w:ascii="Arial" w:eastAsia="Times New Roman" w:hAnsi="Arial" w:cs="Arial"/>
                <w:iCs/>
                <w:color w:val="000000" w:themeColor="text1"/>
              </w:rPr>
              <w:fldChar w:fldCharType="end"/>
            </w:r>
          </w:p>
          <w:p w:rsidR="004D612F" w:rsidRPr="008E0C84" w:rsidRDefault="004D612F"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USA</w:t>
            </w:r>
          </w:p>
        </w:tc>
        <w:tc>
          <w:tcPr>
            <w:tcW w:w="8010" w:type="dxa"/>
            <w:tcBorders>
              <w:top w:val="single" w:sz="4" w:space="0" w:color="000000"/>
              <w:left w:val="single" w:sz="4" w:space="0" w:color="000000"/>
              <w:bottom w:val="single" w:sz="4" w:space="0" w:color="auto"/>
              <w:right w:val="single" w:sz="4" w:space="0" w:color="000000"/>
            </w:tcBorders>
            <w:tcMar>
              <w:top w:w="0" w:type="dxa"/>
              <w:left w:w="100" w:type="dxa"/>
              <w:bottom w:w="0" w:type="dxa"/>
              <w:right w:w="100" w:type="dxa"/>
            </w:tcMar>
            <w:hideMark/>
          </w:tcPr>
          <w:p w:rsidR="00C25B12" w:rsidRDefault="00C25B12" w:rsidP="00182E6B">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Sometimes physicians in USA accept PRs just out of courte</w:t>
            </w:r>
            <w:r w:rsidR="008E0C84">
              <w:rPr>
                <w:rFonts w:ascii="Arial" w:eastAsia="Times New Roman" w:hAnsi="Arial" w:cs="Arial"/>
                <w:iCs/>
                <w:color w:val="000000" w:themeColor="text1"/>
              </w:rPr>
              <w:t xml:space="preserve">sy so that they don’t seem </w:t>
            </w:r>
            <w:proofErr w:type="gramStart"/>
            <w:r w:rsidR="008E0C84">
              <w:rPr>
                <w:rFonts w:ascii="Arial" w:eastAsia="Times New Roman" w:hAnsi="Arial" w:cs="Arial"/>
                <w:iCs/>
                <w:color w:val="000000" w:themeColor="text1"/>
              </w:rPr>
              <w:t>rude</w:t>
            </w:r>
            <w:proofErr w:type="gramEnd"/>
            <w:r w:rsidR="00EE5E55" w:rsidRPr="008E0C84">
              <w:rPr>
                <w:rFonts w:ascii="Arial" w:eastAsia="Times New Roman" w:hAnsi="Arial" w:cs="Arial"/>
                <w:iCs/>
                <w:color w:val="000000" w:themeColor="text1"/>
              </w:rPr>
              <w:fldChar w:fldCharType="begin">
                <w:fldData xml:space="preserve">PEVuZE5vdGU+PENpdGU+PEF1dGhvcj5GaXNjaGVyPC9BdXRob3I+PFllYXI+MjAwOTwvWWVhcj48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</w:fldData>
              </w:fldChar>
            </w:r>
            <w:r w:rsidR="00182E6B" w:rsidRPr="008E0C84">
              <w:rPr>
                <w:rFonts w:ascii="Arial" w:eastAsia="Times New Roman" w:hAnsi="Arial" w:cs="Arial"/>
                <w:iCs/>
                <w:color w:val="000000" w:themeColor="text1"/>
              </w:rPr>
              <w:instrText xml:space="preserve"> ADDIN EN.CITE </w:instrText>
            </w:r>
            <w:r w:rsidR="00EE5E55" w:rsidRPr="008E0C84">
              <w:rPr>
                <w:rFonts w:ascii="Arial" w:eastAsia="Times New Roman" w:hAnsi="Arial" w:cs="Arial"/>
                <w:iCs/>
                <w:color w:val="000000" w:themeColor="text1"/>
              </w:rPr>
              <w:fldChar w:fldCharType="begin">
                <w:fldData xml:space="preserve">PEVuZE5vdGU+PENpdGU+PEF1dGhvcj5GaXNjaGVyPC9BdXRob3I+PFllYXI+MjAwOTwvWWVhcj48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</w:fldData>
              </w:fldChar>
            </w:r>
            <w:r w:rsidR="00182E6B" w:rsidRPr="008E0C84">
              <w:rPr>
                <w:rFonts w:ascii="Arial" w:eastAsia="Times New Roman" w:hAnsi="Arial" w:cs="Arial"/>
                <w:iCs/>
                <w:color w:val="000000" w:themeColor="text1"/>
              </w:rPr>
              <w:instrText xml:space="preserve"> ADDIN EN.CITE.DATA </w:instrText>
            </w:r>
            <w:r w:rsidR="00EE5E55" w:rsidRPr="008E0C84">
              <w:rPr>
                <w:rFonts w:ascii="Arial" w:eastAsia="Times New Roman" w:hAnsi="Arial" w:cs="Arial"/>
                <w:iCs/>
                <w:color w:val="000000" w:themeColor="text1"/>
              </w:rPr>
            </w:r>
            <w:r w:rsidR="00EE5E55" w:rsidRPr="008E0C84">
              <w:rPr>
                <w:rFonts w:ascii="Arial" w:eastAsia="Times New Roman" w:hAnsi="Arial" w:cs="Arial"/>
                <w:iCs/>
                <w:color w:val="000000" w:themeColor="text1"/>
              </w:rPr>
              <w:fldChar w:fldCharType="end"/>
            </w:r>
            <w:r w:rsidR="00EE5E55" w:rsidRPr="008E0C84">
              <w:rPr>
                <w:rFonts w:ascii="Arial" w:eastAsia="Times New Roman" w:hAnsi="Arial" w:cs="Arial"/>
                <w:iCs/>
                <w:color w:val="000000" w:themeColor="text1"/>
              </w:rPr>
            </w:r>
            <w:r w:rsidR="00EE5E55"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[9]</w:t>
            </w:r>
            <w:r w:rsidR="00EE5E55" w:rsidRPr="008E0C84">
              <w:rPr>
                <w:rFonts w:ascii="Arial" w:eastAsia="Times New Roman" w:hAnsi="Arial" w:cs="Arial"/>
                <w:iCs/>
                <w:color w:val="000000" w:themeColor="text1"/>
              </w:rPr>
              <w:fldChar w:fldCharType="end"/>
            </w:r>
            <w:r w:rsidR="008E0C84">
              <w:rPr>
                <w:rFonts w:ascii="Arial" w:eastAsia="Times New Roman" w:hAnsi="Arial" w:cs="Arial"/>
                <w:iCs/>
                <w:color w:val="000000" w:themeColor="text1"/>
              </w:rPr>
              <w:t>.</w:t>
            </w:r>
          </w:p>
          <w:p w:rsidR="008E0C84" w:rsidRPr="008E0C84" w:rsidRDefault="008E0C84" w:rsidP="00182E6B">
            <w:pPr>
              <w:spacing w:after="0" w:line="240" w:lineRule="auto"/>
              <w:rPr>
                <w:rFonts w:ascii="Arial" w:eastAsia="Times New Roman" w:hAnsi="Arial" w:cs="Arial"/>
                <w:iCs/>
                <w:color w:val="000000" w:themeColor="text1"/>
              </w:rPr>
            </w:pPr>
          </w:p>
        </w:tc>
      </w:tr>
      <w:tr w:rsidR="00C25B12" w:rsidRPr="008E0C84" w:rsidTr="00FE3968">
        <w:trPr>
          <w:trHeight w:val="864"/>
        </w:trPr>
        <w:tc>
          <w:tcPr>
            <w:tcW w:w="1530" w:type="dxa"/>
            <w:vMerge/>
            <w:tcBorders>
              <w:left w:val="single" w:sz="4" w:space="0" w:color="000000"/>
              <w:bottom w:val="single" w:sz="4" w:space="0" w:color="000000"/>
              <w:right w:val="single" w:sz="4" w:space="0" w:color="000000"/>
            </w:tcBorders>
            <w:tcMar>
              <w:top w:w="0" w:type="dxa"/>
              <w:left w:w="100" w:type="dxa"/>
              <w:bottom w:w="0" w:type="dxa"/>
              <w:right w:w="100" w:type="dxa"/>
            </w:tcMar>
            <w:hideMark/>
          </w:tcPr>
          <w:p w:rsidR="00C25B12" w:rsidRPr="008E0C84" w:rsidRDefault="00C25B12" w:rsidP="004D612F">
            <w:pPr>
              <w:spacing w:after="0" w:line="240" w:lineRule="auto"/>
              <w:rPr>
                <w:rFonts w:ascii="Arial" w:eastAsia="Times New Roman" w:hAnsi="Arial" w:cs="Arial"/>
                <w:color w:val="000000" w:themeColor="text1"/>
              </w:rPr>
            </w:pPr>
          </w:p>
        </w:tc>
        <w:tc>
          <w:tcPr>
            <w:tcW w:w="1980" w:type="dxa"/>
            <w:tcBorders>
              <w:top w:val="single" w:sz="4" w:space="0" w:color="auto"/>
              <w:left w:val="single" w:sz="4" w:space="0" w:color="000000"/>
              <w:bottom w:val="single" w:sz="4" w:space="0" w:color="000000"/>
              <w:right w:val="single" w:sz="4" w:space="0" w:color="000000"/>
            </w:tcBorders>
          </w:tcPr>
          <w:p w:rsidR="00C25B12" w:rsidRPr="008E0C84" w:rsidRDefault="00EE5E55"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&lt;EndNote&gt;&lt;Cite&gt;&lt;Author&gt;Prosser&lt;/Author&gt;&lt;Year&gt;2003&lt;/Year&gt;&lt;RecNum&gt;20&lt;/RecNum&gt;&lt;DisplayText&gt;[10]&lt;/DisplayText&gt;&lt;record&gt;&lt;rec-number&gt;20&lt;/rec-number&gt;&lt;foreign-keys&gt;&lt;key app="EN" db-id="vxeaatrz4fxvvted9pdp20su0dvw0pftv599" timestamp="1429023196"&gt;20&lt;/key&gt;&lt;/foreign-keys&gt;&lt;ref-type name="Journal Article"&gt;17&lt;/ref-type&gt;&lt;contributors&gt;&lt;authors&gt;&lt;author&gt;Prosser, H.&lt;/author&gt;&lt;author&gt;Walley, T.&lt;/author&gt;&lt;/authors&gt;&lt;/contributors&gt;&lt;titles&gt;&lt;title&gt;Understanding why GPs see pharmaceutical representatives: a qualitative interview study&lt;/title&gt;&lt;secondary-title&gt;Br J Gen Pract&lt;/secondary-title&gt;&lt;alt-title&gt;The British Journal of General Practice&lt;/alt-title&gt;&lt;/titles&gt;&lt;periodical&gt;&lt;full-title&gt;Br J Gen Pract&lt;/full-title&gt;&lt;abbr-1&gt;The British Journal of General Practice&lt;/abbr-1&gt;&lt;/periodical&gt;&lt;alt-periodical&gt;&lt;full-title&gt;Br J Gen Pract&lt;/full-title&gt;&lt;abbr-1&gt;The British Journal of General Practice&lt;/abbr-1&gt;&lt;/alt-periodical&gt;&lt;pages&gt;305-11&lt;/pages&gt;&lt;volume&gt;53&lt;/volume&gt;&lt;number&gt;489&lt;/number&gt;&lt;dates&gt;&lt;year&gt;2003&lt;/year&gt;&lt;pub-dates&gt;&lt;date&gt;Apr&lt;/date&gt;&lt;/pub-dates&gt;&lt;/dates&gt;&lt;isbn&gt;0960-1643 (Print)&lt;/isbn&gt;&lt;accession-num&gt;12879831&lt;/accession-num&gt;&lt;urls&gt;&lt;/urls&gt;&lt;custom2&gt;Pmc1314573&lt;/custom2&gt;&lt;language&gt;eng&lt;/language&gt;&lt;/record&gt;&lt;/Cite&gt;&lt;/EndNote&gt;</w:instrText>
            </w:r>
            <w:r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[10]</w:t>
            </w:r>
            <w:r w:rsidRPr="008E0C84">
              <w:rPr>
                <w:rFonts w:ascii="Arial" w:eastAsia="Times New Roman" w:hAnsi="Arial" w:cs="Arial"/>
                <w:iCs/>
                <w:color w:val="000000" w:themeColor="text1"/>
              </w:rPr>
              <w:fldChar w:fldCharType="end"/>
            </w:r>
          </w:p>
          <w:p w:rsidR="004D612F" w:rsidRPr="008E0C84" w:rsidRDefault="004D612F"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UK</w:t>
            </w:r>
          </w:p>
        </w:tc>
        <w:tc>
          <w:tcPr>
            <w:tcW w:w="8010" w:type="dxa"/>
            <w:tcBorders>
              <w:top w:val="single" w:sz="4" w:space="0" w:color="auto"/>
              <w:left w:val="single" w:sz="4" w:space="0" w:color="000000"/>
              <w:bottom w:val="single" w:sz="4" w:space="0" w:color="000000"/>
              <w:right w:val="single" w:sz="4" w:space="0" w:color="000000"/>
            </w:tcBorders>
            <w:tcMar>
              <w:top w:w="0" w:type="dxa"/>
              <w:left w:w="100" w:type="dxa"/>
              <w:bottom w:w="0" w:type="dxa"/>
              <w:right w:w="100" w:type="dxa"/>
            </w:tcMar>
            <w:hideMark/>
          </w:tcPr>
          <w:p w:rsidR="004D612F" w:rsidRPr="008E0C84" w:rsidRDefault="004D612F" w:rsidP="004D612F">
            <w:pPr>
              <w:spacing w:after="0" w:line="240" w:lineRule="auto"/>
              <w:rPr>
                <w:rFonts w:ascii="Arial" w:eastAsia="Times New Roman" w:hAnsi="Arial" w:cs="Arial"/>
                <w:iCs/>
                <w:color w:val="000000" w:themeColor="text1"/>
              </w:rPr>
            </w:pPr>
            <w:proofErr w:type="gramStart"/>
            <w:r w:rsidRPr="008E0C84">
              <w:rPr>
                <w:rFonts w:ascii="Arial" w:eastAsia="Times New Roman" w:hAnsi="Arial" w:cs="Arial"/>
                <w:iCs/>
                <w:color w:val="000000" w:themeColor="text1"/>
              </w:rPr>
              <w:t>s</w:t>
            </w:r>
            <w:r w:rsidR="00C25B12" w:rsidRPr="008E0C84">
              <w:rPr>
                <w:rFonts w:ascii="Arial" w:eastAsia="Times New Roman" w:hAnsi="Arial" w:cs="Arial"/>
                <w:iCs/>
                <w:color w:val="000000" w:themeColor="text1"/>
              </w:rPr>
              <w:t>ome</w:t>
            </w:r>
            <w:proofErr w:type="gramEnd"/>
            <w:r w:rsidR="00C25B12" w:rsidRPr="008E0C84">
              <w:rPr>
                <w:rFonts w:ascii="Arial" w:eastAsia="Times New Roman" w:hAnsi="Arial" w:cs="Arial"/>
                <w:iCs/>
                <w:color w:val="000000" w:themeColor="text1"/>
              </w:rPr>
              <w:t xml:space="preserve"> GPs see PRs as a matter of courtesy. Some did it as a cultural norm because it was simply part of a</w:t>
            </w:r>
            <w:r w:rsidR="008E0C84">
              <w:rPr>
                <w:rFonts w:ascii="Arial" w:eastAsia="Times New Roman" w:hAnsi="Arial" w:cs="Arial"/>
                <w:iCs/>
                <w:color w:val="000000" w:themeColor="text1"/>
              </w:rPr>
              <w:t xml:space="preserve"> GPs job and it was tradition</w:t>
            </w:r>
            <w:r w:rsidR="00EE5E55"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&lt;EndNote&gt;&lt;Cite&gt;&lt;Author&gt;Prosser&lt;/Author&gt;&lt;Year&gt;2003&lt;/Year&gt;&lt;RecNum&gt;20&lt;/RecNum&gt;&lt;DisplayText&gt;[10]&lt;/DisplayText&gt;&lt;record&gt;&lt;rec-number&gt;20&lt;/rec-number&gt;&lt;foreign-keys&gt;&lt;key app="EN" db-id="vxeaatrz4fxvvted9pdp20su0dvw0pftv599" timestamp="1429023196"&gt;20&lt;/key&gt;&lt;/foreign-keys&gt;&lt;ref-type name="Journal Article"&gt;17&lt;/ref-type&gt;&lt;contributors&gt;&lt;authors&gt;&lt;author&gt;Prosser, H.&lt;/author&gt;&lt;author&gt;Walley, T.&lt;/author&gt;&lt;/authors&gt;&lt;/contributors&gt;&lt;titles&gt;&lt;title&gt;Understanding why GPs see pharmaceutical representatives: a qualitative interview study&lt;/title&gt;&lt;secondary-title&gt;Br J Gen Pract&lt;/secondary-title&gt;&lt;alt-title&gt;The British Journal of General Practice&lt;/alt-title&gt;&lt;/titles&gt;&lt;periodical&gt;&lt;full-title&gt;Br J Gen Pract&lt;/full-title&gt;&lt;abbr-1&gt;The British Journal of General Practice&lt;/abbr-1&gt;&lt;/periodical&gt;&lt;alt-periodical&gt;&lt;full-title&gt;Br J Gen Pract&lt;/full-title&gt;&lt;abbr-1&gt;The British Journal of General Practice&lt;/abbr-1&gt;&lt;/alt-periodical&gt;&lt;pages&gt;305-11&lt;/pages&gt;&lt;volume&gt;53&lt;/volume&gt;&lt;number&gt;489&lt;/number&gt;&lt;dates&gt;&lt;year&gt;2003&lt;/year&gt;&lt;pub-dates&gt;&lt;date&gt;Apr&lt;/date&gt;&lt;/pub-dates&gt;&lt;/dates&gt;&lt;isbn&gt;0960-1643 (Print)&lt;/isbn&gt;&lt;accession-num&gt;12879831&lt;/accession-num&gt;&lt;urls&gt;&lt;/urls&gt;&lt;custom2&gt;Pmc1314573&lt;/custom2&gt;&lt;language&gt;eng&lt;/language&gt;&lt;/record&gt;&lt;/Cite&gt;&lt;/EndNote&gt;</w:instrText>
            </w:r>
            <w:r w:rsidR="00EE5E55"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[10]</w:t>
            </w:r>
            <w:r w:rsidR="00EE5E55" w:rsidRPr="008E0C84">
              <w:rPr>
                <w:rFonts w:ascii="Arial" w:eastAsia="Times New Roman" w:hAnsi="Arial" w:cs="Arial"/>
                <w:iCs/>
                <w:color w:val="000000" w:themeColor="text1"/>
              </w:rPr>
              <w:fldChar w:fldCharType="end"/>
            </w:r>
            <w:r w:rsidR="008E0C84">
              <w:rPr>
                <w:rFonts w:ascii="Arial" w:eastAsia="Times New Roman" w:hAnsi="Arial" w:cs="Arial"/>
                <w:iCs/>
                <w:color w:val="000000" w:themeColor="text1"/>
              </w:rPr>
              <w:t>.</w:t>
            </w:r>
          </w:p>
          <w:p w:rsidR="00C25B12" w:rsidRPr="008E0C84" w:rsidRDefault="00C25B12" w:rsidP="004D612F">
            <w:pPr>
              <w:spacing w:after="0" w:line="240" w:lineRule="auto"/>
              <w:rPr>
                <w:rFonts w:ascii="Arial" w:eastAsia="Times New Roman" w:hAnsi="Arial" w:cs="Arial"/>
                <w:iCs/>
                <w:color w:val="000000" w:themeColor="text1"/>
              </w:rPr>
            </w:pPr>
          </w:p>
        </w:tc>
      </w:tr>
      <w:tr w:rsidR="00C25B12" w:rsidRPr="008E0C84" w:rsidTr="00FE3968">
        <w:trPr>
          <w:trHeight w:val="990"/>
        </w:trPr>
        <w:tc>
          <w:tcPr>
            <w:tcW w:w="1530" w:type="dxa"/>
            <w:vMerge w:val="restart"/>
            <w:tcBorders>
              <w:top w:val="single" w:sz="4" w:space="0" w:color="000000"/>
              <w:left w:val="single" w:sz="4" w:space="0" w:color="000000"/>
              <w:right w:val="single" w:sz="4" w:space="0" w:color="000000"/>
            </w:tcBorders>
            <w:tcMar>
              <w:top w:w="0" w:type="dxa"/>
              <w:left w:w="100" w:type="dxa"/>
              <w:bottom w:w="0" w:type="dxa"/>
              <w:right w:w="100" w:type="dxa"/>
            </w:tcMar>
            <w:hideMark/>
          </w:tcPr>
          <w:p w:rsidR="00C25B12" w:rsidRPr="008E0C84" w:rsidRDefault="00C25B12" w:rsidP="004D612F">
            <w:pPr>
              <w:spacing w:after="0" w:line="240" w:lineRule="auto"/>
              <w:rPr>
                <w:rFonts w:ascii="Arial" w:eastAsia="Times New Roman" w:hAnsi="Arial" w:cs="Arial"/>
                <w:color w:val="000000" w:themeColor="text1"/>
              </w:rPr>
            </w:pPr>
            <w:r w:rsidRPr="008E0C84">
              <w:rPr>
                <w:rFonts w:ascii="Arial" w:eastAsia="Times New Roman" w:hAnsi="Arial" w:cs="Arial"/>
                <w:bCs/>
                <w:color w:val="000000" w:themeColor="text1"/>
              </w:rPr>
              <w:lastRenderedPageBreak/>
              <w:t>5.2-Reasons for avoiding/rejecting PRs</w:t>
            </w:r>
            <w:r w:rsidRPr="008E0C84">
              <w:rPr>
                <w:rFonts w:ascii="Arial" w:eastAsia="Times New Roman" w:hAnsi="Arial" w:cs="Arial"/>
                <w:color w:val="000000" w:themeColor="text1"/>
              </w:rPr>
              <w:t>:</w:t>
            </w:r>
          </w:p>
        </w:tc>
        <w:tc>
          <w:tcPr>
            <w:tcW w:w="1980" w:type="dxa"/>
            <w:tcBorders>
              <w:top w:val="single" w:sz="4" w:space="0" w:color="000000"/>
              <w:left w:val="single" w:sz="4" w:space="0" w:color="000000"/>
              <w:bottom w:val="single" w:sz="4" w:space="0" w:color="auto"/>
              <w:right w:val="single" w:sz="4" w:space="0" w:color="000000"/>
            </w:tcBorders>
          </w:tcPr>
          <w:p w:rsidR="00C25B12" w:rsidRPr="008E0C84" w:rsidRDefault="00EE5E55"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&lt;EndNote&gt;&lt;Cite&gt;&lt;Author&gt;Al-Areefi&lt;/Author&gt;&lt;Year&gt;2013&lt;/Year&gt;&lt;RecNum&gt;6&lt;/RecNum&gt;&lt;DisplayText&gt;[2]&lt;/DisplayText&gt;&lt;record&gt;&lt;rec-number&gt;6&lt;/rec-number&gt;&lt;foreign-keys&gt;&lt;key app="EN" db-id="vxeaatrz4fxvvted9pdp20su0dvw0pftv599" timestamp="1429023194"&gt;6&lt;/key&gt;&lt;/foreign-keys&gt;&lt;ref-type name="Journal Article"&gt;17&lt;/ref-type&gt;&lt;contributors&gt;&lt;authors&gt;&lt;author&gt;Al-Areefi, M. A.&lt;/author&gt;&lt;author&gt;Hassali, M. A.&lt;/author&gt;&lt;author&gt;Ibrahim, M. I.&lt;/author&gt;&lt;/authors&gt;&lt;/contributors&gt;&lt;titles&gt;&lt;title&gt;Physicians&amp;apos; perceptions of medical representative visits in Yemen: a qualitative study&lt;/title&gt;&lt;secondary-title&gt;BMC Health Serv Res&lt;/secondary-title&gt;&lt;/titles&gt;&lt;periodical&gt;&lt;full-title&gt;BMC Health Serv Res&lt;/full-title&gt;&lt;/periodical&gt;&lt;pages&gt;331&lt;/pages&gt;&lt;volume&gt;13&lt;/volume&gt;&lt;dates&gt;&lt;year&gt;2013&lt;/year&gt;&lt;/dates&gt;&lt;accession-num&gt;23962304&lt;/accession-num&gt;&lt;urls&gt;&lt;related-urls&gt;&lt;url&gt;http://ovidsp.ovid.com/ovidweb.cgi?T=JS&amp;amp;CSC=Y&amp;amp;NEWS=N&amp;amp;PAGE=fulltext&amp;amp;D=medl&amp;amp;AN=23962304&lt;/url&gt;&lt;/related-urls&gt;&lt;/urls&gt;&lt;remote-database-name&gt;MEDLINE&lt;/remote-database-name&gt;&lt;remote-database-provider&gt;Ovid Technologies&lt;/remote-database-provider&gt;&lt;/record&gt;&lt;/Cite&gt;&lt;/EndNote&gt;</w:instrText>
            </w:r>
            <w:r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[2]</w:t>
            </w:r>
            <w:r w:rsidRPr="008E0C84">
              <w:rPr>
                <w:rFonts w:ascii="Arial" w:eastAsia="Times New Roman" w:hAnsi="Arial" w:cs="Arial"/>
                <w:iCs/>
                <w:color w:val="000000" w:themeColor="text1"/>
              </w:rPr>
              <w:fldChar w:fldCharType="end"/>
            </w:r>
          </w:p>
          <w:p w:rsidR="004D612F" w:rsidRPr="008E0C84" w:rsidRDefault="004D612F"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YEMEN</w:t>
            </w:r>
          </w:p>
        </w:tc>
        <w:tc>
          <w:tcPr>
            <w:tcW w:w="8010" w:type="dxa"/>
            <w:tcBorders>
              <w:top w:val="single" w:sz="4" w:space="0" w:color="000000"/>
              <w:left w:val="single" w:sz="4" w:space="0" w:color="000000"/>
              <w:bottom w:val="single" w:sz="4" w:space="0" w:color="auto"/>
              <w:right w:val="single" w:sz="4" w:space="0" w:color="000000"/>
            </w:tcBorders>
            <w:tcMar>
              <w:top w:w="0" w:type="dxa"/>
              <w:left w:w="100" w:type="dxa"/>
              <w:bottom w:w="0" w:type="dxa"/>
              <w:right w:w="100" w:type="dxa"/>
            </w:tcMar>
            <w:hideMark/>
          </w:tcPr>
          <w:p w:rsidR="00C25B12" w:rsidRPr="008E0C84" w:rsidRDefault="00C25B12" w:rsidP="00182E6B">
            <w:pPr>
              <w:spacing w:after="0" w:line="240" w:lineRule="auto"/>
              <w:rPr>
                <w:rFonts w:ascii="Arial" w:eastAsia="Times New Roman" w:hAnsi="Arial" w:cs="Arial"/>
                <w:color w:val="000000" w:themeColor="text1"/>
              </w:rPr>
            </w:pPr>
            <w:r w:rsidRPr="008E0C84">
              <w:rPr>
                <w:rFonts w:ascii="Arial" w:eastAsia="Times New Roman" w:hAnsi="Arial" w:cs="Arial"/>
                <w:iCs/>
                <w:color w:val="000000" w:themeColor="text1"/>
              </w:rPr>
              <w:t xml:space="preserve">Some physicians in Yemen reported that the reason they might choose to avoid PRs is the conflict of interest, bad timing of the visit, bad experiences with the PR or with the owner of the company they are </w:t>
            </w:r>
            <w:proofErr w:type="spellStart"/>
            <w:r w:rsidRPr="008E0C84">
              <w:rPr>
                <w:rFonts w:ascii="Arial" w:eastAsia="Times New Roman" w:hAnsi="Arial" w:cs="Arial"/>
                <w:iCs/>
                <w:color w:val="000000" w:themeColor="text1"/>
              </w:rPr>
              <w:t>representing.Physicians</w:t>
            </w:r>
            <w:proofErr w:type="spellEnd"/>
            <w:r w:rsidRPr="008E0C84">
              <w:rPr>
                <w:rFonts w:ascii="Arial" w:eastAsia="Times New Roman" w:hAnsi="Arial" w:cs="Arial"/>
                <w:iCs/>
                <w:color w:val="000000" w:themeColor="text1"/>
              </w:rPr>
              <w:t xml:space="preserve"> in </w:t>
            </w:r>
            <w:r w:rsidR="00F072D5" w:rsidRPr="008E0C84">
              <w:rPr>
                <w:rFonts w:ascii="Arial" w:eastAsia="Times New Roman" w:hAnsi="Arial" w:cs="Arial"/>
                <w:iCs/>
                <w:color w:val="000000" w:themeColor="text1"/>
              </w:rPr>
              <w:t>Yemen</w:t>
            </w:r>
            <w:r w:rsidRPr="008E0C84">
              <w:rPr>
                <w:rFonts w:ascii="Arial" w:eastAsia="Times New Roman" w:hAnsi="Arial" w:cs="Arial"/>
                <w:iCs/>
                <w:color w:val="000000" w:themeColor="text1"/>
              </w:rPr>
              <w:t xml:space="preserve"> who are busy, consider PRs as time wasters and avoid to meet them to b</w:t>
            </w:r>
            <w:r w:rsidR="008E0C84">
              <w:rPr>
                <w:rFonts w:ascii="Arial" w:eastAsia="Times New Roman" w:hAnsi="Arial" w:cs="Arial"/>
                <w:iCs/>
                <w:color w:val="000000" w:themeColor="text1"/>
              </w:rPr>
              <w:t>e able to attend their patients</w:t>
            </w:r>
            <w:r w:rsidR="00EE5E55"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&lt;EndNote&gt;&lt;Cite&gt;&lt;Author&gt;Al-Areefi&lt;/Author&gt;&lt;Year&gt;2013&lt;/Year&gt;&lt;RecNum&gt;6&lt;/RecNum&gt;&lt;DisplayText&gt;[2]&lt;/DisplayText&gt;&lt;record&gt;&lt;rec-number&gt;6&lt;/rec-number&gt;&lt;foreign-keys&gt;&lt;key app="EN" db-id="vxeaatrz4fxvvted9pdp20su0dvw0pftv599" timestamp="1429023194"&gt;6&lt;/key&gt;&lt;/foreign-keys&gt;&lt;ref-type name="Journal Article"&gt;17&lt;/ref-type&gt;&lt;contributors&gt;&lt;authors&gt;&lt;author&gt;Al-Areefi, M. A.&lt;/author&gt;&lt;author&gt;Hassali, M. A.&lt;/author&gt;&lt;author&gt;Ibrahim, M. I.&lt;/author&gt;&lt;/authors&gt;&lt;/contributors&gt;&lt;titles&gt;&lt;title&gt;Physicians&amp;apos; perceptions of medical representative visits in Yemen: a qualitative study&lt;/title&gt;&lt;secondary-title&gt;BMC Health Serv Res&lt;/secondary-title&gt;&lt;/titles&gt;&lt;periodical&gt;&lt;full-title&gt;BMC Health Serv Res&lt;/full-title&gt;&lt;/periodical&gt;&lt;pages&gt;331&lt;/pages&gt;&lt;volume&gt;13&lt;/volume&gt;&lt;dates&gt;&lt;year&gt;2013&lt;/year&gt;&lt;/dates&gt;&lt;accession-num&gt;23962304&lt;/accession-num&gt;&lt;urls&gt;&lt;related-urls&gt;&lt;url&gt;http://ovidsp.ovid.com/ovidweb.cgi?T=JS&amp;amp;CSC=Y&amp;amp;NEWS=N&amp;amp;PAGE=fulltext&amp;amp;D=medl&amp;amp;AN=23962304&lt;/url&gt;&lt;/related-urls&gt;&lt;/urls&gt;&lt;remote-database-name&gt;MEDLINE&lt;/remote-database-name&gt;&lt;remote-database-provider&gt;Ovid Technologies&lt;/remote-database-provider&gt;&lt;/record&gt;&lt;/Cite&gt;&lt;/EndNote&gt;</w:instrText>
            </w:r>
            <w:r w:rsidR="00EE5E55"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[2]</w:t>
            </w:r>
            <w:r w:rsidR="00EE5E55" w:rsidRPr="008E0C84">
              <w:rPr>
                <w:rFonts w:ascii="Arial" w:eastAsia="Times New Roman" w:hAnsi="Arial" w:cs="Arial"/>
                <w:iCs/>
                <w:color w:val="000000" w:themeColor="text1"/>
              </w:rPr>
              <w:fldChar w:fldCharType="end"/>
            </w:r>
            <w:r w:rsidR="008E0C84">
              <w:rPr>
                <w:rFonts w:ascii="Arial" w:eastAsia="Times New Roman" w:hAnsi="Arial" w:cs="Arial"/>
                <w:iCs/>
                <w:color w:val="000000" w:themeColor="text1"/>
              </w:rPr>
              <w:t>.</w:t>
            </w:r>
          </w:p>
        </w:tc>
      </w:tr>
      <w:tr w:rsidR="00C25B12" w:rsidRPr="008E0C84" w:rsidTr="00FE3968">
        <w:trPr>
          <w:trHeight w:val="801"/>
        </w:trPr>
        <w:tc>
          <w:tcPr>
            <w:tcW w:w="1530" w:type="dxa"/>
            <w:vMerge/>
            <w:tcBorders>
              <w:left w:val="single" w:sz="4" w:space="0" w:color="000000"/>
              <w:bottom w:val="single" w:sz="4" w:space="0" w:color="000000"/>
              <w:right w:val="single" w:sz="4" w:space="0" w:color="000000"/>
            </w:tcBorders>
            <w:tcMar>
              <w:top w:w="0" w:type="dxa"/>
              <w:left w:w="100" w:type="dxa"/>
              <w:bottom w:w="0" w:type="dxa"/>
              <w:right w:w="100" w:type="dxa"/>
            </w:tcMar>
            <w:hideMark/>
          </w:tcPr>
          <w:p w:rsidR="00C25B12" w:rsidRPr="008E0C84" w:rsidRDefault="00C25B12" w:rsidP="004D612F">
            <w:pPr>
              <w:spacing w:after="0" w:line="240" w:lineRule="auto"/>
              <w:rPr>
                <w:rFonts w:ascii="Arial" w:eastAsia="Times New Roman" w:hAnsi="Arial" w:cs="Arial"/>
                <w:b/>
                <w:bCs/>
                <w:color w:val="000000" w:themeColor="text1"/>
              </w:rPr>
            </w:pPr>
          </w:p>
        </w:tc>
        <w:tc>
          <w:tcPr>
            <w:tcW w:w="1980" w:type="dxa"/>
            <w:tcBorders>
              <w:top w:val="single" w:sz="4" w:space="0" w:color="auto"/>
              <w:left w:val="single" w:sz="4" w:space="0" w:color="000000"/>
              <w:bottom w:val="single" w:sz="4" w:space="0" w:color="000000"/>
              <w:right w:val="single" w:sz="4" w:space="0" w:color="000000"/>
            </w:tcBorders>
          </w:tcPr>
          <w:p w:rsidR="00C25B12" w:rsidRPr="008E0C84" w:rsidRDefault="00EE5E55"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&lt;EndNote&gt;&lt;Cite&gt;&lt;Author&gt;Prosser&lt;/Author&gt;&lt;Year&gt;2003&lt;/Year&gt;&lt;RecNum&gt;20&lt;/RecNum&gt;&lt;DisplayText&gt;[10]&lt;/DisplayText&gt;&lt;record&gt;&lt;rec-number&gt;20&lt;/rec-number&gt;&lt;foreign-keys&gt;&lt;key app="EN" db-id="vxeaatrz4fxvvted9pdp20su0dvw0pftv599" timestamp="1429023196"&gt;20&lt;/key&gt;&lt;/foreign-keys&gt;&lt;ref-type name="Journal Article"&gt;17&lt;/ref-type&gt;&lt;contributors&gt;&lt;authors&gt;&lt;author&gt;Prosser, H.&lt;/author&gt;&lt;author&gt;Walley, T.&lt;/author&gt;&lt;/authors&gt;&lt;/contributors&gt;&lt;titles&gt;&lt;title&gt;Understanding why GPs see pharmaceutical representatives: a qualitative interview study&lt;/title&gt;&lt;secondary-title&gt;Br J Gen Pract&lt;/secondary-title&gt;&lt;alt-title&gt;The British Journal of General Practice&lt;/alt-title&gt;&lt;/titles&gt;&lt;periodical&gt;&lt;full-title&gt;Br J Gen Pract&lt;/full-title&gt;&lt;abbr-1&gt;The British Journal of General Practice&lt;/abbr-1&gt;&lt;/periodical&gt;&lt;alt-periodical&gt;&lt;full-title&gt;Br J Gen Pract&lt;/full-title&gt;&lt;abbr-1&gt;The British Journal of General Practice&lt;/abbr-1&gt;&lt;/alt-periodical&gt;&lt;pages&gt;305-11&lt;/pages&gt;&lt;volume&gt;53&lt;/volume&gt;&lt;number&gt;489&lt;/number&gt;&lt;dates&gt;&lt;year&gt;2003&lt;/year&gt;&lt;pub-dates&gt;&lt;date&gt;Apr&lt;/date&gt;&lt;/pub-dates&gt;&lt;/dates&gt;&lt;isbn&gt;0960-1643 (Print)&lt;/isbn&gt;&lt;accession-num&gt;12879831&lt;/accession-num&gt;&lt;urls&gt;&lt;/urls&gt;&lt;custom2&gt;Pmc1314573&lt;/custom2&gt;&lt;language&gt;eng&lt;/language&gt;&lt;/record&gt;&lt;/Cite&gt;&lt;/EndNote&gt;</w:instrText>
            </w:r>
            <w:r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[10]</w:t>
            </w:r>
            <w:r w:rsidRPr="008E0C84">
              <w:rPr>
                <w:rFonts w:ascii="Arial" w:eastAsia="Times New Roman" w:hAnsi="Arial" w:cs="Arial"/>
                <w:iCs/>
                <w:color w:val="000000" w:themeColor="text1"/>
              </w:rPr>
              <w:fldChar w:fldCharType="end"/>
            </w:r>
          </w:p>
          <w:p w:rsidR="004D612F" w:rsidRPr="008E0C84" w:rsidRDefault="004D612F"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UK</w:t>
            </w:r>
          </w:p>
        </w:tc>
        <w:tc>
          <w:tcPr>
            <w:tcW w:w="8010" w:type="dxa"/>
            <w:tcBorders>
              <w:top w:val="single" w:sz="4" w:space="0" w:color="auto"/>
              <w:left w:val="single" w:sz="4" w:space="0" w:color="000000"/>
              <w:bottom w:val="single" w:sz="4" w:space="0" w:color="000000"/>
              <w:right w:val="single" w:sz="4" w:space="0" w:color="000000"/>
            </w:tcBorders>
            <w:tcMar>
              <w:top w:w="0" w:type="dxa"/>
              <w:left w:w="100" w:type="dxa"/>
              <w:bottom w:w="0" w:type="dxa"/>
              <w:right w:w="100" w:type="dxa"/>
            </w:tcMar>
            <w:hideMark/>
          </w:tcPr>
          <w:p w:rsidR="001D23AE" w:rsidRPr="008E0C84" w:rsidRDefault="00C25B12" w:rsidP="001D23AE">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Bad timing, PRs lack of knowledge, argumentative approach and influence on prescribing were ment</w:t>
            </w:r>
            <w:r w:rsidR="008E0C84">
              <w:rPr>
                <w:rFonts w:ascii="Arial" w:eastAsia="Times New Roman" w:hAnsi="Arial" w:cs="Arial"/>
                <w:iCs/>
                <w:color w:val="000000" w:themeColor="text1"/>
              </w:rPr>
              <w:t>ioned as reasons to avoid PRs</w:t>
            </w:r>
            <w:r w:rsidR="00EE5E55"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&lt;EndNote&gt;&lt;Cite&gt;&lt;Author&gt;Prosser&lt;/Author&gt;&lt;Year&gt;2003&lt;/Year&gt;&lt;RecNum&gt;20&lt;/RecNum&gt;&lt;DisplayText&gt;[10]&lt;/DisplayText&gt;&lt;record&gt;&lt;rec-number&gt;20&lt;/rec-number&gt;&lt;foreign-keys&gt;&lt;key app="EN" db-id="vxeaatrz4fxvvted9pdp20su0dvw0pftv599" timestamp="1429023196"&gt;20&lt;/key&gt;&lt;/foreign-keys&gt;&lt;ref-type name="Journal Article"&gt;17&lt;/ref-type&gt;&lt;contributors&gt;&lt;authors&gt;&lt;author&gt;Prosser, H.&lt;/author&gt;&lt;author&gt;Walley, T.&lt;/author&gt;&lt;/authors&gt;&lt;/contributors&gt;&lt;titles&gt;&lt;title&gt;Understanding why GPs see pharmaceutical representatives: a qualitative interview study&lt;/title&gt;&lt;secondary-title&gt;Br J Gen Pract&lt;/secondary-title&gt;&lt;alt-title&gt;The British Journal of General Practice&lt;/alt-title&gt;&lt;/titles&gt;&lt;periodical&gt;&lt;full-title&gt;Br J Gen Pract&lt;/full-title&gt;&lt;abbr-1&gt;The British Journal of General Practice&lt;/abbr-1&gt;&lt;/periodical&gt;&lt;alt-periodical&gt;&lt;full-title&gt;Br J Gen Pract&lt;/full-title&gt;&lt;abbr-1&gt;The British Journal of General Practice&lt;/abbr-1&gt;&lt;/alt-periodical&gt;&lt;pages&gt;305-11&lt;/pages&gt;&lt;volume&gt;53&lt;/volume&gt;&lt;number&gt;489&lt;/number&gt;&lt;dates&gt;&lt;year&gt;2003&lt;/year&gt;&lt;pub-dates&gt;&lt;date&gt;Apr&lt;/date&gt;&lt;/pub-dates&gt;&lt;/dates&gt;&lt;isbn&gt;0960-1643 (Print)&lt;/isbn&gt;&lt;accession-num&gt;12879831&lt;/accession-num&gt;&lt;urls&gt;&lt;/urls&gt;&lt;custom2&gt;Pmc1314573&lt;/custom2&gt;&lt;language&gt;eng&lt;/language&gt;&lt;/record&gt;&lt;/Cite&gt;&lt;/EndNote&gt;</w:instrText>
            </w:r>
            <w:r w:rsidR="00EE5E55"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[10]</w:t>
            </w:r>
            <w:r w:rsidR="00EE5E55" w:rsidRPr="008E0C84">
              <w:rPr>
                <w:rFonts w:ascii="Arial" w:eastAsia="Times New Roman" w:hAnsi="Arial" w:cs="Arial"/>
                <w:iCs/>
                <w:color w:val="000000" w:themeColor="text1"/>
              </w:rPr>
              <w:fldChar w:fldCharType="end"/>
            </w:r>
            <w:r w:rsidR="008E0C84">
              <w:rPr>
                <w:rFonts w:ascii="Arial" w:eastAsia="Times New Roman" w:hAnsi="Arial" w:cs="Arial"/>
                <w:iCs/>
                <w:color w:val="000000" w:themeColor="text1"/>
              </w:rPr>
              <w:t>.</w:t>
            </w:r>
          </w:p>
          <w:p w:rsidR="00C25B12" w:rsidRPr="008E0C84" w:rsidRDefault="00C25B12" w:rsidP="001D23AE">
            <w:pPr>
              <w:spacing w:after="0" w:line="240" w:lineRule="auto"/>
              <w:rPr>
                <w:rFonts w:ascii="Arial" w:eastAsia="Times New Roman" w:hAnsi="Arial" w:cs="Arial"/>
                <w:iCs/>
                <w:color w:val="000000" w:themeColor="text1"/>
              </w:rPr>
            </w:pPr>
          </w:p>
        </w:tc>
      </w:tr>
    </w:tbl>
    <w:p w:rsidR="007D7079" w:rsidRPr="008E0C84" w:rsidRDefault="007D7079" w:rsidP="004D612F">
      <w:pPr>
        <w:spacing w:after="0" w:line="240" w:lineRule="auto"/>
        <w:rPr>
          <w:rFonts w:ascii="Arial" w:eastAsia="Times New Roman" w:hAnsi="Arial" w:cs="Arial"/>
          <w:color w:val="000000" w:themeColor="text1"/>
        </w:rPr>
      </w:pPr>
    </w:p>
    <w:p w:rsidR="00DA0FF7" w:rsidRPr="008E0C84" w:rsidRDefault="00DA0FF7" w:rsidP="004D612F">
      <w:pPr>
        <w:spacing w:after="0" w:line="240" w:lineRule="auto"/>
        <w:rPr>
          <w:rFonts w:ascii="Arial" w:eastAsia="Times New Roman" w:hAnsi="Arial" w:cs="Arial"/>
          <w:color w:val="000000" w:themeColor="text1"/>
        </w:rPr>
      </w:pPr>
    </w:p>
    <w:p w:rsidR="00DA0FF7" w:rsidRPr="008E0C84" w:rsidRDefault="008E0C84" w:rsidP="004D612F">
      <w:pPr>
        <w:spacing w:after="0" w:line="240" w:lineRule="auto"/>
        <w:rPr>
          <w:rFonts w:ascii="Arial" w:eastAsia="Times New Roman" w:hAnsi="Arial" w:cs="Arial"/>
          <w:color w:val="000000" w:themeColor="text1"/>
        </w:rPr>
      </w:pPr>
      <w:r>
        <w:rPr>
          <w:rFonts w:ascii="Arial" w:eastAsia="Times New Roman" w:hAnsi="Arial" w:cs="Arial"/>
          <w:b/>
          <w:bCs/>
          <w:color w:val="000000" w:themeColor="text1"/>
        </w:rPr>
        <w:t>Theme 6.0: Guidelines.</w:t>
      </w:r>
    </w:p>
    <w:tbl>
      <w:tblPr>
        <w:tblW w:w="11520" w:type="dxa"/>
        <w:tblInd w:w="-980" w:type="dxa"/>
        <w:tblCellMar>
          <w:top w:w="15" w:type="dxa"/>
          <w:left w:w="15" w:type="dxa"/>
          <w:bottom w:w="15" w:type="dxa"/>
          <w:right w:w="15" w:type="dxa"/>
        </w:tblCellMar>
        <w:tblLook w:val="04A0"/>
      </w:tblPr>
      <w:tblGrid>
        <w:gridCol w:w="1521"/>
        <w:gridCol w:w="2067"/>
        <w:gridCol w:w="7932"/>
      </w:tblGrid>
      <w:tr w:rsidR="001D23AE" w:rsidRPr="008E0C84" w:rsidTr="001D23AE">
        <w:trPr>
          <w:trHeight w:val="514"/>
        </w:trPr>
        <w:tc>
          <w:tcPr>
            <w:tcW w:w="1431" w:type="dxa"/>
            <w:tcBorders>
              <w:top w:val="single" w:sz="4" w:space="0" w:color="000000"/>
              <w:left w:val="single" w:sz="4" w:space="0" w:color="000000"/>
              <w:right w:val="single" w:sz="4" w:space="0" w:color="000000"/>
            </w:tcBorders>
            <w:tcMar>
              <w:top w:w="0" w:type="dxa"/>
              <w:left w:w="100" w:type="dxa"/>
              <w:bottom w:w="0" w:type="dxa"/>
              <w:right w:w="100" w:type="dxa"/>
            </w:tcMar>
          </w:tcPr>
          <w:p w:rsidR="008E0C84" w:rsidRPr="008E0C84" w:rsidRDefault="008E0C84" w:rsidP="008E0C84">
            <w:pPr>
              <w:spacing w:after="0" w:line="240" w:lineRule="auto"/>
              <w:rPr>
                <w:rFonts w:ascii="Arial" w:eastAsia="Times New Roman" w:hAnsi="Arial" w:cs="Arial"/>
                <w:color w:val="000000" w:themeColor="text1"/>
              </w:rPr>
            </w:pPr>
            <w:r>
              <w:rPr>
                <w:rFonts w:ascii="Arial" w:eastAsia="Times New Roman" w:hAnsi="Arial" w:cs="Arial"/>
                <w:b/>
                <w:bCs/>
                <w:color w:val="000000" w:themeColor="text1"/>
              </w:rPr>
              <w:t>Sub-theme</w:t>
            </w:r>
          </w:p>
          <w:p w:rsidR="001D23AE" w:rsidRPr="008E0C84" w:rsidRDefault="001D23AE" w:rsidP="001D23AE">
            <w:pPr>
              <w:spacing w:after="0" w:line="240" w:lineRule="auto"/>
              <w:rPr>
                <w:rFonts w:ascii="Arial" w:eastAsia="Times New Roman" w:hAnsi="Arial" w:cs="Arial"/>
                <w:b/>
                <w:bCs/>
                <w:color w:val="000000" w:themeColor="text1"/>
              </w:rPr>
            </w:pPr>
          </w:p>
        </w:tc>
        <w:tc>
          <w:tcPr>
            <w:tcW w:w="2079" w:type="dxa"/>
            <w:tcBorders>
              <w:top w:val="single" w:sz="4" w:space="0" w:color="000000"/>
              <w:left w:val="single" w:sz="4" w:space="0" w:color="000000"/>
              <w:bottom w:val="single" w:sz="4" w:space="0" w:color="auto"/>
              <w:right w:val="single" w:sz="4" w:space="0" w:color="000000"/>
            </w:tcBorders>
          </w:tcPr>
          <w:p w:rsidR="001D23AE" w:rsidRPr="008E0C84" w:rsidRDefault="001D23AE" w:rsidP="008E0C84">
            <w:pPr>
              <w:spacing w:after="0" w:line="240" w:lineRule="auto"/>
              <w:rPr>
                <w:rFonts w:ascii="Arial" w:eastAsia="Times New Roman" w:hAnsi="Arial" w:cs="Arial"/>
                <w:b/>
                <w:bCs/>
                <w:color w:val="000000" w:themeColor="text1"/>
              </w:rPr>
            </w:pPr>
            <w:r w:rsidRPr="008E0C84">
              <w:rPr>
                <w:rFonts w:ascii="Arial" w:eastAsia="Times New Roman" w:hAnsi="Arial" w:cs="Arial"/>
                <w:b/>
                <w:bCs/>
                <w:color w:val="000000" w:themeColor="text1"/>
              </w:rPr>
              <w:t xml:space="preserve"> Study/ Location</w:t>
            </w:r>
          </w:p>
        </w:tc>
        <w:tc>
          <w:tcPr>
            <w:tcW w:w="8010" w:type="dxa"/>
            <w:tcBorders>
              <w:top w:val="single" w:sz="4" w:space="0" w:color="000000"/>
              <w:left w:val="single" w:sz="4" w:space="0" w:color="000000"/>
              <w:bottom w:val="single" w:sz="4" w:space="0" w:color="auto"/>
              <w:right w:val="single" w:sz="4" w:space="0" w:color="000000"/>
            </w:tcBorders>
            <w:tcMar>
              <w:top w:w="0" w:type="dxa"/>
              <w:left w:w="100" w:type="dxa"/>
              <w:bottom w:w="0" w:type="dxa"/>
              <w:right w:w="100" w:type="dxa"/>
            </w:tcMar>
          </w:tcPr>
          <w:p w:rsidR="001D23AE" w:rsidRPr="008E0C84" w:rsidRDefault="001D23AE" w:rsidP="008E0C84">
            <w:pPr>
              <w:spacing w:after="0" w:line="240" w:lineRule="auto"/>
              <w:rPr>
                <w:rFonts w:ascii="Arial" w:eastAsia="Times New Roman" w:hAnsi="Arial" w:cs="Arial"/>
                <w:b/>
                <w:color w:val="000000" w:themeColor="text1"/>
              </w:rPr>
            </w:pPr>
            <w:r w:rsidRPr="008E0C84">
              <w:rPr>
                <w:rFonts w:ascii="Arial" w:eastAsia="Times New Roman" w:hAnsi="Arial" w:cs="Arial"/>
                <w:b/>
                <w:color w:val="000000" w:themeColor="text1"/>
              </w:rPr>
              <w:t>Findings</w:t>
            </w:r>
          </w:p>
        </w:tc>
      </w:tr>
      <w:tr w:rsidR="00C25B12" w:rsidRPr="008E0C84" w:rsidTr="001D23AE">
        <w:trPr>
          <w:trHeight w:val="43"/>
        </w:trPr>
        <w:tc>
          <w:tcPr>
            <w:tcW w:w="1431" w:type="dxa"/>
            <w:vMerge w:val="restart"/>
            <w:tcBorders>
              <w:top w:val="single" w:sz="4" w:space="0" w:color="000000"/>
              <w:left w:val="single" w:sz="4" w:space="0" w:color="000000"/>
              <w:right w:val="single" w:sz="4" w:space="0" w:color="000000"/>
            </w:tcBorders>
            <w:tcMar>
              <w:top w:w="0" w:type="dxa"/>
              <w:left w:w="100" w:type="dxa"/>
              <w:bottom w:w="0" w:type="dxa"/>
              <w:right w:w="100" w:type="dxa"/>
            </w:tcMar>
            <w:hideMark/>
          </w:tcPr>
          <w:p w:rsidR="00C25B12" w:rsidRPr="008E0C84" w:rsidRDefault="001D23AE" w:rsidP="001D23AE">
            <w:pPr>
              <w:spacing w:after="0" w:line="240" w:lineRule="auto"/>
              <w:rPr>
                <w:rFonts w:ascii="Arial" w:eastAsia="Times New Roman" w:hAnsi="Arial" w:cs="Arial"/>
                <w:color w:val="000000" w:themeColor="text1"/>
              </w:rPr>
            </w:pPr>
            <w:r w:rsidRPr="008E0C84">
              <w:rPr>
                <w:rFonts w:ascii="Arial" w:eastAsia="Times New Roman" w:hAnsi="Arial" w:cs="Arial"/>
                <w:b/>
                <w:bCs/>
                <w:color w:val="000000" w:themeColor="text1"/>
              </w:rPr>
              <w:t xml:space="preserve">6.1-Guidelines </w:t>
            </w:r>
            <w:r w:rsidR="00C25B12" w:rsidRPr="008E0C84">
              <w:rPr>
                <w:rFonts w:ascii="Arial" w:eastAsia="Times New Roman" w:hAnsi="Arial" w:cs="Arial"/>
                <w:b/>
                <w:bCs/>
                <w:color w:val="000000" w:themeColor="text1"/>
              </w:rPr>
              <w:t>and their impact.</w:t>
            </w:r>
          </w:p>
        </w:tc>
        <w:tc>
          <w:tcPr>
            <w:tcW w:w="2079" w:type="dxa"/>
            <w:tcBorders>
              <w:top w:val="single" w:sz="4" w:space="0" w:color="000000"/>
              <w:left w:val="single" w:sz="4" w:space="0" w:color="000000"/>
              <w:bottom w:val="single" w:sz="4" w:space="0" w:color="auto"/>
              <w:right w:val="single" w:sz="4" w:space="0" w:color="000000"/>
            </w:tcBorders>
          </w:tcPr>
          <w:p w:rsidR="00C25B12" w:rsidRPr="008E0C84" w:rsidRDefault="00EE5E55"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fldChar w:fldCharType="begin">
                <w:fldData xml:space="preserve">PEVuZE5vdGU+PENpdGU+PEF1dGhvcj5BbmRlcnNvbjwvQXV0aG9yPjxZZWFyPjIwMDk8L1llYXI+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</w:fldData>
              </w:fldChar>
            </w:r>
            <w:r w:rsidR="00182E6B" w:rsidRPr="008E0C84">
              <w:rPr>
                <w:rFonts w:ascii="Arial" w:eastAsia="Times New Roman" w:hAnsi="Arial" w:cs="Arial"/>
                <w:iCs/>
                <w:color w:val="000000" w:themeColor="text1"/>
              </w:rPr>
              <w:instrText xml:space="preserve"> ADDIN EN.CITE </w:instrText>
            </w:r>
            <w:r w:rsidRPr="008E0C84">
              <w:rPr>
                <w:rFonts w:ascii="Arial" w:eastAsia="Times New Roman" w:hAnsi="Arial" w:cs="Arial"/>
                <w:iCs/>
                <w:color w:val="000000" w:themeColor="text1"/>
              </w:rPr>
              <w:fldChar w:fldCharType="begin">
                <w:fldData xml:space="preserve">PEVuZE5vdGU+PENpdGU+PEF1dGhvcj5BbmRlcnNvbjwvQXV0aG9yPjxZZWFyPjIwMDk8L1llYXI+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</w:fldData>
              </w:fldChar>
            </w:r>
            <w:r w:rsidR="00182E6B" w:rsidRPr="008E0C84">
              <w:rPr>
                <w:rFonts w:ascii="Arial" w:eastAsia="Times New Roman" w:hAnsi="Arial" w:cs="Arial"/>
                <w:iCs/>
                <w:color w:val="000000" w:themeColor="text1"/>
              </w:rPr>
              <w:instrText xml:space="preserve"> ADDIN EN.CITE.DATA </w:instrText>
            </w:r>
            <w:r w:rsidRPr="008E0C84">
              <w:rPr>
                <w:rFonts w:ascii="Arial" w:eastAsia="Times New Roman" w:hAnsi="Arial" w:cs="Arial"/>
                <w:iCs/>
                <w:color w:val="000000" w:themeColor="text1"/>
              </w:rPr>
            </w:r>
            <w:r w:rsidRPr="008E0C84">
              <w:rPr>
                <w:rFonts w:ascii="Arial" w:eastAsia="Times New Roman" w:hAnsi="Arial" w:cs="Arial"/>
                <w:iCs/>
                <w:color w:val="000000" w:themeColor="text1"/>
              </w:rPr>
              <w:fldChar w:fldCharType="end"/>
            </w:r>
            <w:r w:rsidRPr="008E0C84">
              <w:rPr>
                <w:rFonts w:ascii="Arial" w:eastAsia="Times New Roman" w:hAnsi="Arial" w:cs="Arial"/>
                <w:iCs/>
                <w:color w:val="000000" w:themeColor="text1"/>
              </w:rPr>
            </w:r>
            <w:r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[14]</w:t>
            </w:r>
            <w:r w:rsidRPr="008E0C84">
              <w:rPr>
                <w:rFonts w:ascii="Arial" w:eastAsia="Times New Roman" w:hAnsi="Arial" w:cs="Arial"/>
                <w:iCs/>
                <w:color w:val="000000" w:themeColor="text1"/>
              </w:rPr>
              <w:fldChar w:fldCharType="end"/>
            </w:r>
          </w:p>
          <w:p w:rsidR="004D612F" w:rsidRPr="008E0C84" w:rsidRDefault="004D612F"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USA</w:t>
            </w:r>
          </w:p>
        </w:tc>
        <w:tc>
          <w:tcPr>
            <w:tcW w:w="8010" w:type="dxa"/>
            <w:tcBorders>
              <w:top w:val="single" w:sz="4" w:space="0" w:color="000000"/>
              <w:left w:val="single" w:sz="4" w:space="0" w:color="000000"/>
              <w:bottom w:val="single" w:sz="4" w:space="0" w:color="auto"/>
              <w:right w:val="single" w:sz="4" w:space="0" w:color="000000"/>
            </w:tcBorders>
            <w:tcMar>
              <w:top w:w="0" w:type="dxa"/>
              <w:left w:w="100" w:type="dxa"/>
              <w:bottom w:w="0" w:type="dxa"/>
              <w:right w:w="100" w:type="dxa"/>
            </w:tcMar>
            <w:hideMark/>
          </w:tcPr>
          <w:p w:rsidR="004D612F" w:rsidRPr="008E0C84" w:rsidRDefault="00C25B12"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Many healthcare societies have developed guidelines regarding the physician-PR interaction such as the American college of obstetrician and Gynecologists (ACOG), the American medical association (AMA) and the associatio</w:t>
            </w:r>
            <w:r w:rsidR="008E0C84">
              <w:rPr>
                <w:rFonts w:ascii="Arial" w:eastAsia="Times New Roman" w:hAnsi="Arial" w:cs="Arial"/>
                <w:iCs/>
                <w:color w:val="000000" w:themeColor="text1"/>
              </w:rPr>
              <w:t xml:space="preserve">n of American medical colleges </w:t>
            </w:r>
            <w:r w:rsidR="00EE5E55" w:rsidRPr="008E0C84">
              <w:rPr>
                <w:rFonts w:ascii="Arial" w:eastAsia="Times New Roman" w:hAnsi="Arial" w:cs="Arial"/>
                <w:iCs/>
                <w:color w:val="000000" w:themeColor="text1"/>
              </w:rPr>
              <w:fldChar w:fldCharType="begin">
                <w:fldData xml:space="preserve">PEVuZE5vdGU+PENpdGU+PEF1dGhvcj5BbmRlcnNvbjwvQXV0aG9yPjxZZWFyPjIwMDk8L1llYXI+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</w:fldData>
              </w:fldChar>
            </w:r>
            <w:r w:rsidR="00182E6B" w:rsidRPr="008E0C84">
              <w:rPr>
                <w:rFonts w:ascii="Arial" w:eastAsia="Times New Roman" w:hAnsi="Arial" w:cs="Arial"/>
                <w:iCs/>
                <w:color w:val="000000" w:themeColor="text1"/>
              </w:rPr>
              <w:instrText xml:space="preserve"> ADDIN EN.CITE </w:instrText>
            </w:r>
            <w:r w:rsidR="00EE5E55" w:rsidRPr="008E0C84">
              <w:rPr>
                <w:rFonts w:ascii="Arial" w:eastAsia="Times New Roman" w:hAnsi="Arial" w:cs="Arial"/>
                <w:iCs/>
                <w:color w:val="000000" w:themeColor="text1"/>
              </w:rPr>
              <w:fldChar w:fldCharType="begin">
                <w:fldData xml:space="preserve">PEVuZE5vdGU+PENpdGU+PEF1dGhvcj5BbmRlcnNvbjwvQXV0aG9yPjxZZWFyPjIwMDk8L1llYXI+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</w:fldData>
              </w:fldChar>
            </w:r>
            <w:r w:rsidR="00182E6B" w:rsidRPr="008E0C84">
              <w:rPr>
                <w:rFonts w:ascii="Arial" w:eastAsia="Times New Roman" w:hAnsi="Arial" w:cs="Arial"/>
                <w:iCs/>
                <w:color w:val="000000" w:themeColor="text1"/>
              </w:rPr>
              <w:instrText xml:space="preserve"> ADDIN EN.CITE.DATA </w:instrText>
            </w:r>
            <w:r w:rsidR="00EE5E55" w:rsidRPr="008E0C84">
              <w:rPr>
                <w:rFonts w:ascii="Arial" w:eastAsia="Times New Roman" w:hAnsi="Arial" w:cs="Arial"/>
                <w:iCs/>
                <w:color w:val="000000" w:themeColor="text1"/>
              </w:rPr>
            </w:r>
            <w:r w:rsidR="00EE5E55" w:rsidRPr="008E0C84">
              <w:rPr>
                <w:rFonts w:ascii="Arial" w:eastAsia="Times New Roman" w:hAnsi="Arial" w:cs="Arial"/>
                <w:iCs/>
                <w:color w:val="000000" w:themeColor="text1"/>
              </w:rPr>
              <w:fldChar w:fldCharType="end"/>
            </w:r>
            <w:r w:rsidR="00EE5E55" w:rsidRPr="008E0C84">
              <w:rPr>
                <w:rFonts w:ascii="Arial" w:eastAsia="Times New Roman" w:hAnsi="Arial" w:cs="Arial"/>
                <w:iCs/>
                <w:color w:val="000000" w:themeColor="text1"/>
              </w:rPr>
            </w:r>
            <w:r w:rsidR="00EE5E55"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[14]</w:t>
            </w:r>
            <w:r w:rsidR="00EE5E55" w:rsidRPr="008E0C84">
              <w:rPr>
                <w:rFonts w:ascii="Arial" w:eastAsia="Times New Roman" w:hAnsi="Arial" w:cs="Arial"/>
                <w:iCs/>
                <w:color w:val="000000" w:themeColor="text1"/>
              </w:rPr>
              <w:fldChar w:fldCharType="end"/>
            </w:r>
            <w:r w:rsidR="008E0C84">
              <w:rPr>
                <w:rFonts w:ascii="Arial" w:eastAsia="Times New Roman" w:hAnsi="Arial" w:cs="Arial"/>
                <w:iCs/>
                <w:color w:val="000000" w:themeColor="text1"/>
              </w:rPr>
              <w:t>.</w:t>
            </w:r>
          </w:p>
          <w:p w:rsidR="00C25B12" w:rsidRPr="008E0C84" w:rsidRDefault="00C25B12" w:rsidP="004D612F">
            <w:pPr>
              <w:spacing w:after="0" w:line="240" w:lineRule="auto"/>
              <w:rPr>
                <w:rFonts w:ascii="Arial" w:eastAsia="Times New Roman" w:hAnsi="Arial" w:cs="Arial"/>
                <w:color w:val="000000" w:themeColor="text1"/>
              </w:rPr>
            </w:pPr>
          </w:p>
          <w:p w:rsidR="00C25B12" w:rsidRDefault="00C25B12" w:rsidP="00182E6B">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154(62%) of participants in USA were familiar with guidelines on interacting with the pharmaceutical industry, of whom 81(33%) have read guidelines developed by ACOG, 86(35</w:t>
            </w:r>
            <w:proofErr w:type="gramStart"/>
            <w:r w:rsidRPr="008E0C84">
              <w:rPr>
                <w:rFonts w:ascii="Arial" w:eastAsia="Times New Roman" w:hAnsi="Arial" w:cs="Arial"/>
                <w:iCs/>
                <w:color w:val="000000" w:themeColor="text1"/>
              </w:rPr>
              <w:t>% )</w:t>
            </w:r>
            <w:proofErr w:type="gramEnd"/>
            <w:r w:rsidRPr="008E0C84">
              <w:rPr>
                <w:rFonts w:ascii="Arial" w:eastAsia="Times New Roman" w:hAnsi="Arial" w:cs="Arial"/>
                <w:iCs/>
                <w:color w:val="000000" w:themeColor="text1"/>
              </w:rPr>
              <w:t xml:space="preserve"> read AMA guidelines, and 49(21%) had read guidelines from other sources such as hospital guidelines, journal articles, and continuing medical education programs. 61% of obstetricians reported that reading guidelines has changed the way they practice</w:t>
            </w:r>
            <w:r w:rsidR="00EE5E55" w:rsidRPr="008E0C84">
              <w:rPr>
                <w:rFonts w:ascii="Arial" w:eastAsia="Times New Roman" w:hAnsi="Arial" w:cs="Arial"/>
                <w:iCs/>
                <w:color w:val="000000" w:themeColor="text1"/>
              </w:rPr>
              <w:fldChar w:fldCharType="begin">
                <w:fldData xml:space="preserve">PEVuZE5vdGU+PENpdGU+PEF1dGhvcj5BbmRlcnNvbjwvQXV0aG9yPjxZZWFyPjIwMDk8L1llYXI+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</w:fldData>
              </w:fldChar>
            </w:r>
            <w:r w:rsidR="00182E6B" w:rsidRPr="008E0C84">
              <w:rPr>
                <w:rFonts w:ascii="Arial" w:eastAsia="Times New Roman" w:hAnsi="Arial" w:cs="Arial"/>
                <w:iCs/>
                <w:color w:val="000000" w:themeColor="text1"/>
              </w:rPr>
              <w:instrText xml:space="preserve"> ADDIN EN.CITE </w:instrText>
            </w:r>
            <w:r w:rsidR="00EE5E55" w:rsidRPr="008E0C84">
              <w:rPr>
                <w:rFonts w:ascii="Arial" w:eastAsia="Times New Roman" w:hAnsi="Arial" w:cs="Arial"/>
                <w:iCs/>
                <w:color w:val="000000" w:themeColor="text1"/>
              </w:rPr>
              <w:fldChar w:fldCharType="begin">
                <w:fldData xml:space="preserve">PEVuZE5vdGU+PENpdGU+PEF1dGhvcj5BbmRlcnNvbjwvQXV0aG9yPjxZZWFyPjIwMDk8L1llYXI+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</w:fldData>
              </w:fldChar>
            </w:r>
            <w:r w:rsidR="00182E6B" w:rsidRPr="008E0C84">
              <w:rPr>
                <w:rFonts w:ascii="Arial" w:eastAsia="Times New Roman" w:hAnsi="Arial" w:cs="Arial"/>
                <w:iCs/>
                <w:color w:val="000000" w:themeColor="text1"/>
              </w:rPr>
              <w:instrText xml:space="preserve"> ADDIN EN.CITE.DATA </w:instrText>
            </w:r>
            <w:r w:rsidR="00EE5E55" w:rsidRPr="008E0C84">
              <w:rPr>
                <w:rFonts w:ascii="Arial" w:eastAsia="Times New Roman" w:hAnsi="Arial" w:cs="Arial"/>
                <w:iCs/>
                <w:color w:val="000000" w:themeColor="text1"/>
              </w:rPr>
            </w:r>
            <w:r w:rsidR="00EE5E55" w:rsidRPr="008E0C84">
              <w:rPr>
                <w:rFonts w:ascii="Arial" w:eastAsia="Times New Roman" w:hAnsi="Arial" w:cs="Arial"/>
                <w:iCs/>
                <w:color w:val="000000" w:themeColor="text1"/>
              </w:rPr>
              <w:fldChar w:fldCharType="end"/>
            </w:r>
            <w:r w:rsidR="00EE5E55" w:rsidRPr="008E0C84">
              <w:rPr>
                <w:rFonts w:ascii="Arial" w:eastAsia="Times New Roman" w:hAnsi="Arial" w:cs="Arial"/>
                <w:iCs/>
                <w:color w:val="000000" w:themeColor="text1"/>
              </w:rPr>
            </w:r>
            <w:r w:rsidR="00EE5E55"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[14]</w:t>
            </w:r>
            <w:r w:rsidR="00EE5E55" w:rsidRPr="008E0C84">
              <w:rPr>
                <w:rFonts w:ascii="Arial" w:eastAsia="Times New Roman" w:hAnsi="Arial" w:cs="Arial"/>
                <w:iCs/>
                <w:color w:val="000000" w:themeColor="text1"/>
              </w:rPr>
              <w:fldChar w:fldCharType="end"/>
            </w:r>
            <w:r w:rsidR="008E0C84">
              <w:rPr>
                <w:rFonts w:ascii="Arial" w:eastAsia="Times New Roman" w:hAnsi="Arial" w:cs="Arial"/>
                <w:iCs/>
                <w:color w:val="000000" w:themeColor="text1"/>
              </w:rPr>
              <w:t>.</w:t>
            </w:r>
          </w:p>
          <w:p w:rsidR="008E0C84" w:rsidRPr="008E0C84" w:rsidRDefault="008E0C84" w:rsidP="00182E6B">
            <w:pPr>
              <w:spacing w:after="0" w:line="240" w:lineRule="auto"/>
              <w:rPr>
                <w:rFonts w:ascii="Arial" w:eastAsia="Times New Roman" w:hAnsi="Arial" w:cs="Arial"/>
                <w:iCs/>
                <w:color w:val="000000" w:themeColor="text1"/>
              </w:rPr>
            </w:pPr>
          </w:p>
        </w:tc>
      </w:tr>
      <w:tr w:rsidR="00C25B12" w:rsidRPr="008E0C84" w:rsidTr="00C25B12">
        <w:trPr>
          <w:trHeight w:val="2144"/>
        </w:trPr>
        <w:tc>
          <w:tcPr>
            <w:tcW w:w="1431" w:type="dxa"/>
            <w:vMerge/>
            <w:tcBorders>
              <w:left w:val="single" w:sz="4" w:space="0" w:color="000000"/>
              <w:right w:val="single" w:sz="4" w:space="0" w:color="000000"/>
            </w:tcBorders>
            <w:tcMar>
              <w:top w:w="0" w:type="dxa"/>
              <w:left w:w="100" w:type="dxa"/>
              <w:bottom w:w="0" w:type="dxa"/>
              <w:right w:w="100" w:type="dxa"/>
            </w:tcMar>
            <w:hideMark/>
          </w:tcPr>
          <w:p w:rsidR="00C25B12" w:rsidRPr="008E0C84" w:rsidRDefault="00C25B12" w:rsidP="004D612F">
            <w:pPr>
              <w:spacing w:after="0" w:line="240" w:lineRule="auto"/>
              <w:rPr>
                <w:rFonts w:ascii="Arial" w:eastAsia="Times New Roman" w:hAnsi="Arial" w:cs="Arial"/>
                <w:b/>
                <w:bCs/>
                <w:color w:val="000000" w:themeColor="text1"/>
              </w:rPr>
            </w:pPr>
          </w:p>
        </w:tc>
        <w:tc>
          <w:tcPr>
            <w:tcW w:w="2079" w:type="dxa"/>
            <w:tcBorders>
              <w:top w:val="single" w:sz="4" w:space="0" w:color="auto"/>
              <w:left w:val="single" w:sz="4" w:space="0" w:color="000000"/>
              <w:bottom w:val="single" w:sz="4" w:space="0" w:color="auto"/>
              <w:right w:val="single" w:sz="4" w:space="0" w:color="000000"/>
            </w:tcBorders>
          </w:tcPr>
          <w:p w:rsidR="00C25B12" w:rsidRPr="008E0C84" w:rsidRDefault="00EE5E55"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&lt;EndNote&gt;&lt;Cite&gt;&lt;Author&gt;Morgan&lt;/Author&gt;&lt;Year&gt;2006&lt;/Year&gt;&lt;RecNum&gt;12&lt;/RecNum&gt;&lt;DisplayText&gt;[15]&lt;/DisplayText&gt;&lt;record&gt;&lt;rec-number&gt;12&lt;/rec-number&gt;&lt;foreign-keys&gt;&lt;key app="EN" db-id="vxeaatrz4fxvvted9pdp20su0dvw0pftv599" timestamp="1429023195"&gt;12&lt;/key&gt;&lt;/foreign-keys&gt;&lt;ref-type name="Journal Article"&gt;17&lt;/ref-type&gt;&lt;contributors&gt;&lt;authors&gt;&lt;author&gt;Morgan, M. A.&lt;/author&gt;&lt;author&gt;Dana, J.&lt;/author&gt;&lt;author&gt;Loewenstein, G.&lt;/author&gt;&lt;author&gt;Zinberg, S.&lt;/author&gt;&lt;author&gt;Schulkin, J.&lt;/author&gt;&lt;/authors&gt;&lt;/contributors&gt;&lt;titles&gt;&lt;title&gt;Interactions of doctors with the pharmaceutical industry&lt;/title&gt;&lt;secondary-title&gt;J Med Ethics&lt;/secondary-title&gt;&lt;alt-title&gt;Journal of Medical Ethics&lt;/alt-title&gt;&lt;/titles&gt;&lt;periodical&gt;&lt;full-title&gt;J Med Ethics&lt;/full-title&gt;&lt;abbr-1&gt;Journal of Medical Ethics&lt;/abbr-1&gt;&lt;/periodical&gt;&lt;alt-periodical&gt;&lt;full-title&gt;J Med Ethics&lt;/full-title&gt;&lt;abbr-1&gt;Journal of Medical Ethics&lt;/abbr-1&gt;&lt;/alt-periodical&gt;&lt;pages&gt;559-63&lt;/pages&gt;&lt;volume&gt;32&lt;/volume&gt;&lt;number&gt;10&lt;/number&gt;&lt;dates&gt;&lt;year&gt;2006&lt;/year&gt;&lt;pub-dates&gt;&lt;date&gt;Oct&lt;/date&gt;&lt;/pub-dates&gt;&lt;/dates&gt;&lt;isbn&gt;0306-6800 (Print)&lt;/isbn&gt;&lt;accession-num&gt;17012493&lt;/accession-num&gt;&lt;urls&gt;&lt;/urls&gt;&lt;custom2&gt;Pmc2563313&lt;/custom2&gt;&lt;electronic-resource-num&gt;10.1136/jme.2005.014480&lt;/electronic-resource-num&gt;&lt;language&gt;eng&lt;/language&gt;&lt;/record&gt;&lt;/Cite&gt;&lt;/EndNote&gt;</w:instrText>
            </w:r>
            <w:r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[15]</w:t>
            </w:r>
            <w:r w:rsidRPr="008E0C84">
              <w:rPr>
                <w:rFonts w:ascii="Arial" w:eastAsia="Times New Roman" w:hAnsi="Arial" w:cs="Arial"/>
                <w:iCs/>
                <w:color w:val="000000" w:themeColor="text1"/>
              </w:rPr>
              <w:fldChar w:fldCharType="end"/>
            </w:r>
          </w:p>
          <w:p w:rsidR="004D612F" w:rsidRPr="008E0C84" w:rsidRDefault="004D612F"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USA</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C25B12" w:rsidRPr="008E0C84" w:rsidRDefault="00C25B12" w:rsidP="004D612F">
            <w:pPr>
              <w:spacing w:after="0" w:line="240" w:lineRule="auto"/>
              <w:rPr>
                <w:rFonts w:ascii="Arial" w:hAnsi="Arial" w:cs="Arial"/>
                <w:color w:val="000000" w:themeColor="text1"/>
                <w:shd w:val="clear" w:color="auto" w:fill="FFFFFF"/>
              </w:rPr>
            </w:pPr>
            <w:r w:rsidRPr="008E0C84">
              <w:rPr>
                <w:rFonts w:ascii="Arial" w:hAnsi="Arial" w:cs="Arial"/>
                <w:color w:val="000000" w:themeColor="text1"/>
                <w:shd w:val="clear" w:color="auto" w:fill="FFFFFF"/>
              </w:rPr>
              <w:t xml:space="preserve">Regarding relationships with the industry, almost two thirds (65.6%) of </w:t>
            </w:r>
            <w:r w:rsidR="004A4EE0">
              <w:rPr>
                <w:rFonts w:ascii="Arial" w:hAnsi="Arial" w:cs="Arial"/>
                <w:color w:val="000000" w:themeColor="text1"/>
                <w:shd w:val="clear" w:color="auto" w:fill="FFFFFF"/>
              </w:rPr>
              <w:t xml:space="preserve">physicians </w:t>
            </w:r>
            <w:r w:rsidRPr="008E0C84">
              <w:rPr>
                <w:rFonts w:ascii="Arial" w:hAnsi="Arial" w:cs="Arial"/>
                <w:color w:val="000000" w:themeColor="text1"/>
                <w:shd w:val="clear" w:color="auto" w:fill="FFFFFF"/>
              </w:rPr>
              <w:t xml:space="preserve">were familiar with the guidelines developed by ACOG, a third (33.0%) with those developed by the AMA and a quarter (25.6%) with those given by the </w:t>
            </w:r>
            <w:proofErr w:type="spellStart"/>
            <w:r w:rsidRPr="008E0C84">
              <w:rPr>
                <w:rFonts w:ascii="Arial" w:hAnsi="Arial" w:cs="Arial"/>
                <w:color w:val="000000" w:themeColor="text1"/>
                <w:shd w:val="clear" w:color="auto" w:fill="FFFFFF"/>
              </w:rPr>
              <w:t>PhRMA</w:t>
            </w:r>
            <w:proofErr w:type="spellEnd"/>
            <w:r w:rsidR="00EA0B17">
              <w:rPr>
                <w:rFonts w:ascii="Arial" w:hAnsi="Arial" w:cs="Arial"/>
                <w:color w:val="000000" w:themeColor="text1"/>
                <w:shd w:val="clear" w:color="auto" w:fill="FFFFFF"/>
              </w:rPr>
              <w:t xml:space="preserve">. </w:t>
            </w:r>
            <w:r w:rsidRPr="008E0C84">
              <w:rPr>
                <w:rFonts w:ascii="Arial" w:hAnsi="Arial" w:cs="Arial"/>
                <w:color w:val="000000" w:themeColor="text1"/>
                <w:shd w:val="clear" w:color="auto" w:fill="FFFFFF"/>
              </w:rPr>
              <w:t xml:space="preserve">Those who said they were familiar with guidelines given by the ACOG were more likely to agree that they would probably or almost surely accept the </w:t>
            </w:r>
            <w:proofErr w:type="spellStart"/>
            <w:r w:rsidRPr="008E0C84">
              <w:rPr>
                <w:rFonts w:ascii="Arial" w:hAnsi="Arial" w:cs="Arial"/>
                <w:color w:val="000000" w:themeColor="text1"/>
                <w:shd w:val="clear" w:color="auto" w:fill="FFFFFF"/>
              </w:rPr>
              <w:t>consultantship</w:t>
            </w:r>
            <w:proofErr w:type="spellEnd"/>
            <w:r w:rsidRPr="008E0C84">
              <w:rPr>
                <w:rFonts w:ascii="Arial" w:hAnsi="Arial" w:cs="Arial"/>
                <w:color w:val="000000" w:themeColor="text1"/>
                <w:shd w:val="clear" w:color="auto" w:fill="FFFFFF"/>
              </w:rPr>
              <w:t xml:space="preserve"> (51.8%</w:t>
            </w:r>
            <w:r w:rsidRPr="008E0C84">
              <w:rPr>
                <w:rStyle w:val="Emphasis"/>
                <w:rFonts w:ascii="Arial" w:hAnsi="Arial" w:cs="Arial"/>
                <w:i w:val="0"/>
                <w:color w:val="000000" w:themeColor="text1"/>
                <w:shd w:val="clear" w:color="auto" w:fill="FFFFFF"/>
              </w:rPr>
              <w:t>v</w:t>
            </w:r>
            <w:r w:rsidRPr="008E0C84">
              <w:rPr>
                <w:rStyle w:val="apple-converted-space"/>
                <w:rFonts w:ascii="Arial" w:hAnsi="Arial" w:cs="Arial"/>
                <w:color w:val="000000" w:themeColor="text1"/>
                <w:shd w:val="clear" w:color="auto" w:fill="FFFFFF"/>
              </w:rPr>
              <w:t> </w:t>
            </w:r>
            <w:r w:rsidRPr="008E0C84">
              <w:rPr>
                <w:rFonts w:ascii="Arial" w:hAnsi="Arial" w:cs="Arial"/>
                <w:color w:val="000000" w:themeColor="text1"/>
                <w:shd w:val="clear" w:color="auto" w:fill="FFFFFF"/>
              </w:rPr>
              <w:t>32.5%; U = 4017.5; p = 0.005), but not the samples</w:t>
            </w:r>
            <w:r w:rsidRPr="008E0C84">
              <w:rPr>
                <w:rStyle w:val="apple-converted-space"/>
                <w:rFonts w:ascii="Arial" w:hAnsi="Arial" w:cs="Arial"/>
                <w:color w:val="000000" w:themeColor="text1"/>
                <w:shd w:val="clear" w:color="auto" w:fill="FFFFFF"/>
              </w:rPr>
              <w:t> or lunch</w:t>
            </w:r>
            <w:r w:rsidR="00EE5E55" w:rsidRPr="008E0C84">
              <w:rPr>
                <w:rFonts w:ascii="Arial" w:hAnsi="Arial" w:cs="Arial"/>
                <w:color w:val="000000" w:themeColor="text1"/>
                <w:shd w:val="clear" w:color="auto" w:fill="FFFFFF"/>
              </w:rPr>
              <w:fldChar w:fldCharType="begin"/>
            </w:r>
            <w:r w:rsidR="00182E6B" w:rsidRPr="008E0C84">
              <w:rPr>
                <w:rFonts w:ascii="Arial" w:hAnsi="Arial" w:cs="Arial"/>
                <w:color w:val="000000" w:themeColor="text1"/>
                <w:shd w:val="clear" w:color="auto" w:fill="FFFFFF"/>
              </w:rPr>
              <w:instrText xml:space="preserve"> ADDIN EN.CITE &lt;EndNote&gt;&lt;Cite&gt;&lt;Author&gt;Morgan&lt;/Author&gt;&lt;Year&gt;2006&lt;/Year&gt;&lt;RecNum&gt;12&lt;/RecNum&gt;&lt;DisplayText&gt;[15]&lt;/DisplayText&gt;&lt;record&gt;&lt;rec-number&gt;12&lt;/rec-number&gt;&lt;foreign-keys&gt;&lt;key app="EN" db-id="vxeaatrz4fxvvted9pdp20su0dvw0pftv599" timestamp="1429023195"&gt;12&lt;/key&gt;&lt;/foreign-keys&gt;&lt;ref-type name="Journal Article"&gt;17&lt;/ref-type&gt;&lt;contributors&gt;&lt;authors&gt;&lt;author&gt;Morgan, M. A.&lt;/author&gt;&lt;author&gt;Dana, J.&lt;/author&gt;&lt;author&gt;Loewenstein, G.&lt;/author&gt;&lt;author&gt;Zinberg, S.&lt;/author&gt;&lt;author&gt;Schulkin, J.&lt;/author&gt;&lt;/authors&gt;&lt;/contributors&gt;&lt;titles&gt;&lt;title&gt;Interactions of doctors with the pharmaceutical industry&lt;/title&gt;&lt;secondary-title&gt;J Med Ethics&lt;/secondary-title&gt;&lt;alt-title&gt;Journal of Medical Ethics&lt;/alt-title&gt;&lt;/titles&gt;&lt;periodical&gt;&lt;full-title&gt;J Med Ethics&lt;/full-title&gt;&lt;abbr-1&gt;Journal of Medical Ethics&lt;/abbr-1&gt;&lt;/periodical&gt;&lt;alt-periodical&gt;&lt;full-title&gt;J Med Ethics&lt;/full-title&gt;&lt;abbr-1&gt;Journal of Medical Ethics&lt;/abbr-1&gt;&lt;/alt-periodical&gt;&lt;pages&gt;559-63&lt;/pages&gt;&lt;volume&gt;32&lt;/volume&gt;&lt;number&gt;10&lt;/number&gt;&lt;dates&gt;&lt;year&gt;2006&lt;/year&gt;&lt;pub-dates&gt;&lt;date&gt;Oct&lt;/date&gt;&lt;/pub-dates&gt;&lt;/dates&gt;&lt;isbn&gt;0306-6800 (Print)&lt;/isbn&gt;&lt;accession-num&gt;17012493&lt;/accession-num&gt;&lt;urls&gt;&lt;/urls&gt;&lt;custom2&gt;Pmc2563313&lt;/custom2&gt;&lt;electronic-resource-num&gt;10.1136/jme.2005.014480&lt;/electronic-resource-num&gt;&lt;language&gt;eng&lt;/language&gt;&lt;/record&gt;&lt;/Cite&gt;&lt;/EndNote&gt;</w:instrText>
            </w:r>
            <w:r w:rsidR="00EE5E55" w:rsidRPr="008E0C84">
              <w:rPr>
                <w:rFonts w:ascii="Arial" w:hAnsi="Arial" w:cs="Arial"/>
                <w:color w:val="000000" w:themeColor="text1"/>
                <w:shd w:val="clear" w:color="auto" w:fill="FFFFFF"/>
              </w:rPr>
              <w:fldChar w:fldCharType="separate"/>
            </w:r>
            <w:r w:rsidR="00182E6B" w:rsidRPr="008E0C84">
              <w:rPr>
                <w:rFonts w:ascii="Arial" w:hAnsi="Arial" w:cs="Arial"/>
                <w:noProof/>
                <w:color w:val="000000" w:themeColor="text1"/>
                <w:shd w:val="clear" w:color="auto" w:fill="FFFFFF"/>
              </w:rPr>
              <w:t>[15]</w:t>
            </w:r>
            <w:r w:rsidR="00EE5E55" w:rsidRPr="008E0C84">
              <w:rPr>
                <w:rFonts w:ascii="Arial" w:hAnsi="Arial" w:cs="Arial"/>
                <w:color w:val="000000" w:themeColor="text1"/>
                <w:shd w:val="clear" w:color="auto" w:fill="FFFFFF"/>
              </w:rPr>
              <w:fldChar w:fldCharType="end"/>
            </w:r>
            <w:r w:rsidR="008E0C84">
              <w:rPr>
                <w:rFonts w:ascii="Arial" w:hAnsi="Arial" w:cs="Arial"/>
                <w:color w:val="000000" w:themeColor="text1"/>
                <w:shd w:val="clear" w:color="auto" w:fill="FFFFFF"/>
              </w:rPr>
              <w:t>.</w:t>
            </w:r>
          </w:p>
          <w:p w:rsidR="00C25B12" w:rsidRDefault="004D612F" w:rsidP="00182E6B">
            <w:pPr>
              <w:spacing w:after="0" w:line="240" w:lineRule="auto"/>
              <w:rPr>
                <w:rStyle w:val="apple-converted-space"/>
                <w:rFonts w:ascii="Arial" w:hAnsi="Arial" w:cs="Arial"/>
                <w:color w:val="000000" w:themeColor="text1"/>
                <w:shd w:val="clear" w:color="auto" w:fill="FFFFFF"/>
              </w:rPr>
            </w:pPr>
            <w:r w:rsidRPr="008E0C84">
              <w:rPr>
                <w:rFonts w:ascii="Arial" w:hAnsi="Arial" w:cs="Arial"/>
                <w:color w:val="000000" w:themeColor="text1"/>
                <w:shd w:val="clear" w:color="auto" w:fill="FFFFFF"/>
              </w:rPr>
              <w:t>N</w:t>
            </w:r>
            <w:r w:rsidR="00C25B12" w:rsidRPr="008E0C84">
              <w:rPr>
                <w:rFonts w:ascii="Arial" w:hAnsi="Arial" w:cs="Arial"/>
                <w:color w:val="000000" w:themeColor="text1"/>
                <w:shd w:val="clear" w:color="auto" w:fill="FFFFFF"/>
              </w:rPr>
              <w:t>o association between familiarity with guidelines given by the ACOG and agreement that interactions should be regulated</w:t>
            </w:r>
            <w:r w:rsidR="00C25B12" w:rsidRPr="008E0C84">
              <w:rPr>
                <w:rStyle w:val="apple-converted-space"/>
                <w:rFonts w:ascii="Arial" w:hAnsi="Arial" w:cs="Arial"/>
                <w:color w:val="000000" w:themeColor="text1"/>
                <w:shd w:val="clear" w:color="auto" w:fill="FFFFFF"/>
              </w:rPr>
              <w:t> </w:t>
            </w:r>
            <w:r w:rsidR="00EE5E55" w:rsidRPr="008E0C84">
              <w:rPr>
                <w:rStyle w:val="apple-converted-space"/>
                <w:rFonts w:ascii="Arial" w:hAnsi="Arial" w:cs="Arial"/>
                <w:color w:val="000000" w:themeColor="text1"/>
                <w:shd w:val="clear" w:color="auto" w:fill="FFFFFF"/>
              </w:rPr>
              <w:fldChar w:fldCharType="begin"/>
            </w:r>
            <w:r w:rsidR="00182E6B" w:rsidRPr="008E0C84">
              <w:rPr>
                <w:rStyle w:val="apple-converted-space"/>
                <w:rFonts w:ascii="Arial" w:hAnsi="Arial" w:cs="Arial"/>
                <w:color w:val="000000" w:themeColor="text1"/>
                <w:shd w:val="clear" w:color="auto" w:fill="FFFFFF"/>
              </w:rPr>
              <w:instrText xml:space="preserve"> ADDIN EN.CITE &lt;EndNote&gt;&lt;Cite&gt;&lt;Author&gt;Morgan&lt;/Author&gt;&lt;Year&gt;2006&lt;/Year&gt;&lt;RecNum&gt;12&lt;/RecNum&gt;&lt;DisplayText&gt;[15]&lt;/DisplayText&gt;&lt;record&gt;&lt;rec-number&gt;12&lt;/rec-number&gt;&lt;foreign-keys&gt;&lt;key app="EN" db-id="vxeaatrz4fxvvted9pdp20su0dvw0pftv599" timestamp="1429023195"&gt;12&lt;/key&gt;&lt;/foreign-keys&gt;&lt;ref-type name="Journal Article"&gt;17&lt;/ref-type&gt;&lt;contributors&gt;&lt;authors&gt;&lt;author&gt;Morgan, M. A.&lt;/author&gt;&lt;author&gt;Dana, J.&lt;/author&gt;&lt;author&gt;Loewenstein, G.&lt;/author&gt;&lt;author&gt;Zinberg, S.&lt;/author&gt;&lt;author&gt;Schulkin, J.&lt;/author&gt;&lt;/authors&gt;&lt;/contributors&gt;&lt;titles&gt;&lt;title&gt;Interactions of doctors with the pharmaceutical industry&lt;/title&gt;&lt;secondary-title&gt;J Med Ethics&lt;/secondary-title&gt;&lt;alt-title&gt;Journal of Medical Ethics&lt;/alt-title&gt;&lt;/titles&gt;&lt;periodical&gt;&lt;full-title&gt;J Med Ethics&lt;/full-title&gt;&lt;abbr-1&gt;Journal of Medical Ethics&lt;/abbr-1&gt;&lt;/periodical&gt;&lt;alt-periodical&gt;&lt;full-title&gt;J Med Ethics&lt;/full-title&gt;&lt;abbr-1&gt;Journal of Medical Ethics&lt;/abbr-1&gt;&lt;/alt-periodical&gt;&lt;pages&gt;559-63&lt;/pages&gt;&lt;volume&gt;32&lt;/volume&gt;&lt;number&gt;10&lt;/number&gt;&lt;dates&gt;&lt;year&gt;2006&lt;/year&gt;&lt;pub-dates&gt;&lt;date&gt;Oct&lt;/date&gt;&lt;/pub-dates&gt;&lt;/dates&gt;&lt;isbn&gt;0306-6800 (Print)&lt;/isbn&gt;&lt;accession-num&gt;17012493&lt;/accession-num&gt;&lt;urls&gt;&lt;/urls&gt;&lt;custom2&gt;Pmc2563313&lt;/custom2&gt;&lt;electronic-resource-num&gt;10.1136/jme.2005.014480&lt;/electronic-resource-num&gt;&lt;language&gt;eng&lt;/language&gt;&lt;/record&gt;&lt;/Cite&gt;&lt;/EndNote&gt;</w:instrText>
            </w:r>
            <w:r w:rsidR="00EE5E55" w:rsidRPr="008E0C84">
              <w:rPr>
                <w:rStyle w:val="apple-converted-space"/>
                <w:rFonts w:ascii="Arial" w:hAnsi="Arial" w:cs="Arial"/>
                <w:color w:val="000000" w:themeColor="text1"/>
                <w:shd w:val="clear" w:color="auto" w:fill="FFFFFF"/>
              </w:rPr>
              <w:fldChar w:fldCharType="separate"/>
            </w:r>
            <w:r w:rsidR="00182E6B" w:rsidRPr="008E0C84">
              <w:rPr>
                <w:rStyle w:val="apple-converted-space"/>
                <w:rFonts w:ascii="Arial" w:hAnsi="Arial" w:cs="Arial"/>
                <w:noProof/>
                <w:color w:val="000000" w:themeColor="text1"/>
                <w:shd w:val="clear" w:color="auto" w:fill="FFFFFF"/>
              </w:rPr>
              <w:t>[15]</w:t>
            </w:r>
            <w:r w:rsidR="00EE5E55" w:rsidRPr="008E0C84">
              <w:rPr>
                <w:rStyle w:val="apple-converted-space"/>
                <w:rFonts w:ascii="Arial" w:hAnsi="Arial" w:cs="Arial"/>
                <w:color w:val="000000" w:themeColor="text1"/>
                <w:shd w:val="clear" w:color="auto" w:fill="FFFFFF"/>
              </w:rPr>
              <w:fldChar w:fldCharType="end"/>
            </w:r>
            <w:r w:rsidR="008E0C84">
              <w:rPr>
                <w:rStyle w:val="apple-converted-space"/>
                <w:rFonts w:ascii="Arial" w:hAnsi="Arial" w:cs="Arial"/>
                <w:color w:val="000000" w:themeColor="text1"/>
                <w:shd w:val="clear" w:color="auto" w:fill="FFFFFF"/>
              </w:rPr>
              <w:t>.</w:t>
            </w:r>
          </w:p>
          <w:p w:rsidR="008E0C84" w:rsidRPr="008E0C84" w:rsidRDefault="008E0C84" w:rsidP="00182E6B">
            <w:pPr>
              <w:spacing w:after="0" w:line="240" w:lineRule="auto"/>
              <w:rPr>
                <w:rFonts w:ascii="Arial" w:hAnsi="Arial" w:cs="Arial"/>
                <w:color w:val="000000" w:themeColor="text1"/>
                <w:shd w:val="clear" w:color="auto" w:fill="FFFFFF"/>
              </w:rPr>
            </w:pPr>
          </w:p>
        </w:tc>
      </w:tr>
      <w:tr w:rsidR="00C25B12" w:rsidRPr="008E0C84" w:rsidTr="00C25B12">
        <w:trPr>
          <w:trHeight w:val="587"/>
        </w:trPr>
        <w:tc>
          <w:tcPr>
            <w:tcW w:w="1431" w:type="dxa"/>
            <w:vMerge/>
            <w:tcBorders>
              <w:left w:val="single" w:sz="4" w:space="0" w:color="000000"/>
              <w:bottom w:val="single" w:sz="4" w:space="0" w:color="000000"/>
              <w:right w:val="single" w:sz="4" w:space="0" w:color="000000"/>
            </w:tcBorders>
            <w:tcMar>
              <w:top w:w="0" w:type="dxa"/>
              <w:left w:w="100" w:type="dxa"/>
              <w:bottom w:w="0" w:type="dxa"/>
              <w:right w:w="100" w:type="dxa"/>
            </w:tcMar>
            <w:hideMark/>
          </w:tcPr>
          <w:p w:rsidR="00C25B12" w:rsidRPr="008E0C84" w:rsidRDefault="00C25B12" w:rsidP="004D612F">
            <w:pPr>
              <w:spacing w:after="0" w:line="240" w:lineRule="auto"/>
              <w:rPr>
                <w:rFonts w:ascii="Arial" w:eastAsia="Times New Roman" w:hAnsi="Arial" w:cs="Arial"/>
                <w:b/>
                <w:bCs/>
                <w:color w:val="000000" w:themeColor="text1"/>
              </w:rPr>
            </w:pPr>
          </w:p>
        </w:tc>
        <w:tc>
          <w:tcPr>
            <w:tcW w:w="2079" w:type="dxa"/>
            <w:tcBorders>
              <w:top w:val="single" w:sz="4" w:space="0" w:color="auto"/>
              <w:left w:val="single" w:sz="4" w:space="0" w:color="000000"/>
              <w:bottom w:val="single" w:sz="4" w:space="0" w:color="000000"/>
              <w:right w:val="single" w:sz="4" w:space="0" w:color="000000"/>
            </w:tcBorders>
          </w:tcPr>
          <w:p w:rsidR="00C25B12" w:rsidRPr="008E0C84" w:rsidRDefault="00EE5E55"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&lt;EndNote&gt;&lt;Cite&gt;&lt;Author&gt;Alssageer&lt;/Author&gt;&lt;Year&gt;2013&lt;/Year&gt;&lt;RecNum&gt;18&lt;/RecNum&gt;&lt;DisplayText&gt;[12]&lt;/DisplayText&gt;&lt;record&gt;&lt;rec-number&gt;18&lt;/rec-number&gt;&lt;foreign-keys&gt;&lt;key app="EN" db-id="vxeaatrz4fxvvted9pdp20su0dvw0pftv599" timestamp="1429023196"&gt;18&lt;/key&gt;&lt;/foreign-keys&gt;&lt;ref-type name="Journal Article"&gt;17&lt;/ref-type&gt;&lt;contributors&gt;&lt;authors&gt;&lt;author&gt;Alssageer, M. A.&lt;/author&gt;&lt;author&gt;Kowalski, S. R.&lt;/author&gt;&lt;/authors&gt;&lt;/contributors&gt;&lt;auth-address&gt;Department of Pharmacology, Sebha University, Sebha, Libya.&lt;/auth-address&gt;&lt;titles&gt;&lt;title&gt;What do Libyan doctors perceive as the benefits, ethical issues and influences of their interactions with pharmaceutical company representatives?&lt;/title&gt;&lt;secondary-title&gt;Pan Afr Med J&lt;/secondary-title&gt;&lt;alt-title&gt;The Pan African medical journal&lt;/alt-title&gt;&lt;/titles&gt;&lt;periodical&gt;&lt;full-title&gt;Pan Afr Med J&lt;/full-title&gt;&lt;abbr-1&gt;The Pan African medical journal&lt;/abbr-1&gt;&lt;/periodical&gt;&lt;alt-periodical&gt;&lt;full-title&gt;Pan Afr Med J&lt;/full-title&gt;&lt;abbr-1&gt;The Pan African medical journal&lt;/abbr-1&gt;&lt;/alt-periodical&gt;&lt;pages&gt;132&lt;/pages&gt;&lt;volume&gt;14&lt;/volume&gt;&lt;edition&gt;2013/06/05&lt;/edition&gt;&lt;keywords&gt;&lt;keyword&gt;*Attitude of Health Personnel&lt;/keyword&gt;&lt;keyword&gt;*Drug Industry&lt;/keyword&gt;&lt;keyword&gt;Humans&lt;/keyword&gt;&lt;keyword&gt;Interprofessional Relations/*ethics&lt;/keyword&gt;&lt;keyword&gt;Libya&lt;/keyword&gt;&lt;keyword&gt;Physicians/*ethics/*psychology&lt;/keyword&gt;&lt;keyword&gt;Questionnaires&lt;/keyword&gt;&lt;keyword&gt;Pharmaceutical Company Representative&lt;/keyword&gt;&lt;keyword&gt;Pharmaceutical company interactions&lt;/keyword&gt;&lt;keyword&gt;drug information&lt;/keyword&gt;&lt;keyword&gt;physician perception&lt;/keyword&gt;&lt;/keywords&gt;&lt;dates&gt;&lt;year&gt;2013&lt;/year&gt;&lt;/dates&gt;&lt;accession-num&gt;23734277&lt;/accession-num&gt;&lt;urls&gt;&lt;/urls&gt;&lt;custom2&gt;Pmc3670209&lt;/custom2&gt;&lt;electronic-resource-num&gt;10.11604/pamj.2013.14.132.2598&lt;/electronic-resource-num&gt;&lt;remote-database-provider&gt;NLM&lt;/remote-database-provider&gt;&lt;language&gt;eng&lt;/language&gt;&lt;/record&gt;&lt;/Cite&gt;&lt;/EndNote&gt;</w:instrText>
            </w:r>
            <w:r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[12]</w:t>
            </w:r>
            <w:r w:rsidRPr="008E0C84">
              <w:rPr>
                <w:rFonts w:ascii="Arial" w:eastAsia="Times New Roman" w:hAnsi="Arial" w:cs="Arial"/>
                <w:iCs/>
                <w:color w:val="000000" w:themeColor="text1"/>
              </w:rPr>
              <w:fldChar w:fldCharType="end"/>
            </w:r>
          </w:p>
          <w:p w:rsidR="004D612F" w:rsidRPr="008E0C84" w:rsidRDefault="004D612F"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LIBYA</w:t>
            </w:r>
          </w:p>
        </w:tc>
        <w:tc>
          <w:tcPr>
            <w:tcW w:w="8010" w:type="dxa"/>
            <w:tcBorders>
              <w:top w:val="single" w:sz="4" w:space="0" w:color="auto"/>
              <w:left w:val="single" w:sz="4" w:space="0" w:color="000000"/>
              <w:bottom w:val="single" w:sz="4" w:space="0" w:color="000000"/>
              <w:right w:val="single" w:sz="4" w:space="0" w:color="000000"/>
            </w:tcBorders>
            <w:tcMar>
              <w:top w:w="0" w:type="dxa"/>
              <w:left w:w="100" w:type="dxa"/>
              <w:bottom w:w="0" w:type="dxa"/>
              <w:right w:w="100" w:type="dxa"/>
            </w:tcMar>
            <w:hideMark/>
          </w:tcPr>
          <w:p w:rsidR="00C25B12" w:rsidRDefault="004D612F" w:rsidP="00182E6B">
            <w:pPr>
              <w:spacing w:after="0" w:line="240" w:lineRule="auto"/>
              <w:rPr>
                <w:rFonts w:ascii="Arial" w:hAnsi="Arial" w:cs="Arial"/>
                <w:color w:val="000000" w:themeColor="text1"/>
                <w:shd w:val="clear" w:color="auto" w:fill="FFFFFF"/>
              </w:rPr>
            </w:pPr>
            <w:r w:rsidRPr="008E0C84">
              <w:rPr>
                <w:rFonts w:ascii="Arial" w:hAnsi="Arial" w:cs="Arial"/>
                <w:color w:val="000000" w:themeColor="text1"/>
                <w:shd w:val="clear" w:color="auto" w:fill="FFFFFF"/>
              </w:rPr>
              <w:t>99%</w:t>
            </w:r>
            <w:r w:rsidR="00C25B12" w:rsidRPr="008E0C84">
              <w:rPr>
                <w:rFonts w:ascii="Arial" w:hAnsi="Arial" w:cs="Arial"/>
                <w:color w:val="000000" w:themeColor="text1"/>
                <w:shd w:val="clear" w:color="auto" w:fill="FFFFFF"/>
              </w:rPr>
              <w:t xml:space="preserve"> of </w:t>
            </w:r>
            <w:r w:rsidR="004A4EE0">
              <w:rPr>
                <w:rFonts w:ascii="Arial" w:hAnsi="Arial" w:cs="Arial"/>
                <w:color w:val="000000" w:themeColor="text1"/>
                <w:shd w:val="clear" w:color="auto" w:fill="FFFFFF"/>
              </w:rPr>
              <w:t xml:space="preserve">physicians </w:t>
            </w:r>
            <w:r w:rsidR="00C25B12" w:rsidRPr="008E0C84">
              <w:rPr>
                <w:rFonts w:ascii="Arial" w:hAnsi="Arial" w:cs="Arial"/>
                <w:color w:val="000000" w:themeColor="text1"/>
                <w:shd w:val="clear" w:color="auto" w:fill="FFFFFF"/>
              </w:rPr>
              <w:t>(n=602/608,) had never read any guidelines re</w:t>
            </w:r>
            <w:r w:rsidR="008E0C84">
              <w:rPr>
                <w:rFonts w:ascii="Arial" w:hAnsi="Arial" w:cs="Arial"/>
                <w:color w:val="000000" w:themeColor="text1"/>
                <w:shd w:val="clear" w:color="auto" w:fill="FFFFFF"/>
              </w:rPr>
              <w:t xml:space="preserve">garding doctor-PCR interactions </w:t>
            </w:r>
            <w:r w:rsidR="00EE5E55" w:rsidRPr="008E0C84">
              <w:rPr>
                <w:rFonts w:ascii="Arial" w:hAnsi="Arial" w:cs="Arial"/>
                <w:color w:val="000000" w:themeColor="text1"/>
                <w:shd w:val="clear" w:color="auto" w:fill="FFFFFF"/>
              </w:rPr>
              <w:fldChar w:fldCharType="begin"/>
            </w:r>
            <w:r w:rsidR="00182E6B" w:rsidRPr="008E0C84">
              <w:rPr>
                <w:rFonts w:ascii="Arial" w:hAnsi="Arial" w:cs="Arial"/>
                <w:color w:val="000000" w:themeColor="text1"/>
                <w:shd w:val="clear" w:color="auto" w:fill="FFFFFF"/>
              </w:rPr>
              <w:instrText xml:space="preserve"> ADDIN EN.CITE &lt;EndNote&gt;&lt;Cite&gt;&lt;Author&gt;Alssageer&lt;/Author&gt;&lt;Year&gt;2013&lt;/Year&gt;&lt;RecNum&gt;18&lt;/RecNum&gt;&lt;DisplayText&gt;[12]&lt;/DisplayText&gt;&lt;record&gt;&lt;rec-number&gt;18&lt;/rec-number&gt;&lt;foreign-keys&gt;&lt;key app="EN" db-id="vxeaatrz4fxvvted9pdp20su0dvw0pftv599" timestamp="1429023196"&gt;18&lt;/key&gt;&lt;/foreign-keys&gt;&lt;ref-type name="Journal Article"&gt;17&lt;/ref-type&gt;&lt;contributors&gt;&lt;authors&gt;&lt;author&gt;Alssageer, M. A.&lt;/author&gt;&lt;author&gt;Kowalski, S. R.&lt;/author&gt;&lt;/authors&gt;&lt;/contributors&gt;&lt;auth-address&gt;Department of Pharmacology, Sebha University, Sebha, Libya.&lt;/auth-address&gt;&lt;titles&gt;&lt;title&gt;What do Libyan doctors perceive as the benefits, ethical issues and influences of their interactions with pharmaceutical company representatives?&lt;/title&gt;&lt;secondary-title&gt;Pan Afr Med J&lt;/secondary-title&gt;&lt;alt-title&gt;The Pan African medical journal&lt;/alt-title&gt;&lt;/titles&gt;&lt;periodical&gt;&lt;full-title&gt;Pan Afr Med J&lt;/full-title&gt;&lt;abbr-1&gt;The Pan African medical journal&lt;/abbr-1&gt;&lt;/periodical&gt;&lt;alt-periodical&gt;&lt;full-title&gt;Pan Afr Med J&lt;/full-title&gt;&lt;abbr-1&gt;The Pan African medical journal&lt;/abbr-1&gt;&lt;/alt-periodical&gt;&lt;pages&gt;132&lt;/pages&gt;&lt;volume&gt;14&lt;/volume&gt;&lt;edition&gt;2013/06/05&lt;/edition&gt;&lt;keywords&gt;&lt;keyword&gt;*Attitude of Health Personnel&lt;/keyword&gt;&lt;keyword&gt;*Drug Industry&lt;/keyword&gt;&lt;keyword&gt;Humans&lt;/keyword&gt;&lt;keyword&gt;Interprofessional Relations/*ethics&lt;/keyword&gt;&lt;keyword&gt;Libya&lt;/keyword&gt;&lt;keyword&gt;Physicians/*ethics/*psychology&lt;/keyword&gt;&lt;keyword&gt;Questionnaires&lt;/keyword&gt;&lt;keyword&gt;Pharmaceutical Company Representative&lt;/keyword&gt;&lt;keyword&gt;Pharmaceutical company interactions&lt;/keyword&gt;&lt;keyword&gt;drug information&lt;/keyword&gt;&lt;keyword&gt;physician perception&lt;/keyword&gt;&lt;/keywords&gt;&lt;dates&gt;&lt;year&gt;2013&lt;/year&gt;&lt;/dates&gt;&lt;accession-num&gt;23734277&lt;/accession-num&gt;&lt;urls&gt;&lt;/urls&gt;&lt;custom2&gt;Pmc3670209&lt;/custom2&gt;&lt;electronic-resource-num&gt;10.11604/pamj.2013.14.132.2598&lt;/electronic-resource-num&gt;&lt;remote-database-provider&gt;NLM&lt;/remote-database-provider&gt;&lt;language&gt;eng&lt;/language&gt;&lt;/record&gt;&lt;/Cite&gt;&lt;/EndNote&gt;</w:instrText>
            </w:r>
            <w:r w:rsidR="00EE5E55" w:rsidRPr="008E0C84">
              <w:rPr>
                <w:rFonts w:ascii="Arial" w:hAnsi="Arial" w:cs="Arial"/>
                <w:color w:val="000000" w:themeColor="text1"/>
                <w:shd w:val="clear" w:color="auto" w:fill="FFFFFF"/>
              </w:rPr>
              <w:fldChar w:fldCharType="separate"/>
            </w:r>
            <w:r w:rsidR="00182E6B" w:rsidRPr="008E0C84">
              <w:rPr>
                <w:rFonts w:ascii="Arial" w:hAnsi="Arial" w:cs="Arial"/>
                <w:noProof/>
                <w:color w:val="000000" w:themeColor="text1"/>
                <w:shd w:val="clear" w:color="auto" w:fill="FFFFFF"/>
              </w:rPr>
              <w:t>[12]</w:t>
            </w:r>
            <w:r w:rsidR="00EE5E55" w:rsidRPr="008E0C84">
              <w:rPr>
                <w:rFonts w:ascii="Arial" w:hAnsi="Arial" w:cs="Arial"/>
                <w:color w:val="000000" w:themeColor="text1"/>
                <w:shd w:val="clear" w:color="auto" w:fill="FFFFFF"/>
              </w:rPr>
              <w:fldChar w:fldCharType="end"/>
            </w:r>
            <w:r w:rsidR="008E0C84">
              <w:rPr>
                <w:rFonts w:ascii="Arial" w:hAnsi="Arial" w:cs="Arial"/>
                <w:color w:val="000000" w:themeColor="text1"/>
                <w:shd w:val="clear" w:color="auto" w:fill="FFFFFF"/>
              </w:rPr>
              <w:t>.</w:t>
            </w:r>
          </w:p>
          <w:p w:rsidR="008E0C84" w:rsidRPr="008E0C84" w:rsidRDefault="008E0C84" w:rsidP="00182E6B">
            <w:pPr>
              <w:spacing w:after="0" w:line="240" w:lineRule="auto"/>
              <w:rPr>
                <w:rFonts w:ascii="Arial" w:hAnsi="Arial" w:cs="Arial"/>
                <w:color w:val="000000" w:themeColor="text1"/>
                <w:shd w:val="clear" w:color="auto" w:fill="FFFFFF"/>
              </w:rPr>
            </w:pPr>
          </w:p>
        </w:tc>
      </w:tr>
      <w:tr w:rsidR="001D23AE" w:rsidRPr="008E0C84" w:rsidTr="00FE3968">
        <w:trPr>
          <w:trHeight w:val="589"/>
        </w:trPr>
        <w:tc>
          <w:tcPr>
            <w:tcW w:w="1431" w:type="dxa"/>
            <w:vMerge w:val="restart"/>
            <w:tcBorders>
              <w:top w:val="single" w:sz="4" w:space="0" w:color="000000"/>
              <w:left w:val="single" w:sz="4" w:space="0" w:color="000000"/>
              <w:right w:val="single" w:sz="4" w:space="0" w:color="000000"/>
            </w:tcBorders>
            <w:tcMar>
              <w:top w:w="0" w:type="dxa"/>
              <w:left w:w="100" w:type="dxa"/>
              <w:bottom w:w="0" w:type="dxa"/>
              <w:right w:w="100" w:type="dxa"/>
            </w:tcMar>
            <w:hideMark/>
          </w:tcPr>
          <w:p w:rsidR="001D23AE" w:rsidRPr="008E0C84" w:rsidRDefault="001D23AE" w:rsidP="004D612F">
            <w:pPr>
              <w:spacing w:after="0" w:line="240" w:lineRule="auto"/>
              <w:rPr>
                <w:rFonts w:ascii="Arial" w:eastAsia="Times New Roman" w:hAnsi="Arial" w:cs="Arial"/>
                <w:color w:val="000000" w:themeColor="text1"/>
              </w:rPr>
            </w:pPr>
            <w:r w:rsidRPr="008E0C84">
              <w:rPr>
                <w:rFonts w:ascii="Arial" w:eastAsia="Times New Roman" w:hAnsi="Arial" w:cs="Arial"/>
                <w:b/>
                <w:bCs/>
                <w:color w:val="000000" w:themeColor="text1"/>
              </w:rPr>
              <w:t xml:space="preserve">6.2-Opinions on guidelines that restrict Dr-PR interactions: </w:t>
            </w:r>
          </w:p>
        </w:tc>
        <w:tc>
          <w:tcPr>
            <w:tcW w:w="2079" w:type="dxa"/>
            <w:tcBorders>
              <w:top w:val="single" w:sz="4" w:space="0" w:color="000000"/>
              <w:left w:val="single" w:sz="4" w:space="0" w:color="000000"/>
              <w:bottom w:val="single" w:sz="4" w:space="0" w:color="auto"/>
              <w:right w:val="single" w:sz="4" w:space="0" w:color="000000"/>
            </w:tcBorders>
          </w:tcPr>
          <w:p w:rsidR="001D23AE" w:rsidRPr="008E0C84" w:rsidRDefault="00EE5E55"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&lt;EndNote&gt;&lt;Cite&gt;&lt;Author&gt;Saito&lt;/Author&gt;&lt;Year&gt;2010&lt;/Year&gt;&lt;RecNum&gt;13&lt;/RecNum&gt;&lt;DisplayText&gt;[6]&lt;/DisplayText&gt;&lt;record&gt;&lt;rec-number&gt;13&lt;/rec-number&gt;&lt;foreign-keys&gt;&lt;key app="EN" db-id="vxeaatrz4fxvvted9pdp20su0dvw0pftv599" timestamp="1429023195"&gt;13&lt;/key&gt;&lt;/foreign-keys&gt;&lt;ref-type name="Journal Article"&gt;17&lt;/ref-type&gt;&lt;contributors&gt;&lt;authors&gt;&lt;author&gt;Saito, S.&lt;/author&gt;&lt;author&gt;Mukohara, K.&lt;/author&gt;&lt;author&gt;Bito, S.&lt;/author&gt;&lt;/authors&gt;&lt;/contributors&gt;&lt;titles&gt;&lt;title&gt;Japanese practicing physicians&amp;apos; relationships with pharmaceutical representatives: a national survey&lt;/title&gt;&lt;secondary-title&gt;PLoS ONE&lt;/secondary-title&gt;&lt;/titles&gt;&lt;periodical&gt;&lt;full-title&gt;PLoS One&lt;/full-title&gt;&lt;abbr-1&gt;PloS one&lt;/abbr-1&gt;&lt;/periodical&gt;&lt;pages&gt;e12193&lt;/pages&gt;&lt;volume&gt;5&lt;/volume&gt;&lt;number&gt;8&lt;/number&gt;&lt;dates&gt;&lt;year&gt;2010&lt;/year&gt;&lt;/dates&gt;&lt;accession-num&gt;20730093&lt;/accession-num&gt;&lt;work-type&gt;Research Support, Non-U.S. Gov&amp;apos;t&lt;/work-type&gt;&lt;urls&gt;&lt;related-urls&gt;&lt;url&gt;http://ovidsp.ovid.com/ovidweb.cgi?T=JS&amp;amp;CSC=Y&amp;amp;NEWS=N&amp;amp;PAGE=fulltext&amp;amp;D=med5&amp;amp;AN=20730093&lt;/url&gt;&lt;/related-urls&gt;&lt;/urls&gt;&lt;remote-database-name&gt;MEDLINE&lt;/remote-database-name&gt;&lt;remote-database-provider&gt;Ovid Technologies&lt;/remote-database-provider&gt;&lt;/record&gt;&lt;/Cite&gt;&lt;/EndNote&gt;</w:instrText>
            </w:r>
            <w:r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[6]</w:t>
            </w:r>
            <w:r w:rsidRPr="008E0C84">
              <w:rPr>
                <w:rFonts w:ascii="Arial" w:eastAsia="Times New Roman" w:hAnsi="Arial" w:cs="Arial"/>
                <w:iCs/>
                <w:color w:val="000000" w:themeColor="text1"/>
              </w:rPr>
              <w:fldChar w:fldCharType="end"/>
            </w:r>
          </w:p>
          <w:p w:rsidR="001D23AE" w:rsidRPr="008E0C84" w:rsidRDefault="001D23AE"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JAPAN</w:t>
            </w:r>
          </w:p>
        </w:tc>
        <w:tc>
          <w:tcPr>
            <w:tcW w:w="8010" w:type="dxa"/>
            <w:tcBorders>
              <w:top w:val="single" w:sz="4" w:space="0" w:color="000000"/>
              <w:left w:val="single" w:sz="4" w:space="0" w:color="000000"/>
              <w:bottom w:val="single" w:sz="4" w:space="0" w:color="auto"/>
              <w:right w:val="single" w:sz="4" w:space="0" w:color="000000"/>
            </w:tcBorders>
            <w:tcMar>
              <w:top w:w="0" w:type="dxa"/>
              <w:left w:w="100" w:type="dxa"/>
              <w:bottom w:w="0" w:type="dxa"/>
              <w:right w:w="100" w:type="dxa"/>
            </w:tcMar>
            <w:hideMark/>
          </w:tcPr>
          <w:p w:rsidR="001D23AE" w:rsidRDefault="001D23AE" w:rsidP="008E0C84">
            <w:pPr>
              <w:spacing w:after="0" w:line="240" w:lineRule="auto"/>
              <w:rPr>
                <w:rFonts w:ascii="Arial" w:hAnsi="Arial" w:cs="Arial"/>
                <w:color w:val="000000" w:themeColor="text1"/>
              </w:rPr>
            </w:pPr>
            <w:r w:rsidRPr="008E0C84">
              <w:rPr>
                <w:rFonts w:ascii="Arial" w:hAnsi="Arial" w:cs="Arial"/>
                <w:color w:val="000000" w:themeColor="text1"/>
              </w:rPr>
              <w:t>Physicians whose workplaces banned both meeting with PRs and gifts were less likely to meet with PRs than those whose workplaces without such rules</w:t>
            </w:r>
            <w:r w:rsidR="00EE5E55" w:rsidRPr="008E0C84">
              <w:rPr>
                <w:rFonts w:ascii="Arial" w:hAnsi="Arial" w:cs="Arial"/>
                <w:color w:val="000000" w:themeColor="text1"/>
              </w:rPr>
              <w:fldChar w:fldCharType="begin"/>
            </w:r>
            <w:r w:rsidR="00182E6B" w:rsidRPr="008E0C84">
              <w:rPr>
                <w:rFonts w:ascii="Arial" w:hAnsi="Arial" w:cs="Arial"/>
                <w:color w:val="000000" w:themeColor="text1"/>
              </w:rPr>
              <w:instrText xml:space="preserve"> ADDIN EN.CITE &lt;EndNote&gt;&lt;Cite&gt;&lt;Author&gt;Saito&lt;/Author&gt;&lt;Year&gt;2010&lt;/Year&gt;&lt;RecNum&gt;13&lt;/RecNum&gt;&lt;DisplayText&gt;[6]&lt;/DisplayText&gt;&lt;record&gt;&lt;rec-number&gt;13&lt;/rec-number&gt;&lt;foreign-keys&gt;&lt;key app="EN" db-id="vxeaatrz4fxvvted9pdp20su0dvw0pftv599" timestamp="1429023195"&gt;13&lt;/key&gt;&lt;/foreign-keys&gt;&lt;ref-type name="Journal Article"&gt;17&lt;/ref-type&gt;&lt;contributors&gt;&lt;authors&gt;&lt;author&gt;Saito, S.&lt;/author&gt;&lt;author&gt;Mukohara, K.&lt;/author&gt;&lt;author&gt;Bito, S.&lt;/author&gt;&lt;/authors&gt;&lt;/contributors&gt;&lt;titles&gt;&lt;title&gt;Japanese practicing physicians&amp;apos; relationships with pharmaceutical representatives: a national survey&lt;/title&gt;&lt;secondary-title&gt;PLoS ONE&lt;/secondary-title&gt;&lt;/titles&gt;&lt;periodical&gt;&lt;full-title&gt;PLoS One&lt;/full-title&gt;&lt;abbr-1&gt;PloS one&lt;/abbr-1&gt;&lt;/periodical&gt;&lt;pages&gt;e12193&lt;/pages&gt;&lt;volume&gt;5&lt;/volume&gt;&lt;number&gt;8&lt;/number&gt;&lt;dates&gt;&lt;year&gt;2010&lt;/year&gt;&lt;/dates&gt;&lt;accession-num&gt;20730093&lt;/accession-num&gt;&lt;work-type&gt;Research Support, Non-U.S. Gov&amp;apos;t&lt;/work-type&gt;&lt;urls&gt;&lt;related-urls&gt;&lt;url&gt;http://ovidsp.ovid.com/ovidweb.cgi?T=JS&amp;amp;CSC=Y&amp;amp;NEWS=N&amp;amp;PAGE=fulltext&amp;amp;D=med5&amp;amp;AN=20730093&lt;/url&gt;&lt;/related-urls&gt;&lt;/urls&gt;&lt;remote-database-name&gt;MEDLINE&lt;/remote-database-name&gt;&lt;remote-database-provider&gt;Ovid Technologies&lt;/remote-database-provider&gt;&lt;/record&gt;&lt;/Cite&gt;&lt;/EndNote&gt;</w:instrText>
            </w:r>
            <w:r w:rsidR="00EE5E55" w:rsidRPr="008E0C84">
              <w:rPr>
                <w:rFonts w:ascii="Arial" w:hAnsi="Arial" w:cs="Arial"/>
                <w:color w:val="000000" w:themeColor="text1"/>
              </w:rPr>
              <w:fldChar w:fldCharType="separate"/>
            </w:r>
            <w:r w:rsidR="00182E6B" w:rsidRPr="008E0C84">
              <w:rPr>
                <w:rFonts w:ascii="Arial" w:hAnsi="Arial" w:cs="Arial"/>
                <w:noProof/>
                <w:color w:val="000000" w:themeColor="text1"/>
              </w:rPr>
              <w:t>[6]</w:t>
            </w:r>
            <w:r w:rsidR="00EE5E55" w:rsidRPr="008E0C84">
              <w:rPr>
                <w:rFonts w:ascii="Arial" w:hAnsi="Arial" w:cs="Arial"/>
                <w:color w:val="000000" w:themeColor="text1"/>
              </w:rPr>
              <w:fldChar w:fldCharType="end"/>
            </w:r>
            <w:r w:rsidR="008E0C84">
              <w:rPr>
                <w:rFonts w:ascii="Arial" w:hAnsi="Arial" w:cs="Arial"/>
                <w:color w:val="000000" w:themeColor="text1"/>
              </w:rPr>
              <w:t>.</w:t>
            </w:r>
          </w:p>
          <w:p w:rsidR="008E0C84" w:rsidRPr="008E0C84" w:rsidRDefault="008E0C84" w:rsidP="008E0C84">
            <w:pPr>
              <w:spacing w:after="0" w:line="240" w:lineRule="auto"/>
              <w:rPr>
                <w:rFonts w:ascii="Arial" w:eastAsia="Times New Roman" w:hAnsi="Arial" w:cs="Arial"/>
                <w:color w:val="000000" w:themeColor="text1"/>
              </w:rPr>
            </w:pPr>
          </w:p>
        </w:tc>
      </w:tr>
      <w:tr w:rsidR="001D23AE" w:rsidRPr="008E0C84" w:rsidTr="00C25B12">
        <w:trPr>
          <w:trHeight w:val="751"/>
        </w:trPr>
        <w:tc>
          <w:tcPr>
            <w:tcW w:w="1431" w:type="dxa"/>
            <w:vMerge/>
            <w:tcBorders>
              <w:left w:val="single" w:sz="4" w:space="0" w:color="000000"/>
              <w:right w:val="single" w:sz="4" w:space="0" w:color="000000"/>
            </w:tcBorders>
            <w:tcMar>
              <w:top w:w="0" w:type="dxa"/>
              <w:left w:w="100" w:type="dxa"/>
              <w:bottom w:w="0" w:type="dxa"/>
              <w:right w:w="100" w:type="dxa"/>
            </w:tcMar>
            <w:hideMark/>
          </w:tcPr>
          <w:p w:rsidR="001D23AE" w:rsidRPr="008E0C84" w:rsidRDefault="001D23AE" w:rsidP="004D612F">
            <w:pPr>
              <w:spacing w:after="0" w:line="240" w:lineRule="auto"/>
              <w:rPr>
                <w:rFonts w:ascii="Arial" w:eastAsia="Times New Roman" w:hAnsi="Arial" w:cs="Arial"/>
                <w:b/>
                <w:bCs/>
                <w:color w:val="000000" w:themeColor="text1"/>
              </w:rPr>
            </w:pPr>
          </w:p>
        </w:tc>
        <w:tc>
          <w:tcPr>
            <w:tcW w:w="2079" w:type="dxa"/>
            <w:tcBorders>
              <w:top w:val="single" w:sz="4" w:space="0" w:color="auto"/>
              <w:left w:val="single" w:sz="4" w:space="0" w:color="000000"/>
              <w:bottom w:val="single" w:sz="4" w:space="0" w:color="auto"/>
              <w:right w:val="single" w:sz="4" w:space="0" w:color="000000"/>
            </w:tcBorders>
          </w:tcPr>
          <w:p w:rsidR="001D23AE" w:rsidRPr="008E0C84" w:rsidRDefault="00EE5E55"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&lt;EndNote&gt;&lt;Cite&gt;&lt;Author&gt;Alssageer&lt;/Author&gt;&lt;Year&gt;2013&lt;/Year&gt;&lt;RecNum&gt;18&lt;/RecNum&gt;&lt;DisplayText&gt;[12]&lt;/DisplayText&gt;&lt;record&gt;&lt;rec-number&gt;18&lt;/rec-number&gt;&lt;foreign-keys&gt;&lt;key app="EN" db-id="vxeaatrz4fxvvted9pdp20su0dvw0pftv599" timestamp="1429023196"&gt;18&lt;/key&gt;&lt;/foreign-keys&gt;&lt;ref-type name="Journal Article"&gt;17&lt;/ref-type&gt;&lt;contributors&gt;&lt;authors&gt;&lt;author&gt;Alssageer, M. A.&lt;/author&gt;&lt;author&gt;Kowalski, S. R.&lt;/author&gt;&lt;/authors&gt;&lt;/contributors&gt;&lt;auth-address&gt;Department of Pharmacology, Sebha University, Sebha, Libya.&lt;/auth-address&gt;&lt;titles&gt;&lt;title&gt;What do Libyan doctors perceive as the benefits, ethical issues and influences of their interactions with pharmaceutical company representatives?&lt;/title&gt;&lt;secondary-title&gt;Pan Afr Med J&lt;/secondary-title&gt;&lt;alt-title&gt;The Pan African medical journal&lt;/alt-title&gt;&lt;/titles&gt;&lt;periodical&gt;&lt;full-title&gt;Pan Afr Med J&lt;/full-title&gt;&lt;abbr-1&gt;The Pan African medical journal&lt;/abbr-1&gt;&lt;/periodical&gt;&lt;alt-periodical&gt;&lt;full-title&gt;Pan Afr Med J&lt;/full-title&gt;&lt;abbr-1&gt;The Pan African medical journal&lt;/abbr-1&gt;&lt;/alt-periodical&gt;&lt;pages&gt;132&lt;/pages&gt;&lt;volume&gt;14&lt;/volume&gt;&lt;edition&gt;2013/06/05&lt;/edition&gt;&lt;keywords&gt;&lt;keyword&gt;*Attitude of Health Personnel&lt;/keyword&gt;&lt;keyword&gt;*Drug Industry&lt;/keyword&gt;&lt;keyword&gt;Humans&lt;/keyword&gt;&lt;keyword&gt;Interprofessional Relations/*ethics&lt;/keyword&gt;&lt;keyword&gt;Libya&lt;/keyword&gt;&lt;keyword&gt;Physicians/*ethics/*psychology&lt;/keyword&gt;&lt;keyword&gt;Questionnaires&lt;/keyword&gt;&lt;keyword&gt;Pharmaceutical Company Representative&lt;/keyword&gt;&lt;keyword&gt;Pharmaceutical company interactions&lt;/keyword&gt;&lt;keyword&gt;drug information&lt;/keyword&gt;&lt;keyword&gt;physician perception&lt;/keyword&gt;&lt;/keywords&gt;&lt;dates&gt;&lt;year&gt;2013&lt;/year&gt;&lt;/dates&gt;&lt;accession-num&gt;23734277&lt;/accession-num&gt;&lt;urls&gt;&lt;/urls&gt;&lt;custom2&gt;Pmc3670209&lt;/custom2&gt;&lt;electronic-resource-num&gt;10.11604/pamj.2013.14.132.2598&lt;/electronic-resource-num&gt;&lt;remote-database-provider&gt;NLM&lt;/remote-database-provider&gt;&lt;language&gt;eng&lt;/language&gt;&lt;/record&gt;&lt;/Cite&gt;&lt;/EndNote&gt;</w:instrText>
            </w:r>
            <w:r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[12]</w:t>
            </w:r>
            <w:r w:rsidRPr="008E0C84">
              <w:rPr>
                <w:rFonts w:ascii="Arial" w:eastAsia="Times New Roman" w:hAnsi="Arial" w:cs="Arial"/>
                <w:iCs/>
                <w:color w:val="000000" w:themeColor="text1"/>
              </w:rPr>
              <w:fldChar w:fldCharType="end"/>
            </w:r>
          </w:p>
          <w:p w:rsidR="001D23AE" w:rsidRPr="008E0C84" w:rsidRDefault="001D23AE"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LIBYA</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1D23AE" w:rsidRPr="008E0C84" w:rsidRDefault="001D23AE" w:rsidP="00182E6B">
            <w:pPr>
              <w:spacing w:after="0" w:line="240" w:lineRule="auto"/>
              <w:rPr>
                <w:rFonts w:ascii="Arial" w:eastAsia="Times New Roman" w:hAnsi="Arial" w:cs="Arial"/>
                <w:iCs/>
                <w:color w:val="000000" w:themeColor="text1"/>
              </w:rPr>
            </w:pPr>
            <w:r w:rsidRPr="008E0C84">
              <w:rPr>
                <w:rFonts w:ascii="Arial" w:hAnsi="Arial" w:cs="Arial"/>
                <w:color w:val="000000" w:themeColor="text1"/>
                <w:shd w:val="clear" w:color="auto" w:fill="FFFFFF"/>
              </w:rPr>
              <w:t xml:space="preserve">Over a half of surveyed participants (n=349; 57%) reported that they approved of developing policies for restricting the interactions of PCRs with </w:t>
            </w:r>
            <w:r w:rsidR="004A4EE0">
              <w:rPr>
                <w:rFonts w:ascii="Arial" w:hAnsi="Arial" w:cs="Arial"/>
                <w:color w:val="000000" w:themeColor="text1"/>
                <w:shd w:val="clear" w:color="auto" w:fill="FFFFFF"/>
              </w:rPr>
              <w:t xml:space="preserve">physicians </w:t>
            </w:r>
            <w:r w:rsidR="00EE5E55" w:rsidRPr="008E0C84">
              <w:rPr>
                <w:rStyle w:val="apple-converted-space"/>
                <w:rFonts w:ascii="Arial" w:hAnsi="Arial" w:cs="Arial"/>
                <w:color w:val="000000" w:themeColor="text1"/>
                <w:shd w:val="clear" w:color="auto" w:fill="FFFFFF"/>
              </w:rPr>
              <w:fldChar w:fldCharType="begin"/>
            </w:r>
            <w:r w:rsidR="00182E6B" w:rsidRPr="008E0C84">
              <w:rPr>
                <w:rStyle w:val="apple-converted-space"/>
                <w:rFonts w:ascii="Arial" w:hAnsi="Arial" w:cs="Arial"/>
                <w:color w:val="000000" w:themeColor="text1"/>
                <w:shd w:val="clear" w:color="auto" w:fill="FFFFFF"/>
              </w:rPr>
              <w:instrText xml:space="preserve"> ADDIN EN.CITE &lt;EndNote&gt;&lt;Cite&gt;&lt;Author&gt;Alssageer&lt;/Author&gt;&lt;Year&gt;2013&lt;/Year&gt;&lt;RecNum&gt;18&lt;/RecNum&gt;&lt;DisplayText&gt;[12]&lt;/DisplayText&gt;&lt;record&gt;&lt;rec-number&gt;18&lt;/rec-number&gt;&lt;foreign-keys&gt;&lt;key app="EN" db-id="vxeaatrz4fxvvted9pdp20su0dvw0pftv599" timestamp="1429023196"&gt;18&lt;/key&gt;&lt;/foreign-keys&gt;&lt;ref-type name="Journal Article"&gt;17&lt;/ref-type&gt;&lt;contributors&gt;&lt;authors&gt;&lt;author&gt;Alssageer, M. A.&lt;/author&gt;&lt;author&gt;Kowalski, S. R.&lt;/author&gt;&lt;/authors&gt;&lt;/contributors&gt;&lt;auth-address&gt;Department of Pharmacology, Sebha University, Sebha, Libya.&lt;/auth-address&gt;&lt;titles&gt;&lt;title&gt;What do Libyan doctors perceive as the benefits, ethical issues and influences of their interactions with pharmaceutical company representatives?&lt;/title&gt;&lt;secondary-title&gt;Pan Afr Med J&lt;/secondary-title&gt;&lt;alt-title&gt;The Pan African medical journal&lt;/alt-title&gt;&lt;/titles&gt;&lt;periodical&gt;&lt;full-title&gt;Pan Afr Med J&lt;/full-title&gt;&lt;abbr-1&gt;The Pan African medical journal&lt;/abbr-1&gt;&lt;/periodical&gt;&lt;alt-periodical&gt;&lt;full-title&gt;Pan Afr Med J&lt;/full-title&gt;&lt;abbr-1&gt;The Pan African medical journal&lt;/abbr-1&gt;&lt;/alt-periodical&gt;&lt;pages&gt;132&lt;/pages&gt;&lt;volume&gt;14&lt;/volume&gt;&lt;edition&gt;2013/06/05&lt;/edition&gt;&lt;keywords&gt;&lt;keyword&gt;*Attitude of Health Personnel&lt;/keyword&gt;&lt;keyword&gt;*Drug Industry&lt;/keyword&gt;&lt;keyword&gt;Humans&lt;/keyword&gt;&lt;keyword&gt;Interprofessional Relations/*ethics&lt;/keyword&gt;&lt;keyword&gt;Libya&lt;/keyword&gt;&lt;keyword&gt;Physicians/*ethics/*psychology&lt;/keyword&gt;&lt;keyword&gt;Questionnaires&lt;/keyword&gt;&lt;keyword&gt;Pharmaceutical Company Representative&lt;/keyword&gt;&lt;keyword&gt;Pharmaceutical company interactions&lt;/keyword&gt;&lt;keyword&gt;drug information&lt;/keyword&gt;&lt;keyword&gt;physician perception&lt;/keyword&gt;&lt;/keywords&gt;&lt;dates&gt;&lt;year&gt;2013&lt;/year&gt;&lt;/dates&gt;&lt;accession-num&gt;23734277&lt;/accession-num&gt;&lt;urls&gt;&lt;/urls&gt;&lt;custom2&gt;Pmc3670209&lt;/custom2&gt;&lt;electronic-resource-num&gt;10.11604/pamj.2013.14.132.2598&lt;/electronic-resource-num&gt;&lt;remote-database-provider&gt;NLM&lt;/remote-database-provider&gt;&lt;language&gt;eng&lt;/language&gt;&lt;/record&gt;&lt;/Cite&gt;&lt;/EndNote&gt;</w:instrText>
            </w:r>
            <w:r w:rsidR="00EE5E55" w:rsidRPr="008E0C84">
              <w:rPr>
                <w:rStyle w:val="apple-converted-space"/>
                <w:rFonts w:ascii="Arial" w:hAnsi="Arial" w:cs="Arial"/>
                <w:color w:val="000000" w:themeColor="text1"/>
                <w:shd w:val="clear" w:color="auto" w:fill="FFFFFF"/>
              </w:rPr>
              <w:fldChar w:fldCharType="separate"/>
            </w:r>
            <w:r w:rsidR="00182E6B" w:rsidRPr="008E0C84">
              <w:rPr>
                <w:rStyle w:val="apple-converted-space"/>
                <w:rFonts w:ascii="Arial" w:hAnsi="Arial" w:cs="Arial"/>
                <w:noProof/>
                <w:color w:val="000000" w:themeColor="text1"/>
                <w:shd w:val="clear" w:color="auto" w:fill="FFFFFF"/>
              </w:rPr>
              <w:t>[12]</w:t>
            </w:r>
            <w:r w:rsidR="00EE5E55" w:rsidRPr="008E0C84">
              <w:rPr>
                <w:rStyle w:val="apple-converted-space"/>
                <w:rFonts w:ascii="Arial" w:hAnsi="Arial" w:cs="Arial"/>
                <w:color w:val="000000" w:themeColor="text1"/>
                <w:shd w:val="clear" w:color="auto" w:fill="FFFFFF"/>
              </w:rPr>
              <w:fldChar w:fldCharType="end"/>
            </w:r>
            <w:r w:rsidR="008E0C84">
              <w:rPr>
                <w:rStyle w:val="apple-converted-space"/>
                <w:rFonts w:ascii="Arial" w:hAnsi="Arial" w:cs="Arial"/>
                <w:color w:val="000000" w:themeColor="text1"/>
                <w:shd w:val="clear" w:color="auto" w:fill="FFFFFF"/>
              </w:rPr>
              <w:t>.</w:t>
            </w:r>
          </w:p>
        </w:tc>
      </w:tr>
      <w:tr w:rsidR="001D23AE" w:rsidRPr="008E0C84" w:rsidTr="00FE3968">
        <w:trPr>
          <w:trHeight w:val="3005"/>
        </w:trPr>
        <w:tc>
          <w:tcPr>
            <w:tcW w:w="1431" w:type="dxa"/>
            <w:vMerge/>
            <w:tcBorders>
              <w:left w:val="single" w:sz="4" w:space="0" w:color="000000"/>
              <w:right w:val="single" w:sz="4" w:space="0" w:color="000000"/>
            </w:tcBorders>
            <w:tcMar>
              <w:top w:w="0" w:type="dxa"/>
              <w:left w:w="100" w:type="dxa"/>
              <w:bottom w:w="0" w:type="dxa"/>
              <w:right w:w="100" w:type="dxa"/>
            </w:tcMar>
            <w:hideMark/>
          </w:tcPr>
          <w:p w:rsidR="001D23AE" w:rsidRPr="008E0C84" w:rsidRDefault="001D23AE" w:rsidP="004D612F">
            <w:pPr>
              <w:spacing w:after="0" w:line="240" w:lineRule="auto"/>
              <w:rPr>
                <w:rFonts w:ascii="Arial" w:eastAsia="Times New Roman" w:hAnsi="Arial" w:cs="Arial"/>
                <w:b/>
                <w:bCs/>
                <w:color w:val="000000" w:themeColor="text1"/>
              </w:rPr>
            </w:pPr>
          </w:p>
        </w:tc>
        <w:tc>
          <w:tcPr>
            <w:tcW w:w="2079" w:type="dxa"/>
            <w:tcBorders>
              <w:top w:val="single" w:sz="4" w:space="0" w:color="auto"/>
              <w:left w:val="single" w:sz="4" w:space="0" w:color="000000"/>
              <w:bottom w:val="single" w:sz="4" w:space="0" w:color="auto"/>
              <w:right w:val="single" w:sz="4" w:space="0" w:color="000000"/>
            </w:tcBorders>
          </w:tcPr>
          <w:p w:rsidR="001D23AE" w:rsidRPr="008E0C84" w:rsidRDefault="00EE5E55"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&lt;EndNote&gt;&lt;Cite&gt;&lt;Author&gt;Lieb&lt;/Author&gt;&lt;Year&gt;2010&lt;/Year&gt;&lt;RecNum&gt;16&lt;/RecNum&gt;&lt;DisplayText&gt;[1]&lt;/DisplayText&gt;&lt;record&gt;&lt;rec-number&gt;16&lt;/rec-number&gt;&lt;foreign-keys&gt;&lt;key app="EN" db-id="vxeaatrz4fxvvted9pdp20su0dvw0pftv599" timestamp="1429023196"&gt;16&lt;/key&gt;&lt;/foreign-keys&gt;&lt;ref-type name="Journal Article"&gt;17&lt;/ref-type&gt;&lt;contributors&gt;&lt;authors&gt;&lt;author&gt;Lieb, K.&lt;/author&gt;&lt;author&gt;Brandtönies, S.&lt;/author&gt;&lt;/authors&gt;&lt;/contributors&gt;&lt;auth-address&gt;Klinik für Psychiatrie und Psychotherapie, Universitätsmedizin Mainz&lt;/auth-address&gt;&lt;titles&gt;&lt;title&gt;A survey of German physicians in private practice about contacts with pharmaceutical sales representatives&lt;/title&gt;&lt;secondary-title&gt;Dtsch Arztebl Int&lt;/secondary-title&gt;&lt;alt-title&gt;Deutsches Ärzteblatt International&lt;/alt-title&gt;&lt;/titles&gt;&lt;periodical&gt;&lt;full-title&gt;Dtsch Arztebl Int&lt;/full-title&gt;&lt;abbr-1&gt;Deutsches Ärzteblatt International&lt;/abbr-1&gt;&lt;/periodical&gt;&lt;alt-periodical&gt;&lt;full-title&gt;Dtsch Arztebl Int&lt;/full-title&gt;&lt;abbr-1&gt;Deutsches Ärzteblatt International&lt;/abbr-1&gt;&lt;/alt-periodical&gt;&lt;pages&gt;392-8&lt;/pages&gt;&lt;volume&gt;107&lt;/volume&gt;&lt;number&gt;22&lt;/number&gt;&lt;dates&gt;&lt;year&gt;2010&lt;/year&gt;&lt;pub-dates&gt;&lt;date&gt;Jun&lt;/date&gt;&lt;/pub-dates&gt;&lt;/dates&gt;&lt;accession-num&gt;20574555&lt;/accession-num&gt;&lt;urls&gt;&lt;/urls&gt;&lt;custom2&gt;Pmc2890067&lt;/custom2&gt;&lt;electronic-resource-num&gt;10.3238/arztebl.2010.0392&lt;/electronic-resource-num&gt;&lt;language&gt;eng&lt;/language&gt;&lt;/record&gt;&lt;/Cite&gt;&lt;/EndNote&gt;</w:instrText>
            </w:r>
            <w:r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[1]</w:t>
            </w:r>
            <w:r w:rsidRPr="008E0C84">
              <w:rPr>
                <w:rFonts w:ascii="Arial" w:eastAsia="Times New Roman" w:hAnsi="Arial" w:cs="Arial"/>
                <w:iCs/>
                <w:color w:val="000000" w:themeColor="text1"/>
              </w:rPr>
              <w:fldChar w:fldCharType="end"/>
            </w:r>
          </w:p>
          <w:p w:rsidR="001D23AE" w:rsidRPr="008E0C84" w:rsidRDefault="001D23AE"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GERMANY</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1D23AE" w:rsidRPr="008E0C84" w:rsidRDefault="001D23AE" w:rsidP="004D612F">
            <w:pPr>
              <w:spacing w:after="0" w:line="240" w:lineRule="auto"/>
              <w:rPr>
                <w:rFonts w:ascii="Arial" w:eastAsia="Times New Roman" w:hAnsi="Arial" w:cs="Arial"/>
                <w:color w:val="000000" w:themeColor="text1"/>
              </w:rPr>
            </w:pPr>
            <w:r w:rsidRPr="008E0C84">
              <w:rPr>
                <w:rFonts w:ascii="Arial" w:eastAsia="Times New Roman" w:hAnsi="Arial" w:cs="Arial"/>
                <w:iCs/>
                <w:color w:val="000000" w:themeColor="text1"/>
              </w:rPr>
              <w:t xml:space="preserve">52% (n = 108) of </w:t>
            </w:r>
            <w:r w:rsidR="004A4EE0">
              <w:rPr>
                <w:rFonts w:ascii="Arial" w:eastAsia="Times New Roman" w:hAnsi="Arial" w:cs="Arial"/>
                <w:iCs/>
                <w:color w:val="000000" w:themeColor="text1"/>
              </w:rPr>
              <w:t xml:space="preserve">physicians </w:t>
            </w:r>
            <w:r w:rsidRPr="008E0C84">
              <w:rPr>
                <w:rFonts w:ascii="Arial" w:eastAsia="Times New Roman" w:hAnsi="Arial" w:cs="Arial"/>
                <w:iCs/>
                <w:color w:val="000000" w:themeColor="text1"/>
              </w:rPr>
              <w:t>would regret the cessation of PSR visits; 45% (n = 94) would not regret this, and no data were available for 3% (n = 6). Those who would regret it is because of the benefits they believe they get from such interactions such as the provision of information, educational events, and free drug samples. The main consequence of restricting these interactions was lack of alternative sources to retrieve reliable information from; 85% (n = 92) of those who would regret the cessation of visits from PSR could not see an</w:t>
            </w:r>
            <w:r w:rsidR="008E0C84">
              <w:rPr>
                <w:rFonts w:ascii="Arial" w:eastAsia="Times New Roman" w:hAnsi="Arial" w:cs="Arial"/>
                <w:iCs/>
                <w:color w:val="000000" w:themeColor="text1"/>
              </w:rPr>
              <w:t xml:space="preserve">y alternative for those visits </w:t>
            </w:r>
            <w:r w:rsidR="00EE5E55"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&lt;EndNote&gt;&lt;Cite&gt;&lt;Author&gt;Lieb&lt;/Author&gt;&lt;Year&gt;2010&lt;/Year&gt;&lt;RecNum&gt;16&lt;/RecNum&gt;&lt;DisplayText&gt;[1]&lt;/DisplayText&gt;&lt;record&gt;&lt;rec-number&gt;16&lt;/rec-number&gt;&lt;foreign-keys&gt;&lt;key app="EN" db-id="vxeaatrz4fxvvted9pdp20su0dvw0pftv599" timestamp="1429023196"&gt;16&lt;/key&gt;&lt;/foreign-keys&gt;&lt;ref-type name="Journal Article"&gt;17&lt;/ref-type&gt;&lt;contributors&gt;&lt;authors&gt;&lt;author&gt;Lieb, K.&lt;/author&gt;&lt;author&gt;Brandtönies, S.&lt;/author&gt;&lt;/authors&gt;&lt;/contributors&gt;&lt;auth-address&gt;Klinik für Psychiatrie und Psychotherapie, Universitätsmedizin Mainz&lt;/auth-address&gt;&lt;titles&gt;&lt;title&gt;A survey of German physicians in private practice about contacts with pharmaceutical sales representatives&lt;/title&gt;&lt;secondary-title&gt;Dtsch Arztebl Int&lt;/secondary-title&gt;&lt;alt-title&gt;Deutsches Ärzteblatt International&lt;/alt-title&gt;&lt;/titles&gt;&lt;periodical&gt;&lt;full-title&gt;Dtsch Arztebl Int&lt;/full-title&gt;&lt;abbr-1&gt;Deutsches Ärzteblatt International&lt;/abbr-1&gt;&lt;/periodical&gt;&lt;alt-periodical&gt;&lt;full-title&gt;Dtsch Arztebl Int&lt;/full-title&gt;&lt;abbr-1&gt;Deutsches Ärzteblatt International&lt;/abbr-1&gt;&lt;/alt-periodical&gt;&lt;pages&gt;392-8&lt;/pages&gt;&lt;volume&gt;107&lt;/volume&gt;&lt;number&gt;22&lt;/number&gt;&lt;dates&gt;&lt;year&gt;2010&lt;/year&gt;&lt;pub-dates&gt;&lt;date&gt;Jun&lt;/date&gt;&lt;/pub-dates&gt;&lt;/dates&gt;&lt;accession-num&gt;20574555&lt;/accession-num&gt;&lt;urls&gt;&lt;/urls&gt;&lt;custom2&gt;Pmc2890067&lt;/custom2&gt;&lt;electronic-resource-num&gt;10.3238/arztebl.2010.0392&lt;/electronic-resource-num&gt;&lt;language&gt;eng&lt;/language&gt;&lt;/record&gt;&lt;/Cite&gt;&lt;/EndNote&gt;</w:instrText>
            </w:r>
            <w:r w:rsidR="00EE5E55"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[1]</w:t>
            </w:r>
            <w:r w:rsidR="00EE5E55" w:rsidRPr="008E0C84">
              <w:rPr>
                <w:rFonts w:ascii="Arial" w:eastAsia="Times New Roman" w:hAnsi="Arial" w:cs="Arial"/>
                <w:iCs/>
                <w:color w:val="000000" w:themeColor="text1"/>
              </w:rPr>
              <w:fldChar w:fldCharType="end"/>
            </w:r>
            <w:r w:rsidR="008E0C84">
              <w:rPr>
                <w:rFonts w:ascii="Arial" w:eastAsia="Times New Roman" w:hAnsi="Arial" w:cs="Arial"/>
                <w:color w:val="000000" w:themeColor="text1"/>
              </w:rPr>
              <w:t>.</w:t>
            </w:r>
          </w:p>
          <w:p w:rsidR="001D23AE" w:rsidRDefault="001D23AE" w:rsidP="008E0C84">
            <w:pPr>
              <w:spacing w:after="0" w:line="240" w:lineRule="auto"/>
              <w:rPr>
                <w:rFonts w:ascii="Arial" w:hAnsi="Arial" w:cs="Arial"/>
                <w:color w:val="000000" w:themeColor="text1"/>
                <w:shd w:val="clear" w:color="auto" w:fill="FFFFFF"/>
              </w:rPr>
            </w:pPr>
            <w:r w:rsidRPr="008E0C84">
              <w:rPr>
                <w:rStyle w:val="apple-converted-space"/>
                <w:rFonts w:ascii="Arial" w:hAnsi="Arial" w:cs="Arial"/>
                <w:color w:val="000000" w:themeColor="text1"/>
                <w:shd w:val="clear" w:color="auto" w:fill="FFFFFF"/>
              </w:rPr>
              <w:t xml:space="preserve"> Germany- </w:t>
            </w:r>
            <w:r w:rsidRPr="008E0C84">
              <w:rPr>
                <w:rFonts w:ascii="Arial" w:hAnsi="Arial" w:cs="Arial"/>
                <w:color w:val="000000" w:themeColor="text1"/>
                <w:shd w:val="clear" w:color="auto" w:fill="FFFFFF"/>
              </w:rPr>
              <w:t>Of those who liked prescribing new drugs, 69% (n = 56) would regret the cessation of PSR visits, and 80% (n = 65) could not think of any alternatives to the visits. Of those who preferred prescribing established medications, 40% (n = 46) would regret the cessation of visits, and 57% (n = 66) could not think of alternatives</w:t>
            </w:r>
            <w:r w:rsidR="00EE5E55" w:rsidRPr="008E0C84">
              <w:rPr>
                <w:rFonts w:ascii="Arial" w:hAnsi="Arial" w:cs="Arial"/>
                <w:color w:val="000000" w:themeColor="text1"/>
                <w:shd w:val="clear" w:color="auto" w:fill="FFFFFF"/>
              </w:rPr>
              <w:fldChar w:fldCharType="begin"/>
            </w:r>
            <w:r w:rsidR="00182E6B" w:rsidRPr="008E0C84">
              <w:rPr>
                <w:rFonts w:ascii="Arial" w:hAnsi="Arial" w:cs="Arial"/>
                <w:color w:val="000000" w:themeColor="text1"/>
                <w:shd w:val="clear" w:color="auto" w:fill="FFFFFF"/>
              </w:rPr>
              <w:instrText xml:space="preserve"> ADDIN EN.CITE &lt;EndNote&gt;&lt;Cite&gt;&lt;Author&gt;Lieb&lt;/Author&gt;&lt;Year&gt;2010&lt;/Year&gt;&lt;RecNum&gt;16&lt;/RecNum&gt;&lt;DisplayText&gt;[1]&lt;/DisplayText&gt;&lt;record&gt;&lt;rec-number&gt;16&lt;/rec-number&gt;&lt;foreign-keys&gt;&lt;key app="EN" db-id="vxeaatrz4fxvvted9pdp20su0dvw0pftv599" timestamp="1429023196"&gt;16&lt;/key&gt;&lt;/foreign-keys&gt;&lt;ref-type name="Journal Article"&gt;17&lt;/ref-type&gt;&lt;contributors&gt;&lt;authors&gt;&lt;author&gt;Lieb, K.&lt;/author&gt;&lt;author&gt;Brandtönies, S.&lt;/author&gt;&lt;/authors&gt;&lt;/contributors&gt;&lt;auth-address&gt;Klinik für Psychiatrie und Psychotherapie, Universitätsmedizin Mainz&lt;/auth-address&gt;&lt;titles&gt;&lt;title&gt;A survey of German physicians in private practice about contacts with pharmaceutical sales representatives&lt;/title&gt;&lt;secondary-title&gt;Dtsch Arztebl Int&lt;/secondary-title&gt;&lt;alt-title&gt;Deutsches Ärzteblatt International&lt;/alt-title&gt;&lt;/titles&gt;&lt;periodical&gt;&lt;full-title&gt;Dtsch Arztebl Int&lt;/full-title&gt;&lt;abbr-1&gt;Deutsches Ärzteblatt International&lt;/abbr-1&gt;&lt;/periodical&gt;&lt;alt-periodical&gt;&lt;full-title&gt;Dtsch Arztebl Int&lt;/full-title&gt;&lt;abbr-1&gt;Deutsches Ärzteblatt International&lt;/abbr-1&gt;&lt;/alt-periodical&gt;&lt;pages&gt;392-8&lt;/pages&gt;&lt;volume&gt;107&lt;/volume&gt;&lt;number&gt;22&lt;/number&gt;&lt;dates&gt;&lt;year&gt;2010&lt;/year&gt;&lt;pub-dates&gt;&lt;date&gt;Jun&lt;/date&gt;&lt;/pub-dates&gt;&lt;/dates&gt;&lt;accession-num&gt;20574555&lt;/accession-num&gt;&lt;urls&gt;&lt;/urls&gt;&lt;custom2&gt;Pmc2890067&lt;/custom2&gt;&lt;electronic-resource-num&gt;10.3238/arztebl.2010.0392&lt;/electronic-resource-num&gt;&lt;language&gt;eng&lt;/language&gt;&lt;/record&gt;&lt;/Cite&gt;&lt;/EndNote&gt;</w:instrText>
            </w:r>
            <w:r w:rsidR="00EE5E55" w:rsidRPr="008E0C84">
              <w:rPr>
                <w:rFonts w:ascii="Arial" w:hAnsi="Arial" w:cs="Arial"/>
                <w:color w:val="000000" w:themeColor="text1"/>
                <w:shd w:val="clear" w:color="auto" w:fill="FFFFFF"/>
              </w:rPr>
              <w:fldChar w:fldCharType="separate"/>
            </w:r>
            <w:r w:rsidR="00182E6B" w:rsidRPr="008E0C84">
              <w:rPr>
                <w:rFonts w:ascii="Arial" w:hAnsi="Arial" w:cs="Arial"/>
                <w:noProof/>
                <w:color w:val="000000" w:themeColor="text1"/>
                <w:shd w:val="clear" w:color="auto" w:fill="FFFFFF"/>
              </w:rPr>
              <w:t>[1]</w:t>
            </w:r>
            <w:r w:rsidR="00EE5E55" w:rsidRPr="008E0C84">
              <w:rPr>
                <w:rFonts w:ascii="Arial" w:hAnsi="Arial" w:cs="Arial"/>
                <w:color w:val="000000" w:themeColor="text1"/>
                <w:shd w:val="clear" w:color="auto" w:fill="FFFFFF"/>
              </w:rPr>
              <w:fldChar w:fldCharType="end"/>
            </w:r>
            <w:r w:rsidR="008E0C84">
              <w:rPr>
                <w:rFonts w:ascii="Arial" w:hAnsi="Arial" w:cs="Arial"/>
                <w:color w:val="000000" w:themeColor="text1"/>
                <w:shd w:val="clear" w:color="auto" w:fill="FFFFFF"/>
              </w:rPr>
              <w:t>.</w:t>
            </w:r>
          </w:p>
          <w:p w:rsidR="008E0C84" w:rsidRPr="008E0C84" w:rsidRDefault="008E0C84" w:rsidP="008E0C84">
            <w:pPr>
              <w:spacing w:after="0" w:line="240" w:lineRule="auto"/>
              <w:rPr>
                <w:rFonts w:ascii="Arial" w:hAnsi="Arial" w:cs="Arial"/>
                <w:color w:val="000000" w:themeColor="text1"/>
                <w:shd w:val="clear" w:color="auto" w:fill="FFFFFF"/>
              </w:rPr>
            </w:pPr>
          </w:p>
        </w:tc>
      </w:tr>
      <w:tr w:rsidR="001D23AE" w:rsidRPr="008E0C84" w:rsidTr="008E0C84">
        <w:trPr>
          <w:trHeight w:val="524"/>
        </w:trPr>
        <w:tc>
          <w:tcPr>
            <w:tcW w:w="1431" w:type="dxa"/>
            <w:vMerge/>
            <w:tcBorders>
              <w:left w:val="single" w:sz="4" w:space="0" w:color="000000"/>
              <w:right w:val="single" w:sz="4" w:space="0" w:color="000000"/>
            </w:tcBorders>
            <w:tcMar>
              <w:top w:w="0" w:type="dxa"/>
              <w:left w:w="100" w:type="dxa"/>
              <w:bottom w:w="0" w:type="dxa"/>
              <w:right w:w="100" w:type="dxa"/>
            </w:tcMar>
            <w:hideMark/>
          </w:tcPr>
          <w:p w:rsidR="001D23AE" w:rsidRPr="008E0C84" w:rsidRDefault="001D23AE" w:rsidP="004D612F">
            <w:pPr>
              <w:spacing w:after="0" w:line="240" w:lineRule="auto"/>
              <w:rPr>
                <w:rFonts w:ascii="Arial" w:eastAsia="Times New Roman" w:hAnsi="Arial" w:cs="Arial"/>
                <w:b/>
                <w:bCs/>
                <w:color w:val="000000" w:themeColor="text1"/>
              </w:rPr>
            </w:pPr>
          </w:p>
        </w:tc>
        <w:tc>
          <w:tcPr>
            <w:tcW w:w="2079" w:type="dxa"/>
            <w:tcBorders>
              <w:top w:val="single" w:sz="4" w:space="0" w:color="auto"/>
              <w:left w:val="single" w:sz="4" w:space="0" w:color="000000"/>
              <w:bottom w:val="single" w:sz="4" w:space="0" w:color="auto"/>
              <w:right w:val="single" w:sz="4" w:space="0" w:color="000000"/>
            </w:tcBorders>
          </w:tcPr>
          <w:p w:rsidR="001D23AE" w:rsidRPr="008E0C84" w:rsidRDefault="00EE5E55"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fldChar w:fldCharType="begin">
                <w:fldData xml:space="preserve">PEVuZE5vdGU+PENpdGU+PEF1dGhvcj5GaXNjaGVyPC9BdXRob3I+PFllYXI+MjAwOTwvWWVhcj48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</w:fldData>
              </w:fldChar>
            </w:r>
            <w:r w:rsidR="00182E6B" w:rsidRPr="008E0C84">
              <w:rPr>
                <w:rFonts w:ascii="Arial" w:eastAsia="Times New Roman" w:hAnsi="Arial" w:cs="Arial"/>
                <w:iCs/>
                <w:color w:val="000000" w:themeColor="text1"/>
              </w:rPr>
              <w:instrText xml:space="preserve"> ADDIN EN.CITE </w:instrText>
            </w:r>
            <w:r w:rsidRPr="008E0C84">
              <w:rPr>
                <w:rFonts w:ascii="Arial" w:eastAsia="Times New Roman" w:hAnsi="Arial" w:cs="Arial"/>
                <w:iCs/>
                <w:color w:val="000000" w:themeColor="text1"/>
              </w:rPr>
              <w:fldChar w:fldCharType="begin">
                <w:fldData xml:space="preserve">PEVuZE5vdGU+PENpdGU+PEF1dGhvcj5GaXNjaGVyPC9BdXRob3I+PFllYXI+MjAwOTwvWWVhcj48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</w:fldData>
              </w:fldChar>
            </w:r>
            <w:r w:rsidR="00182E6B" w:rsidRPr="008E0C84">
              <w:rPr>
                <w:rFonts w:ascii="Arial" w:eastAsia="Times New Roman" w:hAnsi="Arial" w:cs="Arial"/>
                <w:iCs/>
                <w:color w:val="000000" w:themeColor="text1"/>
              </w:rPr>
              <w:instrText xml:space="preserve"> ADDIN EN.CITE.DATA </w:instrText>
            </w:r>
            <w:r w:rsidRPr="008E0C84">
              <w:rPr>
                <w:rFonts w:ascii="Arial" w:eastAsia="Times New Roman" w:hAnsi="Arial" w:cs="Arial"/>
                <w:iCs/>
                <w:color w:val="000000" w:themeColor="text1"/>
              </w:rPr>
            </w:r>
            <w:r w:rsidRPr="008E0C84">
              <w:rPr>
                <w:rFonts w:ascii="Arial" w:eastAsia="Times New Roman" w:hAnsi="Arial" w:cs="Arial"/>
                <w:iCs/>
                <w:color w:val="000000" w:themeColor="text1"/>
              </w:rPr>
              <w:fldChar w:fldCharType="end"/>
            </w:r>
            <w:r w:rsidRPr="008E0C84">
              <w:rPr>
                <w:rFonts w:ascii="Arial" w:eastAsia="Times New Roman" w:hAnsi="Arial" w:cs="Arial"/>
                <w:iCs/>
                <w:color w:val="000000" w:themeColor="text1"/>
              </w:rPr>
            </w:r>
            <w:r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[9]</w:t>
            </w:r>
            <w:r w:rsidRPr="008E0C84">
              <w:rPr>
                <w:rFonts w:ascii="Arial" w:eastAsia="Times New Roman" w:hAnsi="Arial" w:cs="Arial"/>
                <w:iCs/>
                <w:color w:val="000000" w:themeColor="text1"/>
              </w:rPr>
              <w:fldChar w:fldCharType="end"/>
            </w:r>
          </w:p>
          <w:p w:rsidR="001D23AE" w:rsidRPr="008E0C84" w:rsidRDefault="001D23AE"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USA</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1D23AE" w:rsidRPr="008E0C84" w:rsidRDefault="001D23AE" w:rsidP="008E0C84">
            <w:pPr>
              <w:spacing w:after="0" w:line="240" w:lineRule="auto"/>
              <w:rPr>
                <w:rFonts w:ascii="Arial" w:eastAsia="Times New Roman" w:hAnsi="Arial" w:cs="Arial"/>
                <w:iCs/>
                <w:color w:val="000000" w:themeColor="text1"/>
              </w:rPr>
            </w:pPr>
            <w:r w:rsidRPr="008E0C84">
              <w:rPr>
                <w:rFonts w:ascii="Arial" w:eastAsia="Times New Roman" w:hAnsi="Arial" w:cs="Arial"/>
                <w:color w:val="000000" w:themeColor="text1"/>
              </w:rPr>
              <w:t>39.9% of participants stated that they disagree with placing limitations on the Dr-PR interaction while a roughly same percentage of them (33.3%) ag</w:t>
            </w:r>
            <w:r w:rsidR="008E0C84">
              <w:rPr>
                <w:rFonts w:ascii="Arial" w:eastAsia="Times New Roman" w:hAnsi="Arial" w:cs="Arial"/>
                <w:color w:val="000000" w:themeColor="text1"/>
              </w:rPr>
              <w:t>reed to it [9].</w:t>
            </w:r>
          </w:p>
        </w:tc>
      </w:tr>
      <w:tr w:rsidR="001D23AE" w:rsidRPr="008E0C84" w:rsidTr="008E0C84">
        <w:trPr>
          <w:trHeight w:val="676"/>
        </w:trPr>
        <w:tc>
          <w:tcPr>
            <w:tcW w:w="1431" w:type="dxa"/>
            <w:vMerge/>
            <w:tcBorders>
              <w:left w:val="single" w:sz="4" w:space="0" w:color="000000"/>
              <w:right w:val="single" w:sz="4" w:space="0" w:color="000000"/>
            </w:tcBorders>
            <w:tcMar>
              <w:top w:w="0" w:type="dxa"/>
              <w:left w:w="100" w:type="dxa"/>
              <w:bottom w:w="0" w:type="dxa"/>
              <w:right w:w="100" w:type="dxa"/>
            </w:tcMar>
            <w:hideMark/>
          </w:tcPr>
          <w:p w:rsidR="001D23AE" w:rsidRPr="008E0C84" w:rsidRDefault="001D23AE" w:rsidP="004D612F">
            <w:pPr>
              <w:spacing w:after="0" w:line="240" w:lineRule="auto"/>
              <w:rPr>
                <w:rFonts w:ascii="Arial" w:eastAsia="Times New Roman" w:hAnsi="Arial" w:cs="Arial"/>
                <w:b/>
                <w:bCs/>
                <w:color w:val="000000" w:themeColor="text1"/>
              </w:rPr>
            </w:pPr>
          </w:p>
        </w:tc>
        <w:tc>
          <w:tcPr>
            <w:tcW w:w="2079" w:type="dxa"/>
            <w:tcBorders>
              <w:top w:val="single" w:sz="4" w:space="0" w:color="auto"/>
              <w:left w:val="single" w:sz="4" w:space="0" w:color="000000"/>
              <w:bottom w:val="single" w:sz="4" w:space="0" w:color="auto"/>
              <w:right w:val="single" w:sz="4" w:space="0" w:color="000000"/>
            </w:tcBorders>
          </w:tcPr>
          <w:p w:rsidR="001D23AE" w:rsidRPr="008E0C84" w:rsidRDefault="00EE5E55"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&lt;EndNote&gt;&lt;Cite&gt;&lt;Author&gt;Morgan&lt;/Author&gt;&lt;Year&gt;2006&lt;/Year&gt;&lt;RecNum&gt;12&lt;/RecNum&gt;&lt;DisplayText&gt;[15]&lt;/DisplayText&gt;&lt;record&gt;&lt;rec-number&gt;12&lt;/rec-number&gt;&lt;foreign-keys&gt;&lt;key app="EN" db-id="vxeaatrz4fxvvted9pdp20su0dvw0pftv599" timestamp="1429023195"&gt;12&lt;/key&gt;&lt;/foreign-keys&gt;&lt;ref-type name="Journal Article"&gt;17&lt;/ref-type&gt;&lt;contributors&gt;&lt;authors&gt;&lt;author&gt;Morgan, M. A.&lt;/author&gt;&lt;author&gt;Dana, J.&lt;/author&gt;&lt;author&gt;Loewenstein, G.&lt;/author&gt;&lt;author&gt;Zinberg, S.&lt;/author&gt;&lt;author&gt;Schulkin, J.&lt;/author&gt;&lt;/authors&gt;&lt;/contributors&gt;&lt;titles&gt;&lt;title&gt;Interactions of doctors with the pharmaceutical industry&lt;/title&gt;&lt;secondary-title&gt;J Med Ethics&lt;/secondary-title&gt;&lt;alt-title&gt;Journal of Medical Ethics&lt;/alt-title&gt;&lt;/titles&gt;&lt;periodical&gt;&lt;full-title&gt;J Med Ethics&lt;/full-title&gt;&lt;abbr-1&gt;Journal of Medical Ethics&lt;/abbr-1&gt;&lt;/periodical&gt;&lt;alt-periodical&gt;&lt;full-title&gt;J Med Ethics&lt;/full-title&gt;&lt;abbr-1&gt;Journal of Medical Ethics&lt;/abbr-1&gt;&lt;/alt-periodical&gt;&lt;pages&gt;559-63&lt;/pages&gt;&lt;volume&gt;32&lt;/volume&gt;&lt;number&gt;10&lt;/number&gt;&lt;dates&gt;&lt;year&gt;2006&lt;/year&gt;&lt;pub-dates&gt;&lt;date&gt;Oct&lt;/date&gt;&lt;/pub-dates&gt;&lt;/dates&gt;&lt;isbn&gt;0306-6800 (Print)&lt;/isbn&gt;&lt;accession-num&gt;17012493&lt;/accession-num&gt;&lt;urls&gt;&lt;/urls&gt;&lt;custom2&gt;Pmc2563313&lt;/custom2&gt;&lt;electronic-resource-num&gt;10.1136/jme.2005.014480&lt;/electronic-resource-num&gt;&lt;language&gt;eng&lt;/language&gt;&lt;/record&gt;&lt;/Cite&gt;&lt;/EndNote&gt;</w:instrText>
            </w:r>
            <w:r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[15]</w:t>
            </w:r>
            <w:r w:rsidRPr="008E0C84">
              <w:rPr>
                <w:rFonts w:ascii="Arial" w:eastAsia="Times New Roman" w:hAnsi="Arial" w:cs="Arial"/>
                <w:iCs/>
                <w:color w:val="000000" w:themeColor="text1"/>
              </w:rPr>
              <w:fldChar w:fldCharType="end"/>
            </w:r>
          </w:p>
          <w:p w:rsidR="001D23AE" w:rsidRPr="008E0C84" w:rsidRDefault="001D23AE"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USA</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1D23AE" w:rsidRPr="008E0C84" w:rsidRDefault="001D23AE" w:rsidP="00182E6B">
            <w:pPr>
              <w:spacing w:after="0" w:line="240" w:lineRule="auto"/>
              <w:rPr>
                <w:rFonts w:ascii="Arial" w:eastAsia="Times New Roman" w:hAnsi="Arial" w:cs="Arial"/>
                <w:iCs/>
                <w:color w:val="000000" w:themeColor="text1"/>
              </w:rPr>
            </w:pPr>
            <w:r w:rsidRPr="008E0C84">
              <w:rPr>
                <w:rFonts w:ascii="Arial" w:hAnsi="Arial" w:cs="Arial"/>
                <w:color w:val="000000" w:themeColor="text1"/>
              </w:rPr>
              <w:t xml:space="preserve">Regarding restricting the DR-PR interaction; </w:t>
            </w:r>
            <w:r w:rsidRPr="008E0C84">
              <w:rPr>
                <w:rFonts w:ascii="Arial" w:hAnsi="Arial" w:cs="Arial"/>
                <w:color w:val="000000" w:themeColor="text1"/>
                <w:shd w:val="clear" w:color="auto" w:fill="FFFFFF"/>
              </w:rPr>
              <w:t>(39.9%) disagreed, a third (33.6%</w:t>
            </w:r>
            <w:r w:rsidR="008E0C84">
              <w:rPr>
                <w:rFonts w:ascii="Arial" w:hAnsi="Arial" w:cs="Arial"/>
                <w:color w:val="000000" w:themeColor="text1"/>
                <w:shd w:val="clear" w:color="auto" w:fill="FFFFFF"/>
              </w:rPr>
              <w:t xml:space="preserve">) agreed and 26.5% were neutral </w:t>
            </w:r>
            <w:r w:rsidR="00EE5E55" w:rsidRPr="008E0C84">
              <w:rPr>
                <w:rFonts w:ascii="Arial" w:hAnsi="Arial" w:cs="Arial"/>
                <w:color w:val="000000" w:themeColor="text1"/>
                <w:shd w:val="clear" w:color="auto" w:fill="FFFFFF"/>
              </w:rPr>
              <w:fldChar w:fldCharType="begin"/>
            </w:r>
            <w:r w:rsidR="00182E6B" w:rsidRPr="008E0C84">
              <w:rPr>
                <w:rFonts w:ascii="Arial" w:hAnsi="Arial" w:cs="Arial"/>
                <w:color w:val="000000" w:themeColor="text1"/>
                <w:shd w:val="clear" w:color="auto" w:fill="FFFFFF"/>
              </w:rPr>
              <w:instrText xml:space="preserve"> ADDIN EN.CITE &lt;EndNote&gt;&lt;Cite&gt;&lt;Author&gt;Morgan&lt;/Author&gt;&lt;Year&gt;2006&lt;/Year&gt;&lt;RecNum&gt;12&lt;/RecNum&gt;&lt;DisplayText&gt;[15]&lt;/DisplayText&gt;&lt;record&gt;&lt;rec-number&gt;12&lt;/rec-number&gt;&lt;foreign-keys&gt;&lt;key app="EN" db-id="vxeaatrz4fxvvted9pdp20su0dvw0pftv599" timestamp="1429023195"&gt;12&lt;/key&gt;&lt;/foreign-keys&gt;&lt;ref-type name="Journal Article"&gt;17&lt;/ref-type&gt;&lt;contributors&gt;&lt;authors&gt;&lt;author&gt;Morgan, M. A.&lt;/author&gt;&lt;author&gt;Dana, J.&lt;/author&gt;&lt;author&gt;Loewenstein, G.&lt;/author&gt;&lt;author&gt;Zinberg, S.&lt;/author&gt;&lt;author&gt;Schulkin, J.&lt;/author&gt;&lt;/authors&gt;&lt;/contributors&gt;&lt;titles&gt;&lt;title&gt;Interactions of doctors with the pharmaceutical industry&lt;/title&gt;&lt;secondary-title&gt;J Med Ethics&lt;/secondary-title&gt;&lt;alt-title&gt;Journal of Medical Ethics&lt;/alt-title&gt;&lt;/titles&gt;&lt;periodical&gt;&lt;full-title&gt;J Med Ethics&lt;/full-title&gt;&lt;abbr-1&gt;Journal of Medical Ethics&lt;/abbr-1&gt;&lt;/periodical&gt;&lt;alt-periodical&gt;&lt;full-title&gt;J Med Ethics&lt;/full-title&gt;&lt;abbr-1&gt;Journal of Medical Ethics&lt;/abbr-1&gt;&lt;/alt-periodical&gt;&lt;pages&gt;559-63&lt;/pages&gt;&lt;volume&gt;32&lt;/volume&gt;&lt;number&gt;10&lt;/number&gt;&lt;dates&gt;&lt;year&gt;2006&lt;/year&gt;&lt;pub-dates&gt;&lt;date&gt;Oct&lt;/date&gt;&lt;/pub-dates&gt;&lt;/dates&gt;&lt;isbn&gt;0306-6800 (Print)&lt;/isbn&gt;&lt;accession-num&gt;17012493&lt;/accession-num&gt;&lt;urls&gt;&lt;/urls&gt;&lt;custom2&gt;Pmc2563313&lt;/custom2&gt;&lt;electronic-resource-num&gt;10.1136/jme.2005.014480&lt;/electronic-resource-num&gt;&lt;language&gt;eng&lt;/language&gt;&lt;/record&gt;&lt;/Cite&gt;&lt;/EndNote&gt;</w:instrText>
            </w:r>
            <w:r w:rsidR="00EE5E55" w:rsidRPr="008E0C84">
              <w:rPr>
                <w:rFonts w:ascii="Arial" w:hAnsi="Arial" w:cs="Arial"/>
                <w:color w:val="000000" w:themeColor="text1"/>
                <w:shd w:val="clear" w:color="auto" w:fill="FFFFFF"/>
              </w:rPr>
              <w:fldChar w:fldCharType="separate"/>
            </w:r>
            <w:r w:rsidR="00182E6B" w:rsidRPr="008E0C84">
              <w:rPr>
                <w:rFonts w:ascii="Arial" w:hAnsi="Arial" w:cs="Arial"/>
                <w:noProof/>
                <w:color w:val="000000" w:themeColor="text1"/>
                <w:shd w:val="clear" w:color="auto" w:fill="FFFFFF"/>
              </w:rPr>
              <w:t>[15]</w:t>
            </w:r>
            <w:r w:rsidR="00EE5E55" w:rsidRPr="008E0C84">
              <w:rPr>
                <w:rFonts w:ascii="Arial" w:hAnsi="Arial" w:cs="Arial"/>
                <w:color w:val="000000" w:themeColor="text1"/>
                <w:shd w:val="clear" w:color="auto" w:fill="FFFFFF"/>
              </w:rPr>
              <w:fldChar w:fldCharType="end"/>
            </w:r>
            <w:r w:rsidR="008E0C84">
              <w:rPr>
                <w:rFonts w:ascii="Arial" w:hAnsi="Arial" w:cs="Arial"/>
                <w:color w:val="000000" w:themeColor="text1"/>
                <w:shd w:val="clear" w:color="auto" w:fill="FFFFFF"/>
              </w:rPr>
              <w:t>.</w:t>
            </w:r>
          </w:p>
        </w:tc>
      </w:tr>
      <w:tr w:rsidR="001D23AE" w:rsidRPr="008E0C84" w:rsidTr="008E0C84">
        <w:trPr>
          <w:trHeight w:val="524"/>
        </w:trPr>
        <w:tc>
          <w:tcPr>
            <w:tcW w:w="1431" w:type="dxa"/>
            <w:vMerge/>
            <w:tcBorders>
              <w:left w:val="single" w:sz="4" w:space="0" w:color="000000"/>
              <w:right w:val="single" w:sz="4" w:space="0" w:color="000000"/>
            </w:tcBorders>
            <w:tcMar>
              <w:top w:w="0" w:type="dxa"/>
              <w:left w:w="100" w:type="dxa"/>
              <w:bottom w:w="0" w:type="dxa"/>
              <w:right w:w="100" w:type="dxa"/>
            </w:tcMar>
            <w:hideMark/>
          </w:tcPr>
          <w:p w:rsidR="001D23AE" w:rsidRPr="008E0C84" w:rsidRDefault="001D23AE" w:rsidP="004D612F">
            <w:pPr>
              <w:spacing w:after="0" w:line="240" w:lineRule="auto"/>
              <w:rPr>
                <w:rFonts w:ascii="Arial" w:eastAsia="Times New Roman" w:hAnsi="Arial" w:cs="Arial"/>
                <w:b/>
                <w:bCs/>
                <w:color w:val="000000" w:themeColor="text1"/>
              </w:rPr>
            </w:pPr>
          </w:p>
        </w:tc>
        <w:tc>
          <w:tcPr>
            <w:tcW w:w="2079" w:type="dxa"/>
            <w:tcBorders>
              <w:top w:val="single" w:sz="4" w:space="0" w:color="auto"/>
              <w:left w:val="single" w:sz="4" w:space="0" w:color="000000"/>
              <w:bottom w:val="single" w:sz="4" w:space="0" w:color="auto"/>
              <w:right w:val="single" w:sz="4" w:space="0" w:color="000000"/>
            </w:tcBorders>
          </w:tcPr>
          <w:p w:rsidR="001D23AE" w:rsidRPr="008E0C84" w:rsidRDefault="00EE5E55"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fldChar w:fldCharType="begin"/>
            </w:r>
            <w:r w:rsidR="00182E6B" w:rsidRPr="008E0C84">
              <w:rPr>
                <w:rFonts w:ascii="Arial" w:eastAsia="Times New Roman" w:hAnsi="Arial" w:cs="Arial"/>
                <w:iCs/>
                <w:color w:val="000000" w:themeColor="text1"/>
              </w:rPr>
              <w:instrText xml:space="preserve"> ADDIN EN.CITE &lt;EndNote&gt;&lt;Cite&gt;&lt;Author&gt;Sarikaya&lt;/Author&gt;&lt;Year&gt;2009&lt;/Year&gt;&lt;RecNum&gt;19&lt;/RecNum&gt;&lt;DisplayText&gt;[3]&lt;/DisplayText&gt;&lt;record&gt;&lt;rec-number&gt;19&lt;/rec-number&gt;&lt;foreign-keys&gt;&lt;key app="EN" db-id="vxeaatrz4fxvvted9pdp20su0dvw0pftv599" timestamp="1429023196"&gt;19&lt;/key&gt;&lt;/foreign-keys&gt;&lt;ref-type name="Journal Article"&gt;17&lt;/ref-type&gt;&lt;contributors&gt;&lt;authors&gt;&lt;author&gt;Sarikaya, O.&lt;/author&gt;&lt;author&gt;Civaner, M.&lt;/author&gt;&lt;author&gt;Vatansever, K.&lt;/author&gt;&lt;/authors&gt;&lt;/contributors&gt;&lt;titles&gt;&lt;title&gt;Exposure of medical students to pharmaceutical marketing in primary care settings: frequent and influential&lt;/title&gt;&lt;secondary-title&gt;Adv Health Sci Educ&lt;/secondary-title&gt;&lt;/titles&gt;&lt;periodical&gt;&lt;full-title&gt;Adv Health Sci Educ&lt;/full-title&gt;&lt;/periodical&gt;&lt;pages&gt;713-24&lt;/pages&gt;&lt;volume&gt;14&lt;/volume&gt;&lt;number&gt;5&lt;/number&gt;&lt;dates&gt;&lt;year&gt;2009&lt;/year&gt;&lt;/dates&gt;&lt;accession-num&gt;19184498&lt;/accession-num&gt;&lt;urls&gt;&lt;related-urls&gt;&lt;url&gt;http://ovidsp.ovid.com/ovidweb.cgi?T=JS&amp;amp;CSC=Y&amp;amp;NEWS=N&amp;amp;PAGE=fulltext&amp;amp;D=med5&amp;amp;AN=19184498&lt;/url&gt;&lt;/related-urls&gt;&lt;/urls&gt;&lt;remote-database-name&gt;MEDLINE&lt;/remote-database-name&gt;&lt;remote-database-provider&gt;Ovid Technologies&lt;/remote-database-provider&gt;&lt;/record&gt;&lt;/Cite&gt;&lt;/EndNote&gt;</w:instrText>
            </w:r>
            <w:r w:rsidRPr="008E0C84">
              <w:rPr>
                <w:rFonts w:ascii="Arial" w:eastAsia="Times New Roman" w:hAnsi="Arial" w:cs="Arial"/>
                <w:iCs/>
                <w:color w:val="000000" w:themeColor="text1"/>
              </w:rPr>
              <w:fldChar w:fldCharType="separate"/>
            </w:r>
            <w:r w:rsidR="00182E6B" w:rsidRPr="008E0C84">
              <w:rPr>
                <w:rFonts w:ascii="Arial" w:eastAsia="Times New Roman" w:hAnsi="Arial" w:cs="Arial"/>
                <w:iCs/>
                <w:noProof/>
                <w:color w:val="000000" w:themeColor="text1"/>
              </w:rPr>
              <w:t>[3]</w:t>
            </w:r>
            <w:r w:rsidRPr="008E0C84">
              <w:rPr>
                <w:rFonts w:ascii="Arial" w:eastAsia="Times New Roman" w:hAnsi="Arial" w:cs="Arial"/>
                <w:iCs/>
                <w:color w:val="000000" w:themeColor="text1"/>
              </w:rPr>
              <w:fldChar w:fldCharType="end"/>
            </w:r>
          </w:p>
          <w:p w:rsidR="001D23AE" w:rsidRPr="008E0C84" w:rsidRDefault="001D23AE" w:rsidP="004D612F">
            <w:pPr>
              <w:spacing w:after="0" w:line="240" w:lineRule="auto"/>
              <w:rPr>
                <w:rFonts w:ascii="Arial" w:eastAsia="Times New Roman" w:hAnsi="Arial" w:cs="Arial"/>
                <w:iCs/>
                <w:color w:val="000000" w:themeColor="text1"/>
              </w:rPr>
            </w:pPr>
            <w:r w:rsidRPr="008E0C84">
              <w:rPr>
                <w:rFonts w:ascii="Arial" w:eastAsia="Times New Roman" w:hAnsi="Arial" w:cs="Arial"/>
                <w:iCs/>
                <w:color w:val="000000" w:themeColor="text1"/>
              </w:rPr>
              <w:t>TURKEY</w:t>
            </w:r>
          </w:p>
        </w:tc>
        <w:tc>
          <w:tcPr>
            <w:tcW w:w="8010"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rsidR="001D23AE" w:rsidRPr="008E0C84" w:rsidRDefault="001D23AE" w:rsidP="004D612F">
            <w:pPr>
              <w:shd w:val="clear" w:color="auto" w:fill="FFFFFF"/>
              <w:spacing w:after="0" w:line="240" w:lineRule="auto"/>
              <w:textAlignment w:val="baseline"/>
              <w:rPr>
                <w:rFonts w:ascii="Arial" w:eastAsia="Times New Roman" w:hAnsi="Arial" w:cs="Arial"/>
                <w:color w:val="000000" w:themeColor="text1"/>
              </w:rPr>
            </w:pPr>
            <w:r w:rsidRPr="008E0C84">
              <w:rPr>
                <w:rFonts w:ascii="Arial" w:eastAsia="Times New Roman" w:hAnsi="Arial" w:cs="Arial"/>
                <w:color w:val="000000" w:themeColor="text1"/>
              </w:rPr>
              <w:t>75.9% of medical students in a study done in Turkey agreed that ‘Relationships with pharmaceutical compan</w:t>
            </w:r>
            <w:r w:rsidR="008E0C84">
              <w:rPr>
                <w:rFonts w:ascii="Arial" w:eastAsia="Times New Roman" w:hAnsi="Arial" w:cs="Arial"/>
                <w:color w:val="000000" w:themeColor="text1"/>
              </w:rPr>
              <w:t xml:space="preserve">ies should be legally regulated </w:t>
            </w:r>
            <w:r w:rsidR="00EE5E55" w:rsidRPr="008E0C84">
              <w:rPr>
                <w:rFonts w:ascii="Arial" w:eastAsia="Times New Roman" w:hAnsi="Arial" w:cs="Arial"/>
                <w:color w:val="000000" w:themeColor="text1"/>
              </w:rPr>
              <w:fldChar w:fldCharType="begin"/>
            </w:r>
            <w:r w:rsidR="00182E6B" w:rsidRPr="008E0C84">
              <w:rPr>
                <w:rFonts w:ascii="Arial" w:eastAsia="Times New Roman" w:hAnsi="Arial" w:cs="Arial"/>
                <w:color w:val="000000" w:themeColor="text1"/>
              </w:rPr>
              <w:instrText xml:space="preserve"> ADDIN EN.CITE &lt;EndNote&gt;&lt;Cite&gt;&lt;Author&gt;Sarikaya&lt;/Author&gt;&lt;Year&gt;2009&lt;/Year&gt;&lt;RecNum&gt;19&lt;/RecNum&gt;&lt;DisplayText&gt;[3]&lt;/DisplayText&gt;&lt;record&gt;&lt;rec-number&gt;19&lt;/rec-number&gt;&lt;foreign-keys&gt;&lt;key app="EN" db-id="vxeaatrz4fxvvted9pdp20su0dvw0pftv599" timestamp="1429023196"&gt;19&lt;/key&gt;&lt;/foreign-keys&gt;&lt;ref-type name="Journal Article"&gt;17&lt;/ref-type&gt;&lt;contributors&gt;&lt;authors&gt;&lt;author&gt;Sarikaya, O.&lt;/author&gt;&lt;author&gt;Civaner, M.&lt;/author&gt;&lt;author&gt;Vatansever, K.&lt;/author&gt;&lt;/authors&gt;&lt;/contributors&gt;&lt;titles&gt;&lt;title&gt;Exposure of medical students to pharmaceutical marketing in primary care settings: frequent and influential&lt;/title&gt;&lt;secondary-title&gt;Adv Health Sci Educ&lt;/secondary-title&gt;&lt;/titles&gt;&lt;periodical&gt;&lt;full-title&gt;Adv Health Sci Educ&lt;/full-title&gt;&lt;/periodical&gt;&lt;pages&gt;713-24&lt;/pages&gt;&lt;volume&gt;14&lt;/volume&gt;&lt;number&gt;5&lt;/number&gt;&lt;dates&gt;&lt;year&gt;2009&lt;/year&gt;&lt;/dates&gt;&lt;accession-num&gt;19184498&lt;/accession-num&gt;&lt;urls&gt;&lt;related-urls&gt;&lt;url&gt;http://ovidsp.ovid.com/ovidweb.cgi?T=JS&amp;amp;CSC=Y&amp;amp;NEWS=N&amp;amp;PAGE=fulltext&amp;amp;D=med5&amp;amp;AN=19184498&lt;/url&gt;&lt;/related-urls&gt;&lt;/urls&gt;&lt;remote-database-name&gt;MEDLINE&lt;/remote-database-name&gt;&lt;remote-database-provider&gt;Ovid Technologies&lt;/remote-database-provider&gt;&lt;/record&gt;&lt;/Cite&gt;&lt;/EndNote&gt;</w:instrText>
            </w:r>
            <w:r w:rsidR="00EE5E55" w:rsidRPr="008E0C84">
              <w:rPr>
                <w:rFonts w:ascii="Arial" w:eastAsia="Times New Roman" w:hAnsi="Arial" w:cs="Arial"/>
                <w:color w:val="000000" w:themeColor="text1"/>
              </w:rPr>
              <w:fldChar w:fldCharType="separate"/>
            </w:r>
            <w:r w:rsidR="00182E6B" w:rsidRPr="008E0C84">
              <w:rPr>
                <w:rFonts w:ascii="Arial" w:eastAsia="Times New Roman" w:hAnsi="Arial" w:cs="Arial"/>
                <w:noProof/>
                <w:color w:val="000000" w:themeColor="text1"/>
              </w:rPr>
              <w:t>[3]</w:t>
            </w:r>
            <w:r w:rsidR="00EE5E55" w:rsidRPr="008E0C84">
              <w:rPr>
                <w:rFonts w:ascii="Arial" w:eastAsia="Times New Roman" w:hAnsi="Arial" w:cs="Arial"/>
                <w:color w:val="000000" w:themeColor="text1"/>
              </w:rPr>
              <w:fldChar w:fldCharType="end"/>
            </w:r>
            <w:r w:rsidR="008E0C84">
              <w:rPr>
                <w:rFonts w:ascii="Arial" w:eastAsia="Times New Roman" w:hAnsi="Arial" w:cs="Arial"/>
                <w:color w:val="000000" w:themeColor="text1"/>
              </w:rPr>
              <w:t>.</w:t>
            </w:r>
          </w:p>
          <w:p w:rsidR="001D23AE" w:rsidRPr="008E0C84" w:rsidRDefault="001D23AE" w:rsidP="004D612F">
            <w:pPr>
              <w:spacing w:after="0" w:line="240" w:lineRule="auto"/>
              <w:rPr>
                <w:rFonts w:ascii="Arial" w:hAnsi="Arial" w:cs="Arial"/>
                <w:color w:val="000000" w:themeColor="text1"/>
              </w:rPr>
            </w:pPr>
          </w:p>
        </w:tc>
      </w:tr>
    </w:tbl>
    <w:p w:rsidR="007D7079" w:rsidRPr="008E0C84" w:rsidRDefault="007D7079" w:rsidP="004D612F">
      <w:pPr>
        <w:spacing w:after="0" w:line="240" w:lineRule="auto"/>
        <w:rPr>
          <w:rFonts w:ascii="Arial" w:eastAsia="Times New Roman" w:hAnsi="Arial" w:cs="Arial"/>
          <w:color w:val="000000" w:themeColor="text1"/>
        </w:rPr>
      </w:pPr>
    </w:p>
    <w:p w:rsidR="00167E40" w:rsidRPr="008E0C84" w:rsidRDefault="00167E40" w:rsidP="004D612F">
      <w:pPr>
        <w:spacing w:after="0" w:line="240" w:lineRule="auto"/>
        <w:rPr>
          <w:rFonts w:ascii="Arial" w:hAnsi="Arial" w:cs="Arial"/>
          <w:color w:val="000000" w:themeColor="text1"/>
        </w:rPr>
      </w:pPr>
    </w:p>
    <w:p w:rsidR="00C9328D" w:rsidRPr="008E0C84" w:rsidRDefault="00C9328D" w:rsidP="004D612F">
      <w:pPr>
        <w:spacing w:after="0" w:line="240" w:lineRule="auto"/>
        <w:rPr>
          <w:rFonts w:ascii="Arial" w:hAnsi="Arial" w:cs="Arial"/>
          <w:b/>
          <w:color w:val="000000" w:themeColor="text1"/>
        </w:rPr>
      </w:pPr>
      <w:r w:rsidRPr="008E0C84">
        <w:rPr>
          <w:rFonts w:ascii="Arial" w:hAnsi="Arial" w:cs="Arial"/>
          <w:b/>
          <w:color w:val="000000" w:themeColor="text1"/>
        </w:rPr>
        <w:t>References</w:t>
      </w:r>
    </w:p>
    <w:p w:rsidR="00182E6B" w:rsidRPr="008E0C84" w:rsidRDefault="00182E6B" w:rsidP="004D612F">
      <w:pPr>
        <w:spacing w:after="0" w:line="240" w:lineRule="auto"/>
        <w:rPr>
          <w:rFonts w:ascii="Arial" w:hAnsi="Arial" w:cs="Arial"/>
          <w:color w:val="000000" w:themeColor="text1"/>
        </w:rPr>
      </w:pPr>
    </w:p>
    <w:p w:rsidR="00182E6B" w:rsidRPr="008E0C84" w:rsidRDefault="00182E6B" w:rsidP="004D612F">
      <w:pPr>
        <w:spacing w:after="0" w:line="240" w:lineRule="auto"/>
        <w:rPr>
          <w:rFonts w:ascii="Arial" w:hAnsi="Arial" w:cs="Arial"/>
          <w:color w:val="000000" w:themeColor="text1"/>
        </w:rPr>
      </w:pPr>
    </w:p>
    <w:p w:rsidR="00182E6B" w:rsidRPr="008E0C84" w:rsidRDefault="00EE5E55" w:rsidP="00182E6B">
      <w:pPr>
        <w:pStyle w:val="EndNoteBibliography"/>
        <w:spacing w:after="0"/>
        <w:rPr>
          <w:rFonts w:ascii="Arial" w:hAnsi="Arial" w:cs="Arial"/>
        </w:rPr>
      </w:pPr>
      <w:r w:rsidRPr="008E0C84">
        <w:rPr>
          <w:rFonts w:ascii="Arial" w:hAnsi="Arial" w:cs="Arial"/>
          <w:color w:val="000000" w:themeColor="text1"/>
        </w:rPr>
        <w:fldChar w:fldCharType="begin"/>
      </w:r>
      <w:r w:rsidR="00182E6B" w:rsidRPr="008E0C84">
        <w:rPr>
          <w:rFonts w:ascii="Arial" w:hAnsi="Arial" w:cs="Arial"/>
          <w:color w:val="000000" w:themeColor="text1"/>
        </w:rPr>
        <w:instrText xml:space="preserve"> ADDIN EN.REFLIST </w:instrText>
      </w:r>
      <w:r w:rsidRPr="008E0C84">
        <w:rPr>
          <w:rFonts w:ascii="Arial" w:hAnsi="Arial" w:cs="Arial"/>
          <w:color w:val="000000" w:themeColor="text1"/>
        </w:rPr>
        <w:fldChar w:fldCharType="separate"/>
      </w:r>
      <w:r w:rsidR="00182E6B" w:rsidRPr="008E0C84">
        <w:rPr>
          <w:rFonts w:ascii="Arial" w:hAnsi="Arial" w:cs="Arial"/>
        </w:rPr>
        <w:t>1.</w:t>
      </w:r>
      <w:r w:rsidR="00182E6B" w:rsidRPr="008E0C84">
        <w:rPr>
          <w:rFonts w:ascii="Arial" w:hAnsi="Arial" w:cs="Arial"/>
        </w:rPr>
        <w:tab/>
        <w:t xml:space="preserve">Lieb K, Brandtönies S. (2010) A survey of German physicians in private practice about contacts with pharmaceutical sales representatives. Dtsch Arztebl Int 107:392-398. </w:t>
      </w:r>
    </w:p>
    <w:p w:rsidR="00182E6B" w:rsidRPr="008E0C84" w:rsidRDefault="00182E6B" w:rsidP="00182E6B">
      <w:pPr>
        <w:pStyle w:val="EndNoteBibliography"/>
        <w:spacing w:after="0"/>
        <w:rPr>
          <w:rFonts w:ascii="Arial" w:hAnsi="Arial" w:cs="Arial"/>
        </w:rPr>
      </w:pPr>
      <w:r w:rsidRPr="008E0C84">
        <w:rPr>
          <w:rFonts w:ascii="Arial" w:hAnsi="Arial" w:cs="Arial"/>
        </w:rPr>
        <w:t>2.</w:t>
      </w:r>
      <w:r w:rsidRPr="008E0C84">
        <w:rPr>
          <w:rFonts w:ascii="Arial" w:hAnsi="Arial" w:cs="Arial"/>
        </w:rPr>
        <w:tab/>
        <w:t xml:space="preserve">Al-Areefi MA, Hassali MA, Ibrahim MI. (2013) Physicians' perceptions of medical representative visits in Yemen: a qualitative study. BMC Health Serv Res 13:331. </w:t>
      </w:r>
    </w:p>
    <w:p w:rsidR="00182E6B" w:rsidRPr="008E0C84" w:rsidRDefault="00182E6B" w:rsidP="00182E6B">
      <w:pPr>
        <w:pStyle w:val="EndNoteBibliography"/>
        <w:spacing w:after="0"/>
        <w:rPr>
          <w:rFonts w:ascii="Arial" w:hAnsi="Arial" w:cs="Arial"/>
        </w:rPr>
      </w:pPr>
      <w:r w:rsidRPr="008E0C84">
        <w:rPr>
          <w:rFonts w:ascii="Arial" w:hAnsi="Arial" w:cs="Arial"/>
        </w:rPr>
        <w:t>3.</w:t>
      </w:r>
      <w:r w:rsidRPr="008E0C84">
        <w:rPr>
          <w:rFonts w:ascii="Arial" w:hAnsi="Arial" w:cs="Arial"/>
        </w:rPr>
        <w:tab/>
        <w:t xml:space="preserve">Sarikaya O, Civaner M, Vatansever K. (2009) Exposure of medical students to pharmaceutical marketing in primary care settings: frequent and influential. Adv Health Sci Educ 14:713-724. </w:t>
      </w:r>
    </w:p>
    <w:p w:rsidR="00182E6B" w:rsidRPr="008E0C84" w:rsidRDefault="00182E6B" w:rsidP="00182E6B">
      <w:pPr>
        <w:pStyle w:val="EndNoteBibliography"/>
        <w:spacing w:after="0"/>
        <w:rPr>
          <w:rFonts w:ascii="Arial" w:hAnsi="Arial" w:cs="Arial"/>
        </w:rPr>
      </w:pPr>
      <w:r w:rsidRPr="008E0C84">
        <w:rPr>
          <w:rFonts w:ascii="Arial" w:hAnsi="Arial" w:cs="Arial"/>
        </w:rPr>
        <w:t>4.</w:t>
      </w:r>
      <w:r w:rsidRPr="008E0C84">
        <w:rPr>
          <w:rFonts w:ascii="Arial" w:hAnsi="Arial" w:cs="Arial"/>
        </w:rPr>
        <w:tab/>
        <w:t xml:space="preserve">De Ferrari A, Gentille C, Davalos L, Huayanay L, Malaga G. (2014) Attitudes and relationship between physicians and the pharmaceutical industry in a public general hospital in Lima, Peru. PLoS One 9:e100114. </w:t>
      </w:r>
    </w:p>
    <w:p w:rsidR="00182E6B" w:rsidRPr="008E0C84" w:rsidRDefault="00182E6B" w:rsidP="00182E6B">
      <w:pPr>
        <w:pStyle w:val="EndNoteBibliography"/>
        <w:spacing w:after="0"/>
        <w:rPr>
          <w:rFonts w:ascii="Arial" w:hAnsi="Arial" w:cs="Arial"/>
        </w:rPr>
      </w:pPr>
      <w:r w:rsidRPr="008E0C84">
        <w:rPr>
          <w:rFonts w:ascii="Arial" w:hAnsi="Arial" w:cs="Arial"/>
        </w:rPr>
        <w:t>5.</w:t>
      </w:r>
      <w:r w:rsidRPr="008E0C84">
        <w:rPr>
          <w:rFonts w:ascii="Arial" w:hAnsi="Arial" w:cs="Arial"/>
        </w:rPr>
        <w:tab/>
        <w:t xml:space="preserve">Alssageer MA, Kowalski SR. (2012) A survey of pharmaceutical company representative interactions with doctors in Libya. Libyan J Med 7. </w:t>
      </w:r>
    </w:p>
    <w:p w:rsidR="00182E6B" w:rsidRPr="008E0C84" w:rsidRDefault="00182E6B" w:rsidP="00182E6B">
      <w:pPr>
        <w:pStyle w:val="EndNoteBibliography"/>
        <w:spacing w:after="0"/>
        <w:rPr>
          <w:rFonts w:ascii="Arial" w:hAnsi="Arial" w:cs="Arial"/>
        </w:rPr>
      </w:pPr>
      <w:r w:rsidRPr="008E0C84">
        <w:rPr>
          <w:rFonts w:ascii="Arial" w:hAnsi="Arial" w:cs="Arial"/>
        </w:rPr>
        <w:t>6.</w:t>
      </w:r>
      <w:r w:rsidRPr="008E0C84">
        <w:rPr>
          <w:rFonts w:ascii="Arial" w:hAnsi="Arial" w:cs="Arial"/>
        </w:rPr>
        <w:tab/>
        <w:t xml:space="preserve">Saito S, Mukohara K, Bito S. (2010) Japanese practicing physicians' relationships with pharmaceutical representatives: a national survey. PLoS One 5:e12193. </w:t>
      </w:r>
    </w:p>
    <w:p w:rsidR="00182E6B" w:rsidRPr="008E0C84" w:rsidRDefault="00182E6B" w:rsidP="00182E6B">
      <w:pPr>
        <w:pStyle w:val="EndNoteBibliography"/>
        <w:spacing w:after="0"/>
        <w:rPr>
          <w:rFonts w:ascii="Arial" w:hAnsi="Arial" w:cs="Arial"/>
        </w:rPr>
      </w:pPr>
      <w:r w:rsidRPr="008E0C84">
        <w:rPr>
          <w:rFonts w:ascii="Arial" w:hAnsi="Arial" w:cs="Arial"/>
        </w:rPr>
        <w:t>7.</w:t>
      </w:r>
      <w:r w:rsidRPr="008E0C84">
        <w:rPr>
          <w:rFonts w:ascii="Arial" w:hAnsi="Arial" w:cs="Arial"/>
        </w:rPr>
        <w:tab/>
        <w:t xml:space="preserve">Brett AS, Burr W, Moloo J. (2003) Are gifts from pharmaceutical companies ethically problematic? A survey of physicians. Arch Intern Med 163:2213-2218. </w:t>
      </w:r>
    </w:p>
    <w:p w:rsidR="00182E6B" w:rsidRPr="008E0C84" w:rsidRDefault="00182E6B" w:rsidP="00182E6B">
      <w:pPr>
        <w:pStyle w:val="EndNoteBibliography"/>
        <w:spacing w:after="0"/>
        <w:rPr>
          <w:rFonts w:ascii="Arial" w:hAnsi="Arial" w:cs="Arial"/>
        </w:rPr>
      </w:pPr>
      <w:r w:rsidRPr="008E0C84">
        <w:rPr>
          <w:rFonts w:ascii="Arial" w:hAnsi="Arial" w:cs="Arial"/>
        </w:rPr>
        <w:t>8.</w:t>
      </w:r>
      <w:r w:rsidRPr="008E0C84">
        <w:rPr>
          <w:rFonts w:ascii="Arial" w:hAnsi="Arial" w:cs="Arial"/>
        </w:rPr>
        <w:tab/>
        <w:t xml:space="preserve">Roy N, Madhiwalla N, Pai SA. (2007) Drug promotional practices in Mumbai: a qualitative study. Indian J Med Ethics 4:57-61. </w:t>
      </w:r>
    </w:p>
    <w:p w:rsidR="00182E6B" w:rsidRPr="008E0C84" w:rsidRDefault="00182E6B" w:rsidP="00182E6B">
      <w:pPr>
        <w:pStyle w:val="EndNoteBibliography"/>
        <w:spacing w:after="0"/>
        <w:rPr>
          <w:rFonts w:ascii="Arial" w:hAnsi="Arial" w:cs="Arial"/>
        </w:rPr>
      </w:pPr>
      <w:r w:rsidRPr="008E0C84">
        <w:rPr>
          <w:rFonts w:ascii="Arial" w:hAnsi="Arial" w:cs="Arial"/>
        </w:rPr>
        <w:t>9.</w:t>
      </w:r>
      <w:r w:rsidRPr="008E0C84">
        <w:rPr>
          <w:rFonts w:ascii="Arial" w:hAnsi="Arial" w:cs="Arial"/>
        </w:rPr>
        <w:tab/>
        <w:t xml:space="preserve">Fischer MA, Keough ME, Baril JL, Saccoccio L, Mazor KM, Ladd E, et al. (2009) Prescribers and pharmaceutical representatives: why are we still meeting? J Gen Intern Med 24:795-801. </w:t>
      </w:r>
    </w:p>
    <w:p w:rsidR="00182E6B" w:rsidRPr="008E0C84" w:rsidRDefault="00182E6B" w:rsidP="00182E6B">
      <w:pPr>
        <w:pStyle w:val="EndNoteBibliography"/>
        <w:spacing w:after="0"/>
        <w:rPr>
          <w:rFonts w:ascii="Arial" w:hAnsi="Arial" w:cs="Arial"/>
        </w:rPr>
      </w:pPr>
      <w:r w:rsidRPr="008E0C84">
        <w:rPr>
          <w:rFonts w:ascii="Arial" w:hAnsi="Arial" w:cs="Arial"/>
        </w:rPr>
        <w:lastRenderedPageBreak/>
        <w:t>10.</w:t>
      </w:r>
      <w:r w:rsidRPr="008E0C84">
        <w:rPr>
          <w:rFonts w:ascii="Arial" w:hAnsi="Arial" w:cs="Arial"/>
        </w:rPr>
        <w:tab/>
        <w:t xml:space="preserve">Prosser H, Walley T. (2003) Understanding why GPs see pharmaceutical representatives: a qualitative interview study. Br J Gen Pract 53:305-311. </w:t>
      </w:r>
    </w:p>
    <w:p w:rsidR="00182E6B" w:rsidRPr="008E0C84" w:rsidRDefault="00182E6B" w:rsidP="00182E6B">
      <w:pPr>
        <w:pStyle w:val="EndNoteBibliography"/>
        <w:spacing w:after="0"/>
        <w:rPr>
          <w:rFonts w:ascii="Arial" w:hAnsi="Arial" w:cs="Arial"/>
        </w:rPr>
      </w:pPr>
      <w:r w:rsidRPr="008E0C84">
        <w:rPr>
          <w:rFonts w:ascii="Arial" w:hAnsi="Arial" w:cs="Arial"/>
        </w:rPr>
        <w:t>11.</w:t>
      </w:r>
      <w:r w:rsidRPr="008E0C84">
        <w:rPr>
          <w:rFonts w:ascii="Arial" w:hAnsi="Arial" w:cs="Arial"/>
        </w:rPr>
        <w:tab/>
        <w:t xml:space="preserve">Misra S, Ganzini L, Keepers G. (2010) Psychiatric resident and faculty views on and interactions with the pharmaceutical industry. Acad Psychiatry 34:102-108. </w:t>
      </w:r>
    </w:p>
    <w:p w:rsidR="00182E6B" w:rsidRPr="008E0C84" w:rsidRDefault="00182E6B" w:rsidP="00182E6B">
      <w:pPr>
        <w:pStyle w:val="EndNoteBibliography"/>
        <w:spacing w:after="0"/>
        <w:rPr>
          <w:rFonts w:ascii="Arial" w:hAnsi="Arial" w:cs="Arial"/>
        </w:rPr>
      </w:pPr>
      <w:r w:rsidRPr="008E0C84">
        <w:rPr>
          <w:rFonts w:ascii="Arial" w:hAnsi="Arial" w:cs="Arial"/>
        </w:rPr>
        <w:t>12.</w:t>
      </w:r>
      <w:r w:rsidRPr="008E0C84">
        <w:rPr>
          <w:rFonts w:ascii="Arial" w:hAnsi="Arial" w:cs="Arial"/>
        </w:rPr>
        <w:tab/>
        <w:t xml:space="preserve">Alssageer MA, Kowalski SR. (2013) What do Libyan doctors perceive as the benefits, ethical issues and influences of their interactions with pharmaceutical company representatives? Pan Afr Med J 14:132. </w:t>
      </w:r>
    </w:p>
    <w:p w:rsidR="00182E6B" w:rsidRPr="008E0C84" w:rsidRDefault="00182E6B" w:rsidP="00182E6B">
      <w:pPr>
        <w:pStyle w:val="EndNoteBibliography"/>
        <w:spacing w:after="0"/>
        <w:rPr>
          <w:rFonts w:ascii="Arial" w:hAnsi="Arial" w:cs="Arial"/>
        </w:rPr>
      </w:pPr>
      <w:r w:rsidRPr="008E0C84">
        <w:rPr>
          <w:rFonts w:ascii="Arial" w:hAnsi="Arial" w:cs="Arial"/>
        </w:rPr>
        <w:t>13.</w:t>
      </w:r>
      <w:r w:rsidRPr="008E0C84">
        <w:rPr>
          <w:rFonts w:ascii="Arial" w:hAnsi="Arial" w:cs="Arial"/>
        </w:rPr>
        <w:tab/>
        <w:t xml:space="preserve">Wang Y, Adelman RA. (2009) A study of interactions between pharmaceutical representatives and ophthalmology trainees. Am J Ophthalmol 148:619-622.e613. </w:t>
      </w:r>
    </w:p>
    <w:p w:rsidR="00182E6B" w:rsidRPr="008E0C84" w:rsidRDefault="00182E6B" w:rsidP="00182E6B">
      <w:pPr>
        <w:pStyle w:val="EndNoteBibliography"/>
        <w:spacing w:after="0"/>
        <w:rPr>
          <w:rFonts w:ascii="Arial" w:hAnsi="Arial" w:cs="Arial"/>
        </w:rPr>
      </w:pPr>
      <w:r w:rsidRPr="008E0C84">
        <w:rPr>
          <w:rFonts w:ascii="Arial" w:hAnsi="Arial" w:cs="Arial"/>
        </w:rPr>
        <w:t>14.</w:t>
      </w:r>
      <w:r w:rsidRPr="008E0C84">
        <w:rPr>
          <w:rFonts w:ascii="Arial" w:hAnsi="Arial" w:cs="Arial"/>
        </w:rPr>
        <w:tab/>
        <w:t xml:space="preserve">Anderson BL, Silverman GK, Loewenstein GF, Zinberg S, Schulkin J. (2009) Factors associated with physicians' reliance on pharmaceutical sales representatives. Acad Med 84:994-1002. </w:t>
      </w:r>
    </w:p>
    <w:p w:rsidR="00182E6B" w:rsidRPr="008E0C84" w:rsidRDefault="00182E6B" w:rsidP="00182E6B">
      <w:pPr>
        <w:pStyle w:val="EndNoteBibliography"/>
        <w:rPr>
          <w:rFonts w:ascii="Arial" w:hAnsi="Arial" w:cs="Arial"/>
        </w:rPr>
      </w:pPr>
      <w:r w:rsidRPr="008E0C84">
        <w:rPr>
          <w:rFonts w:ascii="Arial" w:hAnsi="Arial" w:cs="Arial"/>
        </w:rPr>
        <w:t>15.</w:t>
      </w:r>
      <w:r w:rsidRPr="008E0C84">
        <w:rPr>
          <w:rFonts w:ascii="Arial" w:hAnsi="Arial" w:cs="Arial"/>
        </w:rPr>
        <w:tab/>
        <w:t xml:space="preserve">Morgan MA, Dana J, Loewenstein G, Zinberg S, Schulkin J. (2006) Interactions of doctors with the pharmaceutical industry. J Med Ethics 32:559-563. </w:t>
      </w:r>
    </w:p>
    <w:p w:rsidR="007D7079" w:rsidRPr="008E0C84" w:rsidRDefault="00EE5E55" w:rsidP="004D612F">
      <w:pPr>
        <w:spacing w:after="0" w:line="240" w:lineRule="auto"/>
        <w:rPr>
          <w:rFonts w:ascii="Arial" w:hAnsi="Arial" w:cs="Arial"/>
          <w:color w:val="000000" w:themeColor="text1"/>
        </w:rPr>
      </w:pPr>
      <w:r w:rsidRPr="008E0C84">
        <w:rPr>
          <w:rFonts w:ascii="Arial" w:hAnsi="Arial" w:cs="Arial"/>
          <w:color w:val="000000" w:themeColor="text1"/>
        </w:rPr>
        <w:fldChar w:fldCharType="end"/>
      </w:r>
    </w:p>
    <w:sectPr w:rsidR="007D7079" w:rsidRPr="008E0C84" w:rsidSect="006C3EB5">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74D">
      <wne:wch wne:val="00002212"/>
    </wne:keymap>
  </wne:keymaps>
  <wne:toolbars>
    <wne:toolbarData r:id="rId1"/>
  </wne:toolbars>
</wne:tcg>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1A5A09"/>
    <w:multiLevelType w:val="multilevel"/>
    <w:tmpl w:val="AE5E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oNotTrackFormatting/>
  <w:defaultTabStop w:val="720"/>
  <w:doNotHyphenateCaps/>
  <w:characterSpacingControl w:val="doNotCompress"/>
  <w:saveInvalidXml/>
  <w:doNotDemarcateInvalidXml/>
  <w:compat>
    <w:useFELayout/>
  </w:compat>
  <w:docVars>
    <w:docVar w:name="EN.InstantFormat" w:val="&lt;ENInstantFormat&gt;&lt;Enabled&gt;1&lt;/Enabled&gt;&lt;ScanUnformatted&gt;1&lt;/ScanUnformatted&gt;&lt;ScanChanges&gt;1&lt;/ScanChanges&gt;&lt;Suspended&gt;1&lt;/Suspended&gt;&lt;/ENInstantFormat&gt;"/>
    <w:docVar w:name="EN.Layout" w:val="&lt;ENLayout&gt;&lt;Style&gt;PLoS NEW&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xeaatrz4fxvvted9pdp20su0dvw0pftv599&quot;&gt;inducement new&lt;record-ids&gt;&lt;item&gt;5&lt;/item&gt;&lt;item&gt;6&lt;/item&gt;&lt;item&gt;7&lt;/item&gt;&lt;item&gt;9&lt;/item&gt;&lt;item&gt;10&lt;/item&gt;&lt;item&gt;11&lt;/item&gt;&lt;item&gt;12&lt;/item&gt;&lt;item&gt;13&lt;/item&gt;&lt;item&gt;14&lt;/item&gt;&lt;item&gt;15&lt;/item&gt;&lt;item&gt;16&lt;/item&gt;&lt;item&gt;17&lt;/item&gt;&lt;item&gt;18&lt;/item&gt;&lt;item&gt;19&lt;/item&gt;&lt;item&gt;20&lt;/item&gt;&lt;/record-ids&gt;&lt;/item&gt;&lt;/Libraries&gt;"/>
    <w:docVar w:name="Total_Editing_Time" w:val="1"/>
  </w:docVars>
  <w:rsids>
    <w:rsidRoot w:val="00AE3566"/>
    <w:rsid w:val="000858B5"/>
    <w:rsid w:val="000D0622"/>
    <w:rsid w:val="000E1278"/>
    <w:rsid w:val="00121E47"/>
    <w:rsid w:val="001225F9"/>
    <w:rsid w:val="0013263B"/>
    <w:rsid w:val="00167E40"/>
    <w:rsid w:val="00182E6B"/>
    <w:rsid w:val="00185D07"/>
    <w:rsid w:val="001B3E09"/>
    <w:rsid w:val="001D23AE"/>
    <w:rsid w:val="00256ECF"/>
    <w:rsid w:val="002633CC"/>
    <w:rsid w:val="002634C6"/>
    <w:rsid w:val="002A1939"/>
    <w:rsid w:val="002E152E"/>
    <w:rsid w:val="003A4D23"/>
    <w:rsid w:val="004035C1"/>
    <w:rsid w:val="00426C7A"/>
    <w:rsid w:val="004A4EE0"/>
    <w:rsid w:val="004D612F"/>
    <w:rsid w:val="00502E13"/>
    <w:rsid w:val="005411EA"/>
    <w:rsid w:val="005C3564"/>
    <w:rsid w:val="005C7706"/>
    <w:rsid w:val="005F2AC3"/>
    <w:rsid w:val="005F2DBA"/>
    <w:rsid w:val="0068611D"/>
    <w:rsid w:val="006A3837"/>
    <w:rsid w:val="006C3EB5"/>
    <w:rsid w:val="00732A25"/>
    <w:rsid w:val="007A4207"/>
    <w:rsid w:val="007D7079"/>
    <w:rsid w:val="00807471"/>
    <w:rsid w:val="00831803"/>
    <w:rsid w:val="008519EB"/>
    <w:rsid w:val="008600E4"/>
    <w:rsid w:val="00893344"/>
    <w:rsid w:val="008E0C84"/>
    <w:rsid w:val="00927637"/>
    <w:rsid w:val="009A3272"/>
    <w:rsid w:val="009D63D2"/>
    <w:rsid w:val="009E0E7F"/>
    <w:rsid w:val="00AA7517"/>
    <w:rsid w:val="00AE3566"/>
    <w:rsid w:val="00B06E9D"/>
    <w:rsid w:val="00B14BAE"/>
    <w:rsid w:val="00B71411"/>
    <w:rsid w:val="00B9190B"/>
    <w:rsid w:val="00BA5E55"/>
    <w:rsid w:val="00BA7EEA"/>
    <w:rsid w:val="00BF2360"/>
    <w:rsid w:val="00BF7082"/>
    <w:rsid w:val="00C25B12"/>
    <w:rsid w:val="00C65DC6"/>
    <w:rsid w:val="00C9328D"/>
    <w:rsid w:val="00D260EC"/>
    <w:rsid w:val="00D775F8"/>
    <w:rsid w:val="00DA0FF7"/>
    <w:rsid w:val="00EA037E"/>
    <w:rsid w:val="00EA0B17"/>
    <w:rsid w:val="00EA4A15"/>
    <w:rsid w:val="00EE5E55"/>
    <w:rsid w:val="00F072D5"/>
    <w:rsid w:val="00F07BE5"/>
    <w:rsid w:val="00FE3968"/>
  </w:rsids>
  <m:mathPr>
    <m:mathFont m:val="Cambria Math"/>
    <m:brkBin m:val="before"/>
    <m:brkBinSub m:val="--"/>
    <m:smallFrac/>
    <m:dispDef/>
    <m:lMargin m:val="0"/>
    <m:rMargin m:val="0"/>
    <m:defJc m:val="centerGroup"/>
    <m:wrapIndent m:val="1440"/>
    <m:intLim m:val="subSup"/>
    <m:naryLim m:val="undOvr"/>
  </m:mathPr>
  <w:attachedSchema w:val="SPiCE24"/>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D0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35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
    <w:name w:val="Medium Shading 1"/>
    <w:basedOn w:val="TableNormal"/>
    <w:uiPriority w:val="63"/>
    <w:rsid w:val="00F07BE5"/>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List">
    <w:name w:val="Light List"/>
    <w:basedOn w:val="TableNormal"/>
    <w:uiPriority w:val="61"/>
    <w:rsid w:val="00426C7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lWeb">
    <w:name w:val="Normal (Web)"/>
    <w:basedOn w:val="Normal"/>
    <w:uiPriority w:val="99"/>
    <w:unhideWhenUsed/>
    <w:rsid w:val="007D707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D7079"/>
    <w:rPr>
      <w:color w:val="0000FF"/>
      <w:u w:val="single"/>
    </w:rPr>
  </w:style>
  <w:style w:type="character" w:customStyle="1" w:styleId="apple-tab-span">
    <w:name w:val="apple-tab-span"/>
    <w:basedOn w:val="DefaultParagraphFont"/>
    <w:rsid w:val="007D7079"/>
  </w:style>
  <w:style w:type="paragraph" w:styleId="BalloonText">
    <w:name w:val="Balloon Text"/>
    <w:basedOn w:val="Normal"/>
    <w:link w:val="BalloonTextChar"/>
    <w:uiPriority w:val="99"/>
    <w:semiHidden/>
    <w:unhideWhenUsed/>
    <w:rsid w:val="00167E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7E40"/>
    <w:rPr>
      <w:rFonts w:ascii="Tahoma" w:hAnsi="Tahoma" w:cs="Tahoma"/>
      <w:sz w:val="16"/>
      <w:szCs w:val="16"/>
    </w:rPr>
  </w:style>
  <w:style w:type="paragraph" w:customStyle="1" w:styleId="EndNoteBibliographyTitle">
    <w:name w:val="EndNote Bibliography Title"/>
    <w:basedOn w:val="Normal"/>
    <w:link w:val="EndNoteBibliographyTitleChar"/>
    <w:rsid w:val="00167E40"/>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167E40"/>
    <w:rPr>
      <w:rFonts w:ascii="Calibri" w:hAnsi="Calibri"/>
      <w:noProof/>
    </w:rPr>
  </w:style>
  <w:style w:type="paragraph" w:customStyle="1" w:styleId="EndNoteBibliography">
    <w:name w:val="EndNote Bibliography"/>
    <w:basedOn w:val="Normal"/>
    <w:link w:val="EndNoteBibliographyChar"/>
    <w:rsid w:val="00167E40"/>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167E40"/>
    <w:rPr>
      <w:rFonts w:ascii="Calibri" w:hAnsi="Calibri"/>
      <w:noProof/>
    </w:rPr>
  </w:style>
  <w:style w:type="character" w:customStyle="1" w:styleId="apple-converted-space">
    <w:name w:val="apple-converted-space"/>
    <w:basedOn w:val="DefaultParagraphFont"/>
    <w:rsid w:val="009E0E7F"/>
  </w:style>
  <w:style w:type="character" w:customStyle="1" w:styleId="internalref">
    <w:name w:val="internalref"/>
    <w:basedOn w:val="DefaultParagraphFont"/>
    <w:rsid w:val="005C7706"/>
  </w:style>
  <w:style w:type="character" w:styleId="Emphasis">
    <w:name w:val="Emphasis"/>
    <w:basedOn w:val="DefaultParagraphFont"/>
    <w:uiPriority w:val="20"/>
    <w:qFormat/>
    <w:rsid w:val="005F2DBA"/>
    <w:rPr>
      <w:i/>
      <w:iCs/>
    </w:rPr>
  </w:style>
</w:styles>
</file>

<file path=word/webSettings.xml><?xml version="1.0" encoding="utf-8"?>
<w:webSettings xmlns:r="http://schemas.openxmlformats.org/officeDocument/2006/relationships" xmlns:w="http://schemas.openxmlformats.org/wordprocessingml/2006/main">
  <w:divs>
    <w:div w:id="1563711411">
      <w:bodyDiv w:val="1"/>
      <w:marLeft w:val="0"/>
      <w:marRight w:val="0"/>
      <w:marTop w:val="0"/>
      <w:marBottom w:val="0"/>
      <w:divBdr>
        <w:top w:val="none" w:sz="0" w:space="0" w:color="auto"/>
        <w:left w:val="none" w:sz="0" w:space="0" w:color="auto"/>
        <w:bottom w:val="none" w:sz="0" w:space="0" w:color="auto"/>
        <w:right w:val="none" w:sz="0" w:space="0" w:color="auto"/>
      </w:divBdr>
      <w:divsChild>
        <w:div w:id="1481574035">
          <w:marLeft w:val="-115"/>
          <w:marRight w:val="0"/>
          <w:marTop w:val="0"/>
          <w:marBottom w:val="0"/>
          <w:divBdr>
            <w:top w:val="none" w:sz="0" w:space="0" w:color="auto"/>
            <w:left w:val="none" w:sz="0" w:space="0" w:color="auto"/>
            <w:bottom w:val="none" w:sz="0" w:space="0" w:color="auto"/>
            <w:right w:val="none" w:sz="0" w:space="0" w:color="auto"/>
          </w:divBdr>
        </w:div>
        <w:div w:id="1238324946">
          <w:marLeft w:val="-115"/>
          <w:marRight w:val="0"/>
          <w:marTop w:val="0"/>
          <w:marBottom w:val="0"/>
          <w:divBdr>
            <w:top w:val="none" w:sz="0" w:space="0" w:color="auto"/>
            <w:left w:val="none" w:sz="0" w:space="0" w:color="auto"/>
            <w:bottom w:val="none" w:sz="0" w:space="0" w:color="auto"/>
            <w:right w:val="none" w:sz="0" w:space="0" w:color="auto"/>
          </w:divBdr>
        </w:div>
        <w:div w:id="1638531501">
          <w:marLeft w:val="-115"/>
          <w:marRight w:val="0"/>
          <w:marTop w:val="0"/>
          <w:marBottom w:val="0"/>
          <w:divBdr>
            <w:top w:val="none" w:sz="0" w:space="0" w:color="auto"/>
            <w:left w:val="none" w:sz="0" w:space="0" w:color="auto"/>
            <w:bottom w:val="none" w:sz="0" w:space="0" w:color="auto"/>
            <w:right w:val="none" w:sz="0" w:space="0" w:color="auto"/>
          </w:divBdr>
        </w:div>
        <w:div w:id="1306548063">
          <w:marLeft w:val="-115"/>
          <w:marRight w:val="0"/>
          <w:marTop w:val="0"/>
          <w:marBottom w:val="0"/>
          <w:divBdr>
            <w:top w:val="none" w:sz="0" w:space="0" w:color="auto"/>
            <w:left w:val="none" w:sz="0" w:space="0" w:color="auto"/>
            <w:bottom w:val="none" w:sz="0" w:space="0" w:color="auto"/>
            <w:right w:val="none" w:sz="0" w:space="0" w:color="auto"/>
          </w:divBdr>
        </w:div>
        <w:div w:id="1926576114">
          <w:marLeft w:val="-149"/>
          <w:marRight w:val="0"/>
          <w:marTop w:val="0"/>
          <w:marBottom w:val="0"/>
          <w:divBdr>
            <w:top w:val="none" w:sz="0" w:space="0" w:color="auto"/>
            <w:left w:val="none" w:sz="0" w:space="0" w:color="auto"/>
            <w:bottom w:val="none" w:sz="0" w:space="0" w:color="auto"/>
            <w:right w:val="none" w:sz="0" w:space="0" w:color="auto"/>
          </w:divBdr>
        </w:div>
        <w:div w:id="1703435091">
          <w:marLeft w:val="-115"/>
          <w:marRight w:val="0"/>
          <w:marTop w:val="0"/>
          <w:marBottom w:val="0"/>
          <w:divBdr>
            <w:top w:val="none" w:sz="0" w:space="0" w:color="auto"/>
            <w:left w:val="none" w:sz="0" w:space="0" w:color="auto"/>
            <w:bottom w:val="none" w:sz="0" w:space="0" w:color="auto"/>
            <w:right w:val="none" w:sz="0" w:space="0" w:color="auto"/>
          </w:divBdr>
        </w:div>
        <w:div w:id="682316912">
          <w:marLeft w:val="-115"/>
          <w:marRight w:val="0"/>
          <w:marTop w:val="0"/>
          <w:marBottom w:val="0"/>
          <w:divBdr>
            <w:top w:val="none" w:sz="0" w:space="0" w:color="auto"/>
            <w:left w:val="none" w:sz="0" w:space="0" w:color="auto"/>
            <w:bottom w:val="none" w:sz="0" w:space="0" w:color="auto"/>
            <w:right w:val="none" w:sz="0" w:space="0" w:color="auto"/>
          </w:divBdr>
        </w:div>
      </w:divsChild>
    </w:div>
    <w:div w:id="2146045705">
      <w:bodyDiv w:val="1"/>
      <w:marLeft w:val="0"/>
      <w:marRight w:val="0"/>
      <w:marTop w:val="0"/>
      <w:marBottom w:val="0"/>
      <w:divBdr>
        <w:top w:val="none" w:sz="0" w:space="0" w:color="auto"/>
        <w:left w:val="none" w:sz="0" w:space="0" w:color="auto"/>
        <w:bottom w:val="none" w:sz="0" w:space="0" w:color="auto"/>
        <w:right w:val="none" w:sz="0" w:space="0" w:color="auto"/>
      </w:divBdr>
      <w:divsChild>
        <w:div w:id="2097480320">
          <w:marLeft w:val="0"/>
          <w:marRight w:val="0"/>
          <w:marTop w:val="72"/>
          <w:marBottom w:val="7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257B04E-390A-4A67-AB86-0BEB6B0589D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25467</Words>
  <Characters>138288</Characters>
  <Application>Microsoft Office Word</Application>
  <DocSecurity>0</DocSecurity>
  <Lines>4609</Lines>
  <Paragraphs>2274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shahrzad sherry</dc:creator>
  <cp:lastModifiedBy>RSABANAL</cp:lastModifiedBy>
  <cp:revision>3</cp:revision>
  <dcterms:created xsi:type="dcterms:W3CDTF">2016-10-19T17:54:00Z</dcterms:created>
  <dcterms:modified xsi:type="dcterms:W3CDTF">2016-11-09T00:57:00Z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file://pdgts1033/spice2/TechUtilities/Springer/Spice/Toolkit/SPiCE/SPiCE.vsto|da7ba695-15ce-4654-8f4d-b2b3daa4a92f</vt:lpwstr>
  </property>
  <property fmtid="{D5CDD505-2E9C-101B-9397-08002B2CF9AE}" pid="3" name="_AssemblyName">
    <vt:lpwstr>4E3C66D5-58D4-491E-A7D4-64AF99AF6E8B</vt:lpwstr>
  </property>
</Properties>
</file>