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FA" w:rsidRPr="00303F77" w:rsidRDefault="00B317FA" w:rsidP="00B317FA">
      <w:pPr>
        <w:pStyle w:val="Caption"/>
        <w:keepNext/>
        <w:rPr>
          <w:rFonts w:ascii="Times New Roman" w:hAnsi="Times New Roman" w:cs="Times New Roman"/>
          <w:b w:val="0"/>
          <w:i/>
          <w:color w:val="auto"/>
          <w:sz w:val="24"/>
        </w:rPr>
      </w:pPr>
      <w:bookmarkStart w:id="0" w:name="_GoBack"/>
      <w:bookmarkEnd w:id="0"/>
      <w:r w:rsidRPr="00303F77">
        <w:rPr>
          <w:rFonts w:ascii="Times New Roman" w:hAnsi="Times New Roman" w:cs="Times New Roman"/>
          <w:b w:val="0"/>
          <w:i/>
          <w:color w:val="auto"/>
          <w:sz w:val="24"/>
        </w:rPr>
        <w:t xml:space="preserve">Table </w:t>
      </w:r>
      <w:r w:rsidRPr="00303F77">
        <w:rPr>
          <w:rFonts w:ascii="Times New Roman" w:hAnsi="Times New Roman" w:cs="Times New Roman"/>
          <w:b w:val="0"/>
          <w:i/>
          <w:color w:val="auto"/>
          <w:sz w:val="24"/>
        </w:rPr>
        <w:fldChar w:fldCharType="begin"/>
      </w:r>
      <w:r w:rsidRPr="00303F77">
        <w:rPr>
          <w:rFonts w:ascii="Times New Roman" w:hAnsi="Times New Roman" w:cs="Times New Roman"/>
          <w:b w:val="0"/>
          <w:i/>
          <w:color w:val="auto"/>
          <w:sz w:val="24"/>
        </w:rPr>
        <w:instrText xml:space="preserve"> SEQ Table \* ARABIC </w:instrText>
      </w:r>
      <w:r w:rsidRPr="00303F77">
        <w:rPr>
          <w:rFonts w:ascii="Times New Roman" w:hAnsi="Times New Roman" w:cs="Times New Roman"/>
          <w:b w:val="0"/>
          <w:i/>
          <w:color w:val="auto"/>
          <w:sz w:val="24"/>
        </w:rPr>
        <w:fldChar w:fldCharType="separate"/>
      </w:r>
      <w:r w:rsidRPr="00303F77">
        <w:rPr>
          <w:rFonts w:ascii="Times New Roman" w:hAnsi="Times New Roman" w:cs="Times New Roman"/>
          <w:b w:val="0"/>
          <w:i/>
          <w:noProof/>
          <w:color w:val="auto"/>
          <w:sz w:val="24"/>
        </w:rPr>
        <w:t>1</w:t>
      </w:r>
      <w:r w:rsidRPr="00303F77">
        <w:rPr>
          <w:rFonts w:ascii="Times New Roman" w:hAnsi="Times New Roman" w:cs="Times New Roman"/>
          <w:b w:val="0"/>
          <w:i/>
          <w:color w:val="auto"/>
          <w:sz w:val="24"/>
        </w:rPr>
        <w:fldChar w:fldCharType="end"/>
      </w:r>
      <w:r w:rsidRPr="00303F77">
        <w:rPr>
          <w:rFonts w:ascii="Times New Roman" w:hAnsi="Times New Roman" w:cs="Times New Roman"/>
          <w:b w:val="0"/>
          <w:i/>
          <w:color w:val="auto"/>
          <w:sz w:val="24"/>
        </w:rPr>
        <w:t xml:space="preserve">. Description of measurement items  </w:t>
      </w:r>
    </w:p>
    <w:tbl>
      <w:tblPr>
        <w:tblStyle w:val="MediumShading1-Accent5"/>
        <w:tblW w:w="0" w:type="auto"/>
        <w:tblLook w:val="0000" w:firstRow="0" w:lastRow="0" w:firstColumn="0" w:lastColumn="0" w:noHBand="0" w:noVBand="0"/>
      </w:tblPr>
      <w:tblGrid>
        <w:gridCol w:w="2721"/>
        <w:gridCol w:w="2782"/>
        <w:gridCol w:w="7673"/>
      </w:tblGrid>
      <w:tr w:rsidR="00317DD0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B317FA" w:rsidRPr="00D916F1" w:rsidRDefault="00B317FA" w:rsidP="00D556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Constructs </w:t>
            </w:r>
          </w:p>
        </w:tc>
        <w:tc>
          <w:tcPr>
            <w:tcW w:w="0" w:type="auto"/>
            <w:shd w:val="clear" w:color="auto" w:fill="auto"/>
          </w:tcPr>
          <w:p w:rsidR="00B317FA" w:rsidRPr="00D916F1" w:rsidRDefault="00B317FA" w:rsidP="00D556EC">
            <w:pPr>
              <w:autoSpaceDE w:val="0"/>
              <w:autoSpaceDN w:val="0"/>
              <w:adjustRightInd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Sub-constructs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B317FA" w:rsidRPr="00D916F1" w:rsidRDefault="00B317FA" w:rsidP="00D556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Measured Items</w:t>
            </w:r>
          </w:p>
        </w:tc>
      </w:tr>
      <w:tr w:rsidR="00DE38CF" w:rsidRPr="00D916F1" w:rsidTr="007441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</w:tcPr>
          <w:p w:rsidR="006F159D" w:rsidRPr="00D916F1" w:rsidRDefault="006F159D" w:rsidP="006F159D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159D" w:rsidRPr="00D916F1" w:rsidRDefault="006F159D" w:rsidP="006F159D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159D" w:rsidRPr="00D916F1" w:rsidRDefault="006F159D" w:rsidP="006F159D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159D" w:rsidRPr="00D916F1" w:rsidRDefault="006F159D" w:rsidP="006F159D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159D" w:rsidRPr="00D916F1" w:rsidRDefault="006F159D" w:rsidP="006F159D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159D" w:rsidRPr="00D916F1" w:rsidRDefault="006F159D" w:rsidP="006F159D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159D" w:rsidRPr="00D916F1" w:rsidRDefault="006F159D" w:rsidP="006F159D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159D" w:rsidRPr="00D916F1" w:rsidRDefault="006F159D" w:rsidP="006F159D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159D" w:rsidRPr="00D916F1" w:rsidRDefault="006F159D" w:rsidP="006F159D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Pre-transaction logistics service</w:t>
            </w:r>
          </w:p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F159D" w:rsidRPr="00D916F1" w:rsidRDefault="006F159D" w:rsidP="0074410C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Information   Quality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IQ_1: The EPSA communication platforms (website, Viber group or telegram group) provide the most current information</w:t>
            </w:r>
          </w:p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IQ_2: The information about the products or services is complete</w:t>
            </w:r>
          </w:p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IQ_3: The information about the products/services is adequate</w:t>
            </w:r>
          </w:p>
        </w:tc>
      </w:tr>
      <w:tr w:rsidR="00DE38CF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IQ_4: The information about the products/services is accurate</w:t>
            </w:r>
          </w:p>
        </w:tc>
      </w:tr>
      <w:tr w:rsidR="00DE38CF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IQ_5: The information about the products/services is credible</w:t>
            </w:r>
          </w:p>
        </w:tc>
      </w:tr>
      <w:tr w:rsidR="00DE38CF" w:rsidRPr="00D916F1" w:rsidTr="00744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F159D" w:rsidRPr="00D916F1" w:rsidRDefault="006F159D" w:rsidP="0074410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Ordering procedures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OP_1: Requisitioning procedures are effective</w:t>
            </w:r>
          </w:p>
        </w:tc>
      </w:tr>
      <w:tr w:rsidR="00DE38CF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OP_2: Requisitioning procedures are convenient</w:t>
            </w:r>
          </w:p>
        </w:tc>
      </w:tr>
      <w:tr w:rsidR="00DE38CF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OP_3: Requisitioning procedures are flexible (can be sent online)</w:t>
            </w:r>
          </w:p>
        </w:tc>
      </w:tr>
      <w:tr w:rsidR="00DE38CF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OP_4: Requisitioning procedures are easy</w:t>
            </w:r>
          </w:p>
        </w:tc>
      </w:tr>
      <w:tr w:rsidR="00DE38CF" w:rsidRPr="00D916F1" w:rsidTr="00744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F159D" w:rsidRPr="00D916F1" w:rsidRDefault="006F159D" w:rsidP="0074410C">
            <w:pPr>
              <w:autoSpaceDE w:val="0"/>
              <w:autoSpaceDN w:val="0"/>
              <w:adjustRightInd w:val="0"/>
              <w:spacing w:after="0" w:line="276" w:lineRule="auto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Personnel Contact Quality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PCQ_1: Distribution officer makes an effort to understand your needs</w:t>
            </w:r>
          </w:p>
        </w:tc>
      </w:tr>
      <w:tr w:rsidR="00DE38CF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PCQ_2: The officer has adequate knowledge to handle your request</w:t>
            </w:r>
          </w:p>
        </w:tc>
      </w:tr>
      <w:tr w:rsidR="00DE38CF" w:rsidRPr="00D916F1" w:rsidTr="00521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PCQ_3: The officer has required experience to process your request</w:t>
            </w:r>
          </w:p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PCQ_4: The employees show real interest in solving a problem when you have</w:t>
            </w:r>
          </w:p>
        </w:tc>
      </w:tr>
      <w:tr w:rsidR="00DE38CF" w:rsidRPr="00D916F1" w:rsidTr="007441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38CF" w:rsidRPr="00D916F1" w:rsidRDefault="00DE38CF" w:rsidP="0074410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During-transaction logistics service</w:t>
            </w:r>
          </w:p>
          <w:p w:rsidR="00DE38CF" w:rsidRPr="00D916F1" w:rsidRDefault="00DE38CF" w:rsidP="0074410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38CF" w:rsidRPr="00D916F1" w:rsidRDefault="00DE38CF" w:rsidP="0074410C">
            <w:pPr>
              <w:autoSpaceDE w:val="0"/>
              <w:autoSpaceDN w:val="0"/>
              <w:adjustRightInd w:val="0"/>
              <w:spacing w:after="0" w:line="276" w:lineRule="auto"/>
              <w:ind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Product availability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PA_1: Ordered products are available in the inventory</w:t>
            </w:r>
          </w:p>
        </w:tc>
      </w:tr>
      <w:tr w:rsidR="00DE38CF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E38CF" w:rsidRPr="00D916F1" w:rsidRDefault="00DE38CF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PA_2: Ordered quantities are not challenged due to stock shortages</w:t>
            </w:r>
          </w:p>
        </w:tc>
      </w:tr>
      <w:tr w:rsidR="00DE38CF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E38CF" w:rsidRPr="00D916F1" w:rsidRDefault="00DE38CF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PA_3: Ordered quantities are not challenged due to maximum release quantity</w:t>
            </w:r>
          </w:p>
        </w:tc>
      </w:tr>
      <w:tr w:rsidR="00DE38CF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E38CF" w:rsidRPr="00D916F1" w:rsidRDefault="00DE38CF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PA_4: Difficulties never occur due to experiences of stock-out items</w:t>
            </w:r>
          </w:p>
        </w:tc>
      </w:tr>
      <w:tr w:rsidR="00DE38CF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E38CF" w:rsidRPr="00D916F1" w:rsidRDefault="00DE38CF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Order Condition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OC_1: Products received after order placement are undamaged</w:t>
            </w:r>
          </w:p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OC_2: Orders are packaged conveniently</w:t>
            </w:r>
          </w:p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OC_3: Damages rarely occur as a result of the transportation</w:t>
            </w:r>
          </w:p>
        </w:tc>
      </w:tr>
      <w:tr w:rsidR="00DE38CF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DE38CF" w:rsidRPr="00D916F1" w:rsidRDefault="00DE38CF" w:rsidP="00DE38CF">
            <w:pPr>
              <w:autoSpaceDE w:val="0"/>
              <w:autoSpaceDN w:val="0"/>
              <w:adjustRightInd w:val="0"/>
              <w:spacing w:after="0" w:line="276" w:lineRule="auto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Timeliness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T_1: Ordering and receiving is provided at an appropriate timeframe</w:t>
            </w:r>
          </w:p>
        </w:tc>
      </w:tr>
      <w:tr w:rsidR="00DE38CF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E38CF" w:rsidRPr="00D916F1" w:rsidRDefault="00DE38CF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T_2: Deliveries reach on the date promised </w:t>
            </w:r>
          </w:p>
        </w:tc>
      </w:tr>
      <w:tr w:rsidR="00DE38CF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E38CF" w:rsidRPr="00D916F1" w:rsidRDefault="00DE38CF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E38CF" w:rsidRPr="00D916F1" w:rsidRDefault="00DE38CF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T_3: The agency gives timely response for emergency/urgent orders</w:t>
            </w:r>
          </w:p>
        </w:tc>
      </w:tr>
      <w:tr w:rsidR="006F159D" w:rsidRPr="00D916F1" w:rsidTr="005213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17DD0" w:rsidRPr="00D916F1" w:rsidRDefault="00317DD0" w:rsidP="00317DD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7DD0" w:rsidRPr="00D916F1" w:rsidRDefault="00317DD0" w:rsidP="00317DD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7DD0" w:rsidRPr="00D916F1" w:rsidRDefault="00317DD0" w:rsidP="00317DD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7DD0" w:rsidRPr="00D916F1" w:rsidRDefault="00317DD0" w:rsidP="00317DD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7DD0" w:rsidRPr="00D916F1" w:rsidRDefault="00317DD0" w:rsidP="00317DD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7DD0" w:rsidRPr="00D916F1" w:rsidRDefault="00317DD0" w:rsidP="00317DD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7DD0" w:rsidRPr="00D916F1" w:rsidRDefault="00317DD0" w:rsidP="00317DD0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="0052134A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ost</w:t>
            </w: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-transaction logistics service</w:t>
            </w:r>
          </w:p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Order accuracy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6F159D" w:rsidRPr="00D916F1" w:rsidRDefault="00DE38CF" w:rsidP="00DE38CF">
            <w:pPr>
              <w:autoSpaceDE w:val="0"/>
              <w:autoSpaceDN w:val="0"/>
              <w:adjustRightInd w:val="0"/>
              <w:spacing w:after="0" w:line="276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159D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OA_1: The products requested delivered, not unordered products</w:t>
            </w:r>
          </w:p>
        </w:tc>
      </w:tr>
      <w:tr w:rsidR="006F159D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OA_2: The products delivered rarely contain the substituted item</w:t>
            </w:r>
          </w:p>
        </w:tc>
      </w:tr>
      <w:tr w:rsidR="006F159D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OA_3: The products delivered rarely contain incorrect quantity</w:t>
            </w:r>
          </w:p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OA_4:</w:t>
            </w:r>
            <w:r w:rsidRPr="00D91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The Invoices (cash or credit) matches with orders delivered</w:t>
            </w:r>
          </w:p>
        </w:tc>
      </w:tr>
      <w:tr w:rsidR="006F159D" w:rsidRPr="00D916F1" w:rsidTr="007441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6F159D" w:rsidRPr="00D916F1" w:rsidRDefault="006F159D" w:rsidP="0074410C">
            <w:pPr>
              <w:autoSpaceDE w:val="0"/>
              <w:autoSpaceDN w:val="0"/>
              <w:adjustRightInd w:val="0"/>
              <w:spacing w:after="0" w:line="276" w:lineRule="auto"/>
              <w:ind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Order discrepancy Handling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ODH_1: In a case discrepancy occurred, item return is accepted</w:t>
            </w:r>
          </w:p>
        </w:tc>
      </w:tr>
      <w:tr w:rsidR="006F159D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ODH_2: Store manager willingly provides exchanges to be replaced</w:t>
            </w:r>
          </w:p>
        </w:tc>
      </w:tr>
      <w:tr w:rsidR="006F159D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ODH_3: Correction of delivered quality discrepancy is satisfactory</w:t>
            </w:r>
          </w:p>
        </w:tc>
      </w:tr>
      <w:tr w:rsidR="006F159D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ODH_4: Response to quality discrepancy report is satisfactory</w:t>
            </w:r>
          </w:p>
        </w:tc>
      </w:tr>
      <w:tr w:rsidR="006F159D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6F159D" w:rsidRPr="00D916F1" w:rsidRDefault="006F159D" w:rsidP="00B317FA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Compliant Handling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CH_1: The employees are willing to listen to a customer complaint</w:t>
            </w:r>
          </w:p>
        </w:tc>
      </w:tr>
      <w:tr w:rsidR="006F159D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CH_2: The office/help desk is accessible to handle your complaint</w:t>
            </w:r>
          </w:p>
        </w:tc>
      </w:tr>
      <w:tr w:rsidR="006F159D" w:rsidRPr="00D916F1" w:rsidTr="00A32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CH_3: The agency is willing to respond to your complaint</w:t>
            </w:r>
          </w:p>
          <w:p w:rsidR="006F159D" w:rsidRPr="00D916F1" w:rsidRDefault="006F159D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CH_4: </w:t>
            </w:r>
            <w:r w:rsidRPr="00D91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The agency gives a quick response to your complaint</w:t>
            </w:r>
          </w:p>
        </w:tc>
      </w:tr>
      <w:tr w:rsidR="00CC4B1A" w:rsidRPr="00D916F1" w:rsidTr="00A32A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4B1A" w:rsidRPr="00D916F1" w:rsidRDefault="00CC4B1A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Level of satisfaction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4B1A" w:rsidRPr="00D916F1" w:rsidRDefault="00CC4B1A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CC4B1A" w:rsidRPr="00D916F1" w:rsidRDefault="00781343" w:rsidP="00CC4B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SAT</w:t>
            </w:r>
            <w:r w:rsidR="00CC4B1A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_1: How satisfied are you with the EPSA logistics customer services before the actual transaction takes place?</w:t>
            </w:r>
          </w:p>
        </w:tc>
      </w:tr>
      <w:tr w:rsidR="00CC4B1A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CC4B1A" w:rsidRPr="00D916F1" w:rsidRDefault="00CC4B1A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C4B1A" w:rsidRPr="00D916F1" w:rsidRDefault="00CC4B1A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CC4B1A" w:rsidRPr="00D916F1" w:rsidRDefault="00781343" w:rsidP="00B12C4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SAT</w:t>
            </w:r>
            <w:r w:rsidR="00CC4B1A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="00B12C41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C4B1A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: How satisfied are you with the logistics customer services during the actual transaction stage of EPSA?</w:t>
            </w:r>
          </w:p>
        </w:tc>
      </w:tr>
      <w:tr w:rsidR="00CC4B1A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CC4B1A" w:rsidRPr="00D916F1" w:rsidRDefault="00CC4B1A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C4B1A" w:rsidRPr="00D916F1" w:rsidRDefault="00CC4B1A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CC4B1A" w:rsidRPr="00D916F1" w:rsidRDefault="00781343" w:rsidP="00B12C4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SAT</w:t>
            </w:r>
            <w:r w:rsidR="00CC4B1A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="00B12C41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CC4B1A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CC4B1A" w:rsidRPr="00D91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How satisfied are you with the EPSA logistics customer services after delivery has taken place? </w:t>
            </w:r>
          </w:p>
        </w:tc>
      </w:tr>
      <w:tr w:rsidR="00CC4B1A" w:rsidRPr="00D916F1" w:rsidTr="00DE3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CC4B1A" w:rsidRPr="00D916F1" w:rsidRDefault="00CC4B1A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C4B1A" w:rsidRPr="00D916F1" w:rsidRDefault="00CC4B1A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CC4B1A" w:rsidRPr="00D916F1" w:rsidRDefault="00781343" w:rsidP="00B12C4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SAT</w:t>
            </w:r>
            <w:r w:rsidR="00CC4B1A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="00B12C41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CC4B1A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CC4B1A" w:rsidRPr="00D91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As per your experiences and perceptions, Which word best describes your feelings toward EPSA?</w:t>
            </w:r>
          </w:p>
        </w:tc>
      </w:tr>
      <w:tr w:rsidR="00CC4B1A" w:rsidRPr="00D916F1" w:rsidTr="00DE38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CC4B1A" w:rsidRPr="00D916F1" w:rsidRDefault="00CC4B1A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C4B1A" w:rsidRPr="00D916F1" w:rsidRDefault="00CC4B1A" w:rsidP="00D556EC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CC4B1A" w:rsidRPr="00D916F1" w:rsidRDefault="00781343" w:rsidP="00B12C41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SAT</w:t>
            </w:r>
            <w:r w:rsidR="00CC4B1A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="00B12C41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C4B1A" w:rsidRPr="00D916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CC4B1A" w:rsidRPr="00D91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Overall, how satisfied with the EPSA logistics customer service quality?</w:t>
            </w:r>
          </w:p>
        </w:tc>
      </w:tr>
    </w:tbl>
    <w:p w:rsidR="005D3308" w:rsidRDefault="005D3308"/>
    <w:sectPr w:rsidR="005D3308" w:rsidSect="00481391">
      <w:pgSz w:w="15840" w:h="12240" w:orient="landscape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FA"/>
    <w:rsid w:val="00303F77"/>
    <w:rsid w:val="00317DD0"/>
    <w:rsid w:val="00337EDD"/>
    <w:rsid w:val="003B6FE5"/>
    <w:rsid w:val="00481391"/>
    <w:rsid w:val="0052134A"/>
    <w:rsid w:val="005D3308"/>
    <w:rsid w:val="006734B7"/>
    <w:rsid w:val="006A645D"/>
    <w:rsid w:val="006F159D"/>
    <w:rsid w:val="0074410C"/>
    <w:rsid w:val="00781343"/>
    <w:rsid w:val="00A32AA0"/>
    <w:rsid w:val="00A57CA9"/>
    <w:rsid w:val="00B12C41"/>
    <w:rsid w:val="00B317FA"/>
    <w:rsid w:val="00C026AD"/>
    <w:rsid w:val="00CC4B1A"/>
    <w:rsid w:val="00D916F1"/>
    <w:rsid w:val="00DE38CF"/>
    <w:rsid w:val="00E5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7F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B317F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B317FA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MediumShading2">
    <w:name w:val="Medium Shading 2"/>
    <w:basedOn w:val="TableNormal"/>
    <w:uiPriority w:val="64"/>
    <w:rsid w:val="00317D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E3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7F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B317FA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B317FA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MediumShading2">
    <w:name w:val="Medium Shading 2"/>
    <w:basedOn w:val="TableNormal"/>
    <w:uiPriority w:val="64"/>
    <w:rsid w:val="00317D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E38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Tadese</dc:creator>
  <cp:lastModifiedBy>Tadese</cp:lastModifiedBy>
  <cp:revision>2</cp:revision>
  <dcterms:created xsi:type="dcterms:W3CDTF">2021-06-20T19:35:00Z</dcterms:created>
  <dcterms:modified xsi:type="dcterms:W3CDTF">2021-06-20T19:35:00Z</dcterms:modified>
</cp:coreProperties>
</file>