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DE509" w14:textId="2CFCF4A2" w:rsidR="000D2060" w:rsidRPr="007A3B82" w:rsidRDefault="000D2060" w:rsidP="000D2060">
      <w:pPr>
        <w:jc w:val="left"/>
        <w:rPr>
          <w:rFonts w:ascii="Times New Roman" w:hAnsi="Times New Roman"/>
          <w:sz w:val="24"/>
        </w:rPr>
      </w:pPr>
      <w:bookmarkStart w:id="0" w:name="_Hlk503358367"/>
      <w:r w:rsidRPr="00981440">
        <w:rPr>
          <w:rFonts w:ascii="Times New Roman" w:hAnsi="Times New Roman"/>
          <w:sz w:val="24"/>
        </w:rPr>
        <w:t xml:space="preserve">Table </w:t>
      </w:r>
      <w:r w:rsidR="00B51C68">
        <w:rPr>
          <w:rFonts w:ascii="Times New Roman" w:hAnsi="Times New Roman"/>
          <w:sz w:val="24"/>
        </w:rPr>
        <w:t>S</w:t>
      </w:r>
      <w:r w:rsidRPr="00981440">
        <w:rPr>
          <w:rFonts w:ascii="Times New Roman" w:hAnsi="Times New Roman"/>
          <w:sz w:val="24"/>
        </w:rPr>
        <w:t xml:space="preserve">1. </w:t>
      </w:r>
      <w:r w:rsidRPr="00981440">
        <w:rPr>
          <w:rFonts w:ascii="Times New Roman" w:hAnsi="Times New Roman" w:cs="Times New Roman"/>
          <w:sz w:val="24"/>
          <w:szCs w:val="24"/>
        </w:rPr>
        <w:t>Baseline characteristics</w:t>
      </w:r>
      <w:r w:rsidRPr="00981440">
        <w:rPr>
          <w:rFonts w:ascii="Times New Roman" w:hAnsi="Times New Roman"/>
          <w:sz w:val="24"/>
        </w:rPr>
        <w:t xml:space="preserve"> of the study population</w:t>
      </w:r>
      <w:r w:rsidRPr="00981440">
        <w:rPr>
          <w:rFonts w:ascii="Times New Roman" w:hAnsi="Times New Roman" w:cs="Times New Roman"/>
          <w:sz w:val="24"/>
          <w:szCs w:val="24"/>
        </w:rPr>
        <w:t xml:space="preserve"> </w:t>
      </w:r>
      <w:r w:rsidRPr="00981440">
        <w:rPr>
          <w:rFonts w:ascii="Times New Roman" w:hAnsi="Times New Roman" w:cs="Times New Roman" w:hint="eastAsia"/>
          <w:sz w:val="24"/>
          <w:szCs w:val="24"/>
        </w:rPr>
        <w:t>a</w:t>
      </w:r>
      <w:r w:rsidRPr="00981440">
        <w:rPr>
          <w:rFonts w:ascii="Times New Roman" w:hAnsi="Times New Roman" w:cs="Times New Roman"/>
          <w:sz w:val="24"/>
          <w:szCs w:val="24"/>
        </w:rPr>
        <w:t>cross H</w:t>
      </w:r>
      <w:r w:rsidR="002874F2" w:rsidRPr="00981440">
        <w:rPr>
          <w:rFonts w:ascii="Times New Roman" w:hAnsi="Times New Roman" w:cs="Times New Roman"/>
          <w:sz w:val="24"/>
          <w:szCs w:val="24"/>
        </w:rPr>
        <w:t>&amp;</w:t>
      </w:r>
      <w:r w:rsidRPr="00981440">
        <w:rPr>
          <w:rFonts w:ascii="Times New Roman" w:hAnsi="Times New Roman" w:cs="Times New Roman"/>
          <w:sz w:val="24"/>
          <w:szCs w:val="24"/>
        </w:rPr>
        <w:t>K grades</w:t>
      </w:r>
    </w:p>
    <w:p w14:paraId="6D1875F0" w14:textId="77777777" w:rsidR="000D2060" w:rsidRPr="00A511ED" w:rsidRDefault="000D2060" w:rsidP="000D2060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332"/>
        <w:gridCol w:w="1332"/>
        <w:gridCol w:w="1333"/>
        <w:gridCol w:w="1332"/>
        <w:gridCol w:w="1333"/>
        <w:gridCol w:w="959"/>
      </w:tblGrid>
      <w:tr w:rsidR="000D2060" w:rsidRPr="00A511ED" w14:paraId="495EE160" w14:textId="77777777" w:rsidTr="009F2C2D">
        <w:trPr>
          <w:trHeight w:val="768"/>
        </w:trPr>
        <w:tc>
          <w:tcPr>
            <w:tcW w:w="3119" w:type="dxa"/>
            <w:tcBorders>
              <w:top w:val="single" w:sz="4" w:space="0" w:color="auto"/>
            </w:tcBorders>
            <w:noWrap/>
          </w:tcPr>
          <w:p w14:paraId="5E717910" w14:textId="22E17F65" w:rsidR="000D2060" w:rsidRPr="0007057E" w:rsidRDefault="000D2060" w:rsidP="007D2D46">
            <w:pPr>
              <w:rPr>
                <w:rFonts w:ascii="Times New Roman" w:hAnsi="Times New Roman" w:cs="Times New Roman"/>
                <w:szCs w:val="21"/>
              </w:rPr>
            </w:pPr>
            <w:r w:rsidRPr="000370FE">
              <w:rPr>
                <w:rFonts w:ascii="Times New Roman" w:hAnsi="Times New Roman" w:cs="Times New Roman"/>
                <w:szCs w:val="21"/>
                <w:highlight w:val="cyan"/>
              </w:rPr>
              <w:t>Variable</w:t>
            </w:r>
            <w:r w:rsidR="000370FE" w:rsidRPr="000370FE">
              <w:rPr>
                <w:rFonts w:ascii="Times New Roman" w:hAnsi="Times New Roman" w:cs="Times New Roman"/>
                <w:szCs w:val="21"/>
                <w:highlight w:val="cyan"/>
              </w:rPr>
              <w:t>s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noWrap/>
          </w:tcPr>
          <w:p w14:paraId="6A833A29" w14:textId="77777777" w:rsid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 xml:space="preserve">H&amp;K </w:t>
            </w:r>
          </w:p>
          <w:p w14:paraId="423E44D6" w14:textId="15E76E68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grade I</w:t>
            </w:r>
          </w:p>
          <w:p w14:paraId="69E3A067" w14:textId="31B58CEC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(N = 13)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0E1ED122" w14:textId="5FE0B286" w:rsid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 xml:space="preserve">H&amp;K </w:t>
            </w:r>
          </w:p>
          <w:p w14:paraId="5C8D8760" w14:textId="475B2171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grade II</w:t>
            </w:r>
          </w:p>
          <w:p w14:paraId="3C8F66A9" w14:textId="4A2D9D50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(N = 60)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</w:tcPr>
          <w:p w14:paraId="5A754C7D" w14:textId="7B412DE4" w:rsid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 xml:space="preserve">H&amp;K </w:t>
            </w:r>
          </w:p>
          <w:p w14:paraId="646233BD" w14:textId="4F49BA1A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grade III</w:t>
            </w:r>
          </w:p>
          <w:p w14:paraId="2667CB67" w14:textId="0E8A8E26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(N = 41)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noWrap/>
          </w:tcPr>
          <w:p w14:paraId="79D0CB2F" w14:textId="77777777" w:rsid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 xml:space="preserve">H&amp;K </w:t>
            </w:r>
          </w:p>
          <w:p w14:paraId="76F2FDEA" w14:textId="61043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grade IV</w:t>
            </w:r>
          </w:p>
          <w:p w14:paraId="6303EF7E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(N = 29)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2907ADC9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H&amp;K</w:t>
            </w:r>
          </w:p>
          <w:p w14:paraId="26A2B8E9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grade V</w:t>
            </w:r>
          </w:p>
          <w:p w14:paraId="4B9C81A9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07057E">
              <w:rPr>
                <w:rFonts w:ascii="Times New Roman" w:hAnsi="Times New Roman" w:cs="Times New Roman"/>
                <w:szCs w:val="21"/>
              </w:rPr>
              <w:t>N = 15)</w:t>
            </w:r>
          </w:p>
        </w:tc>
        <w:tc>
          <w:tcPr>
            <w:tcW w:w="959" w:type="dxa"/>
            <w:tcBorders>
              <w:top w:val="single" w:sz="4" w:space="0" w:color="auto"/>
            </w:tcBorders>
            <w:noWrap/>
          </w:tcPr>
          <w:p w14:paraId="4E270104" w14:textId="747C071E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A3B82">
              <w:rPr>
                <w:rFonts w:ascii="Times New Roman" w:hAnsi="Times New Roman"/>
                <w:i/>
              </w:rPr>
              <w:t>p</w:t>
            </w:r>
            <w:r w:rsidRPr="0007057E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893E8A" w:rsidRPr="00A511ED" w14:paraId="478705C6" w14:textId="77777777" w:rsidTr="009F2C2D">
        <w:trPr>
          <w:trHeight w:val="360"/>
        </w:trPr>
        <w:tc>
          <w:tcPr>
            <w:tcW w:w="3119" w:type="dxa"/>
            <w:tcBorders>
              <w:top w:val="single" w:sz="4" w:space="0" w:color="auto"/>
            </w:tcBorders>
            <w:noWrap/>
            <w:hideMark/>
          </w:tcPr>
          <w:p w14:paraId="57F9016E" w14:textId="77777777" w:rsidR="000D2060" w:rsidRPr="0007057E" w:rsidRDefault="000D2060" w:rsidP="007D2D46">
            <w:pPr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noWrap/>
            <w:hideMark/>
          </w:tcPr>
          <w:p w14:paraId="06B8C5D6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63.6 ± 17.4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798A534B" w14:textId="45DE5B21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63.2 ± 15.7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4AAA590F" w14:textId="7FEB58C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60.6 ± 16.2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noWrap/>
            <w:hideMark/>
          </w:tcPr>
          <w:p w14:paraId="04277530" w14:textId="2B528AA1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65.3 ± 14.8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78C752A7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62.8 ± 18.4</w:t>
            </w:r>
          </w:p>
        </w:tc>
        <w:tc>
          <w:tcPr>
            <w:tcW w:w="959" w:type="dxa"/>
            <w:tcBorders>
              <w:top w:val="single" w:sz="4" w:space="0" w:color="auto"/>
            </w:tcBorders>
            <w:noWrap/>
            <w:hideMark/>
          </w:tcPr>
          <w:p w14:paraId="11BAD4EB" w14:textId="24FA99D1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0.82</w:t>
            </w:r>
          </w:p>
        </w:tc>
      </w:tr>
      <w:tr w:rsidR="000D2060" w:rsidRPr="00A511ED" w14:paraId="32E9C12F" w14:textId="77777777" w:rsidTr="009F2C2D">
        <w:trPr>
          <w:trHeight w:val="360"/>
        </w:trPr>
        <w:tc>
          <w:tcPr>
            <w:tcW w:w="3119" w:type="dxa"/>
            <w:noWrap/>
            <w:hideMark/>
          </w:tcPr>
          <w:p w14:paraId="21F564EF" w14:textId="3CEBB90C" w:rsidR="000D2060" w:rsidRPr="0007057E" w:rsidRDefault="000D2060" w:rsidP="007D2D46">
            <w:pPr>
              <w:rPr>
                <w:rFonts w:ascii="Times New Roman" w:hAnsi="Times New Roman" w:cs="Times New Roman"/>
                <w:szCs w:val="21"/>
              </w:rPr>
            </w:pPr>
            <w:bookmarkStart w:id="1" w:name="_Hlk522196345"/>
            <w:r w:rsidRPr="0007057E">
              <w:rPr>
                <w:rFonts w:ascii="Times New Roman" w:hAnsi="Times New Roman" w:cs="Times New Roman"/>
                <w:szCs w:val="21"/>
              </w:rPr>
              <w:t>Sex (male)</w:t>
            </w:r>
          </w:p>
        </w:tc>
        <w:tc>
          <w:tcPr>
            <w:tcW w:w="1332" w:type="dxa"/>
            <w:noWrap/>
            <w:hideMark/>
          </w:tcPr>
          <w:p w14:paraId="5E2DDCCB" w14:textId="00270008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4 (30.8)</w:t>
            </w:r>
          </w:p>
        </w:tc>
        <w:tc>
          <w:tcPr>
            <w:tcW w:w="1332" w:type="dxa"/>
          </w:tcPr>
          <w:p w14:paraId="207C4BE3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14 (23.3)</w:t>
            </w:r>
          </w:p>
        </w:tc>
        <w:tc>
          <w:tcPr>
            <w:tcW w:w="1333" w:type="dxa"/>
            <w:noWrap/>
            <w:hideMark/>
          </w:tcPr>
          <w:p w14:paraId="5B780BC5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16 (39.0)</w:t>
            </w:r>
          </w:p>
        </w:tc>
        <w:tc>
          <w:tcPr>
            <w:tcW w:w="1332" w:type="dxa"/>
            <w:noWrap/>
            <w:hideMark/>
          </w:tcPr>
          <w:p w14:paraId="27686946" w14:textId="6724E3B5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9 (31.0)</w:t>
            </w:r>
          </w:p>
        </w:tc>
        <w:tc>
          <w:tcPr>
            <w:tcW w:w="1333" w:type="dxa"/>
          </w:tcPr>
          <w:p w14:paraId="6B9B5AB3" w14:textId="7E1AB2A5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9 (60.0)</w:t>
            </w:r>
          </w:p>
        </w:tc>
        <w:tc>
          <w:tcPr>
            <w:tcW w:w="959" w:type="dxa"/>
            <w:noWrap/>
            <w:hideMark/>
          </w:tcPr>
          <w:p w14:paraId="41F36EAD" w14:textId="61445169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0.09</w:t>
            </w:r>
          </w:p>
        </w:tc>
      </w:tr>
      <w:bookmarkEnd w:id="1"/>
      <w:tr w:rsidR="000D2060" w:rsidRPr="00A511ED" w14:paraId="03933F15" w14:textId="77777777" w:rsidTr="009F2C2D">
        <w:trPr>
          <w:trHeight w:val="454"/>
        </w:trPr>
        <w:tc>
          <w:tcPr>
            <w:tcW w:w="3119" w:type="dxa"/>
            <w:hideMark/>
          </w:tcPr>
          <w:p w14:paraId="4CA4F5D9" w14:textId="77777777" w:rsidR="000D2060" w:rsidRPr="0007057E" w:rsidRDefault="000D2060" w:rsidP="007D2D46">
            <w:pPr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Median PaCO</w:t>
            </w:r>
            <w:r w:rsidRPr="0007057E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7057E">
              <w:rPr>
                <w:rFonts w:ascii="Times New Roman" w:hAnsi="Times New Roman" w:cs="Times New Roman"/>
                <w:szCs w:val="21"/>
              </w:rPr>
              <w:t xml:space="preserve"> on days 1–14 (mmHg)</w:t>
            </w:r>
          </w:p>
        </w:tc>
        <w:tc>
          <w:tcPr>
            <w:tcW w:w="1332" w:type="dxa"/>
            <w:noWrap/>
            <w:hideMark/>
          </w:tcPr>
          <w:p w14:paraId="6F787480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 xml:space="preserve"> 39.8</w:t>
            </w:r>
          </w:p>
          <w:p w14:paraId="7B1A3733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[36.3–41.1]</w:t>
            </w:r>
          </w:p>
        </w:tc>
        <w:tc>
          <w:tcPr>
            <w:tcW w:w="1332" w:type="dxa"/>
          </w:tcPr>
          <w:p w14:paraId="37C4A487" w14:textId="14F41186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39.2</w:t>
            </w:r>
          </w:p>
          <w:p w14:paraId="0DE89268" w14:textId="26FF2F86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[37.5–40.8]</w:t>
            </w:r>
          </w:p>
        </w:tc>
        <w:tc>
          <w:tcPr>
            <w:tcW w:w="1333" w:type="dxa"/>
            <w:noWrap/>
            <w:hideMark/>
          </w:tcPr>
          <w:p w14:paraId="2E455E93" w14:textId="26CEF1EF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38.3</w:t>
            </w:r>
          </w:p>
          <w:p w14:paraId="3649E91F" w14:textId="4480E60B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[36.4–40.7]</w:t>
            </w:r>
          </w:p>
        </w:tc>
        <w:tc>
          <w:tcPr>
            <w:tcW w:w="1332" w:type="dxa"/>
            <w:noWrap/>
            <w:hideMark/>
          </w:tcPr>
          <w:p w14:paraId="4C811B2F" w14:textId="2164F26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38.6</w:t>
            </w:r>
          </w:p>
          <w:p w14:paraId="0FFCBA83" w14:textId="6FCF6E4F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[37.3–40.4]</w:t>
            </w:r>
          </w:p>
        </w:tc>
        <w:tc>
          <w:tcPr>
            <w:tcW w:w="1333" w:type="dxa"/>
          </w:tcPr>
          <w:p w14:paraId="6D8BDE4C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37.7</w:t>
            </w:r>
          </w:p>
          <w:p w14:paraId="29DBF7FB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[36.1–41.2]</w:t>
            </w:r>
          </w:p>
        </w:tc>
        <w:tc>
          <w:tcPr>
            <w:tcW w:w="959" w:type="dxa"/>
            <w:noWrap/>
            <w:hideMark/>
          </w:tcPr>
          <w:p w14:paraId="76C52116" w14:textId="03C7AFAF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0.77</w:t>
            </w:r>
          </w:p>
        </w:tc>
      </w:tr>
      <w:tr w:rsidR="007A3B82" w:rsidRPr="00A511ED" w14:paraId="0EA7A1F5" w14:textId="77777777" w:rsidTr="009F2C2D">
        <w:trPr>
          <w:trHeight w:val="720"/>
        </w:trPr>
        <w:tc>
          <w:tcPr>
            <w:tcW w:w="3119" w:type="dxa"/>
          </w:tcPr>
          <w:p w14:paraId="1B65A7A5" w14:textId="3250C3D3" w:rsidR="007A3B82" w:rsidRPr="0007057E" w:rsidRDefault="007A3B82" w:rsidP="007D2D46">
            <w:pPr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Proportion of PaCO</w:t>
            </w:r>
            <w:r w:rsidRPr="0007057E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7057E">
              <w:rPr>
                <w:rFonts w:ascii="Times New Roman" w:hAnsi="Times New Roman" w:cs="Times New Roman"/>
                <w:szCs w:val="21"/>
              </w:rPr>
              <w:t xml:space="preserve"> &lt;</w:t>
            </w:r>
            <w:r w:rsidR="00EE19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7057E">
              <w:rPr>
                <w:rFonts w:ascii="Times New Roman" w:hAnsi="Times New Roman" w:cs="Times New Roman"/>
                <w:szCs w:val="21"/>
              </w:rPr>
              <w:t>35 among all ABG analyses on days 1–14 (%)</w:t>
            </w:r>
          </w:p>
        </w:tc>
        <w:tc>
          <w:tcPr>
            <w:tcW w:w="1332" w:type="dxa"/>
            <w:noWrap/>
          </w:tcPr>
          <w:p w14:paraId="25DD1BF1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12 [5–26]</w:t>
            </w:r>
          </w:p>
        </w:tc>
        <w:tc>
          <w:tcPr>
            <w:tcW w:w="1332" w:type="dxa"/>
          </w:tcPr>
          <w:p w14:paraId="2E85AC77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9 [3–22]</w:t>
            </w:r>
          </w:p>
        </w:tc>
        <w:tc>
          <w:tcPr>
            <w:tcW w:w="1333" w:type="dxa"/>
            <w:noWrap/>
          </w:tcPr>
          <w:p w14:paraId="593628BF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20 [6–26]</w:t>
            </w:r>
          </w:p>
        </w:tc>
        <w:tc>
          <w:tcPr>
            <w:tcW w:w="1332" w:type="dxa"/>
            <w:noWrap/>
          </w:tcPr>
          <w:p w14:paraId="0DC60739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14 [5–30]</w:t>
            </w:r>
          </w:p>
        </w:tc>
        <w:tc>
          <w:tcPr>
            <w:tcW w:w="1333" w:type="dxa"/>
          </w:tcPr>
          <w:p w14:paraId="010FD566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22 [8–44]</w:t>
            </w:r>
          </w:p>
        </w:tc>
        <w:tc>
          <w:tcPr>
            <w:tcW w:w="959" w:type="dxa"/>
            <w:noWrap/>
          </w:tcPr>
          <w:p w14:paraId="577A6CAA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0.19</w:t>
            </w:r>
          </w:p>
        </w:tc>
      </w:tr>
      <w:tr w:rsidR="000D2060" w:rsidRPr="00A511ED" w14:paraId="48119AFE" w14:textId="77777777" w:rsidTr="009F2C2D">
        <w:trPr>
          <w:trHeight w:val="720"/>
        </w:trPr>
        <w:tc>
          <w:tcPr>
            <w:tcW w:w="3119" w:type="dxa"/>
          </w:tcPr>
          <w:p w14:paraId="243BEDE9" w14:textId="5F7535F0" w:rsidR="000D2060" w:rsidRPr="0007057E" w:rsidRDefault="000D2060" w:rsidP="007D2D46">
            <w:pPr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Proportion of PaCO</w:t>
            </w:r>
            <w:r w:rsidRPr="0007057E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7057E">
              <w:rPr>
                <w:rFonts w:ascii="Times New Roman" w:hAnsi="Times New Roman" w:cs="Times New Roman"/>
                <w:szCs w:val="21"/>
              </w:rPr>
              <w:t xml:space="preserve"> &gt;</w:t>
            </w:r>
            <w:r w:rsidR="00EE19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7057E">
              <w:rPr>
                <w:rFonts w:ascii="Times New Roman" w:hAnsi="Times New Roman" w:cs="Times New Roman"/>
                <w:szCs w:val="21"/>
              </w:rPr>
              <w:t>45 among all ABG analyses on days 1–14 (%)</w:t>
            </w:r>
          </w:p>
        </w:tc>
        <w:tc>
          <w:tcPr>
            <w:tcW w:w="1332" w:type="dxa"/>
            <w:noWrap/>
          </w:tcPr>
          <w:p w14:paraId="2A22D684" w14:textId="70CD7D9D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6 [0–20]</w:t>
            </w:r>
          </w:p>
        </w:tc>
        <w:tc>
          <w:tcPr>
            <w:tcW w:w="1332" w:type="dxa"/>
          </w:tcPr>
          <w:p w14:paraId="158C5BC0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3 [0–14]</w:t>
            </w:r>
          </w:p>
        </w:tc>
        <w:tc>
          <w:tcPr>
            <w:tcW w:w="1333" w:type="dxa"/>
            <w:noWrap/>
          </w:tcPr>
          <w:p w14:paraId="44A88767" w14:textId="1658EB5F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7 [0–15]</w:t>
            </w:r>
          </w:p>
        </w:tc>
        <w:tc>
          <w:tcPr>
            <w:tcW w:w="1332" w:type="dxa"/>
            <w:noWrap/>
          </w:tcPr>
          <w:p w14:paraId="105F4C2B" w14:textId="79A852DF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3 [0–16]</w:t>
            </w:r>
          </w:p>
        </w:tc>
        <w:tc>
          <w:tcPr>
            <w:tcW w:w="1333" w:type="dxa"/>
          </w:tcPr>
          <w:p w14:paraId="32F9C79E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7 [1–21]</w:t>
            </w:r>
          </w:p>
        </w:tc>
        <w:tc>
          <w:tcPr>
            <w:tcW w:w="959" w:type="dxa"/>
            <w:noWrap/>
          </w:tcPr>
          <w:p w14:paraId="336BC281" w14:textId="56E24C96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0.66</w:t>
            </w:r>
          </w:p>
        </w:tc>
      </w:tr>
      <w:tr w:rsidR="000D2060" w:rsidRPr="00A511ED" w14:paraId="4AFF53D8" w14:textId="77777777" w:rsidTr="009F2C2D">
        <w:trPr>
          <w:trHeight w:val="720"/>
        </w:trPr>
        <w:tc>
          <w:tcPr>
            <w:tcW w:w="3119" w:type="dxa"/>
            <w:hideMark/>
          </w:tcPr>
          <w:p w14:paraId="6673CABA" w14:textId="77777777" w:rsidR="000D2060" w:rsidRPr="0007057E" w:rsidRDefault="000D2060" w:rsidP="007D2D46">
            <w:pPr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Maximum PaCO</w:t>
            </w:r>
            <w:r w:rsidRPr="0007057E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7057E">
              <w:rPr>
                <w:rFonts w:ascii="Times New Roman" w:hAnsi="Times New Roman" w:cs="Times New Roman"/>
                <w:szCs w:val="21"/>
              </w:rPr>
              <w:t xml:space="preserve"> level on days 1–14 (mmHg)</w:t>
            </w:r>
          </w:p>
        </w:tc>
        <w:tc>
          <w:tcPr>
            <w:tcW w:w="1332" w:type="dxa"/>
            <w:noWrap/>
            <w:hideMark/>
          </w:tcPr>
          <w:p w14:paraId="03353437" w14:textId="77777777" w:rsidR="000D2060" w:rsidRPr="0007057E" w:rsidRDefault="000D2060" w:rsidP="001239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47.1</w:t>
            </w:r>
          </w:p>
          <w:p w14:paraId="2B20D203" w14:textId="77777777" w:rsidR="000D2060" w:rsidRPr="0007057E" w:rsidRDefault="000D2060" w:rsidP="001239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[42.8–49.8]</w:t>
            </w:r>
          </w:p>
        </w:tc>
        <w:tc>
          <w:tcPr>
            <w:tcW w:w="1332" w:type="dxa"/>
          </w:tcPr>
          <w:p w14:paraId="25258121" w14:textId="42A10C6E" w:rsidR="000D2060" w:rsidRPr="0007057E" w:rsidRDefault="000D2060" w:rsidP="001239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46.3</w:t>
            </w:r>
          </w:p>
          <w:p w14:paraId="2AD796C5" w14:textId="45ECD14C" w:rsidR="000D2060" w:rsidRPr="0007057E" w:rsidRDefault="000D2060" w:rsidP="001239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[43.4–50.3]</w:t>
            </w:r>
          </w:p>
        </w:tc>
        <w:tc>
          <w:tcPr>
            <w:tcW w:w="1333" w:type="dxa"/>
            <w:noWrap/>
            <w:hideMark/>
          </w:tcPr>
          <w:p w14:paraId="2BBFDDDB" w14:textId="396DC17C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48.4</w:t>
            </w:r>
          </w:p>
          <w:p w14:paraId="7AAEEFAD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[44.6–51.9]</w:t>
            </w:r>
          </w:p>
        </w:tc>
        <w:tc>
          <w:tcPr>
            <w:tcW w:w="1332" w:type="dxa"/>
            <w:noWrap/>
            <w:hideMark/>
          </w:tcPr>
          <w:p w14:paraId="242DA6E0" w14:textId="42A4745C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46.3</w:t>
            </w:r>
          </w:p>
          <w:p w14:paraId="0667AFED" w14:textId="3A10BDBF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[44.3–49.9]</w:t>
            </w:r>
          </w:p>
        </w:tc>
        <w:tc>
          <w:tcPr>
            <w:tcW w:w="1333" w:type="dxa"/>
          </w:tcPr>
          <w:p w14:paraId="52D4D4B0" w14:textId="2F4C1770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50.2</w:t>
            </w:r>
          </w:p>
          <w:p w14:paraId="49F0499D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[45.3–57.3]</w:t>
            </w:r>
          </w:p>
        </w:tc>
        <w:tc>
          <w:tcPr>
            <w:tcW w:w="959" w:type="dxa"/>
            <w:noWrap/>
            <w:hideMark/>
          </w:tcPr>
          <w:p w14:paraId="2244F889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0.06</w:t>
            </w:r>
          </w:p>
        </w:tc>
      </w:tr>
      <w:tr w:rsidR="000D2060" w:rsidRPr="00A511ED" w14:paraId="3EBA46BE" w14:textId="77777777" w:rsidTr="009F2C2D">
        <w:trPr>
          <w:trHeight w:val="720"/>
        </w:trPr>
        <w:tc>
          <w:tcPr>
            <w:tcW w:w="3119" w:type="dxa"/>
            <w:hideMark/>
          </w:tcPr>
          <w:p w14:paraId="40406886" w14:textId="77777777" w:rsidR="000D2060" w:rsidRPr="0007057E" w:rsidRDefault="000D2060" w:rsidP="007D2D46">
            <w:pPr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Minimum PaCO</w:t>
            </w:r>
            <w:r w:rsidRPr="0007057E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7057E">
              <w:rPr>
                <w:rFonts w:ascii="Times New Roman" w:hAnsi="Times New Roman" w:cs="Times New Roman"/>
                <w:szCs w:val="21"/>
              </w:rPr>
              <w:t xml:space="preserve"> level on days 1–14 (mmHg)</w:t>
            </w:r>
          </w:p>
        </w:tc>
        <w:tc>
          <w:tcPr>
            <w:tcW w:w="1332" w:type="dxa"/>
            <w:noWrap/>
            <w:hideMark/>
          </w:tcPr>
          <w:p w14:paraId="01F6BB78" w14:textId="7E125275" w:rsidR="000D2060" w:rsidRPr="0007057E" w:rsidRDefault="000D2060" w:rsidP="001239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32.9</w:t>
            </w:r>
          </w:p>
          <w:p w14:paraId="71829573" w14:textId="77777777" w:rsidR="000D2060" w:rsidRPr="0007057E" w:rsidRDefault="000D2060" w:rsidP="001239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[30.8–34.0]</w:t>
            </w:r>
          </w:p>
        </w:tc>
        <w:tc>
          <w:tcPr>
            <w:tcW w:w="1332" w:type="dxa"/>
          </w:tcPr>
          <w:p w14:paraId="39AC5916" w14:textId="1FF25029" w:rsidR="000D2060" w:rsidRPr="0007057E" w:rsidRDefault="000D2060" w:rsidP="001239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31.7</w:t>
            </w:r>
          </w:p>
          <w:p w14:paraId="23E27896" w14:textId="77777777" w:rsidR="000D2060" w:rsidRPr="0007057E" w:rsidRDefault="000D2060" w:rsidP="001239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[29.4–34.5]</w:t>
            </w:r>
          </w:p>
        </w:tc>
        <w:tc>
          <w:tcPr>
            <w:tcW w:w="1333" w:type="dxa"/>
            <w:noWrap/>
            <w:hideMark/>
          </w:tcPr>
          <w:p w14:paraId="4238D2EE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29.8</w:t>
            </w:r>
          </w:p>
          <w:p w14:paraId="1900D665" w14:textId="790870E9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[27.7–31.8]</w:t>
            </w:r>
          </w:p>
        </w:tc>
        <w:tc>
          <w:tcPr>
            <w:tcW w:w="1332" w:type="dxa"/>
            <w:noWrap/>
            <w:hideMark/>
          </w:tcPr>
          <w:p w14:paraId="502DA3AD" w14:textId="53E09A2C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29.7</w:t>
            </w:r>
          </w:p>
          <w:p w14:paraId="01ED0C87" w14:textId="21B5F804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[26.5–33.9]</w:t>
            </w:r>
          </w:p>
        </w:tc>
        <w:tc>
          <w:tcPr>
            <w:tcW w:w="1333" w:type="dxa"/>
          </w:tcPr>
          <w:p w14:paraId="7E064100" w14:textId="1518C3E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30.9</w:t>
            </w:r>
          </w:p>
          <w:p w14:paraId="50F8926A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[29.4–32.9]</w:t>
            </w:r>
          </w:p>
        </w:tc>
        <w:tc>
          <w:tcPr>
            <w:tcW w:w="959" w:type="dxa"/>
            <w:noWrap/>
            <w:hideMark/>
          </w:tcPr>
          <w:p w14:paraId="6B15CF30" w14:textId="72202AB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&lt;0.05</w:t>
            </w:r>
          </w:p>
        </w:tc>
      </w:tr>
      <w:tr w:rsidR="000D2060" w:rsidRPr="00A511ED" w14:paraId="695B2710" w14:textId="77777777" w:rsidTr="009F2C2D">
        <w:trPr>
          <w:trHeight w:val="360"/>
        </w:trPr>
        <w:tc>
          <w:tcPr>
            <w:tcW w:w="3119" w:type="dxa"/>
            <w:noWrap/>
          </w:tcPr>
          <w:p w14:paraId="0B38CCDB" w14:textId="77777777" w:rsidR="000D2060" w:rsidRPr="0007057E" w:rsidRDefault="000D2060" w:rsidP="007D2D46">
            <w:pPr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 xml:space="preserve">Unfavorable outcome </w:t>
            </w:r>
          </w:p>
          <w:p w14:paraId="1D179B44" w14:textId="77777777" w:rsidR="000D2060" w:rsidRPr="0007057E" w:rsidRDefault="000D2060" w:rsidP="007D2D46">
            <w:pPr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(mRS 3–6)</w:t>
            </w:r>
          </w:p>
        </w:tc>
        <w:tc>
          <w:tcPr>
            <w:tcW w:w="1332" w:type="dxa"/>
            <w:noWrap/>
          </w:tcPr>
          <w:p w14:paraId="2DAC51E7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3 (23.1)</w:t>
            </w:r>
          </w:p>
        </w:tc>
        <w:tc>
          <w:tcPr>
            <w:tcW w:w="1332" w:type="dxa"/>
          </w:tcPr>
          <w:p w14:paraId="46CEC85C" w14:textId="5713985A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14 (23.3)</w:t>
            </w:r>
          </w:p>
        </w:tc>
        <w:tc>
          <w:tcPr>
            <w:tcW w:w="1333" w:type="dxa"/>
            <w:noWrap/>
          </w:tcPr>
          <w:p w14:paraId="05E9492B" w14:textId="25C8A7DD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22 (53.7)</w:t>
            </w:r>
          </w:p>
        </w:tc>
        <w:tc>
          <w:tcPr>
            <w:tcW w:w="1332" w:type="dxa"/>
            <w:noWrap/>
          </w:tcPr>
          <w:p w14:paraId="61A89EA2" w14:textId="1DDC83BB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23 (79.3)</w:t>
            </w:r>
          </w:p>
        </w:tc>
        <w:tc>
          <w:tcPr>
            <w:tcW w:w="1333" w:type="dxa"/>
          </w:tcPr>
          <w:p w14:paraId="1CDA868B" w14:textId="77777777" w:rsidR="000D2060" w:rsidRPr="007A3B82" w:rsidRDefault="000D2060" w:rsidP="007D2D46">
            <w:pPr>
              <w:jc w:val="center"/>
            </w:pPr>
            <w:r w:rsidRPr="0007057E">
              <w:rPr>
                <w:rFonts w:ascii="Times New Roman" w:hAnsi="Times New Roman" w:cs="Times New Roman"/>
                <w:szCs w:val="21"/>
              </w:rPr>
              <w:t>11 (73.3)</w:t>
            </w:r>
          </w:p>
        </w:tc>
        <w:tc>
          <w:tcPr>
            <w:tcW w:w="959" w:type="dxa"/>
            <w:noWrap/>
          </w:tcPr>
          <w:p w14:paraId="0668463C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0D2060" w:rsidRPr="00A511ED" w14:paraId="551C2AA0" w14:textId="77777777" w:rsidTr="009F2C2D">
        <w:trPr>
          <w:trHeight w:val="360"/>
        </w:trPr>
        <w:tc>
          <w:tcPr>
            <w:tcW w:w="3119" w:type="dxa"/>
            <w:noWrap/>
            <w:hideMark/>
          </w:tcPr>
          <w:p w14:paraId="68F684A6" w14:textId="77777777" w:rsidR="000D2060" w:rsidRPr="0007057E" w:rsidRDefault="000D2060" w:rsidP="007D2D46">
            <w:pPr>
              <w:rPr>
                <w:rFonts w:ascii="Times New Roman" w:hAnsi="Times New Roman" w:cs="Times New Roman"/>
                <w:szCs w:val="21"/>
              </w:rPr>
            </w:pPr>
            <w:bookmarkStart w:id="2" w:name="_Hlk522200646"/>
            <w:r w:rsidRPr="0007057E">
              <w:rPr>
                <w:rFonts w:ascii="Times New Roman" w:hAnsi="Times New Roman" w:cs="Times New Roman"/>
                <w:szCs w:val="21"/>
              </w:rPr>
              <w:t>DCI</w:t>
            </w:r>
          </w:p>
        </w:tc>
        <w:tc>
          <w:tcPr>
            <w:tcW w:w="1332" w:type="dxa"/>
            <w:noWrap/>
            <w:hideMark/>
          </w:tcPr>
          <w:p w14:paraId="544BCD76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 xml:space="preserve"> 0 (0.0) </w:t>
            </w:r>
          </w:p>
        </w:tc>
        <w:tc>
          <w:tcPr>
            <w:tcW w:w="1332" w:type="dxa"/>
          </w:tcPr>
          <w:p w14:paraId="7B161D0D" w14:textId="041FF0D1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 xml:space="preserve"> 4 (6.7) </w:t>
            </w:r>
          </w:p>
        </w:tc>
        <w:tc>
          <w:tcPr>
            <w:tcW w:w="1333" w:type="dxa"/>
            <w:noWrap/>
            <w:hideMark/>
          </w:tcPr>
          <w:p w14:paraId="1A657F39" w14:textId="58662644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 xml:space="preserve">13 (31.7) </w:t>
            </w:r>
          </w:p>
        </w:tc>
        <w:tc>
          <w:tcPr>
            <w:tcW w:w="1332" w:type="dxa"/>
            <w:noWrap/>
            <w:hideMark/>
          </w:tcPr>
          <w:p w14:paraId="42CE7F27" w14:textId="61D6DC36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 xml:space="preserve"> 5 (17.2) </w:t>
            </w:r>
          </w:p>
        </w:tc>
        <w:tc>
          <w:tcPr>
            <w:tcW w:w="1333" w:type="dxa"/>
          </w:tcPr>
          <w:p w14:paraId="06F0E605" w14:textId="38B86840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1 (6.7)</w:t>
            </w:r>
          </w:p>
        </w:tc>
        <w:tc>
          <w:tcPr>
            <w:tcW w:w="959" w:type="dxa"/>
            <w:noWrap/>
            <w:hideMark/>
          </w:tcPr>
          <w:p w14:paraId="62B5020A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bookmarkEnd w:id="2"/>
      <w:tr w:rsidR="000D2060" w:rsidRPr="00A511ED" w14:paraId="6799E4F1" w14:textId="77777777" w:rsidTr="009F2C2D">
        <w:trPr>
          <w:trHeight w:val="360"/>
        </w:trPr>
        <w:tc>
          <w:tcPr>
            <w:tcW w:w="3119" w:type="dxa"/>
            <w:noWrap/>
            <w:hideMark/>
          </w:tcPr>
          <w:p w14:paraId="349C12AB" w14:textId="15843E43" w:rsidR="000D2060" w:rsidRPr="0007057E" w:rsidRDefault="000D2060" w:rsidP="007D2D46">
            <w:pPr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Mechanical ventilation duration</w:t>
            </w:r>
          </w:p>
        </w:tc>
        <w:tc>
          <w:tcPr>
            <w:tcW w:w="1332" w:type="dxa"/>
            <w:noWrap/>
            <w:hideMark/>
          </w:tcPr>
          <w:p w14:paraId="6284FC17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1 [1–1]</w:t>
            </w:r>
          </w:p>
        </w:tc>
        <w:tc>
          <w:tcPr>
            <w:tcW w:w="1332" w:type="dxa"/>
          </w:tcPr>
          <w:p w14:paraId="22C7F39F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1 [1–2]</w:t>
            </w:r>
          </w:p>
        </w:tc>
        <w:tc>
          <w:tcPr>
            <w:tcW w:w="1333" w:type="dxa"/>
            <w:noWrap/>
            <w:hideMark/>
          </w:tcPr>
          <w:p w14:paraId="6BD9D880" w14:textId="0D55501B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2 [1–11]</w:t>
            </w:r>
          </w:p>
        </w:tc>
        <w:tc>
          <w:tcPr>
            <w:tcW w:w="1332" w:type="dxa"/>
            <w:noWrap/>
            <w:hideMark/>
          </w:tcPr>
          <w:p w14:paraId="1F539A1E" w14:textId="1CEEE564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9 [2–17]</w:t>
            </w:r>
          </w:p>
        </w:tc>
        <w:tc>
          <w:tcPr>
            <w:tcW w:w="1333" w:type="dxa"/>
          </w:tcPr>
          <w:p w14:paraId="654C2EDD" w14:textId="0AE3BBD8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10 [5–14]</w:t>
            </w:r>
          </w:p>
        </w:tc>
        <w:tc>
          <w:tcPr>
            <w:tcW w:w="959" w:type="dxa"/>
            <w:noWrap/>
            <w:hideMark/>
          </w:tcPr>
          <w:p w14:paraId="36AEB671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0D2060" w:rsidRPr="00A511ED" w14:paraId="587A0338" w14:textId="77777777" w:rsidTr="009F2C2D">
        <w:trPr>
          <w:trHeight w:val="360"/>
        </w:trPr>
        <w:tc>
          <w:tcPr>
            <w:tcW w:w="3119" w:type="dxa"/>
            <w:noWrap/>
            <w:hideMark/>
          </w:tcPr>
          <w:p w14:paraId="15F0CDDE" w14:textId="77777777" w:rsidR="000D2060" w:rsidRPr="0007057E" w:rsidRDefault="000D2060" w:rsidP="007D2D46">
            <w:pPr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ICU stay duration</w:t>
            </w:r>
          </w:p>
        </w:tc>
        <w:tc>
          <w:tcPr>
            <w:tcW w:w="1332" w:type="dxa"/>
            <w:noWrap/>
            <w:hideMark/>
          </w:tcPr>
          <w:p w14:paraId="521668BB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11 [8–14]</w:t>
            </w:r>
          </w:p>
        </w:tc>
        <w:tc>
          <w:tcPr>
            <w:tcW w:w="1332" w:type="dxa"/>
          </w:tcPr>
          <w:p w14:paraId="40BCB8C8" w14:textId="612090FC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14 [12–16]</w:t>
            </w:r>
          </w:p>
        </w:tc>
        <w:tc>
          <w:tcPr>
            <w:tcW w:w="1333" w:type="dxa"/>
            <w:noWrap/>
            <w:hideMark/>
          </w:tcPr>
          <w:p w14:paraId="2309AB3F" w14:textId="400EF9B6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16 [13–20]</w:t>
            </w:r>
          </w:p>
        </w:tc>
        <w:tc>
          <w:tcPr>
            <w:tcW w:w="1332" w:type="dxa"/>
            <w:noWrap/>
            <w:hideMark/>
          </w:tcPr>
          <w:p w14:paraId="44FB5A84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19 [16–22]</w:t>
            </w:r>
          </w:p>
        </w:tc>
        <w:tc>
          <w:tcPr>
            <w:tcW w:w="1333" w:type="dxa"/>
          </w:tcPr>
          <w:p w14:paraId="79CC507E" w14:textId="0BF88392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15 [12–19]</w:t>
            </w:r>
          </w:p>
        </w:tc>
        <w:tc>
          <w:tcPr>
            <w:tcW w:w="959" w:type="dxa"/>
            <w:noWrap/>
            <w:hideMark/>
          </w:tcPr>
          <w:p w14:paraId="2E38EA1C" w14:textId="77777777" w:rsidR="000D2060" w:rsidRPr="0007057E" w:rsidRDefault="000D2060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7A3B82" w:rsidRPr="00A511ED" w14:paraId="3940ADB9" w14:textId="77777777" w:rsidTr="009F2C2D">
        <w:trPr>
          <w:trHeight w:val="360"/>
        </w:trPr>
        <w:tc>
          <w:tcPr>
            <w:tcW w:w="3119" w:type="dxa"/>
            <w:noWrap/>
            <w:hideMark/>
          </w:tcPr>
          <w:p w14:paraId="5BAFCAE0" w14:textId="77777777" w:rsidR="007A3B82" w:rsidRPr="0007057E" w:rsidRDefault="007A3B82" w:rsidP="007D2D46">
            <w:pPr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Hospital stay duration</w:t>
            </w:r>
          </w:p>
        </w:tc>
        <w:tc>
          <w:tcPr>
            <w:tcW w:w="1332" w:type="dxa"/>
            <w:noWrap/>
            <w:hideMark/>
          </w:tcPr>
          <w:p w14:paraId="0206EABD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22 [19–26]</w:t>
            </w:r>
          </w:p>
        </w:tc>
        <w:tc>
          <w:tcPr>
            <w:tcW w:w="1332" w:type="dxa"/>
          </w:tcPr>
          <w:p w14:paraId="5E6815B2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25 [21–33]</w:t>
            </w:r>
          </w:p>
        </w:tc>
        <w:tc>
          <w:tcPr>
            <w:tcW w:w="1333" w:type="dxa"/>
            <w:noWrap/>
            <w:hideMark/>
          </w:tcPr>
          <w:p w14:paraId="5A1540FB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32 [24–59]</w:t>
            </w:r>
          </w:p>
        </w:tc>
        <w:tc>
          <w:tcPr>
            <w:tcW w:w="1332" w:type="dxa"/>
            <w:noWrap/>
            <w:hideMark/>
          </w:tcPr>
          <w:p w14:paraId="7C6ABC90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45 [35–81]</w:t>
            </w:r>
          </w:p>
        </w:tc>
        <w:tc>
          <w:tcPr>
            <w:tcW w:w="1333" w:type="dxa"/>
          </w:tcPr>
          <w:p w14:paraId="25D0E949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32 [16–57]</w:t>
            </w:r>
          </w:p>
        </w:tc>
        <w:tc>
          <w:tcPr>
            <w:tcW w:w="959" w:type="dxa"/>
            <w:noWrap/>
            <w:hideMark/>
          </w:tcPr>
          <w:p w14:paraId="5A924A7E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7A3B82" w:rsidRPr="00A511ED" w14:paraId="11DED0C7" w14:textId="77777777" w:rsidTr="009F2C2D">
        <w:trPr>
          <w:trHeight w:val="360"/>
        </w:trPr>
        <w:tc>
          <w:tcPr>
            <w:tcW w:w="3119" w:type="dxa"/>
            <w:tcBorders>
              <w:bottom w:val="single" w:sz="4" w:space="0" w:color="auto"/>
            </w:tcBorders>
            <w:noWrap/>
          </w:tcPr>
          <w:p w14:paraId="6E5332CB" w14:textId="77777777" w:rsidR="007A3B82" w:rsidRPr="0007057E" w:rsidRDefault="007A3B82" w:rsidP="007D2D46">
            <w:pPr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Hospital mortality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noWrap/>
          </w:tcPr>
          <w:p w14:paraId="08D09008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0 (0.0)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4432472A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1 (1.7)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noWrap/>
          </w:tcPr>
          <w:p w14:paraId="57E1024E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3 (7.3)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noWrap/>
          </w:tcPr>
          <w:p w14:paraId="6E224153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2 (6.9)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333108EF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4 (26.7)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noWrap/>
          </w:tcPr>
          <w:p w14:paraId="7B30955B" w14:textId="77777777" w:rsidR="007A3B82" w:rsidRPr="0007057E" w:rsidRDefault="007A3B82" w:rsidP="007D2D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57E">
              <w:rPr>
                <w:rFonts w:ascii="Times New Roman" w:hAnsi="Times New Roman" w:cs="Times New Roman"/>
                <w:szCs w:val="21"/>
              </w:rPr>
              <w:t>&lt;0.05</w:t>
            </w:r>
          </w:p>
        </w:tc>
      </w:tr>
    </w:tbl>
    <w:p w14:paraId="7C114595" w14:textId="5F93A8FB" w:rsidR="000D2060" w:rsidRPr="007A3B82" w:rsidRDefault="000D2060" w:rsidP="000D2060">
      <w:pPr>
        <w:rPr>
          <w:rFonts w:ascii="Times New Roman" w:hAnsi="Times New Roman"/>
          <w:sz w:val="24"/>
        </w:rPr>
      </w:pPr>
      <w:r w:rsidRPr="007A3B82">
        <w:rPr>
          <w:rFonts w:ascii="Times New Roman" w:hAnsi="Times New Roman"/>
          <w:sz w:val="24"/>
        </w:rPr>
        <w:t>Data are expressed as mean</w:t>
      </w:r>
      <w:r w:rsidRPr="00A511ED">
        <w:rPr>
          <w:rFonts w:ascii="Times New Roman" w:hAnsi="Times New Roman" w:cs="Times New Roman"/>
          <w:sz w:val="24"/>
          <w:szCs w:val="24"/>
        </w:rPr>
        <w:t> ± </w:t>
      </w:r>
      <w:r w:rsidRPr="007A3B82">
        <w:rPr>
          <w:rFonts w:ascii="Times New Roman" w:hAnsi="Times New Roman"/>
          <w:sz w:val="24"/>
        </w:rPr>
        <w:t>standard deviation, number (percentage), or median [interquartile range].</w:t>
      </w:r>
    </w:p>
    <w:p w14:paraId="3DA756CC" w14:textId="7AEB1DB1" w:rsidR="000D2060" w:rsidRPr="007A3B82" w:rsidRDefault="000D2060" w:rsidP="000D2060">
      <w:pPr>
        <w:rPr>
          <w:rFonts w:ascii="Times New Roman" w:hAnsi="Times New Roman"/>
          <w:sz w:val="24"/>
        </w:rPr>
      </w:pPr>
      <w:r w:rsidRPr="007A3B82">
        <w:rPr>
          <w:rFonts w:ascii="Times New Roman" w:hAnsi="Times New Roman"/>
          <w:sz w:val="24"/>
        </w:rPr>
        <w:t xml:space="preserve">H&amp;K, </w:t>
      </w:r>
      <w:bookmarkStart w:id="3" w:name="_Hlk522195643"/>
      <w:r w:rsidRPr="007A3B82">
        <w:rPr>
          <w:rFonts w:ascii="Times New Roman" w:hAnsi="Times New Roman"/>
          <w:sz w:val="24"/>
        </w:rPr>
        <w:t>Hunt and Kosnik</w:t>
      </w:r>
      <w:bookmarkEnd w:id="3"/>
      <w:r w:rsidRPr="007A3B82">
        <w:rPr>
          <w:rFonts w:ascii="Times New Roman" w:hAnsi="Times New Roman"/>
          <w:sz w:val="24"/>
        </w:rPr>
        <w:t xml:space="preserve">; </w:t>
      </w:r>
      <w:bookmarkStart w:id="4" w:name="_Hlk503384684"/>
      <w:r w:rsidRPr="00A511ED">
        <w:rPr>
          <w:rFonts w:ascii="Times New Roman" w:hAnsi="Times New Roman" w:cs="Times New Roman"/>
          <w:sz w:val="24"/>
          <w:szCs w:val="24"/>
        </w:rPr>
        <w:t>ABG, arterial</w:t>
      </w:r>
      <w:r w:rsidRPr="007A3B82">
        <w:rPr>
          <w:rFonts w:ascii="Times New Roman" w:hAnsi="Times New Roman"/>
          <w:sz w:val="24"/>
        </w:rPr>
        <w:t xml:space="preserve"> blood gas</w:t>
      </w:r>
      <w:bookmarkEnd w:id="4"/>
      <w:r w:rsidRPr="00A511ED">
        <w:rPr>
          <w:rFonts w:ascii="Times New Roman" w:hAnsi="Times New Roman" w:cs="Times New Roman"/>
          <w:sz w:val="24"/>
          <w:szCs w:val="24"/>
        </w:rPr>
        <w:t>;</w:t>
      </w:r>
      <w:r w:rsidRPr="00BC2DDE">
        <w:t xml:space="preserve"> </w:t>
      </w:r>
      <w:r w:rsidRPr="00BC2DDE">
        <w:rPr>
          <w:rFonts w:ascii="Times New Roman" w:hAnsi="Times New Roman" w:cs="Times New Roman"/>
          <w:sz w:val="24"/>
          <w:szCs w:val="24"/>
        </w:rPr>
        <w:t>mRS, modified Rankin scale score</w:t>
      </w:r>
      <w:r w:rsidRPr="007A3B82">
        <w:rPr>
          <w:rFonts w:ascii="Times New Roman" w:hAnsi="Times New Roman"/>
          <w:sz w:val="24"/>
        </w:rPr>
        <w:t>; DCI, delayed cerebral ischemia</w:t>
      </w:r>
      <w:r w:rsidRPr="00A511ED">
        <w:rPr>
          <w:rFonts w:ascii="Times New Roman" w:hAnsi="Times New Roman" w:cs="Times New Roman"/>
          <w:sz w:val="24"/>
          <w:szCs w:val="24"/>
        </w:rPr>
        <w:t>; ICU, intensive care unit.</w:t>
      </w:r>
    </w:p>
    <w:p w14:paraId="774A0593" w14:textId="4BFE0A50" w:rsidR="000D2060" w:rsidRPr="007A3B82" w:rsidRDefault="000D2060" w:rsidP="007A3B82">
      <w:pPr>
        <w:snapToGrid w:val="0"/>
        <w:spacing w:line="480" w:lineRule="auto"/>
        <w:jc w:val="left"/>
        <w:rPr>
          <w:rFonts w:ascii="Times New Roman" w:hAnsi="Times New Roman"/>
          <w:sz w:val="24"/>
        </w:rPr>
      </w:pPr>
      <w:r w:rsidRPr="007A3B82">
        <w:rPr>
          <w:rFonts w:ascii="Times New Roman" w:hAnsi="Times New Roman"/>
          <w:sz w:val="24"/>
        </w:rPr>
        <w:br w:type="page"/>
      </w:r>
    </w:p>
    <w:p w14:paraId="0F31E839" w14:textId="156EF6A7" w:rsidR="000C354D" w:rsidRPr="007A3B82" w:rsidRDefault="000C354D" w:rsidP="007A3B82">
      <w:pPr>
        <w:snapToGrid w:val="0"/>
        <w:spacing w:line="480" w:lineRule="auto"/>
        <w:jc w:val="left"/>
        <w:rPr>
          <w:rFonts w:ascii="Times New Roman" w:hAnsi="Times New Roman"/>
          <w:sz w:val="24"/>
        </w:rPr>
      </w:pPr>
      <w:bookmarkStart w:id="5" w:name="_Hlk503358346"/>
      <w:bookmarkEnd w:id="0"/>
      <w:r w:rsidRPr="007A3B82">
        <w:rPr>
          <w:rFonts w:ascii="Times New Roman" w:hAnsi="Times New Roman"/>
          <w:sz w:val="24"/>
        </w:rPr>
        <w:lastRenderedPageBreak/>
        <w:t xml:space="preserve">Table </w:t>
      </w:r>
      <w:r w:rsidR="00B51C68">
        <w:rPr>
          <w:rFonts w:ascii="Times New Roman" w:hAnsi="Times New Roman"/>
          <w:sz w:val="24"/>
        </w:rPr>
        <w:t>S</w:t>
      </w:r>
      <w:r w:rsidR="00045A7F" w:rsidRPr="007A3B82">
        <w:rPr>
          <w:rFonts w:ascii="Times New Roman" w:hAnsi="Times New Roman"/>
          <w:sz w:val="24"/>
        </w:rPr>
        <w:t>2</w:t>
      </w:r>
      <w:r w:rsidRPr="007A3B82">
        <w:rPr>
          <w:rFonts w:ascii="Times New Roman" w:hAnsi="Times New Roman"/>
          <w:sz w:val="24"/>
        </w:rPr>
        <w:t xml:space="preserve">. </w:t>
      </w:r>
      <w:r w:rsidRPr="006132E7">
        <w:rPr>
          <w:rFonts w:ascii="Times New Roman" w:hAnsi="Times New Roman" w:cs="Times New Roman"/>
          <w:sz w:val="24"/>
          <w:szCs w:val="24"/>
        </w:rPr>
        <w:t>Association between PaCO</w:t>
      </w:r>
      <w:r w:rsidRPr="006132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32E7">
        <w:rPr>
          <w:rFonts w:ascii="Times New Roman" w:hAnsi="Times New Roman" w:cs="Times New Roman"/>
          <w:sz w:val="24"/>
          <w:szCs w:val="24"/>
        </w:rPr>
        <w:t xml:space="preserve"> levels</w:t>
      </w:r>
      <w:r w:rsidR="009B65FB" w:rsidRPr="006132E7">
        <w:rPr>
          <w:rFonts w:ascii="Times New Roman" w:hAnsi="Times New Roman" w:cs="Times New Roman"/>
          <w:sz w:val="24"/>
          <w:szCs w:val="24"/>
        </w:rPr>
        <w:t xml:space="preserve"> and DCI</w:t>
      </w:r>
      <w:r w:rsidRPr="006132E7">
        <w:rPr>
          <w:rFonts w:ascii="Times New Roman" w:hAnsi="Times New Roman" w:cs="Times New Roman"/>
          <w:sz w:val="24"/>
          <w:szCs w:val="24"/>
        </w:rPr>
        <w:t xml:space="preserve"> (univariate</w:t>
      </w:r>
      <w:r w:rsidRPr="007A3B82">
        <w:rPr>
          <w:rFonts w:ascii="Times New Roman" w:hAnsi="Times New Roman"/>
          <w:sz w:val="24"/>
        </w:rPr>
        <w:t xml:space="preserve"> analysis</w:t>
      </w:r>
      <w:r w:rsidRPr="006132E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94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6"/>
        <w:gridCol w:w="1617"/>
        <w:gridCol w:w="1701"/>
        <w:gridCol w:w="1701"/>
        <w:gridCol w:w="964"/>
      </w:tblGrid>
      <w:tr w:rsidR="000C354D" w:rsidRPr="006132E7" w14:paraId="77B52408" w14:textId="77777777" w:rsidTr="009F2C2D">
        <w:trPr>
          <w:trHeight w:val="691"/>
          <w:jc w:val="center"/>
        </w:trPr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A69B04" w14:textId="147560AC" w:rsidR="000C354D" w:rsidRPr="007A3B82" w:rsidRDefault="000C354D" w:rsidP="007A3B82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0370FE">
              <w:rPr>
                <w:rFonts w:ascii="Times New Roman" w:hAnsi="Times New Roman" w:cs="Times New Roman"/>
                <w:szCs w:val="21"/>
                <w:highlight w:val="cyan"/>
              </w:rPr>
              <w:t>Variable</w:t>
            </w:r>
            <w:r w:rsidR="000370FE" w:rsidRPr="000370FE">
              <w:rPr>
                <w:rFonts w:ascii="Times New Roman" w:hAnsi="Times New Roman" w:cs="Times New Roman"/>
                <w:szCs w:val="21"/>
                <w:highlight w:val="cyan"/>
              </w:rPr>
              <w:t>s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BF50A81" w14:textId="698AF782" w:rsidR="0088496E" w:rsidRDefault="000C354D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All patients</w:t>
            </w:r>
          </w:p>
          <w:p w14:paraId="7A95A6CA" w14:textId="62A0E24F" w:rsidR="000C354D" w:rsidRPr="007A3B82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(N = 158)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2C9861" w14:textId="13461B4F" w:rsidR="00BF4728" w:rsidRDefault="00BF4728" w:rsidP="005273BA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DCI</w:t>
            </w:r>
          </w:p>
          <w:p w14:paraId="7BDEAAF5" w14:textId="77777777" w:rsidR="000C354D" w:rsidRPr="007A3B82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(N = </w:t>
            </w:r>
            <w:r w:rsidR="00BF4728" w:rsidRPr="006132E7">
              <w:rPr>
                <w:rFonts w:ascii="Times New Roman" w:hAnsi="Times New Roman" w:cs="Times New Roman"/>
                <w:szCs w:val="21"/>
              </w:rPr>
              <w:t>2</w:t>
            </w:r>
            <w:r w:rsidRPr="006132E7">
              <w:rPr>
                <w:rFonts w:ascii="Times New Roman" w:hAnsi="Times New Roman" w:cs="Times New Roman"/>
                <w:szCs w:val="21"/>
              </w:rPr>
              <w:t>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518486" w14:textId="77777777" w:rsidR="00BF4728" w:rsidRDefault="00BF4728" w:rsidP="005273BA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No DCI</w:t>
            </w:r>
          </w:p>
          <w:p w14:paraId="5A55C48C" w14:textId="77777777" w:rsidR="000C354D" w:rsidRPr="006132E7" w:rsidRDefault="000C354D" w:rsidP="005273BA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(N = </w:t>
            </w:r>
            <w:r w:rsidR="00BF4728" w:rsidRPr="006132E7">
              <w:rPr>
                <w:rFonts w:ascii="Times New Roman" w:hAnsi="Times New Roman" w:cs="Times New Roman"/>
                <w:szCs w:val="21"/>
              </w:rPr>
              <w:t>135</w:t>
            </w:r>
            <w:r w:rsidRPr="006132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620DB8" w14:textId="03925A74" w:rsidR="000C354D" w:rsidRPr="007A3B82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7A3B82">
              <w:rPr>
                <w:rFonts w:ascii="Times New Roman" w:hAnsi="Times New Roman"/>
                <w:i/>
              </w:rPr>
              <w:t>p</w:t>
            </w:r>
            <w:r w:rsidR="0057610C" w:rsidRPr="006132E7">
              <w:rPr>
                <w:rFonts w:ascii="Times New Roman" w:hAnsi="Times New Roman" w:cs="Times New Roman"/>
                <w:szCs w:val="21"/>
              </w:rPr>
              <w:t>-</w:t>
            </w:r>
            <w:r w:rsidRPr="007A3B82">
              <w:rPr>
                <w:rFonts w:ascii="Times New Roman" w:hAnsi="Times New Roman"/>
              </w:rPr>
              <w:t>value</w:t>
            </w:r>
          </w:p>
        </w:tc>
      </w:tr>
      <w:bookmarkEnd w:id="5"/>
      <w:tr w:rsidR="000C354D" w:rsidRPr="006132E7" w14:paraId="0290B325" w14:textId="77777777" w:rsidTr="009F2C2D">
        <w:trPr>
          <w:trHeight w:val="360"/>
          <w:jc w:val="center"/>
        </w:trPr>
        <w:tc>
          <w:tcPr>
            <w:tcW w:w="3486" w:type="dxa"/>
            <w:tcBorders>
              <w:top w:val="single" w:sz="4" w:space="0" w:color="auto"/>
            </w:tcBorders>
            <w:noWrap/>
            <w:hideMark/>
          </w:tcPr>
          <w:p w14:paraId="7B343F17" w14:textId="77777777" w:rsidR="000C354D" w:rsidRPr="006132E7" w:rsidRDefault="000C354D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noWrap/>
            <w:hideMark/>
          </w:tcPr>
          <w:p w14:paraId="1E653CAF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62.9 ± 15.9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2CD5CBA2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6</w:t>
            </w:r>
            <w:r w:rsidR="00162261" w:rsidRPr="006132E7">
              <w:rPr>
                <w:rFonts w:ascii="Times New Roman" w:hAnsi="Times New Roman" w:cs="Times New Roman"/>
                <w:szCs w:val="21"/>
              </w:rPr>
              <w:t>2.9</w:t>
            </w:r>
            <w:r w:rsidRPr="006132E7">
              <w:rPr>
                <w:rFonts w:ascii="Times New Roman" w:hAnsi="Times New Roman" w:cs="Times New Roman"/>
                <w:szCs w:val="21"/>
              </w:rPr>
              <w:t xml:space="preserve"> ± 1</w:t>
            </w:r>
            <w:r w:rsidR="00162261" w:rsidRPr="006132E7">
              <w:rPr>
                <w:rFonts w:ascii="Times New Roman" w:hAnsi="Times New Roman" w:cs="Times New Roman"/>
                <w:szCs w:val="21"/>
              </w:rPr>
              <w:t>4.5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20F1D953" w14:textId="77777777" w:rsidR="000C354D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62.9</w:t>
            </w:r>
            <w:r w:rsidR="000C354D" w:rsidRPr="006132E7">
              <w:rPr>
                <w:rFonts w:ascii="Times New Roman" w:hAnsi="Times New Roman" w:cs="Times New Roman"/>
                <w:szCs w:val="21"/>
              </w:rPr>
              <w:t xml:space="preserve"> ± 1</w:t>
            </w:r>
            <w:r w:rsidRPr="006132E7">
              <w:rPr>
                <w:rFonts w:ascii="Times New Roman" w:hAnsi="Times New Roman" w:cs="Times New Roman"/>
                <w:szCs w:val="21"/>
              </w:rPr>
              <w:t>6.2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14:paraId="792B05F6" w14:textId="77777777" w:rsidR="000C354D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0.99</w:t>
            </w:r>
          </w:p>
        </w:tc>
      </w:tr>
      <w:tr w:rsidR="000C354D" w:rsidRPr="006132E7" w14:paraId="7BB17E21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043540D3" w14:textId="03B4BAF0" w:rsidR="000C354D" w:rsidRPr="006132E7" w:rsidRDefault="0057610C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Sex </w:t>
            </w:r>
            <w:r w:rsidR="000C354D" w:rsidRPr="006132E7">
              <w:rPr>
                <w:rFonts w:ascii="Times New Roman" w:hAnsi="Times New Roman" w:cs="Times New Roman"/>
                <w:szCs w:val="21"/>
              </w:rPr>
              <w:t>(male)</w:t>
            </w:r>
          </w:p>
        </w:tc>
        <w:tc>
          <w:tcPr>
            <w:tcW w:w="1617" w:type="dxa"/>
            <w:noWrap/>
            <w:hideMark/>
          </w:tcPr>
          <w:p w14:paraId="0A04A2D8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52 (32.9)</w:t>
            </w:r>
          </w:p>
        </w:tc>
        <w:tc>
          <w:tcPr>
            <w:tcW w:w="1701" w:type="dxa"/>
            <w:noWrap/>
            <w:hideMark/>
          </w:tcPr>
          <w:p w14:paraId="6EE7E7D0" w14:textId="77777777" w:rsidR="000C354D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8</w:t>
            </w:r>
            <w:r w:rsidR="000C354D" w:rsidRPr="006132E7">
              <w:rPr>
                <w:rFonts w:ascii="Times New Roman" w:hAnsi="Times New Roman" w:cs="Times New Roman"/>
                <w:szCs w:val="21"/>
              </w:rPr>
              <w:t xml:space="preserve"> (3</w:t>
            </w:r>
            <w:r w:rsidRPr="006132E7">
              <w:rPr>
                <w:rFonts w:ascii="Times New Roman" w:hAnsi="Times New Roman" w:cs="Times New Roman"/>
                <w:szCs w:val="21"/>
              </w:rPr>
              <w:t>4.8</w:t>
            </w:r>
            <w:r w:rsidR="000C354D" w:rsidRPr="006132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51B4FFB7" w14:textId="77777777" w:rsidR="000C354D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44</w:t>
            </w:r>
            <w:r w:rsidR="000C354D" w:rsidRPr="006132E7">
              <w:rPr>
                <w:rFonts w:ascii="Times New Roman" w:hAnsi="Times New Roman" w:cs="Times New Roman"/>
                <w:szCs w:val="21"/>
              </w:rPr>
              <w:t xml:space="preserve"> (3</w:t>
            </w:r>
            <w:r w:rsidRPr="006132E7">
              <w:rPr>
                <w:rFonts w:ascii="Times New Roman" w:hAnsi="Times New Roman" w:cs="Times New Roman"/>
                <w:szCs w:val="21"/>
              </w:rPr>
              <w:t>2.6</w:t>
            </w:r>
            <w:r w:rsidR="000C354D" w:rsidRPr="006132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4" w:type="dxa"/>
            <w:noWrap/>
            <w:hideMark/>
          </w:tcPr>
          <w:p w14:paraId="27C2EAAC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0.</w:t>
            </w:r>
            <w:r w:rsidR="00162261" w:rsidRPr="006132E7">
              <w:rPr>
                <w:rFonts w:ascii="Times New Roman" w:hAnsi="Times New Roman" w:cs="Times New Roman"/>
                <w:szCs w:val="21"/>
              </w:rPr>
              <w:t>82</w:t>
            </w:r>
          </w:p>
        </w:tc>
      </w:tr>
      <w:tr w:rsidR="000C354D" w:rsidRPr="006132E7" w14:paraId="5BAB7EFD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6340BA49" w14:textId="77777777" w:rsidR="000C354D" w:rsidRPr="006132E7" w:rsidRDefault="000C354D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H&amp;K grades</w:t>
            </w:r>
          </w:p>
        </w:tc>
        <w:tc>
          <w:tcPr>
            <w:tcW w:w="1617" w:type="dxa"/>
            <w:noWrap/>
            <w:hideMark/>
          </w:tcPr>
          <w:p w14:paraId="45377DED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7CE6CD27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3D594C20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4" w:type="dxa"/>
            <w:noWrap/>
            <w:hideMark/>
          </w:tcPr>
          <w:p w14:paraId="25CA4450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162261" w:rsidRPr="006132E7" w14:paraId="4C8EF03F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5D338627" w14:textId="3633F81F" w:rsidR="00162261" w:rsidRPr="006132E7" w:rsidRDefault="0057610C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 I</w:t>
            </w:r>
          </w:p>
        </w:tc>
        <w:tc>
          <w:tcPr>
            <w:tcW w:w="1617" w:type="dxa"/>
            <w:noWrap/>
            <w:hideMark/>
          </w:tcPr>
          <w:p w14:paraId="1CAE62A2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13 (8.2)</w:t>
            </w:r>
          </w:p>
        </w:tc>
        <w:tc>
          <w:tcPr>
            <w:tcW w:w="1701" w:type="dxa"/>
            <w:noWrap/>
            <w:hideMark/>
          </w:tcPr>
          <w:p w14:paraId="690A99DF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0 (0.0)</w:t>
            </w:r>
          </w:p>
        </w:tc>
        <w:tc>
          <w:tcPr>
            <w:tcW w:w="1701" w:type="dxa"/>
            <w:noWrap/>
            <w:hideMark/>
          </w:tcPr>
          <w:p w14:paraId="56BDE29E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13 (9.6)</w:t>
            </w:r>
          </w:p>
        </w:tc>
        <w:tc>
          <w:tcPr>
            <w:tcW w:w="964" w:type="dxa"/>
            <w:noWrap/>
            <w:hideMark/>
          </w:tcPr>
          <w:p w14:paraId="4DABA2BC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2261" w:rsidRPr="006132E7" w14:paraId="5EC626C3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22A37495" w14:textId="02C296A8" w:rsidR="00162261" w:rsidRPr="006132E7" w:rsidRDefault="0057610C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 II</w:t>
            </w:r>
          </w:p>
        </w:tc>
        <w:tc>
          <w:tcPr>
            <w:tcW w:w="1617" w:type="dxa"/>
            <w:noWrap/>
            <w:hideMark/>
          </w:tcPr>
          <w:p w14:paraId="73BC4DD8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60 (38.0)</w:t>
            </w:r>
          </w:p>
        </w:tc>
        <w:tc>
          <w:tcPr>
            <w:tcW w:w="1701" w:type="dxa"/>
            <w:noWrap/>
            <w:hideMark/>
          </w:tcPr>
          <w:p w14:paraId="1A034FE2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4 (17.4)</w:t>
            </w:r>
          </w:p>
        </w:tc>
        <w:tc>
          <w:tcPr>
            <w:tcW w:w="1701" w:type="dxa"/>
            <w:noWrap/>
            <w:hideMark/>
          </w:tcPr>
          <w:p w14:paraId="0C1C40AF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56 (41.5)</w:t>
            </w:r>
          </w:p>
        </w:tc>
        <w:tc>
          <w:tcPr>
            <w:tcW w:w="964" w:type="dxa"/>
            <w:noWrap/>
            <w:hideMark/>
          </w:tcPr>
          <w:p w14:paraId="32EA3A2A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2261" w:rsidRPr="006132E7" w14:paraId="39906838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72C9E7F2" w14:textId="7E1A52E4" w:rsidR="00162261" w:rsidRPr="006132E7" w:rsidRDefault="0057610C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 III</w:t>
            </w:r>
          </w:p>
        </w:tc>
        <w:tc>
          <w:tcPr>
            <w:tcW w:w="1617" w:type="dxa"/>
            <w:noWrap/>
            <w:hideMark/>
          </w:tcPr>
          <w:p w14:paraId="46D41857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41 (25.9)</w:t>
            </w:r>
          </w:p>
        </w:tc>
        <w:tc>
          <w:tcPr>
            <w:tcW w:w="1701" w:type="dxa"/>
            <w:noWrap/>
            <w:hideMark/>
          </w:tcPr>
          <w:p w14:paraId="51B68AF6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13 (56.5)</w:t>
            </w:r>
          </w:p>
        </w:tc>
        <w:tc>
          <w:tcPr>
            <w:tcW w:w="1701" w:type="dxa"/>
            <w:noWrap/>
            <w:hideMark/>
          </w:tcPr>
          <w:p w14:paraId="62FDD289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28 (20.7)</w:t>
            </w:r>
          </w:p>
        </w:tc>
        <w:tc>
          <w:tcPr>
            <w:tcW w:w="964" w:type="dxa"/>
            <w:noWrap/>
            <w:hideMark/>
          </w:tcPr>
          <w:p w14:paraId="3E82C370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2261" w:rsidRPr="006132E7" w14:paraId="49F53D0C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73FAFF96" w14:textId="52EAE6F2" w:rsidR="00162261" w:rsidRPr="006132E7" w:rsidRDefault="0057610C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 IV</w:t>
            </w:r>
          </w:p>
        </w:tc>
        <w:tc>
          <w:tcPr>
            <w:tcW w:w="1617" w:type="dxa"/>
            <w:noWrap/>
            <w:hideMark/>
          </w:tcPr>
          <w:p w14:paraId="7F2C1620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29 (18.4)</w:t>
            </w:r>
          </w:p>
        </w:tc>
        <w:tc>
          <w:tcPr>
            <w:tcW w:w="1701" w:type="dxa"/>
            <w:noWrap/>
            <w:hideMark/>
          </w:tcPr>
          <w:p w14:paraId="5959B48C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5 (21.7)</w:t>
            </w:r>
          </w:p>
        </w:tc>
        <w:tc>
          <w:tcPr>
            <w:tcW w:w="1701" w:type="dxa"/>
            <w:noWrap/>
            <w:hideMark/>
          </w:tcPr>
          <w:p w14:paraId="6170407D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24 (17.8)</w:t>
            </w:r>
          </w:p>
        </w:tc>
        <w:tc>
          <w:tcPr>
            <w:tcW w:w="964" w:type="dxa"/>
            <w:noWrap/>
            <w:hideMark/>
          </w:tcPr>
          <w:p w14:paraId="2A66EF40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2261" w:rsidRPr="006132E7" w14:paraId="2E6DCFF9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6033C42F" w14:textId="18AAB4E6" w:rsidR="00162261" w:rsidRPr="006132E7" w:rsidRDefault="0057610C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 V</w:t>
            </w:r>
          </w:p>
        </w:tc>
        <w:tc>
          <w:tcPr>
            <w:tcW w:w="1617" w:type="dxa"/>
            <w:noWrap/>
            <w:hideMark/>
          </w:tcPr>
          <w:p w14:paraId="3CFA1C36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15 (9.5)</w:t>
            </w:r>
          </w:p>
        </w:tc>
        <w:tc>
          <w:tcPr>
            <w:tcW w:w="1701" w:type="dxa"/>
            <w:noWrap/>
            <w:hideMark/>
          </w:tcPr>
          <w:p w14:paraId="621914FD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 (4.3)</w:t>
            </w:r>
          </w:p>
        </w:tc>
        <w:tc>
          <w:tcPr>
            <w:tcW w:w="1701" w:type="dxa"/>
            <w:noWrap/>
            <w:hideMark/>
          </w:tcPr>
          <w:p w14:paraId="774711C9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14 (10.4)</w:t>
            </w:r>
          </w:p>
        </w:tc>
        <w:tc>
          <w:tcPr>
            <w:tcW w:w="964" w:type="dxa"/>
            <w:noWrap/>
            <w:hideMark/>
          </w:tcPr>
          <w:p w14:paraId="7C825117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C354D" w:rsidRPr="006132E7" w14:paraId="5B073010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45D05D99" w14:textId="77777777" w:rsidR="000C354D" w:rsidRPr="006132E7" w:rsidRDefault="000C354D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Treatment modality</w:t>
            </w:r>
          </w:p>
        </w:tc>
        <w:tc>
          <w:tcPr>
            <w:tcW w:w="1617" w:type="dxa"/>
            <w:noWrap/>
            <w:hideMark/>
          </w:tcPr>
          <w:p w14:paraId="65A37DC3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4C1C911C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7EF7AEE4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4" w:type="dxa"/>
            <w:noWrap/>
            <w:hideMark/>
          </w:tcPr>
          <w:p w14:paraId="7EFD6B38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0.</w:t>
            </w:r>
            <w:r w:rsidR="00C97DB8" w:rsidRPr="006132E7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162261" w:rsidRPr="006132E7" w14:paraId="65797BBD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3DCBC53B" w14:textId="77777777" w:rsidR="00162261" w:rsidRPr="006132E7" w:rsidRDefault="0057610C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62261" w:rsidRPr="006132E7">
              <w:rPr>
                <w:rFonts w:ascii="Times New Roman" w:hAnsi="Times New Roman" w:cs="Times New Roman"/>
                <w:szCs w:val="21"/>
              </w:rPr>
              <w:t>Coil</w:t>
            </w:r>
          </w:p>
        </w:tc>
        <w:tc>
          <w:tcPr>
            <w:tcW w:w="1617" w:type="dxa"/>
            <w:noWrap/>
            <w:hideMark/>
          </w:tcPr>
          <w:p w14:paraId="4D5A4618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117 (74.1)</w:t>
            </w:r>
          </w:p>
        </w:tc>
        <w:tc>
          <w:tcPr>
            <w:tcW w:w="1701" w:type="dxa"/>
            <w:noWrap/>
            <w:hideMark/>
          </w:tcPr>
          <w:p w14:paraId="1B3FE282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14 (60.9)</w:t>
            </w:r>
          </w:p>
        </w:tc>
        <w:tc>
          <w:tcPr>
            <w:tcW w:w="1701" w:type="dxa"/>
            <w:noWrap/>
            <w:hideMark/>
          </w:tcPr>
          <w:p w14:paraId="7CE15C41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103 (76.3)</w:t>
            </w:r>
          </w:p>
        </w:tc>
        <w:tc>
          <w:tcPr>
            <w:tcW w:w="964" w:type="dxa"/>
            <w:noWrap/>
            <w:hideMark/>
          </w:tcPr>
          <w:p w14:paraId="6C9D314E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2261" w:rsidRPr="006132E7" w14:paraId="21EBF332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008CEBFD" w14:textId="77777777" w:rsidR="00162261" w:rsidRPr="006132E7" w:rsidRDefault="0057610C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62261" w:rsidRPr="006132E7">
              <w:rPr>
                <w:rFonts w:ascii="Times New Roman" w:hAnsi="Times New Roman" w:cs="Times New Roman"/>
                <w:szCs w:val="21"/>
              </w:rPr>
              <w:t>Clip</w:t>
            </w:r>
          </w:p>
        </w:tc>
        <w:tc>
          <w:tcPr>
            <w:tcW w:w="1617" w:type="dxa"/>
            <w:noWrap/>
            <w:hideMark/>
          </w:tcPr>
          <w:p w14:paraId="3945F2B9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39 (24.7)</w:t>
            </w:r>
          </w:p>
        </w:tc>
        <w:tc>
          <w:tcPr>
            <w:tcW w:w="1701" w:type="dxa"/>
            <w:noWrap/>
            <w:hideMark/>
          </w:tcPr>
          <w:p w14:paraId="4B7D6452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8 (34.8)</w:t>
            </w:r>
          </w:p>
        </w:tc>
        <w:tc>
          <w:tcPr>
            <w:tcW w:w="1701" w:type="dxa"/>
            <w:noWrap/>
            <w:hideMark/>
          </w:tcPr>
          <w:p w14:paraId="247E7D2D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31 (23.0)</w:t>
            </w:r>
          </w:p>
        </w:tc>
        <w:tc>
          <w:tcPr>
            <w:tcW w:w="964" w:type="dxa"/>
            <w:noWrap/>
            <w:hideMark/>
          </w:tcPr>
          <w:p w14:paraId="2394E398" w14:textId="77777777" w:rsidR="00162261" w:rsidRPr="006132E7" w:rsidRDefault="00162261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12A37" w:rsidRPr="006132E7" w14:paraId="3AA395EC" w14:textId="77777777" w:rsidTr="009F2C2D">
        <w:trPr>
          <w:trHeight w:val="720"/>
          <w:jc w:val="center"/>
        </w:trPr>
        <w:tc>
          <w:tcPr>
            <w:tcW w:w="3486" w:type="dxa"/>
            <w:hideMark/>
          </w:tcPr>
          <w:p w14:paraId="73DD88BF" w14:textId="77777777" w:rsidR="00612A37" w:rsidRPr="006132E7" w:rsidRDefault="00612A37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Number of arterial blood gas analyses on days 1–14</w:t>
            </w:r>
          </w:p>
        </w:tc>
        <w:tc>
          <w:tcPr>
            <w:tcW w:w="1617" w:type="dxa"/>
            <w:noWrap/>
            <w:hideMark/>
          </w:tcPr>
          <w:p w14:paraId="14D40173" w14:textId="77777777" w:rsidR="00612A37" w:rsidRPr="006132E7" w:rsidRDefault="00612A37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43 [31–55]</w:t>
            </w:r>
          </w:p>
        </w:tc>
        <w:tc>
          <w:tcPr>
            <w:tcW w:w="1701" w:type="dxa"/>
            <w:noWrap/>
            <w:hideMark/>
          </w:tcPr>
          <w:p w14:paraId="24484835" w14:textId="77777777" w:rsidR="00612A37" w:rsidRPr="006132E7" w:rsidRDefault="00612A37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53 [40–56]</w:t>
            </w:r>
          </w:p>
        </w:tc>
        <w:tc>
          <w:tcPr>
            <w:tcW w:w="1701" w:type="dxa"/>
            <w:noWrap/>
            <w:hideMark/>
          </w:tcPr>
          <w:p w14:paraId="0406F246" w14:textId="77777777" w:rsidR="00612A37" w:rsidRPr="006132E7" w:rsidRDefault="00612A37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42 [30–54]</w:t>
            </w:r>
          </w:p>
        </w:tc>
        <w:tc>
          <w:tcPr>
            <w:tcW w:w="964" w:type="dxa"/>
            <w:noWrap/>
            <w:hideMark/>
          </w:tcPr>
          <w:p w14:paraId="198912D1" w14:textId="77777777" w:rsidR="00612A37" w:rsidRPr="006132E7" w:rsidRDefault="00612A37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&lt;0.05</w:t>
            </w:r>
          </w:p>
        </w:tc>
      </w:tr>
      <w:tr w:rsidR="005A5503" w:rsidRPr="006132E7" w14:paraId="32E006BE" w14:textId="77777777" w:rsidTr="009F2C2D">
        <w:trPr>
          <w:trHeight w:val="454"/>
          <w:jc w:val="center"/>
        </w:trPr>
        <w:tc>
          <w:tcPr>
            <w:tcW w:w="3486" w:type="dxa"/>
            <w:hideMark/>
          </w:tcPr>
          <w:p w14:paraId="30BB48D7" w14:textId="77777777" w:rsidR="005A5503" w:rsidRPr="006132E7" w:rsidRDefault="005A5503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Median PaCO</w:t>
            </w:r>
            <w:r w:rsidRPr="006132E7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6132E7">
              <w:rPr>
                <w:rFonts w:ascii="Times New Roman" w:hAnsi="Times New Roman" w:cs="Times New Roman"/>
                <w:szCs w:val="21"/>
              </w:rPr>
              <w:t xml:space="preserve"> on days 1–14</w:t>
            </w:r>
            <w:r w:rsidRPr="006132E7" w:rsidDel="002B505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132E7">
              <w:rPr>
                <w:rFonts w:ascii="Times New Roman" w:hAnsi="Times New Roman" w:cs="Times New Roman"/>
                <w:szCs w:val="21"/>
              </w:rPr>
              <w:t>(mmHg)</w:t>
            </w:r>
          </w:p>
        </w:tc>
        <w:tc>
          <w:tcPr>
            <w:tcW w:w="1617" w:type="dxa"/>
            <w:noWrap/>
            <w:hideMark/>
          </w:tcPr>
          <w:p w14:paraId="1BE62C3C" w14:textId="77777777" w:rsidR="005A5503" w:rsidRPr="006132E7" w:rsidRDefault="005A550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39.0 [37.2–40.9]</w:t>
            </w:r>
          </w:p>
        </w:tc>
        <w:tc>
          <w:tcPr>
            <w:tcW w:w="1701" w:type="dxa"/>
            <w:noWrap/>
            <w:hideMark/>
          </w:tcPr>
          <w:p w14:paraId="683BC240" w14:textId="77777777" w:rsidR="005A5503" w:rsidRPr="006132E7" w:rsidRDefault="005A550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39.5 [37.7–40.7]</w:t>
            </w:r>
          </w:p>
        </w:tc>
        <w:tc>
          <w:tcPr>
            <w:tcW w:w="1701" w:type="dxa"/>
            <w:noWrap/>
            <w:hideMark/>
          </w:tcPr>
          <w:p w14:paraId="579803E4" w14:textId="77777777" w:rsidR="005A5503" w:rsidRPr="006132E7" w:rsidRDefault="005A550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38.6 [37.0–40.9]</w:t>
            </w:r>
          </w:p>
        </w:tc>
        <w:tc>
          <w:tcPr>
            <w:tcW w:w="964" w:type="dxa"/>
            <w:noWrap/>
            <w:hideMark/>
          </w:tcPr>
          <w:p w14:paraId="7DDA1838" w14:textId="77777777" w:rsidR="005A5503" w:rsidRPr="006132E7" w:rsidRDefault="005A550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0.48</w:t>
            </w:r>
          </w:p>
        </w:tc>
      </w:tr>
      <w:tr w:rsidR="008A005A" w:rsidRPr="006132E7" w14:paraId="25538EDD" w14:textId="77777777" w:rsidTr="009F2C2D">
        <w:trPr>
          <w:trHeight w:val="388"/>
          <w:jc w:val="center"/>
        </w:trPr>
        <w:tc>
          <w:tcPr>
            <w:tcW w:w="3486" w:type="dxa"/>
            <w:hideMark/>
          </w:tcPr>
          <w:p w14:paraId="576F7E2A" w14:textId="77777777" w:rsidR="008A005A" w:rsidRPr="006132E7" w:rsidRDefault="008A005A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SD of PaCO</w:t>
            </w:r>
            <w:r w:rsidRPr="006132E7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6132E7">
              <w:rPr>
                <w:rFonts w:ascii="Times New Roman" w:hAnsi="Times New Roman" w:cs="Times New Roman"/>
                <w:szCs w:val="21"/>
              </w:rPr>
              <w:t xml:space="preserve"> on days 1–14</w:t>
            </w:r>
          </w:p>
        </w:tc>
        <w:tc>
          <w:tcPr>
            <w:tcW w:w="1617" w:type="dxa"/>
            <w:noWrap/>
            <w:hideMark/>
          </w:tcPr>
          <w:p w14:paraId="6B47F49C" w14:textId="77777777" w:rsidR="008A005A" w:rsidRPr="006132E7" w:rsidRDefault="008A005A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3.63 [2.75–4.60]</w:t>
            </w:r>
          </w:p>
        </w:tc>
        <w:tc>
          <w:tcPr>
            <w:tcW w:w="1701" w:type="dxa"/>
            <w:noWrap/>
            <w:hideMark/>
          </w:tcPr>
          <w:p w14:paraId="427FFF54" w14:textId="77777777" w:rsidR="008A005A" w:rsidRPr="006132E7" w:rsidRDefault="008A005A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4.03 [3.63–5.33]</w:t>
            </w:r>
          </w:p>
        </w:tc>
        <w:tc>
          <w:tcPr>
            <w:tcW w:w="1701" w:type="dxa"/>
            <w:noWrap/>
            <w:hideMark/>
          </w:tcPr>
          <w:p w14:paraId="437320B1" w14:textId="77777777" w:rsidR="008A005A" w:rsidRPr="006132E7" w:rsidRDefault="008A005A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3.45 [2.71–4.30]</w:t>
            </w:r>
          </w:p>
        </w:tc>
        <w:tc>
          <w:tcPr>
            <w:tcW w:w="964" w:type="dxa"/>
            <w:noWrap/>
            <w:hideMark/>
          </w:tcPr>
          <w:p w14:paraId="32BA04B6" w14:textId="77777777" w:rsidR="008A005A" w:rsidRPr="006132E7" w:rsidRDefault="008A005A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8A005A" w:rsidRPr="006132E7" w14:paraId="6A10669F" w14:textId="77777777" w:rsidTr="009F2C2D">
        <w:trPr>
          <w:trHeight w:val="720"/>
          <w:jc w:val="center"/>
        </w:trPr>
        <w:tc>
          <w:tcPr>
            <w:tcW w:w="3486" w:type="dxa"/>
            <w:hideMark/>
          </w:tcPr>
          <w:p w14:paraId="3AC678AC" w14:textId="61772199" w:rsidR="008A005A" w:rsidRPr="006132E7" w:rsidRDefault="00DD4AEA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P</w:t>
            </w:r>
            <w:r w:rsidR="008A005A" w:rsidRPr="006132E7">
              <w:rPr>
                <w:rFonts w:ascii="Times New Roman" w:hAnsi="Times New Roman" w:cs="Times New Roman"/>
                <w:szCs w:val="21"/>
              </w:rPr>
              <w:t>roportion of PaCO</w:t>
            </w:r>
            <w:r w:rsidR="008A005A" w:rsidRPr="006132E7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="008A005A" w:rsidRPr="006132E7">
              <w:rPr>
                <w:rFonts w:ascii="Times New Roman" w:hAnsi="Times New Roman" w:cs="Times New Roman"/>
                <w:szCs w:val="21"/>
              </w:rPr>
              <w:t xml:space="preserve"> ≤</w:t>
            </w:r>
            <w:r w:rsidR="00EE19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A005A" w:rsidRPr="006132E7">
              <w:rPr>
                <w:rFonts w:ascii="Times New Roman" w:hAnsi="Times New Roman" w:cs="Times New Roman"/>
                <w:szCs w:val="21"/>
              </w:rPr>
              <w:t>30</w:t>
            </w:r>
            <w:r w:rsidRPr="006132E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A005A" w:rsidRPr="006132E7">
              <w:rPr>
                <w:rFonts w:ascii="Times New Roman" w:hAnsi="Times New Roman" w:cs="Times New Roman"/>
                <w:szCs w:val="21"/>
              </w:rPr>
              <w:t xml:space="preserve">among all </w:t>
            </w:r>
            <w:r w:rsidRPr="006132E7">
              <w:rPr>
                <w:rFonts w:ascii="Times New Roman" w:hAnsi="Times New Roman" w:cs="Times New Roman"/>
                <w:szCs w:val="21"/>
              </w:rPr>
              <w:t xml:space="preserve">blood gas analyses on </w:t>
            </w:r>
            <w:r w:rsidR="008A005A" w:rsidRPr="006132E7">
              <w:rPr>
                <w:rFonts w:ascii="Times New Roman" w:hAnsi="Times New Roman" w:cs="Times New Roman"/>
                <w:szCs w:val="21"/>
              </w:rPr>
              <w:t>days 1</w:t>
            </w:r>
            <w:r w:rsidRPr="006132E7">
              <w:rPr>
                <w:rFonts w:ascii="Times New Roman" w:hAnsi="Times New Roman" w:cs="Times New Roman"/>
                <w:szCs w:val="21"/>
              </w:rPr>
              <w:t>–</w:t>
            </w:r>
            <w:r w:rsidR="008A005A" w:rsidRPr="006132E7">
              <w:rPr>
                <w:rFonts w:ascii="Times New Roman" w:hAnsi="Times New Roman" w:cs="Times New Roman"/>
                <w:szCs w:val="21"/>
              </w:rPr>
              <w:t>14 (%)</w:t>
            </w:r>
          </w:p>
        </w:tc>
        <w:tc>
          <w:tcPr>
            <w:tcW w:w="1617" w:type="dxa"/>
            <w:noWrap/>
            <w:hideMark/>
          </w:tcPr>
          <w:p w14:paraId="6B103998" w14:textId="77777777" w:rsidR="008A005A" w:rsidRPr="006132E7" w:rsidRDefault="008A005A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0 [0–2]</w:t>
            </w:r>
          </w:p>
        </w:tc>
        <w:tc>
          <w:tcPr>
            <w:tcW w:w="1701" w:type="dxa"/>
            <w:noWrap/>
            <w:hideMark/>
          </w:tcPr>
          <w:p w14:paraId="687E77A0" w14:textId="77777777" w:rsidR="008A005A" w:rsidRPr="006132E7" w:rsidRDefault="008A005A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0 [0–3]</w:t>
            </w:r>
          </w:p>
        </w:tc>
        <w:tc>
          <w:tcPr>
            <w:tcW w:w="1701" w:type="dxa"/>
            <w:noWrap/>
            <w:hideMark/>
          </w:tcPr>
          <w:p w14:paraId="56C01542" w14:textId="77777777" w:rsidR="008A005A" w:rsidRPr="006132E7" w:rsidRDefault="008A005A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0 [0–2]</w:t>
            </w:r>
          </w:p>
        </w:tc>
        <w:tc>
          <w:tcPr>
            <w:tcW w:w="964" w:type="dxa"/>
            <w:noWrap/>
            <w:hideMark/>
          </w:tcPr>
          <w:p w14:paraId="21FC608B" w14:textId="77777777" w:rsidR="008A005A" w:rsidRPr="006132E7" w:rsidRDefault="008A005A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0.76</w:t>
            </w:r>
          </w:p>
        </w:tc>
      </w:tr>
      <w:tr w:rsidR="000301D5" w:rsidRPr="006132E7" w14:paraId="24CEFCC9" w14:textId="77777777" w:rsidTr="009F2C2D">
        <w:trPr>
          <w:trHeight w:val="720"/>
          <w:jc w:val="center"/>
        </w:trPr>
        <w:tc>
          <w:tcPr>
            <w:tcW w:w="3486" w:type="dxa"/>
            <w:hideMark/>
          </w:tcPr>
          <w:p w14:paraId="123DCF76" w14:textId="7AB734F2" w:rsidR="000301D5" w:rsidRPr="006132E7" w:rsidRDefault="00DD4AEA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P</w:t>
            </w:r>
            <w:r w:rsidR="000301D5" w:rsidRPr="006132E7">
              <w:rPr>
                <w:rFonts w:ascii="Times New Roman" w:hAnsi="Times New Roman" w:cs="Times New Roman"/>
                <w:szCs w:val="21"/>
              </w:rPr>
              <w:t>roportion of PaCO</w:t>
            </w:r>
            <w:r w:rsidR="000301D5" w:rsidRPr="006132E7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="000301D5" w:rsidRPr="006132E7">
              <w:rPr>
                <w:rFonts w:ascii="Times New Roman" w:hAnsi="Times New Roman" w:cs="Times New Roman"/>
                <w:szCs w:val="21"/>
              </w:rPr>
              <w:t xml:space="preserve"> &lt;</w:t>
            </w:r>
            <w:r w:rsidR="00EE19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0301D5" w:rsidRPr="006132E7">
              <w:rPr>
                <w:rFonts w:ascii="Times New Roman" w:hAnsi="Times New Roman" w:cs="Times New Roman"/>
                <w:szCs w:val="21"/>
              </w:rPr>
              <w:t>35</w:t>
            </w:r>
            <w:r w:rsidRPr="006132E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0301D5" w:rsidRPr="006132E7">
              <w:rPr>
                <w:rFonts w:ascii="Times New Roman" w:hAnsi="Times New Roman" w:cs="Times New Roman"/>
                <w:szCs w:val="21"/>
              </w:rPr>
              <w:t xml:space="preserve">among all </w:t>
            </w:r>
            <w:r w:rsidRPr="006132E7">
              <w:rPr>
                <w:rFonts w:ascii="Times New Roman" w:hAnsi="Times New Roman" w:cs="Times New Roman"/>
                <w:szCs w:val="21"/>
              </w:rPr>
              <w:t xml:space="preserve">blood gas analyses on </w:t>
            </w:r>
            <w:r w:rsidR="000301D5" w:rsidRPr="006132E7">
              <w:rPr>
                <w:rFonts w:ascii="Times New Roman" w:hAnsi="Times New Roman" w:cs="Times New Roman"/>
                <w:szCs w:val="21"/>
              </w:rPr>
              <w:t>days 1</w:t>
            </w:r>
            <w:r w:rsidRPr="006132E7">
              <w:rPr>
                <w:rFonts w:ascii="Times New Roman" w:hAnsi="Times New Roman" w:cs="Times New Roman"/>
                <w:szCs w:val="21"/>
              </w:rPr>
              <w:t>–</w:t>
            </w:r>
            <w:r w:rsidR="000301D5" w:rsidRPr="006132E7">
              <w:rPr>
                <w:rFonts w:ascii="Times New Roman" w:hAnsi="Times New Roman" w:cs="Times New Roman"/>
                <w:szCs w:val="21"/>
              </w:rPr>
              <w:t>14 (%)</w:t>
            </w:r>
          </w:p>
        </w:tc>
        <w:tc>
          <w:tcPr>
            <w:tcW w:w="1617" w:type="dxa"/>
            <w:noWrap/>
            <w:hideMark/>
          </w:tcPr>
          <w:p w14:paraId="684C9258" w14:textId="77777777" w:rsidR="000301D5" w:rsidRPr="006132E7" w:rsidRDefault="000301D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14 [3–26]</w:t>
            </w:r>
          </w:p>
        </w:tc>
        <w:tc>
          <w:tcPr>
            <w:tcW w:w="1701" w:type="dxa"/>
            <w:noWrap/>
            <w:hideMark/>
          </w:tcPr>
          <w:p w14:paraId="5C9727D0" w14:textId="77777777" w:rsidR="000301D5" w:rsidRPr="006132E7" w:rsidRDefault="000301D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20 [6</w:t>
            </w:r>
            <w:r w:rsidR="00C97DB8" w:rsidRPr="006132E7">
              <w:rPr>
                <w:rFonts w:ascii="Times New Roman" w:hAnsi="Times New Roman" w:cs="Times New Roman"/>
                <w:szCs w:val="21"/>
              </w:rPr>
              <w:t>–</w:t>
            </w:r>
            <w:r w:rsidRPr="006132E7">
              <w:rPr>
                <w:rFonts w:ascii="Times New Roman" w:hAnsi="Times New Roman" w:cs="Times New Roman"/>
                <w:szCs w:val="21"/>
              </w:rPr>
              <w:t>26]</w:t>
            </w:r>
          </w:p>
        </w:tc>
        <w:tc>
          <w:tcPr>
            <w:tcW w:w="1701" w:type="dxa"/>
            <w:noWrap/>
            <w:hideMark/>
          </w:tcPr>
          <w:p w14:paraId="2DDF3B58" w14:textId="77777777" w:rsidR="000301D5" w:rsidRPr="006132E7" w:rsidRDefault="000301D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13 [3</w:t>
            </w:r>
            <w:r w:rsidR="00C97DB8" w:rsidRPr="006132E7">
              <w:rPr>
                <w:rFonts w:ascii="Times New Roman" w:hAnsi="Times New Roman" w:cs="Times New Roman"/>
                <w:szCs w:val="21"/>
              </w:rPr>
              <w:t>–</w:t>
            </w:r>
            <w:r w:rsidRPr="006132E7">
              <w:rPr>
                <w:rFonts w:ascii="Times New Roman" w:hAnsi="Times New Roman" w:cs="Times New Roman"/>
                <w:szCs w:val="21"/>
              </w:rPr>
              <w:t>26]</w:t>
            </w:r>
          </w:p>
        </w:tc>
        <w:tc>
          <w:tcPr>
            <w:tcW w:w="964" w:type="dxa"/>
            <w:noWrap/>
            <w:hideMark/>
          </w:tcPr>
          <w:p w14:paraId="67F45E35" w14:textId="77777777" w:rsidR="000301D5" w:rsidRPr="006132E7" w:rsidRDefault="00C97DB8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0.60</w:t>
            </w:r>
          </w:p>
        </w:tc>
      </w:tr>
      <w:tr w:rsidR="00C97DB8" w:rsidRPr="006132E7" w14:paraId="5CDDBC74" w14:textId="77777777" w:rsidTr="009F2C2D">
        <w:trPr>
          <w:trHeight w:val="720"/>
          <w:jc w:val="center"/>
        </w:trPr>
        <w:tc>
          <w:tcPr>
            <w:tcW w:w="3486" w:type="dxa"/>
            <w:hideMark/>
          </w:tcPr>
          <w:p w14:paraId="101F17AA" w14:textId="4BE71255" w:rsidR="00C97DB8" w:rsidRPr="006132E7" w:rsidRDefault="00DD4AEA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P</w:t>
            </w:r>
            <w:r w:rsidR="00C97DB8" w:rsidRPr="006132E7">
              <w:rPr>
                <w:rFonts w:ascii="Times New Roman" w:hAnsi="Times New Roman" w:cs="Times New Roman"/>
                <w:szCs w:val="21"/>
              </w:rPr>
              <w:t>roportion of PaCO</w:t>
            </w:r>
            <w:r w:rsidR="00C97DB8" w:rsidRPr="006132E7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="00C97DB8" w:rsidRPr="006132E7">
              <w:rPr>
                <w:rFonts w:ascii="Times New Roman" w:hAnsi="Times New Roman" w:cs="Times New Roman"/>
                <w:szCs w:val="21"/>
              </w:rPr>
              <w:t xml:space="preserve"> &gt;</w:t>
            </w:r>
            <w:r w:rsidR="00EE19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C97DB8" w:rsidRPr="006132E7">
              <w:rPr>
                <w:rFonts w:ascii="Times New Roman" w:hAnsi="Times New Roman" w:cs="Times New Roman"/>
                <w:szCs w:val="21"/>
              </w:rPr>
              <w:t>45</w:t>
            </w:r>
            <w:r w:rsidRPr="006132E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C97DB8" w:rsidRPr="006132E7">
              <w:rPr>
                <w:rFonts w:ascii="Times New Roman" w:hAnsi="Times New Roman" w:cs="Times New Roman"/>
                <w:szCs w:val="21"/>
              </w:rPr>
              <w:t xml:space="preserve">among all </w:t>
            </w:r>
            <w:r w:rsidRPr="006132E7">
              <w:rPr>
                <w:rFonts w:ascii="Times New Roman" w:hAnsi="Times New Roman" w:cs="Times New Roman"/>
                <w:szCs w:val="21"/>
              </w:rPr>
              <w:t xml:space="preserve">blood gas analyses on </w:t>
            </w:r>
            <w:r w:rsidR="00C97DB8" w:rsidRPr="006132E7">
              <w:rPr>
                <w:rFonts w:ascii="Times New Roman" w:hAnsi="Times New Roman" w:cs="Times New Roman"/>
                <w:szCs w:val="21"/>
              </w:rPr>
              <w:t>days 1</w:t>
            </w:r>
            <w:r w:rsidRPr="006132E7">
              <w:rPr>
                <w:rFonts w:ascii="Times New Roman" w:hAnsi="Times New Roman" w:cs="Times New Roman"/>
                <w:szCs w:val="21"/>
              </w:rPr>
              <w:t>–</w:t>
            </w:r>
            <w:r w:rsidR="00C97DB8" w:rsidRPr="006132E7">
              <w:rPr>
                <w:rFonts w:ascii="Times New Roman" w:hAnsi="Times New Roman" w:cs="Times New Roman"/>
                <w:szCs w:val="21"/>
              </w:rPr>
              <w:t>14 (%)</w:t>
            </w:r>
          </w:p>
        </w:tc>
        <w:tc>
          <w:tcPr>
            <w:tcW w:w="1617" w:type="dxa"/>
            <w:noWrap/>
            <w:hideMark/>
          </w:tcPr>
          <w:p w14:paraId="13DB90B4" w14:textId="77777777" w:rsidR="00C97DB8" w:rsidRPr="006132E7" w:rsidRDefault="00C97DB8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4 [0–16]</w:t>
            </w:r>
          </w:p>
        </w:tc>
        <w:tc>
          <w:tcPr>
            <w:tcW w:w="1701" w:type="dxa"/>
            <w:noWrap/>
            <w:hideMark/>
          </w:tcPr>
          <w:p w14:paraId="694B08DA" w14:textId="77777777" w:rsidR="00C97DB8" w:rsidRPr="006132E7" w:rsidRDefault="00C97DB8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7 [3–19]</w:t>
            </w:r>
          </w:p>
        </w:tc>
        <w:tc>
          <w:tcPr>
            <w:tcW w:w="1701" w:type="dxa"/>
            <w:noWrap/>
            <w:hideMark/>
          </w:tcPr>
          <w:p w14:paraId="7E9F8DA0" w14:textId="77777777" w:rsidR="00C97DB8" w:rsidRPr="006132E7" w:rsidRDefault="00C97DB8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4 [0–15]</w:t>
            </w:r>
          </w:p>
        </w:tc>
        <w:tc>
          <w:tcPr>
            <w:tcW w:w="964" w:type="dxa"/>
            <w:noWrap/>
            <w:hideMark/>
          </w:tcPr>
          <w:p w14:paraId="4A092BAF" w14:textId="77777777" w:rsidR="00C97DB8" w:rsidRPr="006132E7" w:rsidRDefault="00C97DB8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0.10</w:t>
            </w:r>
          </w:p>
        </w:tc>
      </w:tr>
      <w:tr w:rsidR="00452EE7" w:rsidRPr="006132E7" w14:paraId="745E294B" w14:textId="77777777" w:rsidTr="009F2C2D">
        <w:trPr>
          <w:trHeight w:val="720"/>
          <w:jc w:val="center"/>
        </w:trPr>
        <w:tc>
          <w:tcPr>
            <w:tcW w:w="3486" w:type="dxa"/>
            <w:hideMark/>
          </w:tcPr>
          <w:p w14:paraId="41938CDA" w14:textId="77777777" w:rsidR="00452EE7" w:rsidRPr="006132E7" w:rsidRDefault="00452EE7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Maximum PaCO</w:t>
            </w:r>
            <w:r w:rsidRPr="006132E7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6132E7">
              <w:rPr>
                <w:rFonts w:ascii="Times New Roman" w:hAnsi="Times New Roman" w:cs="Times New Roman"/>
                <w:szCs w:val="21"/>
              </w:rPr>
              <w:t xml:space="preserve"> level on days 1–14 (mmHg)</w:t>
            </w:r>
          </w:p>
        </w:tc>
        <w:tc>
          <w:tcPr>
            <w:tcW w:w="1617" w:type="dxa"/>
            <w:noWrap/>
            <w:hideMark/>
          </w:tcPr>
          <w:p w14:paraId="548F5173" w14:textId="77777777" w:rsidR="00452EE7" w:rsidRPr="006132E7" w:rsidRDefault="00452EE7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47.4 [43.7–51.0]</w:t>
            </w:r>
          </w:p>
        </w:tc>
        <w:tc>
          <w:tcPr>
            <w:tcW w:w="1701" w:type="dxa"/>
            <w:noWrap/>
            <w:hideMark/>
          </w:tcPr>
          <w:p w14:paraId="193482D8" w14:textId="77777777" w:rsidR="00452EE7" w:rsidRPr="006132E7" w:rsidRDefault="00452EE7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51.0 [46.4–55.0]</w:t>
            </w:r>
          </w:p>
        </w:tc>
        <w:tc>
          <w:tcPr>
            <w:tcW w:w="1701" w:type="dxa"/>
            <w:noWrap/>
            <w:hideMark/>
          </w:tcPr>
          <w:p w14:paraId="0E8C58B0" w14:textId="77777777" w:rsidR="00452EE7" w:rsidRPr="006132E7" w:rsidRDefault="00452EE7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46.9 [43.5–50.3]</w:t>
            </w:r>
          </w:p>
        </w:tc>
        <w:tc>
          <w:tcPr>
            <w:tcW w:w="964" w:type="dxa"/>
            <w:noWrap/>
            <w:hideMark/>
          </w:tcPr>
          <w:p w14:paraId="3932FE9A" w14:textId="77777777" w:rsidR="00452EE7" w:rsidRPr="006132E7" w:rsidRDefault="00452EE7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3A6322" w:rsidRPr="006132E7" w14:paraId="6628253F" w14:textId="77777777" w:rsidTr="009F2C2D">
        <w:trPr>
          <w:trHeight w:val="720"/>
          <w:jc w:val="center"/>
        </w:trPr>
        <w:tc>
          <w:tcPr>
            <w:tcW w:w="3486" w:type="dxa"/>
            <w:hideMark/>
          </w:tcPr>
          <w:p w14:paraId="5B6309CC" w14:textId="77777777" w:rsidR="003A6322" w:rsidRPr="006132E7" w:rsidRDefault="003A6322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Minimum PaCO</w:t>
            </w:r>
            <w:r w:rsidRPr="006132E7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6132E7">
              <w:rPr>
                <w:rFonts w:ascii="Times New Roman" w:hAnsi="Times New Roman" w:cs="Times New Roman"/>
                <w:szCs w:val="21"/>
              </w:rPr>
              <w:t xml:space="preserve"> level on days 1–14 (mmHg)</w:t>
            </w:r>
          </w:p>
        </w:tc>
        <w:tc>
          <w:tcPr>
            <w:tcW w:w="1617" w:type="dxa"/>
            <w:noWrap/>
            <w:hideMark/>
          </w:tcPr>
          <w:p w14:paraId="017BB227" w14:textId="77777777" w:rsidR="003A6322" w:rsidRPr="006132E7" w:rsidRDefault="003A6322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31.0 [28.7–33.8]</w:t>
            </w:r>
          </w:p>
        </w:tc>
        <w:tc>
          <w:tcPr>
            <w:tcW w:w="1701" w:type="dxa"/>
            <w:noWrap/>
            <w:hideMark/>
          </w:tcPr>
          <w:p w14:paraId="016E29E2" w14:textId="77777777" w:rsidR="003A6322" w:rsidRPr="006132E7" w:rsidRDefault="003A6322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30.4 [28.</w:t>
            </w:r>
            <w:r w:rsidR="003E5EFD" w:rsidRPr="006132E7">
              <w:rPr>
                <w:rFonts w:ascii="Times New Roman" w:hAnsi="Times New Roman" w:cs="Times New Roman"/>
                <w:szCs w:val="21"/>
              </w:rPr>
              <w:t>2–</w:t>
            </w:r>
            <w:r w:rsidRPr="006132E7">
              <w:rPr>
                <w:rFonts w:ascii="Times New Roman" w:hAnsi="Times New Roman" w:cs="Times New Roman"/>
                <w:szCs w:val="21"/>
              </w:rPr>
              <w:t>33.7]</w:t>
            </w:r>
          </w:p>
        </w:tc>
        <w:tc>
          <w:tcPr>
            <w:tcW w:w="1701" w:type="dxa"/>
            <w:noWrap/>
            <w:hideMark/>
          </w:tcPr>
          <w:p w14:paraId="7A4980EA" w14:textId="77777777" w:rsidR="003A6322" w:rsidRPr="006132E7" w:rsidRDefault="003A6322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31.0 [28.7</w:t>
            </w:r>
            <w:r w:rsidR="003E5EFD" w:rsidRPr="006132E7">
              <w:rPr>
                <w:rFonts w:ascii="Times New Roman" w:hAnsi="Times New Roman" w:cs="Times New Roman"/>
                <w:szCs w:val="21"/>
              </w:rPr>
              <w:t>–</w:t>
            </w:r>
            <w:r w:rsidRPr="006132E7">
              <w:rPr>
                <w:rFonts w:ascii="Times New Roman" w:hAnsi="Times New Roman" w:cs="Times New Roman"/>
                <w:szCs w:val="21"/>
              </w:rPr>
              <w:t>33.8]</w:t>
            </w:r>
          </w:p>
        </w:tc>
        <w:tc>
          <w:tcPr>
            <w:tcW w:w="964" w:type="dxa"/>
            <w:noWrap/>
            <w:hideMark/>
          </w:tcPr>
          <w:p w14:paraId="70E39716" w14:textId="77777777" w:rsidR="003A6322" w:rsidRPr="006132E7" w:rsidRDefault="003E5EF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0.43</w:t>
            </w:r>
          </w:p>
        </w:tc>
      </w:tr>
      <w:tr w:rsidR="000C354D" w:rsidRPr="006132E7" w14:paraId="42E1FAC3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2D29BE46" w14:textId="1671633E" w:rsidR="000C354D" w:rsidRPr="006132E7" w:rsidRDefault="000C354D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Modified Rankin </w:t>
            </w:r>
            <w:r w:rsidR="00DD4AEA" w:rsidRPr="006132E7">
              <w:rPr>
                <w:rFonts w:ascii="Times New Roman" w:hAnsi="Times New Roman" w:cs="Times New Roman"/>
                <w:szCs w:val="21"/>
              </w:rPr>
              <w:t>s</w:t>
            </w:r>
            <w:r w:rsidRPr="006132E7">
              <w:rPr>
                <w:rFonts w:ascii="Times New Roman" w:hAnsi="Times New Roman" w:cs="Times New Roman"/>
                <w:szCs w:val="21"/>
              </w:rPr>
              <w:t>cale</w:t>
            </w:r>
            <w:r w:rsidR="00DD4AEA" w:rsidRPr="006132E7">
              <w:rPr>
                <w:rFonts w:ascii="Times New Roman" w:hAnsi="Times New Roman" w:cs="Times New Roman"/>
                <w:szCs w:val="21"/>
              </w:rPr>
              <w:t xml:space="preserve"> score</w:t>
            </w:r>
          </w:p>
        </w:tc>
        <w:tc>
          <w:tcPr>
            <w:tcW w:w="1617" w:type="dxa"/>
            <w:noWrap/>
            <w:hideMark/>
          </w:tcPr>
          <w:p w14:paraId="35755BD9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72515431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3517DD21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4" w:type="dxa"/>
            <w:noWrap/>
            <w:hideMark/>
          </w:tcPr>
          <w:p w14:paraId="6F8B023E" w14:textId="77777777" w:rsidR="000C354D" w:rsidRPr="006132E7" w:rsidRDefault="000C354D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&lt;0.0</w:t>
            </w:r>
            <w:r w:rsidR="00E45325" w:rsidRPr="006132E7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E45325" w:rsidRPr="006132E7" w14:paraId="2A01AFD4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725DD697" w14:textId="77777777" w:rsidR="00E45325" w:rsidRPr="006132E7" w:rsidRDefault="00DD4AEA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E45325" w:rsidRPr="006132E7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617" w:type="dxa"/>
            <w:noWrap/>
            <w:hideMark/>
          </w:tcPr>
          <w:p w14:paraId="14FE5133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29 (18.4)</w:t>
            </w:r>
          </w:p>
        </w:tc>
        <w:tc>
          <w:tcPr>
            <w:tcW w:w="1701" w:type="dxa"/>
            <w:noWrap/>
            <w:hideMark/>
          </w:tcPr>
          <w:p w14:paraId="7B7DCC31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 (4.3)</w:t>
            </w:r>
          </w:p>
        </w:tc>
        <w:tc>
          <w:tcPr>
            <w:tcW w:w="1701" w:type="dxa"/>
            <w:noWrap/>
            <w:hideMark/>
          </w:tcPr>
          <w:p w14:paraId="240F7C9F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28 (20.7)</w:t>
            </w:r>
          </w:p>
        </w:tc>
        <w:tc>
          <w:tcPr>
            <w:tcW w:w="964" w:type="dxa"/>
            <w:noWrap/>
            <w:hideMark/>
          </w:tcPr>
          <w:p w14:paraId="012CAD51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5325" w:rsidRPr="006132E7" w14:paraId="516B7DBC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1DC322B9" w14:textId="77777777" w:rsidR="00E45325" w:rsidRPr="006132E7" w:rsidRDefault="00DD4AEA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E45325" w:rsidRPr="006132E7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17" w:type="dxa"/>
            <w:noWrap/>
            <w:hideMark/>
          </w:tcPr>
          <w:p w14:paraId="6217D5DB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27 (17.1)</w:t>
            </w:r>
          </w:p>
        </w:tc>
        <w:tc>
          <w:tcPr>
            <w:tcW w:w="1701" w:type="dxa"/>
            <w:noWrap/>
            <w:hideMark/>
          </w:tcPr>
          <w:p w14:paraId="47740F0F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 (4.3)</w:t>
            </w:r>
          </w:p>
        </w:tc>
        <w:tc>
          <w:tcPr>
            <w:tcW w:w="1701" w:type="dxa"/>
            <w:noWrap/>
            <w:hideMark/>
          </w:tcPr>
          <w:p w14:paraId="4A72822C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26 (19.3)</w:t>
            </w:r>
          </w:p>
        </w:tc>
        <w:tc>
          <w:tcPr>
            <w:tcW w:w="964" w:type="dxa"/>
            <w:noWrap/>
            <w:hideMark/>
          </w:tcPr>
          <w:p w14:paraId="25F8B604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5325" w:rsidRPr="006132E7" w14:paraId="49304055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23C37DAD" w14:textId="77777777" w:rsidR="00E45325" w:rsidRPr="006132E7" w:rsidRDefault="00DD4AEA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lastRenderedPageBreak/>
              <w:t xml:space="preserve"> </w:t>
            </w:r>
            <w:r w:rsidR="00E45325" w:rsidRPr="006132E7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17" w:type="dxa"/>
            <w:noWrap/>
            <w:hideMark/>
          </w:tcPr>
          <w:p w14:paraId="1DB90A4D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29 (18.4)</w:t>
            </w:r>
          </w:p>
        </w:tc>
        <w:tc>
          <w:tcPr>
            <w:tcW w:w="1701" w:type="dxa"/>
            <w:noWrap/>
            <w:hideMark/>
          </w:tcPr>
          <w:p w14:paraId="5ECCE524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5 (21.7)</w:t>
            </w:r>
          </w:p>
        </w:tc>
        <w:tc>
          <w:tcPr>
            <w:tcW w:w="1701" w:type="dxa"/>
            <w:noWrap/>
            <w:hideMark/>
          </w:tcPr>
          <w:p w14:paraId="757F869E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24 (17.8)</w:t>
            </w:r>
          </w:p>
        </w:tc>
        <w:tc>
          <w:tcPr>
            <w:tcW w:w="964" w:type="dxa"/>
            <w:noWrap/>
            <w:hideMark/>
          </w:tcPr>
          <w:p w14:paraId="385C54DC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5325" w:rsidRPr="006132E7" w14:paraId="085A2C1E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5B20D07F" w14:textId="77777777" w:rsidR="00E45325" w:rsidRPr="006132E7" w:rsidRDefault="00DD4AEA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E45325" w:rsidRPr="006132E7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617" w:type="dxa"/>
            <w:noWrap/>
            <w:hideMark/>
          </w:tcPr>
          <w:p w14:paraId="14EB8D41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24 (15.2)</w:t>
            </w:r>
          </w:p>
        </w:tc>
        <w:tc>
          <w:tcPr>
            <w:tcW w:w="1701" w:type="dxa"/>
            <w:noWrap/>
            <w:hideMark/>
          </w:tcPr>
          <w:p w14:paraId="2B96A66B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9 (39.1)</w:t>
            </w:r>
          </w:p>
        </w:tc>
        <w:tc>
          <w:tcPr>
            <w:tcW w:w="1701" w:type="dxa"/>
            <w:noWrap/>
            <w:hideMark/>
          </w:tcPr>
          <w:p w14:paraId="4D7B2C5D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15 (11.1)</w:t>
            </w:r>
          </w:p>
        </w:tc>
        <w:tc>
          <w:tcPr>
            <w:tcW w:w="964" w:type="dxa"/>
            <w:noWrap/>
            <w:hideMark/>
          </w:tcPr>
          <w:p w14:paraId="0961CF4B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5325" w:rsidRPr="006132E7" w14:paraId="0DDAC67C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065B3366" w14:textId="77777777" w:rsidR="00E45325" w:rsidRPr="006132E7" w:rsidRDefault="00DD4AEA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E45325" w:rsidRPr="006132E7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617" w:type="dxa"/>
            <w:noWrap/>
            <w:hideMark/>
          </w:tcPr>
          <w:p w14:paraId="73CF81E1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27 (17.1)</w:t>
            </w:r>
          </w:p>
        </w:tc>
        <w:tc>
          <w:tcPr>
            <w:tcW w:w="1701" w:type="dxa"/>
            <w:noWrap/>
            <w:hideMark/>
          </w:tcPr>
          <w:p w14:paraId="7AB68CEC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3 (13.0)</w:t>
            </w:r>
          </w:p>
        </w:tc>
        <w:tc>
          <w:tcPr>
            <w:tcW w:w="1701" w:type="dxa"/>
            <w:noWrap/>
            <w:hideMark/>
          </w:tcPr>
          <w:p w14:paraId="4849210F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24 (17.8)</w:t>
            </w:r>
          </w:p>
        </w:tc>
        <w:tc>
          <w:tcPr>
            <w:tcW w:w="964" w:type="dxa"/>
            <w:noWrap/>
            <w:hideMark/>
          </w:tcPr>
          <w:p w14:paraId="388628DF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5325" w:rsidRPr="006132E7" w14:paraId="14007369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1CFD43DD" w14:textId="77777777" w:rsidR="00E45325" w:rsidRPr="006132E7" w:rsidRDefault="00DD4AEA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E45325" w:rsidRPr="006132E7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617" w:type="dxa"/>
            <w:noWrap/>
            <w:hideMark/>
          </w:tcPr>
          <w:p w14:paraId="3B212D55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12 (7.6)</w:t>
            </w:r>
          </w:p>
        </w:tc>
        <w:tc>
          <w:tcPr>
            <w:tcW w:w="1701" w:type="dxa"/>
            <w:noWrap/>
            <w:hideMark/>
          </w:tcPr>
          <w:p w14:paraId="02D4EAA0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 (8.7)</w:t>
            </w:r>
          </w:p>
        </w:tc>
        <w:tc>
          <w:tcPr>
            <w:tcW w:w="1701" w:type="dxa"/>
            <w:noWrap/>
            <w:hideMark/>
          </w:tcPr>
          <w:p w14:paraId="3D39C04F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10 (7.4)</w:t>
            </w:r>
          </w:p>
        </w:tc>
        <w:tc>
          <w:tcPr>
            <w:tcW w:w="964" w:type="dxa"/>
            <w:noWrap/>
            <w:hideMark/>
          </w:tcPr>
          <w:p w14:paraId="6B937BC7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5325" w:rsidRPr="006132E7" w14:paraId="6FD3A3EB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70584F32" w14:textId="77777777" w:rsidR="00E45325" w:rsidRPr="006132E7" w:rsidRDefault="00DD4AEA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E45325" w:rsidRPr="006132E7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617" w:type="dxa"/>
            <w:noWrap/>
            <w:hideMark/>
          </w:tcPr>
          <w:p w14:paraId="06E31905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10 (6.3)</w:t>
            </w:r>
          </w:p>
        </w:tc>
        <w:tc>
          <w:tcPr>
            <w:tcW w:w="1701" w:type="dxa"/>
            <w:noWrap/>
            <w:hideMark/>
          </w:tcPr>
          <w:p w14:paraId="51437F00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 (8.7)</w:t>
            </w:r>
          </w:p>
        </w:tc>
        <w:tc>
          <w:tcPr>
            <w:tcW w:w="1701" w:type="dxa"/>
            <w:noWrap/>
            <w:hideMark/>
          </w:tcPr>
          <w:p w14:paraId="256C06F5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8 (5.9)</w:t>
            </w:r>
          </w:p>
        </w:tc>
        <w:tc>
          <w:tcPr>
            <w:tcW w:w="964" w:type="dxa"/>
            <w:noWrap/>
            <w:hideMark/>
          </w:tcPr>
          <w:p w14:paraId="3C53A452" w14:textId="77777777" w:rsidR="00E45325" w:rsidRPr="006132E7" w:rsidRDefault="00E45325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30073" w:rsidRPr="006132E7" w14:paraId="63AA1595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25446F2D" w14:textId="16F90171" w:rsidR="00F30073" w:rsidRPr="006132E7" w:rsidRDefault="00DD4AEA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M</w:t>
            </w:r>
            <w:r w:rsidR="00F30073" w:rsidRPr="006132E7">
              <w:rPr>
                <w:rFonts w:ascii="Times New Roman" w:hAnsi="Times New Roman" w:cs="Times New Roman"/>
                <w:szCs w:val="21"/>
              </w:rPr>
              <w:t>echanical ventilation</w:t>
            </w:r>
            <w:r w:rsidRPr="006132E7">
              <w:rPr>
                <w:rFonts w:ascii="Times New Roman" w:hAnsi="Times New Roman" w:cs="Times New Roman"/>
                <w:szCs w:val="21"/>
              </w:rPr>
              <w:t xml:space="preserve"> duration</w:t>
            </w:r>
          </w:p>
        </w:tc>
        <w:tc>
          <w:tcPr>
            <w:tcW w:w="1617" w:type="dxa"/>
            <w:noWrap/>
            <w:hideMark/>
          </w:tcPr>
          <w:p w14:paraId="4D69CE1D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 [1–9]</w:t>
            </w:r>
          </w:p>
        </w:tc>
        <w:tc>
          <w:tcPr>
            <w:tcW w:w="1701" w:type="dxa"/>
            <w:noWrap/>
            <w:hideMark/>
          </w:tcPr>
          <w:p w14:paraId="6F151449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3 [1–13]</w:t>
            </w:r>
          </w:p>
        </w:tc>
        <w:tc>
          <w:tcPr>
            <w:tcW w:w="1701" w:type="dxa"/>
            <w:noWrap/>
            <w:hideMark/>
          </w:tcPr>
          <w:p w14:paraId="16B827FD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 [1–9]</w:t>
            </w:r>
          </w:p>
        </w:tc>
        <w:tc>
          <w:tcPr>
            <w:tcW w:w="964" w:type="dxa"/>
            <w:noWrap/>
            <w:hideMark/>
          </w:tcPr>
          <w:p w14:paraId="31E2C4F1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0.55</w:t>
            </w:r>
          </w:p>
        </w:tc>
      </w:tr>
      <w:tr w:rsidR="00F30073" w:rsidRPr="006132E7" w14:paraId="7D101823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0F0AF2A3" w14:textId="77777777" w:rsidR="00F30073" w:rsidRPr="006132E7" w:rsidRDefault="00F30073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ICU stay</w:t>
            </w:r>
            <w:r w:rsidR="00DD4AEA" w:rsidRPr="006132E7">
              <w:rPr>
                <w:rFonts w:ascii="Times New Roman" w:hAnsi="Times New Roman" w:cs="Times New Roman"/>
                <w:szCs w:val="21"/>
              </w:rPr>
              <w:t xml:space="preserve"> duration</w:t>
            </w:r>
          </w:p>
        </w:tc>
        <w:tc>
          <w:tcPr>
            <w:tcW w:w="1617" w:type="dxa"/>
            <w:noWrap/>
            <w:hideMark/>
          </w:tcPr>
          <w:p w14:paraId="320B1435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15</w:t>
            </w:r>
            <w:r w:rsidR="00A23FE6" w:rsidRPr="006132E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132E7">
              <w:rPr>
                <w:rFonts w:ascii="Times New Roman" w:hAnsi="Times New Roman" w:cs="Times New Roman"/>
                <w:szCs w:val="21"/>
              </w:rPr>
              <w:t>[12–19]</w:t>
            </w:r>
          </w:p>
        </w:tc>
        <w:tc>
          <w:tcPr>
            <w:tcW w:w="1701" w:type="dxa"/>
            <w:noWrap/>
            <w:hideMark/>
          </w:tcPr>
          <w:p w14:paraId="6E13098C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20</w:t>
            </w:r>
            <w:r w:rsidR="00A23FE6" w:rsidRPr="006132E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132E7">
              <w:rPr>
                <w:rFonts w:ascii="Times New Roman" w:hAnsi="Times New Roman" w:cs="Times New Roman"/>
                <w:szCs w:val="21"/>
              </w:rPr>
              <w:t>[1</w:t>
            </w:r>
            <w:r w:rsidR="008F7D24" w:rsidRPr="006132E7">
              <w:rPr>
                <w:rFonts w:ascii="Times New Roman" w:hAnsi="Times New Roman" w:cs="Times New Roman"/>
                <w:szCs w:val="21"/>
              </w:rPr>
              <w:t>6–</w:t>
            </w:r>
            <w:r w:rsidRPr="006132E7">
              <w:rPr>
                <w:rFonts w:ascii="Times New Roman" w:hAnsi="Times New Roman" w:cs="Times New Roman"/>
                <w:szCs w:val="21"/>
              </w:rPr>
              <w:t>22]</w:t>
            </w:r>
          </w:p>
        </w:tc>
        <w:tc>
          <w:tcPr>
            <w:tcW w:w="1701" w:type="dxa"/>
            <w:noWrap/>
            <w:hideMark/>
          </w:tcPr>
          <w:p w14:paraId="6B6226F5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14</w:t>
            </w:r>
            <w:r w:rsidR="00A23FE6" w:rsidRPr="006132E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132E7">
              <w:rPr>
                <w:rFonts w:ascii="Times New Roman" w:hAnsi="Times New Roman" w:cs="Times New Roman"/>
                <w:szCs w:val="21"/>
              </w:rPr>
              <w:t>[12</w:t>
            </w:r>
            <w:r w:rsidR="008F7D24" w:rsidRPr="006132E7">
              <w:rPr>
                <w:rFonts w:ascii="Times New Roman" w:hAnsi="Times New Roman" w:cs="Times New Roman"/>
                <w:szCs w:val="21"/>
              </w:rPr>
              <w:t>–</w:t>
            </w:r>
            <w:r w:rsidRPr="006132E7">
              <w:rPr>
                <w:rFonts w:ascii="Times New Roman" w:hAnsi="Times New Roman" w:cs="Times New Roman"/>
                <w:szCs w:val="21"/>
              </w:rPr>
              <w:t>18]</w:t>
            </w:r>
          </w:p>
        </w:tc>
        <w:tc>
          <w:tcPr>
            <w:tcW w:w="964" w:type="dxa"/>
            <w:noWrap/>
            <w:hideMark/>
          </w:tcPr>
          <w:p w14:paraId="2F7D82CF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F30073" w:rsidRPr="006132E7" w14:paraId="3C84974F" w14:textId="77777777" w:rsidTr="009F2C2D">
        <w:trPr>
          <w:trHeight w:val="360"/>
          <w:jc w:val="center"/>
        </w:trPr>
        <w:tc>
          <w:tcPr>
            <w:tcW w:w="3486" w:type="dxa"/>
            <w:noWrap/>
            <w:hideMark/>
          </w:tcPr>
          <w:p w14:paraId="6D7AE7DB" w14:textId="77777777" w:rsidR="00F30073" w:rsidRPr="006132E7" w:rsidRDefault="00F30073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Hospital stay</w:t>
            </w:r>
            <w:r w:rsidR="00DD4AEA" w:rsidRPr="006132E7">
              <w:rPr>
                <w:rFonts w:ascii="Times New Roman" w:hAnsi="Times New Roman" w:cs="Times New Roman"/>
                <w:szCs w:val="21"/>
              </w:rPr>
              <w:t xml:space="preserve"> duration</w:t>
            </w:r>
          </w:p>
        </w:tc>
        <w:tc>
          <w:tcPr>
            <w:tcW w:w="1617" w:type="dxa"/>
            <w:noWrap/>
            <w:hideMark/>
          </w:tcPr>
          <w:p w14:paraId="1F1DA131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28</w:t>
            </w:r>
            <w:r w:rsidR="00A23FE6" w:rsidRPr="006132E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132E7">
              <w:rPr>
                <w:rFonts w:ascii="Times New Roman" w:hAnsi="Times New Roman" w:cs="Times New Roman"/>
                <w:szCs w:val="21"/>
              </w:rPr>
              <w:t>[22–51]</w:t>
            </w:r>
          </w:p>
        </w:tc>
        <w:tc>
          <w:tcPr>
            <w:tcW w:w="1701" w:type="dxa"/>
            <w:noWrap/>
            <w:hideMark/>
          </w:tcPr>
          <w:p w14:paraId="4EBD862E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38 [30</w:t>
            </w:r>
            <w:r w:rsidR="008F7D24" w:rsidRPr="006132E7">
              <w:rPr>
                <w:rFonts w:ascii="Times New Roman" w:hAnsi="Times New Roman" w:cs="Times New Roman"/>
                <w:szCs w:val="21"/>
              </w:rPr>
              <w:t>–</w:t>
            </w:r>
            <w:r w:rsidRPr="006132E7">
              <w:rPr>
                <w:rFonts w:ascii="Times New Roman" w:hAnsi="Times New Roman" w:cs="Times New Roman"/>
                <w:szCs w:val="21"/>
              </w:rPr>
              <w:t>7</w:t>
            </w:r>
            <w:r w:rsidR="008F7D24" w:rsidRPr="006132E7">
              <w:rPr>
                <w:rFonts w:ascii="Times New Roman" w:hAnsi="Times New Roman" w:cs="Times New Roman"/>
                <w:szCs w:val="21"/>
              </w:rPr>
              <w:t>7</w:t>
            </w:r>
            <w:r w:rsidRPr="006132E7">
              <w:rPr>
                <w:rFonts w:ascii="Times New Roman" w:hAnsi="Times New Roman" w:cs="Times New Roman"/>
                <w:szCs w:val="21"/>
              </w:rPr>
              <w:t>]</w:t>
            </w:r>
          </w:p>
        </w:tc>
        <w:tc>
          <w:tcPr>
            <w:tcW w:w="1701" w:type="dxa"/>
            <w:noWrap/>
            <w:hideMark/>
          </w:tcPr>
          <w:p w14:paraId="57D16116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26 [22</w:t>
            </w:r>
            <w:r w:rsidR="008F7D24" w:rsidRPr="006132E7">
              <w:rPr>
                <w:rFonts w:ascii="Times New Roman" w:hAnsi="Times New Roman" w:cs="Times New Roman"/>
                <w:szCs w:val="21"/>
              </w:rPr>
              <w:t>–</w:t>
            </w:r>
            <w:r w:rsidRPr="006132E7">
              <w:rPr>
                <w:rFonts w:ascii="Times New Roman" w:hAnsi="Times New Roman" w:cs="Times New Roman"/>
                <w:szCs w:val="21"/>
              </w:rPr>
              <w:t>4</w:t>
            </w:r>
            <w:r w:rsidR="008F7D24" w:rsidRPr="006132E7">
              <w:rPr>
                <w:rFonts w:ascii="Times New Roman" w:hAnsi="Times New Roman" w:cs="Times New Roman"/>
                <w:szCs w:val="21"/>
              </w:rPr>
              <w:t>4</w:t>
            </w:r>
            <w:r w:rsidRPr="006132E7">
              <w:rPr>
                <w:rFonts w:ascii="Times New Roman" w:hAnsi="Times New Roman" w:cs="Times New Roman"/>
                <w:szCs w:val="21"/>
              </w:rPr>
              <w:t>]</w:t>
            </w:r>
          </w:p>
        </w:tc>
        <w:tc>
          <w:tcPr>
            <w:tcW w:w="964" w:type="dxa"/>
            <w:noWrap/>
            <w:hideMark/>
          </w:tcPr>
          <w:p w14:paraId="168662AF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F30073" w:rsidRPr="006132E7" w14:paraId="1CD6AA09" w14:textId="77777777" w:rsidTr="009F2C2D">
        <w:trPr>
          <w:trHeight w:val="360"/>
          <w:jc w:val="center"/>
        </w:trPr>
        <w:tc>
          <w:tcPr>
            <w:tcW w:w="3486" w:type="dxa"/>
            <w:tcBorders>
              <w:bottom w:val="single" w:sz="4" w:space="0" w:color="auto"/>
            </w:tcBorders>
            <w:noWrap/>
            <w:hideMark/>
          </w:tcPr>
          <w:p w14:paraId="45AD9355" w14:textId="77777777" w:rsidR="00F30073" w:rsidRPr="006132E7" w:rsidRDefault="00F30073" w:rsidP="007A3B82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Hospital mortality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noWrap/>
            <w:hideMark/>
          </w:tcPr>
          <w:p w14:paraId="2EF9F15B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10 (6.3)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45AD02DB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2 (8.7)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19535A63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8 (5.9)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hideMark/>
          </w:tcPr>
          <w:p w14:paraId="2DBF3EBD" w14:textId="77777777" w:rsidR="00F30073" w:rsidRPr="006132E7" w:rsidRDefault="00F30073" w:rsidP="007A3B8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132E7">
              <w:rPr>
                <w:rFonts w:ascii="Times New Roman" w:hAnsi="Times New Roman" w:cs="Times New Roman"/>
                <w:szCs w:val="21"/>
              </w:rPr>
              <w:t>0.64</w:t>
            </w:r>
          </w:p>
        </w:tc>
      </w:tr>
    </w:tbl>
    <w:p w14:paraId="7245D8C8" w14:textId="69B8FD34" w:rsidR="000C354D" w:rsidRPr="007A3B82" w:rsidRDefault="000C354D" w:rsidP="007A3B82">
      <w:pPr>
        <w:snapToGrid w:val="0"/>
        <w:spacing w:line="480" w:lineRule="auto"/>
        <w:rPr>
          <w:rFonts w:ascii="Times New Roman" w:hAnsi="Times New Roman"/>
          <w:sz w:val="24"/>
        </w:rPr>
      </w:pPr>
      <w:r w:rsidRPr="007A3B82">
        <w:rPr>
          <w:rFonts w:ascii="Times New Roman" w:hAnsi="Times New Roman"/>
          <w:sz w:val="24"/>
        </w:rPr>
        <w:t xml:space="preserve">Data are </w:t>
      </w:r>
      <w:r w:rsidR="00DD4AEA" w:rsidRPr="006132E7">
        <w:rPr>
          <w:rFonts w:ascii="Times New Roman" w:hAnsi="Times New Roman" w:cs="Times New Roman"/>
          <w:sz w:val="24"/>
          <w:szCs w:val="24"/>
        </w:rPr>
        <w:t>presented</w:t>
      </w:r>
      <w:r w:rsidR="00DD4AEA" w:rsidRPr="007A3B82">
        <w:rPr>
          <w:rFonts w:ascii="Times New Roman" w:hAnsi="Times New Roman"/>
          <w:sz w:val="24"/>
        </w:rPr>
        <w:t xml:space="preserve"> </w:t>
      </w:r>
      <w:r w:rsidRPr="007A3B82">
        <w:rPr>
          <w:rFonts w:ascii="Times New Roman" w:hAnsi="Times New Roman"/>
          <w:sz w:val="24"/>
        </w:rPr>
        <w:t xml:space="preserve">as mean ± standard deviation, number (percentage), or median [interquartile range]. </w:t>
      </w:r>
    </w:p>
    <w:p w14:paraId="7C9A75BA" w14:textId="49A78EE3" w:rsidR="00281F2B" w:rsidRPr="006132E7" w:rsidRDefault="000C354D" w:rsidP="005273BA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  <w:sectPr w:rsidR="00281F2B" w:rsidRPr="006132E7" w:rsidSect="000D2060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7A3B82">
        <w:rPr>
          <w:rFonts w:ascii="Times New Roman" w:hAnsi="Times New Roman"/>
          <w:sz w:val="24"/>
        </w:rPr>
        <w:t>H&amp;K, Hunt and Kosnik;</w:t>
      </w:r>
      <w:r w:rsidR="007F2F67" w:rsidRPr="007A3B82">
        <w:rPr>
          <w:rFonts w:ascii="Times New Roman" w:hAnsi="Times New Roman"/>
          <w:sz w:val="24"/>
        </w:rPr>
        <w:t xml:space="preserve"> </w:t>
      </w:r>
      <w:r w:rsidRPr="007A3B82">
        <w:rPr>
          <w:rFonts w:ascii="Times New Roman" w:hAnsi="Times New Roman"/>
          <w:sz w:val="24"/>
        </w:rPr>
        <w:t>DCI, delayed cerebral ischemia</w:t>
      </w:r>
      <w:r w:rsidR="0088496E">
        <w:rPr>
          <w:rFonts w:ascii="Times New Roman" w:hAnsi="Times New Roman" w:cs="Times New Roman"/>
          <w:sz w:val="24"/>
          <w:szCs w:val="24"/>
        </w:rPr>
        <w:t>; ICU, intensive care unit</w:t>
      </w:r>
    </w:p>
    <w:p w14:paraId="4CA35130" w14:textId="5DA3F825" w:rsidR="00281F2B" w:rsidRPr="007A3B82" w:rsidRDefault="00281F2B" w:rsidP="007A3B82">
      <w:pPr>
        <w:snapToGrid w:val="0"/>
        <w:spacing w:line="480" w:lineRule="auto"/>
        <w:rPr>
          <w:rFonts w:ascii="Times New Roman" w:hAnsi="Times New Roman"/>
          <w:sz w:val="24"/>
        </w:rPr>
      </w:pPr>
      <w:r w:rsidRPr="007A3B82">
        <w:rPr>
          <w:rFonts w:ascii="Times New Roman" w:hAnsi="Times New Roman"/>
          <w:sz w:val="24"/>
        </w:rPr>
        <w:lastRenderedPageBreak/>
        <w:t xml:space="preserve">Table </w:t>
      </w:r>
      <w:r w:rsidR="00B51C68">
        <w:rPr>
          <w:rFonts w:ascii="Times New Roman" w:hAnsi="Times New Roman"/>
          <w:sz w:val="24"/>
        </w:rPr>
        <w:t>S</w:t>
      </w:r>
      <w:bookmarkStart w:id="6" w:name="_GoBack"/>
      <w:bookmarkEnd w:id="6"/>
      <w:r w:rsidR="00045A7F">
        <w:rPr>
          <w:rFonts w:ascii="Times New Roman" w:hAnsi="Times New Roman" w:cs="Times New Roman"/>
          <w:sz w:val="24"/>
          <w:szCs w:val="24"/>
        </w:rPr>
        <w:t>3</w:t>
      </w:r>
      <w:r w:rsidRPr="007A3B82">
        <w:rPr>
          <w:rFonts w:ascii="Times New Roman" w:hAnsi="Times New Roman"/>
          <w:sz w:val="24"/>
        </w:rPr>
        <w:t xml:space="preserve">. Multivariate analysis of factors that </w:t>
      </w:r>
      <w:r w:rsidR="00DD4AEA" w:rsidRPr="006132E7">
        <w:rPr>
          <w:rFonts w:ascii="Times New Roman" w:hAnsi="Times New Roman" w:cs="Times New Roman"/>
          <w:sz w:val="24"/>
          <w:szCs w:val="24"/>
        </w:rPr>
        <w:t>influenced</w:t>
      </w:r>
      <w:r w:rsidR="00DD4AEA" w:rsidRPr="007A3B82">
        <w:rPr>
          <w:rFonts w:ascii="Times New Roman" w:hAnsi="Times New Roman"/>
          <w:sz w:val="24"/>
        </w:rPr>
        <w:t xml:space="preserve"> </w:t>
      </w:r>
      <w:r w:rsidRPr="007A3B82">
        <w:rPr>
          <w:rFonts w:ascii="Times New Roman" w:hAnsi="Times New Roman"/>
          <w:sz w:val="24"/>
        </w:rPr>
        <w:t>DCI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21"/>
        <w:gridCol w:w="1432"/>
        <w:gridCol w:w="1433"/>
        <w:gridCol w:w="1433"/>
      </w:tblGrid>
      <w:tr w:rsidR="00281F2B" w:rsidRPr="006132E7" w14:paraId="0BCC6F24" w14:textId="77777777" w:rsidTr="005273BA">
        <w:trPr>
          <w:trHeight w:val="400"/>
        </w:trPr>
        <w:tc>
          <w:tcPr>
            <w:tcW w:w="41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06E7894" w14:textId="760A5516" w:rsidR="00281F2B" w:rsidRPr="006132E7" w:rsidRDefault="00281F2B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0370FE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  <w:highlight w:val="cyan"/>
              </w:rPr>
              <w:t>Variable</w:t>
            </w:r>
            <w:r w:rsidR="000370FE" w:rsidRPr="000370FE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  <w:highlight w:val="cyan"/>
              </w:rPr>
              <w:t>s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9148CF3" w14:textId="77777777" w:rsidR="00281F2B" w:rsidRPr="006132E7" w:rsidRDefault="00281F2B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OR</w:t>
            </w: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4700F2F" w14:textId="77777777" w:rsidR="00281F2B" w:rsidRPr="006132E7" w:rsidRDefault="00281F2B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95% CI</w:t>
            </w: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A034DCD" w14:textId="7FE6CF0E" w:rsidR="00281F2B" w:rsidRPr="006132E7" w:rsidRDefault="00DD4AEA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7A3B82">
              <w:rPr>
                <w:rFonts w:ascii="Times New Roman" w:hAnsi="Times New Roman"/>
                <w:i/>
                <w:color w:val="000000"/>
                <w:kern w:val="0"/>
              </w:rPr>
              <w:t>p</w:t>
            </w: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-</w:t>
            </w:r>
            <w:r w:rsidR="00281F2B"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</w:tr>
      <w:tr w:rsidR="00281F2B" w:rsidRPr="006132E7" w14:paraId="2A35693F" w14:textId="77777777" w:rsidTr="005273BA">
        <w:trPr>
          <w:trHeight w:val="355"/>
        </w:trPr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14:paraId="3CD07E5D" w14:textId="4A4ACFE8" w:rsidR="00281F2B" w:rsidRPr="006132E7" w:rsidRDefault="00281F2B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Age &gt;</w:t>
            </w:r>
            <w:r w:rsidR="008A2750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65 years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58C77CD" w14:textId="77777777" w:rsidR="00281F2B" w:rsidRPr="006132E7" w:rsidRDefault="00281F2B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0.62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14:paraId="18DCA7ED" w14:textId="77777777" w:rsidR="00281F2B" w:rsidRPr="006132E7" w:rsidRDefault="00281F2B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0.24–1.59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14:paraId="6422E844" w14:textId="77777777" w:rsidR="00281F2B" w:rsidRPr="006132E7" w:rsidRDefault="00281F2B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0.32</w:t>
            </w:r>
          </w:p>
        </w:tc>
      </w:tr>
      <w:tr w:rsidR="00281F2B" w:rsidRPr="006132E7" w14:paraId="2FDAA457" w14:textId="77777777" w:rsidTr="005273BA">
        <w:trPr>
          <w:trHeight w:val="400"/>
        </w:trPr>
        <w:tc>
          <w:tcPr>
            <w:tcW w:w="4121" w:type="dxa"/>
            <w:tcBorders>
              <w:top w:val="nil"/>
              <w:left w:val="nil"/>
              <w:right w:val="nil"/>
            </w:tcBorders>
          </w:tcPr>
          <w:p w14:paraId="5E1368FB" w14:textId="77777777" w:rsidR="00281F2B" w:rsidRPr="006132E7" w:rsidRDefault="00281F2B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 xml:space="preserve">H&amp;K grade </w:t>
            </w: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</w:tcPr>
          <w:p w14:paraId="29AF4FE2" w14:textId="77777777" w:rsidR="00281F2B" w:rsidRPr="006132E7" w:rsidRDefault="00281F2B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1433" w:type="dxa"/>
            <w:tcBorders>
              <w:top w:val="nil"/>
              <w:left w:val="nil"/>
              <w:right w:val="nil"/>
            </w:tcBorders>
          </w:tcPr>
          <w:p w14:paraId="45985DC1" w14:textId="77777777" w:rsidR="00281F2B" w:rsidRPr="006132E7" w:rsidRDefault="00281F2B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0.82–1.85</w:t>
            </w:r>
          </w:p>
        </w:tc>
        <w:tc>
          <w:tcPr>
            <w:tcW w:w="1433" w:type="dxa"/>
            <w:tcBorders>
              <w:top w:val="nil"/>
              <w:left w:val="nil"/>
              <w:right w:val="nil"/>
            </w:tcBorders>
          </w:tcPr>
          <w:p w14:paraId="015187FD" w14:textId="77777777" w:rsidR="00281F2B" w:rsidRPr="006132E7" w:rsidRDefault="00281F2B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0.32</w:t>
            </w:r>
          </w:p>
        </w:tc>
      </w:tr>
      <w:tr w:rsidR="00281F2B" w:rsidRPr="006132E7" w14:paraId="6ED625AB" w14:textId="77777777" w:rsidTr="005273BA">
        <w:trPr>
          <w:trHeight w:val="400"/>
        </w:trPr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F769E" w14:textId="77777777" w:rsidR="00281F2B" w:rsidRPr="006132E7" w:rsidRDefault="00281F2B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Maximum PaCO</w:t>
            </w: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 xml:space="preserve"> level (mmHg)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68F03" w14:textId="77777777" w:rsidR="00281F2B" w:rsidRPr="006132E7" w:rsidRDefault="00281F2B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92ED8" w14:textId="77777777" w:rsidR="00281F2B" w:rsidRPr="006132E7" w:rsidRDefault="00281F2B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1.02–1.19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6FC9E" w14:textId="77777777" w:rsidR="00281F2B" w:rsidRPr="006132E7" w:rsidRDefault="00281F2B" w:rsidP="007A3B8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6132E7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&lt;0.05</w:t>
            </w:r>
          </w:p>
        </w:tc>
      </w:tr>
    </w:tbl>
    <w:p w14:paraId="286FFD18" w14:textId="77777777" w:rsidR="00281F2B" w:rsidRPr="007A3B82" w:rsidRDefault="00281F2B" w:rsidP="007A3B82">
      <w:pPr>
        <w:snapToGrid w:val="0"/>
        <w:spacing w:line="480" w:lineRule="auto"/>
        <w:rPr>
          <w:rFonts w:ascii="Times New Roman" w:hAnsi="Times New Roman"/>
          <w:sz w:val="24"/>
        </w:rPr>
      </w:pPr>
      <w:r w:rsidRPr="007A3B82">
        <w:rPr>
          <w:rFonts w:ascii="Times New Roman" w:hAnsi="Times New Roman"/>
          <w:sz w:val="24"/>
        </w:rPr>
        <w:t>OR, odds ratio; CI, confidence interval; H&amp;K, Hunt and Kosnik</w:t>
      </w:r>
    </w:p>
    <w:p w14:paraId="6B4D51D1" w14:textId="77777777" w:rsidR="009D1591" w:rsidRPr="009F2C2D" w:rsidRDefault="009D1591" w:rsidP="009F2C2D">
      <w:pPr>
        <w:snapToGrid w:val="0"/>
        <w:spacing w:line="480" w:lineRule="auto"/>
        <w:rPr>
          <w:rFonts w:ascii="Times New Roman" w:hAnsi="Times New Roman"/>
          <w:sz w:val="24"/>
        </w:rPr>
      </w:pPr>
    </w:p>
    <w:sectPr w:rsidR="009D1591" w:rsidRPr="009F2C2D" w:rsidSect="007A3B82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829FB3" w14:textId="77777777" w:rsidR="00240609" w:rsidRDefault="00240609" w:rsidP="007713E1">
      <w:r>
        <w:separator/>
      </w:r>
    </w:p>
  </w:endnote>
  <w:endnote w:type="continuationSeparator" w:id="0">
    <w:p w14:paraId="7C66F779" w14:textId="77777777" w:rsidR="00240609" w:rsidRDefault="00240609" w:rsidP="007713E1">
      <w:r>
        <w:continuationSeparator/>
      </w:r>
    </w:p>
  </w:endnote>
  <w:endnote w:type="continuationNotice" w:id="1">
    <w:p w14:paraId="0CEF3319" w14:textId="77777777" w:rsidR="00240609" w:rsidRDefault="002406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MS Mincho"/>
    <w:charset w:val="80"/>
    <w:family w:val="roman"/>
    <w:pitch w:val="variable"/>
    <w:sig w:usb0="800002E7" w:usb1="2AC7FCF0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Yu Gothic Light">
    <w:altName w:val="MS Gothic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383E68" w14:textId="77777777" w:rsidR="00240609" w:rsidRDefault="00240609" w:rsidP="007713E1">
      <w:r>
        <w:separator/>
      </w:r>
    </w:p>
  </w:footnote>
  <w:footnote w:type="continuationSeparator" w:id="0">
    <w:p w14:paraId="069F3264" w14:textId="77777777" w:rsidR="00240609" w:rsidRDefault="00240609" w:rsidP="007713E1">
      <w:r>
        <w:continuationSeparator/>
      </w:r>
    </w:p>
  </w:footnote>
  <w:footnote w:type="continuationNotice" w:id="1">
    <w:p w14:paraId="1B0DCF23" w14:textId="77777777" w:rsidR="00240609" w:rsidRDefault="002406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8535D"/>
    <w:multiLevelType w:val="hybridMultilevel"/>
    <w:tmpl w:val="AD10D438"/>
    <w:lvl w:ilvl="0" w:tplc="D0502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5D747484"/>
    <w:multiLevelType w:val="multilevel"/>
    <w:tmpl w:val="5FA8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00238"/>
    <w:rsid w:val="00001B9D"/>
    <w:rsid w:val="00005907"/>
    <w:rsid w:val="00006B34"/>
    <w:rsid w:val="00010269"/>
    <w:rsid w:val="00011D0C"/>
    <w:rsid w:val="00015E55"/>
    <w:rsid w:val="0001770C"/>
    <w:rsid w:val="00020147"/>
    <w:rsid w:val="000253FF"/>
    <w:rsid w:val="00027BC9"/>
    <w:rsid w:val="00027C5F"/>
    <w:rsid w:val="000301D5"/>
    <w:rsid w:val="0003093F"/>
    <w:rsid w:val="000370FE"/>
    <w:rsid w:val="00044885"/>
    <w:rsid w:val="00045A7F"/>
    <w:rsid w:val="00050E32"/>
    <w:rsid w:val="00051087"/>
    <w:rsid w:val="00052416"/>
    <w:rsid w:val="00052EA0"/>
    <w:rsid w:val="0005394D"/>
    <w:rsid w:val="0006132D"/>
    <w:rsid w:val="000627CB"/>
    <w:rsid w:val="000630CC"/>
    <w:rsid w:val="00063FE3"/>
    <w:rsid w:val="00064269"/>
    <w:rsid w:val="000702D1"/>
    <w:rsid w:val="0007057E"/>
    <w:rsid w:val="00070602"/>
    <w:rsid w:val="00080FDA"/>
    <w:rsid w:val="000854DD"/>
    <w:rsid w:val="00086BAF"/>
    <w:rsid w:val="00090389"/>
    <w:rsid w:val="000915A7"/>
    <w:rsid w:val="0009171D"/>
    <w:rsid w:val="0009215B"/>
    <w:rsid w:val="000941B1"/>
    <w:rsid w:val="000949A4"/>
    <w:rsid w:val="00095C3C"/>
    <w:rsid w:val="000A517A"/>
    <w:rsid w:val="000A7DDE"/>
    <w:rsid w:val="000B4FA8"/>
    <w:rsid w:val="000B7568"/>
    <w:rsid w:val="000C0484"/>
    <w:rsid w:val="000C0BBD"/>
    <w:rsid w:val="000C354D"/>
    <w:rsid w:val="000C368E"/>
    <w:rsid w:val="000C672F"/>
    <w:rsid w:val="000C79B0"/>
    <w:rsid w:val="000D041E"/>
    <w:rsid w:val="000D149A"/>
    <w:rsid w:val="000D17FD"/>
    <w:rsid w:val="000D2060"/>
    <w:rsid w:val="000D6BC7"/>
    <w:rsid w:val="000D7760"/>
    <w:rsid w:val="000D7922"/>
    <w:rsid w:val="000E0D60"/>
    <w:rsid w:val="000E1000"/>
    <w:rsid w:val="000E1311"/>
    <w:rsid w:val="000E15B3"/>
    <w:rsid w:val="000E3910"/>
    <w:rsid w:val="000E437E"/>
    <w:rsid w:val="000E548A"/>
    <w:rsid w:val="000E60BC"/>
    <w:rsid w:val="000E7405"/>
    <w:rsid w:val="000F0124"/>
    <w:rsid w:val="000F01C6"/>
    <w:rsid w:val="000F267B"/>
    <w:rsid w:val="000F4A58"/>
    <w:rsid w:val="000F59BE"/>
    <w:rsid w:val="00100703"/>
    <w:rsid w:val="00102085"/>
    <w:rsid w:val="00107733"/>
    <w:rsid w:val="0011195C"/>
    <w:rsid w:val="0011511A"/>
    <w:rsid w:val="001168CE"/>
    <w:rsid w:val="00116CA8"/>
    <w:rsid w:val="00116CEE"/>
    <w:rsid w:val="0011772A"/>
    <w:rsid w:val="00122A91"/>
    <w:rsid w:val="00122D34"/>
    <w:rsid w:val="00123942"/>
    <w:rsid w:val="00123A87"/>
    <w:rsid w:val="001242D1"/>
    <w:rsid w:val="00124514"/>
    <w:rsid w:val="001251F6"/>
    <w:rsid w:val="001266B3"/>
    <w:rsid w:val="00126E91"/>
    <w:rsid w:val="00127540"/>
    <w:rsid w:val="0014115B"/>
    <w:rsid w:val="00143615"/>
    <w:rsid w:val="00144DEC"/>
    <w:rsid w:val="00150F9D"/>
    <w:rsid w:val="001530BD"/>
    <w:rsid w:val="001545C7"/>
    <w:rsid w:val="0015549E"/>
    <w:rsid w:val="00155A97"/>
    <w:rsid w:val="0016027B"/>
    <w:rsid w:val="0016082C"/>
    <w:rsid w:val="0016218D"/>
    <w:rsid w:val="00162261"/>
    <w:rsid w:val="00162FC9"/>
    <w:rsid w:val="00163D19"/>
    <w:rsid w:val="00164751"/>
    <w:rsid w:val="00166E57"/>
    <w:rsid w:val="0017152A"/>
    <w:rsid w:val="00172120"/>
    <w:rsid w:val="00173D62"/>
    <w:rsid w:val="00176E45"/>
    <w:rsid w:val="00182A2D"/>
    <w:rsid w:val="001839A5"/>
    <w:rsid w:val="00185DF0"/>
    <w:rsid w:val="0018644F"/>
    <w:rsid w:val="001865C6"/>
    <w:rsid w:val="001925F0"/>
    <w:rsid w:val="00194868"/>
    <w:rsid w:val="00194933"/>
    <w:rsid w:val="00195B1B"/>
    <w:rsid w:val="00196ADD"/>
    <w:rsid w:val="001A012F"/>
    <w:rsid w:val="001A0F49"/>
    <w:rsid w:val="001A2BDF"/>
    <w:rsid w:val="001B0BED"/>
    <w:rsid w:val="001B26D6"/>
    <w:rsid w:val="001B4CEB"/>
    <w:rsid w:val="001C03AD"/>
    <w:rsid w:val="001C2683"/>
    <w:rsid w:val="001C5265"/>
    <w:rsid w:val="001C743B"/>
    <w:rsid w:val="001C7ECD"/>
    <w:rsid w:val="001D495A"/>
    <w:rsid w:val="001D4D02"/>
    <w:rsid w:val="001D5044"/>
    <w:rsid w:val="001D6EF9"/>
    <w:rsid w:val="001D7C57"/>
    <w:rsid w:val="001E6174"/>
    <w:rsid w:val="001E64AF"/>
    <w:rsid w:val="001E6D29"/>
    <w:rsid w:val="001E7BF5"/>
    <w:rsid w:val="001F05D7"/>
    <w:rsid w:val="001F2179"/>
    <w:rsid w:val="001F43E7"/>
    <w:rsid w:val="001F6066"/>
    <w:rsid w:val="001F6AA9"/>
    <w:rsid w:val="001F70D6"/>
    <w:rsid w:val="00200295"/>
    <w:rsid w:val="002030DF"/>
    <w:rsid w:val="00204367"/>
    <w:rsid w:val="002051C1"/>
    <w:rsid w:val="0020595C"/>
    <w:rsid w:val="0020697D"/>
    <w:rsid w:val="002106A8"/>
    <w:rsid w:val="002129DA"/>
    <w:rsid w:val="002154F8"/>
    <w:rsid w:val="00215938"/>
    <w:rsid w:val="00216AE2"/>
    <w:rsid w:val="002227AD"/>
    <w:rsid w:val="002256EE"/>
    <w:rsid w:val="00225B6F"/>
    <w:rsid w:val="0022632F"/>
    <w:rsid w:val="00231369"/>
    <w:rsid w:val="00231F64"/>
    <w:rsid w:val="00235197"/>
    <w:rsid w:val="002356DC"/>
    <w:rsid w:val="0023620C"/>
    <w:rsid w:val="002364A2"/>
    <w:rsid w:val="00240609"/>
    <w:rsid w:val="002452B7"/>
    <w:rsid w:val="00245308"/>
    <w:rsid w:val="00245668"/>
    <w:rsid w:val="00245F45"/>
    <w:rsid w:val="00246349"/>
    <w:rsid w:val="0025187E"/>
    <w:rsid w:val="00251AE2"/>
    <w:rsid w:val="00252C6C"/>
    <w:rsid w:val="00252F52"/>
    <w:rsid w:val="00253261"/>
    <w:rsid w:val="0025482B"/>
    <w:rsid w:val="002562CD"/>
    <w:rsid w:val="00257E10"/>
    <w:rsid w:val="002610AF"/>
    <w:rsid w:val="0026139F"/>
    <w:rsid w:val="00263420"/>
    <w:rsid w:val="00263A16"/>
    <w:rsid w:val="00263E61"/>
    <w:rsid w:val="0026529B"/>
    <w:rsid w:val="00265340"/>
    <w:rsid w:val="00265911"/>
    <w:rsid w:val="0026601E"/>
    <w:rsid w:val="00274D0F"/>
    <w:rsid w:val="00276926"/>
    <w:rsid w:val="0028102B"/>
    <w:rsid w:val="00281613"/>
    <w:rsid w:val="00281F2B"/>
    <w:rsid w:val="0028346A"/>
    <w:rsid w:val="0028626D"/>
    <w:rsid w:val="002865EB"/>
    <w:rsid w:val="00286AA2"/>
    <w:rsid w:val="002874F2"/>
    <w:rsid w:val="00290792"/>
    <w:rsid w:val="00291C3F"/>
    <w:rsid w:val="00292330"/>
    <w:rsid w:val="0029426B"/>
    <w:rsid w:val="0029632E"/>
    <w:rsid w:val="00297F7A"/>
    <w:rsid w:val="002A163C"/>
    <w:rsid w:val="002A1FA0"/>
    <w:rsid w:val="002A3518"/>
    <w:rsid w:val="002A5432"/>
    <w:rsid w:val="002A5D4E"/>
    <w:rsid w:val="002B0D9F"/>
    <w:rsid w:val="002B0DC4"/>
    <w:rsid w:val="002B3518"/>
    <w:rsid w:val="002B5059"/>
    <w:rsid w:val="002B6302"/>
    <w:rsid w:val="002B781C"/>
    <w:rsid w:val="002B7D46"/>
    <w:rsid w:val="002C0298"/>
    <w:rsid w:val="002C3272"/>
    <w:rsid w:val="002C3713"/>
    <w:rsid w:val="002C7401"/>
    <w:rsid w:val="002C7C23"/>
    <w:rsid w:val="002D09F6"/>
    <w:rsid w:val="002D0B9D"/>
    <w:rsid w:val="002D2A64"/>
    <w:rsid w:val="002D545D"/>
    <w:rsid w:val="002D7CD6"/>
    <w:rsid w:val="002E462E"/>
    <w:rsid w:val="002F0CCF"/>
    <w:rsid w:val="002F2264"/>
    <w:rsid w:val="002F4C07"/>
    <w:rsid w:val="00301D2C"/>
    <w:rsid w:val="00304B80"/>
    <w:rsid w:val="003150E1"/>
    <w:rsid w:val="0031660A"/>
    <w:rsid w:val="00317F09"/>
    <w:rsid w:val="0032075C"/>
    <w:rsid w:val="00321EE9"/>
    <w:rsid w:val="00322EF3"/>
    <w:rsid w:val="003235E5"/>
    <w:rsid w:val="00330C3B"/>
    <w:rsid w:val="00332AD7"/>
    <w:rsid w:val="003339AB"/>
    <w:rsid w:val="0034174B"/>
    <w:rsid w:val="0035274B"/>
    <w:rsid w:val="00352BE0"/>
    <w:rsid w:val="00354BDE"/>
    <w:rsid w:val="003606A6"/>
    <w:rsid w:val="00361575"/>
    <w:rsid w:val="00363665"/>
    <w:rsid w:val="00365ECC"/>
    <w:rsid w:val="00365EDB"/>
    <w:rsid w:val="00372DA6"/>
    <w:rsid w:val="00375AD7"/>
    <w:rsid w:val="00382E23"/>
    <w:rsid w:val="003838DA"/>
    <w:rsid w:val="00391C71"/>
    <w:rsid w:val="00392181"/>
    <w:rsid w:val="003934D7"/>
    <w:rsid w:val="00394B64"/>
    <w:rsid w:val="00397CA0"/>
    <w:rsid w:val="003A2FA2"/>
    <w:rsid w:val="003A4689"/>
    <w:rsid w:val="003A60DA"/>
    <w:rsid w:val="003A6322"/>
    <w:rsid w:val="003B145C"/>
    <w:rsid w:val="003B1C16"/>
    <w:rsid w:val="003B2172"/>
    <w:rsid w:val="003B2AD6"/>
    <w:rsid w:val="003B6887"/>
    <w:rsid w:val="003C0CB7"/>
    <w:rsid w:val="003C184D"/>
    <w:rsid w:val="003D01A4"/>
    <w:rsid w:val="003D093F"/>
    <w:rsid w:val="003D4DD2"/>
    <w:rsid w:val="003D532B"/>
    <w:rsid w:val="003D5C5D"/>
    <w:rsid w:val="003D6574"/>
    <w:rsid w:val="003D7A1F"/>
    <w:rsid w:val="003E5EFD"/>
    <w:rsid w:val="003E6942"/>
    <w:rsid w:val="003E75E9"/>
    <w:rsid w:val="003F1A59"/>
    <w:rsid w:val="003F233B"/>
    <w:rsid w:val="003F7F77"/>
    <w:rsid w:val="004027FC"/>
    <w:rsid w:val="00404931"/>
    <w:rsid w:val="00404B31"/>
    <w:rsid w:val="004051AE"/>
    <w:rsid w:val="004067B4"/>
    <w:rsid w:val="0040735A"/>
    <w:rsid w:val="00411E0C"/>
    <w:rsid w:val="004130C4"/>
    <w:rsid w:val="00415D54"/>
    <w:rsid w:val="00417B49"/>
    <w:rsid w:val="00421E87"/>
    <w:rsid w:val="004225DD"/>
    <w:rsid w:val="00424C8E"/>
    <w:rsid w:val="00431552"/>
    <w:rsid w:val="0043197C"/>
    <w:rsid w:val="00435599"/>
    <w:rsid w:val="00440BB2"/>
    <w:rsid w:val="00444D02"/>
    <w:rsid w:val="004460A4"/>
    <w:rsid w:val="00446752"/>
    <w:rsid w:val="00446924"/>
    <w:rsid w:val="00452EE7"/>
    <w:rsid w:val="004618F2"/>
    <w:rsid w:val="004621CF"/>
    <w:rsid w:val="00462EC1"/>
    <w:rsid w:val="00463A5C"/>
    <w:rsid w:val="00465DFA"/>
    <w:rsid w:val="00466DA4"/>
    <w:rsid w:val="004673F0"/>
    <w:rsid w:val="0047375C"/>
    <w:rsid w:val="00475492"/>
    <w:rsid w:val="004755F2"/>
    <w:rsid w:val="00475C48"/>
    <w:rsid w:val="0048038B"/>
    <w:rsid w:val="0048374D"/>
    <w:rsid w:val="0048572F"/>
    <w:rsid w:val="0048611D"/>
    <w:rsid w:val="00486F57"/>
    <w:rsid w:val="00490E59"/>
    <w:rsid w:val="00492062"/>
    <w:rsid w:val="004920A4"/>
    <w:rsid w:val="00492D76"/>
    <w:rsid w:val="004A12D1"/>
    <w:rsid w:val="004A1F31"/>
    <w:rsid w:val="004A263E"/>
    <w:rsid w:val="004A3D28"/>
    <w:rsid w:val="004A5384"/>
    <w:rsid w:val="004B3221"/>
    <w:rsid w:val="004B62B4"/>
    <w:rsid w:val="004B63C0"/>
    <w:rsid w:val="004B7959"/>
    <w:rsid w:val="004C42F7"/>
    <w:rsid w:val="004C5411"/>
    <w:rsid w:val="004D10E5"/>
    <w:rsid w:val="004D1CDA"/>
    <w:rsid w:val="004D2E38"/>
    <w:rsid w:val="004D390A"/>
    <w:rsid w:val="004D5AE2"/>
    <w:rsid w:val="004D5E0B"/>
    <w:rsid w:val="004D6057"/>
    <w:rsid w:val="004D698C"/>
    <w:rsid w:val="004E2040"/>
    <w:rsid w:val="004E355A"/>
    <w:rsid w:val="004E6AEC"/>
    <w:rsid w:val="004E7EFC"/>
    <w:rsid w:val="004F1A69"/>
    <w:rsid w:val="004F455D"/>
    <w:rsid w:val="004F5103"/>
    <w:rsid w:val="004F511D"/>
    <w:rsid w:val="004F531E"/>
    <w:rsid w:val="004F540D"/>
    <w:rsid w:val="004F547A"/>
    <w:rsid w:val="00500556"/>
    <w:rsid w:val="005019C2"/>
    <w:rsid w:val="00501AC4"/>
    <w:rsid w:val="00504108"/>
    <w:rsid w:val="00507BCD"/>
    <w:rsid w:val="00513F0A"/>
    <w:rsid w:val="00514089"/>
    <w:rsid w:val="005208F0"/>
    <w:rsid w:val="0052683E"/>
    <w:rsid w:val="005272EA"/>
    <w:rsid w:val="005273BA"/>
    <w:rsid w:val="00531009"/>
    <w:rsid w:val="00531CD2"/>
    <w:rsid w:val="00531EB4"/>
    <w:rsid w:val="00531FF5"/>
    <w:rsid w:val="00533C00"/>
    <w:rsid w:val="00534912"/>
    <w:rsid w:val="005364A0"/>
    <w:rsid w:val="00536935"/>
    <w:rsid w:val="00540C5F"/>
    <w:rsid w:val="0054305A"/>
    <w:rsid w:val="00543DDA"/>
    <w:rsid w:val="00544B7A"/>
    <w:rsid w:val="0054557B"/>
    <w:rsid w:val="00553927"/>
    <w:rsid w:val="00554F82"/>
    <w:rsid w:val="00555508"/>
    <w:rsid w:val="00557177"/>
    <w:rsid w:val="00560065"/>
    <w:rsid w:val="005605F4"/>
    <w:rsid w:val="00560BA5"/>
    <w:rsid w:val="00565D76"/>
    <w:rsid w:val="00567A6F"/>
    <w:rsid w:val="00567E0F"/>
    <w:rsid w:val="0057059C"/>
    <w:rsid w:val="00570B62"/>
    <w:rsid w:val="0057417E"/>
    <w:rsid w:val="00574E68"/>
    <w:rsid w:val="0057513C"/>
    <w:rsid w:val="0057610C"/>
    <w:rsid w:val="00576F32"/>
    <w:rsid w:val="00584386"/>
    <w:rsid w:val="005857E5"/>
    <w:rsid w:val="00586295"/>
    <w:rsid w:val="005869D1"/>
    <w:rsid w:val="005876D7"/>
    <w:rsid w:val="00592EEE"/>
    <w:rsid w:val="005A1059"/>
    <w:rsid w:val="005A2EB0"/>
    <w:rsid w:val="005A51A2"/>
    <w:rsid w:val="005A5503"/>
    <w:rsid w:val="005A6F0F"/>
    <w:rsid w:val="005A731F"/>
    <w:rsid w:val="005B132E"/>
    <w:rsid w:val="005B1E04"/>
    <w:rsid w:val="005B21C6"/>
    <w:rsid w:val="005B2C56"/>
    <w:rsid w:val="005B4B1F"/>
    <w:rsid w:val="005B4D11"/>
    <w:rsid w:val="005B77D9"/>
    <w:rsid w:val="005C04E7"/>
    <w:rsid w:val="005C5825"/>
    <w:rsid w:val="005C759D"/>
    <w:rsid w:val="005D004E"/>
    <w:rsid w:val="005D1600"/>
    <w:rsid w:val="005D1C82"/>
    <w:rsid w:val="005D2E2B"/>
    <w:rsid w:val="005D30FE"/>
    <w:rsid w:val="005D355F"/>
    <w:rsid w:val="005D3DFD"/>
    <w:rsid w:val="005D6371"/>
    <w:rsid w:val="005E2811"/>
    <w:rsid w:val="005E2F6C"/>
    <w:rsid w:val="005F2F35"/>
    <w:rsid w:val="005F431D"/>
    <w:rsid w:val="005F4897"/>
    <w:rsid w:val="005F5242"/>
    <w:rsid w:val="005F525E"/>
    <w:rsid w:val="005F5F8F"/>
    <w:rsid w:val="00603925"/>
    <w:rsid w:val="00604615"/>
    <w:rsid w:val="00610848"/>
    <w:rsid w:val="00610C85"/>
    <w:rsid w:val="00610E7C"/>
    <w:rsid w:val="00612A37"/>
    <w:rsid w:val="006132E7"/>
    <w:rsid w:val="00617DF1"/>
    <w:rsid w:val="00623584"/>
    <w:rsid w:val="006239EE"/>
    <w:rsid w:val="006249BE"/>
    <w:rsid w:val="0063038E"/>
    <w:rsid w:val="006308BF"/>
    <w:rsid w:val="00632839"/>
    <w:rsid w:val="00633374"/>
    <w:rsid w:val="0064061F"/>
    <w:rsid w:val="00640DFE"/>
    <w:rsid w:val="00641333"/>
    <w:rsid w:val="00642AB4"/>
    <w:rsid w:val="00642C6F"/>
    <w:rsid w:val="006442F2"/>
    <w:rsid w:val="006451DF"/>
    <w:rsid w:val="006478F3"/>
    <w:rsid w:val="0065072D"/>
    <w:rsid w:val="006509B9"/>
    <w:rsid w:val="00653D2B"/>
    <w:rsid w:val="00657365"/>
    <w:rsid w:val="00660476"/>
    <w:rsid w:val="00663B11"/>
    <w:rsid w:val="00667C66"/>
    <w:rsid w:val="00670C7C"/>
    <w:rsid w:val="00671CFE"/>
    <w:rsid w:val="00672913"/>
    <w:rsid w:val="00674520"/>
    <w:rsid w:val="00675E02"/>
    <w:rsid w:val="006841DB"/>
    <w:rsid w:val="0068765D"/>
    <w:rsid w:val="006A0A8D"/>
    <w:rsid w:val="006A2011"/>
    <w:rsid w:val="006A2EB4"/>
    <w:rsid w:val="006A403F"/>
    <w:rsid w:val="006A64A0"/>
    <w:rsid w:val="006A731F"/>
    <w:rsid w:val="006B1590"/>
    <w:rsid w:val="006B24A2"/>
    <w:rsid w:val="006B348B"/>
    <w:rsid w:val="006B78A3"/>
    <w:rsid w:val="006B7961"/>
    <w:rsid w:val="006C0679"/>
    <w:rsid w:val="006C1FEF"/>
    <w:rsid w:val="006C63FB"/>
    <w:rsid w:val="006C68A1"/>
    <w:rsid w:val="006C7199"/>
    <w:rsid w:val="006C7D8F"/>
    <w:rsid w:val="006D1427"/>
    <w:rsid w:val="006D287A"/>
    <w:rsid w:val="006D6D26"/>
    <w:rsid w:val="006D7686"/>
    <w:rsid w:val="006D7C9E"/>
    <w:rsid w:val="006E06AC"/>
    <w:rsid w:val="006E0D12"/>
    <w:rsid w:val="006E14AD"/>
    <w:rsid w:val="006E2BC6"/>
    <w:rsid w:val="006F0330"/>
    <w:rsid w:val="006F2245"/>
    <w:rsid w:val="006F588D"/>
    <w:rsid w:val="006F68E0"/>
    <w:rsid w:val="006F6D05"/>
    <w:rsid w:val="006F6E17"/>
    <w:rsid w:val="00700D8D"/>
    <w:rsid w:val="00701A0A"/>
    <w:rsid w:val="00703B56"/>
    <w:rsid w:val="0071582D"/>
    <w:rsid w:val="00721491"/>
    <w:rsid w:val="00722CAB"/>
    <w:rsid w:val="00724D0F"/>
    <w:rsid w:val="0072789F"/>
    <w:rsid w:val="00731708"/>
    <w:rsid w:val="00732CB9"/>
    <w:rsid w:val="007347E8"/>
    <w:rsid w:val="00734DFD"/>
    <w:rsid w:val="0073500B"/>
    <w:rsid w:val="00737155"/>
    <w:rsid w:val="007372CF"/>
    <w:rsid w:val="00741A64"/>
    <w:rsid w:val="00743410"/>
    <w:rsid w:val="00743660"/>
    <w:rsid w:val="0074470D"/>
    <w:rsid w:val="007447CC"/>
    <w:rsid w:val="00746A26"/>
    <w:rsid w:val="0074744F"/>
    <w:rsid w:val="007501A4"/>
    <w:rsid w:val="007502CB"/>
    <w:rsid w:val="00751576"/>
    <w:rsid w:val="00752335"/>
    <w:rsid w:val="00752FFD"/>
    <w:rsid w:val="0075571E"/>
    <w:rsid w:val="00755F08"/>
    <w:rsid w:val="00760FBC"/>
    <w:rsid w:val="00761DF0"/>
    <w:rsid w:val="00763704"/>
    <w:rsid w:val="00766944"/>
    <w:rsid w:val="00767BC6"/>
    <w:rsid w:val="00770D5B"/>
    <w:rsid w:val="007713E1"/>
    <w:rsid w:val="00771E06"/>
    <w:rsid w:val="0077217B"/>
    <w:rsid w:val="0077300F"/>
    <w:rsid w:val="007731FD"/>
    <w:rsid w:val="0077525F"/>
    <w:rsid w:val="00780D52"/>
    <w:rsid w:val="007816CA"/>
    <w:rsid w:val="00782533"/>
    <w:rsid w:val="00782A63"/>
    <w:rsid w:val="00784054"/>
    <w:rsid w:val="007854EB"/>
    <w:rsid w:val="00785CC4"/>
    <w:rsid w:val="007903D4"/>
    <w:rsid w:val="00791163"/>
    <w:rsid w:val="00792D33"/>
    <w:rsid w:val="007946CA"/>
    <w:rsid w:val="00794A2D"/>
    <w:rsid w:val="007971B2"/>
    <w:rsid w:val="007A3B82"/>
    <w:rsid w:val="007A4659"/>
    <w:rsid w:val="007A4884"/>
    <w:rsid w:val="007A570A"/>
    <w:rsid w:val="007A7437"/>
    <w:rsid w:val="007B49B0"/>
    <w:rsid w:val="007B57E0"/>
    <w:rsid w:val="007B6CC6"/>
    <w:rsid w:val="007B7682"/>
    <w:rsid w:val="007B76E3"/>
    <w:rsid w:val="007B7EB4"/>
    <w:rsid w:val="007C065E"/>
    <w:rsid w:val="007C15BC"/>
    <w:rsid w:val="007C1B4A"/>
    <w:rsid w:val="007C3637"/>
    <w:rsid w:val="007C470F"/>
    <w:rsid w:val="007C5E9F"/>
    <w:rsid w:val="007D1281"/>
    <w:rsid w:val="007D1EFC"/>
    <w:rsid w:val="007D2D46"/>
    <w:rsid w:val="007D393B"/>
    <w:rsid w:val="007D4E9B"/>
    <w:rsid w:val="007D550B"/>
    <w:rsid w:val="007D5BC1"/>
    <w:rsid w:val="007E0745"/>
    <w:rsid w:val="007E3B3C"/>
    <w:rsid w:val="007E560B"/>
    <w:rsid w:val="007E698C"/>
    <w:rsid w:val="007E7388"/>
    <w:rsid w:val="007F009B"/>
    <w:rsid w:val="007F2F67"/>
    <w:rsid w:val="007F4582"/>
    <w:rsid w:val="00801441"/>
    <w:rsid w:val="0080166C"/>
    <w:rsid w:val="00806C40"/>
    <w:rsid w:val="00811335"/>
    <w:rsid w:val="00812276"/>
    <w:rsid w:val="00812CED"/>
    <w:rsid w:val="00814ACE"/>
    <w:rsid w:val="008216C3"/>
    <w:rsid w:val="008229CE"/>
    <w:rsid w:val="008248A3"/>
    <w:rsid w:val="008252D6"/>
    <w:rsid w:val="00827E5B"/>
    <w:rsid w:val="008318FA"/>
    <w:rsid w:val="00835291"/>
    <w:rsid w:val="008453AF"/>
    <w:rsid w:val="00846DBE"/>
    <w:rsid w:val="00857194"/>
    <w:rsid w:val="00862BE0"/>
    <w:rsid w:val="00865CD7"/>
    <w:rsid w:val="00865D3A"/>
    <w:rsid w:val="00871B88"/>
    <w:rsid w:val="00873FBA"/>
    <w:rsid w:val="00875336"/>
    <w:rsid w:val="00881375"/>
    <w:rsid w:val="0088268F"/>
    <w:rsid w:val="0088496E"/>
    <w:rsid w:val="008871AF"/>
    <w:rsid w:val="00893E8A"/>
    <w:rsid w:val="00897166"/>
    <w:rsid w:val="008A005A"/>
    <w:rsid w:val="008A2750"/>
    <w:rsid w:val="008A305A"/>
    <w:rsid w:val="008B1970"/>
    <w:rsid w:val="008B40CF"/>
    <w:rsid w:val="008B4869"/>
    <w:rsid w:val="008B4AF8"/>
    <w:rsid w:val="008B6879"/>
    <w:rsid w:val="008B710C"/>
    <w:rsid w:val="008C40DD"/>
    <w:rsid w:val="008C49B0"/>
    <w:rsid w:val="008C5D7F"/>
    <w:rsid w:val="008D0088"/>
    <w:rsid w:val="008D0D76"/>
    <w:rsid w:val="008D3818"/>
    <w:rsid w:val="008D4353"/>
    <w:rsid w:val="008D5864"/>
    <w:rsid w:val="008D606F"/>
    <w:rsid w:val="008E0A64"/>
    <w:rsid w:val="008E38D3"/>
    <w:rsid w:val="008E5FDF"/>
    <w:rsid w:val="008E70A7"/>
    <w:rsid w:val="008F0B4F"/>
    <w:rsid w:val="008F623F"/>
    <w:rsid w:val="008F6F2F"/>
    <w:rsid w:val="008F7D24"/>
    <w:rsid w:val="00900591"/>
    <w:rsid w:val="0090269C"/>
    <w:rsid w:val="00906499"/>
    <w:rsid w:val="00910D6C"/>
    <w:rsid w:val="00912D38"/>
    <w:rsid w:val="0091577B"/>
    <w:rsid w:val="00915E71"/>
    <w:rsid w:val="00921451"/>
    <w:rsid w:val="009306DD"/>
    <w:rsid w:val="0093320D"/>
    <w:rsid w:val="00933438"/>
    <w:rsid w:val="00940619"/>
    <w:rsid w:val="009413CF"/>
    <w:rsid w:val="009416C5"/>
    <w:rsid w:val="00941C32"/>
    <w:rsid w:val="00941DFC"/>
    <w:rsid w:val="0094470B"/>
    <w:rsid w:val="0095023E"/>
    <w:rsid w:val="00952D61"/>
    <w:rsid w:val="009531D1"/>
    <w:rsid w:val="00955C50"/>
    <w:rsid w:val="009569ED"/>
    <w:rsid w:val="009578EA"/>
    <w:rsid w:val="00960272"/>
    <w:rsid w:val="00961725"/>
    <w:rsid w:val="009651C8"/>
    <w:rsid w:val="00967595"/>
    <w:rsid w:val="00971899"/>
    <w:rsid w:val="00971CD2"/>
    <w:rsid w:val="00972985"/>
    <w:rsid w:val="00975314"/>
    <w:rsid w:val="00976604"/>
    <w:rsid w:val="00977A2D"/>
    <w:rsid w:val="00980276"/>
    <w:rsid w:val="00981440"/>
    <w:rsid w:val="0098153D"/>
    <w:rsid w:val="00985B62"/>
    <w:rsid w:val="00986CC6"/>
    <w:rsid w:val="00990976"/>
    <w:rsid w:val="009912E9"/>
    <w:rsid w:val="00991C48"/>
    <w:rsid w:val="00992DD9"/>
    <w:rsid w:val="00993BC3"/>
    <w:rsid w:val="009A00C0"/>
    <w:rsid w:val="009A0231"/>
    <w:rsid w:val="009A17AA"/>
    <w:rsid w:val="009A1F57"/>
    <w:rsid w:val="009A607D"/>
    <w:rsid w:val="009A675E"/>
    <w:rsid w:val="009A73FB"/>
    <w:rsid w:val="009B27A3"/>
    <w:rsid w:val="009B484E"/>
    <w:rsid w:val="009B56F8"/>
    <w:rsid w:val="009B65FB"/>
    <w:rsid w:val="009C1535"/>
    <w:rsid w:val="009C60DD"/>
    <w:rsid w:val="009C7D8D"/>
    <w:rsid w:val="009D1591"/>
    <w:rsid w:val="009D3B2D"/>
    <w:rsid w:val="009D5115"/>
    <w:rsid w:val="009D584E"/>
    <w:rsid w:val="009D7113"/>
    <w:rsid w:val="009E4055"/>
    <w:rsid w:val="009E72CD"/>
    <w:rsid w:val="009E7896"/>
    <w:rsid w:val="009F0F02"/>
    <w:rsid w:val="009F2C2D"/>
    <w:rsid w:val="009F42E5"/>
    <w:rsid w:val="009F4BD7"/>
    <w:rsid w:val="009F7538"/>
    <w:rsid w:val="00A0145B"/>
    <w:rsid w:val="00A01D3D"/>
    <w:rsid w:val="00A04EDC"/>
    <w:rsid w:val="00A0613E"/>
    <w:rsid w:val="00A06A87"/>
    <w:rsid w:val="00A06F9F"/>
    <w:rsid w:val="00A109D8"/>
    <w:rsid w:val="00A12897"/>
    <w:rsid w:val="00A12BC9"/>
    <w:rsid w:val="00A15C33"/>
    <w:rsid w:val="00A1603D"/>
    <w:rsid w:val="00A163D4"/>
    <w:rsid w:val="00A21B98"/>
    <w:rsid w:val="00A21DEE"/>
    <w:rsid w:val="00A2238F"/>
    <w:rsid w:val="00A23653"/>
    <w:rsid w:val="00A23C69"/>
    <w:rsid w:val="00A23D2F"/>
    <w:rsid w:val="00A23FE6"/>
    <w:rsid w:val="00A23FF1"/>
    <w:rsid w:val="00A301CE"/>
    <w:rsid w:val="00A31740"/>
    <w:rsid w:val="00A33CF5"/>
    <w:rsid w:val="00A35827"/>
    <w:rsid w:val="00A36190"/>
    <w:rsid w:val="00A368DB"/>
    <w:rsid w:val="00A42566"/>
    <w:rsid w:val="00A42CBE"/>
    <w:rsid w:val="00A43192"/>
    <w:rsid w:val="00A4345D"/>
    <w:rsid w:val="00A565BA"/>
    <w:rsid w:val="00A61224"/>
    <w:rsid w:val="00A63FE3"/>
    <w:rsid w:val="00A65ABD"/>
    <w:rsid w:val="00A73F71"/>
    <w:rsid w:val="00A8074B"/>
    <w:rsid w:val="00A9729B"/>
    <w:rsid w:val="00AA0EBE"/>
    <w:rsid w:val="00AA1E53"/>
    <w:rsid w:val="00AA4872"/>
    <w:rsid w:val="00AA6923"/>
    <w:rsid w:val="00AB0DFC"/>
    <w:rsid w:val="00AB25B8"/>
    <w:rsid w:val="00AB2C97"/>
    <w:rsid w:val="00AB4D9C"/>
    <w:rsid w:val="00AB71CC"/>
    <w:rsid w:val="00AC1D32"/>
    <w:rsid w:val="00AC2C57"/>
    <w:rsid w:val="00AC60BE"/>
    <w:rsid w:val="00AD454A"/>
    <w:rsid w:val="00AE22C4"/>
    <w:rsid w:val="00AE3B03"/>
    <w:rsid w:val="00AE77B4"/>
    <w:rsid w:val="00AF1083"/>
    <w:rsid w:val="00AF12F3"/>
    <w:rsid w:val="00AF4A25"/>
    <w:rsid w:val="00B00AA4"/>
    <w:rsid w:val="00B03766"/>
    <w:rsid w:val="00B0413D"/>
    <w:rsid w:val="00B044B9"/>
    <w:rsid w:val="00B04881"/>
    <w:rsid w:val="00B04B79"/>
    <w:rsid w:val="00B105BA"/>
    <w:rsid w:val="00B10F82"/>
    <w:rsid w:val="00B13297"/>
    <w:rsid w:val="00B15526"/>
    <w:rsid w:val="00B16B76"/>
    <w:rsid w:val="00B22231"/>
    <w:rsid w:val="00B22C77"/>
    <w:rsid w:val="00B24DF0"/>
    <w:rsid w:val="00B3017F"/>
    <w:rsid w:val="00B330C2"/>
    <w:rsid w:val="00B33754"/>
    <w:rsid w:val="00B3581F"/>
    <w:rsid w:val="00B36CD0"/>
    <w:rsid w:val="00B44E95"/>
    <w:rsid w:val="00B450AD"/>
    <w:rsid w:val="00B50577"/>
    <w:rsid w:val="00B5195D"/>
    <w:rsid w:val="00B51C68"/>
    <w:rsid w:val="00B530BF"/>
    <w:rsid w:val="00B60DD1"/>
    <w:rsid w:val="00B6130C"/>
    <w:rsid w:val="00B63F76"/>
    <w:rsid w:val="00B65615"/>
    <w:rsid w:val="00B66EA9"/>
    <w:rsid w:val="00B72C31"/>
    <w:rsid w:val="00B73667"/>
    <w:rsid w:val="00B74EF2"/>
    <w:rsid w:val="00B767CE"/>
    <w:rsid w:val="00B773A0"/>
    <w:rsid w:val="00B8012C"/>
    <w:rsid w:val="00B837C8"/>
    <w:rsid w:val="00B849AE"/>
    <w:rsid w:val="00B86FC0"/>
    <w:rsid w:val="00B9054B"/>
    <w:rsid w:val="00B9063F"/>
    <w:rsid w:val="00B90B7A"/>
    <w:rsid w:val="00B95E01"/>
    <w:rsid w:val="00BA1C0E"/>
    <w:rsid w:val="00BA504B"/>
    <w:rsid w:val="00BA6445"/>
    <w:rsid w:val="00BA7C3B"/>
    <w:rsid w:val="00BB417A"/>
    <w:rsid w:val="00BC286E"/>
    <w:rsid w:val="00BC46FD"/>
    <w:rsid w:val="00BC6E97"/>
    <w:rsid w:val="00BE25A8"/>
    <w:rsid w:val="00BE4B5A"/>
    <w:rsid w:val="00BE4CFD"/>
    <w:rsid w:val="00BF2FA6"/>
    <w:rsid w:val="00BF4728"/>
    <w:rsid w:val="00BF4F18"/>
    <w:rsid w:val="00C00238"/>
    <w:rsid w:val="00C0088D"/>
    <w:rsid w:val="00C039EF"/>
    <w:rsid w:val="00C04B55"/>
    <w:rsid w:val="00C04DD2"/>
    <w:rsid w:val="00C0513E"/>
    <w:rsid w:val="00C11C90"/>
    <w:rsid w:val="00C13884"/>
    <w:rsid w:val="00C17220"/>
    <w:rsid w:val="00C173B8"/>
    <w:rsid w:val="00C17E0A"/>
    <w:rsid w:val="00C20C3A"/>
    <w:rsid w:val="00C230F8"/>
    <w:rsid w:val="00C2392D"/>
    <w:rsid w:val="00C24367"/>
    <w:rsid w:val="00C25D74"/>
    <w:rsid w:val="00C2673A"/>
    <w:rsid w:val="00C311CA"/>
    <w:rsid w:val="00C37685"/>
    <w:rsid w:val="00C41A90"/>
    <w:rsid w:val="00C4313E"/>
    <w:rsid w:val="00C45633"/>
    <w:rsid w:val="00C47043"/>
    <w:rsid w:val="00C47174"/>
    <w:rsid w:val="00C47D25"/>
    <w:rsid w:val="00C506F7"/>
    <w:rsid w:val="00C5145D"/>
    <w:rsid w:val="00C5182B"/>
    <w:rsid w:val="00C551E1"/>
    <w:rsid w:val="00C6147D"/>
    <w:rsid w:val="00C6220F"/>
    <w:rsid w:val="00C65808"/>
    <w:rsid w:val="00C66A0A"/>
    <w:rsid w:val="00C6735C"/>
    <w:rsid w:val="00C711B1"/>
    <w:rsid w:val="00C722A5"/>
    <w:rsid w:val="00C73E98"/>
    <w:rsid w:val="00C74E4A"/>
    <w:rsid w:val="00C758C0"/>
    <w:rsid w:val="00C76804"/>
    <w:rsid w:val="00C77FFC"/>
    <w:rsid w:val="00C80B24"/>
    <w:rsid w:val="00C855B9"/>
    <w:rsid w:val="00C85850"/>
    <w:rsid w:val="00C904AF"/>
    <w:rsid w:val="00C92C7F"/>
    <w:rsid w:val="00C93DE4"/>
    <w:rsid w:val="00C94104"/>
    <w:rsid w:val="00C942C1"/>
    <w:rsid w:val="00C94A4C"/>
    <w:rsid w:val="00C9723B"/>
    <w:rsid w:val="00C97C3D"/>
    <w:rsid w:val="00C97DB8"/>
    <w:rsid w:val="00CA03AD"/>
    <w:rsid w:val="00CA3453"/>
    <w:rsid w:val="00CA3962"/>
    <w:rsid w:val="00CA4BE7"/>
    <w:rsid w:val="00CA6D1F"/>
    <w:rsid w:val="00CB07C4"/>
    <w:rsid w:val="00CB0AA6"/>
    <w:rsid w:val="00CB21AC"/>
    <w:rsid w:val="00CB2DE8"/>
    <w:rsid w:val="00CB3A34"/>
    <w:rsid w:val="00CC7654"/>
    <w:rsid w:val="00CD173D"/>
    <w:rsid w:val="00CD1B5C"/>
    <w:rsid w:val="00CD26F8"/>
    <w:rsid w:val="00CD2732"/>
    <w:rsid w:val="00CD59B7"/>
    <w:rsid w:val="00CE1BC5"/>
    <w:rsid w:val="00CE6DDB"/>
    <w:rsid w:val="00CE72C2"/>
    <w:rsid w:val="00CE7548"/>
    <w:rsid w:val="00CF0FAA"/>
    <w:rsid w:val="00CF2C85"/>
    <w:rsid w:val="00CF49FC"/>
    <w:rsid w:val="00CF5E34"/>
    <w:rsid w:val="00CF7542"/>
    <w:rsid w:val="00D00DB0"/>
    <w:rsid w:val="00D01B79"/>
    <w:rsid w:val="00D02794"/>
    <w:rsid w:val="00D04376"/>
    <w:rsid w:val="00D04E05"/>
    <w:rsid w:val="00D059B7"/>
    <w:rsid w:val="00D06E78"/>
    <w:rsid w:val="00D0750C"/>
    <w:rsid w:val="00D10E78"/>
    <w:rsid w:val="00D113FB"/>
    <w:rsid w:val="00D120E7"/>
    <w:rsid w:val="00D12CF0"/>
    <w:rsid w:val="00D1325A"/>
    <w:rsid w:val="00D1482B"/>
    <w:rsid w:val="00D14BEF"/>
    <w:rsid w:val="00D157D0"/>
    <w:rsid w:val="00D17B0F"/>
    <w:rsid w:val="00D212C8"/>
    <w:rsid w:val="00D260D3"/>
    <w:rsid w:val="00D26BE2"/>
    <w:rsid w:val="00D37461"/>
    <w:rsid w:val="00D37841"/>
    <w:rsid w:val="00D452A8"/>
    <w:rsid w:val="00D45FCD"/>
    <w:rsid w:val="00D46C41"/>
    <w:rsid w:val="00D479AE"/>
    <w:rsid w:val="00D517D2"/>
    <w:rsid w:val="00D52179"/>
    <w:rsid w:val="00D533CB"/>
    <w:rsid w:val="00D546AD"/>
    <w:rsid w:val="00D61110"/>
    <w:rsid w:val="00D62D1D"/>
    <w:rsid w:val="00D65959"/>
    <w:rsid w:val="00D65F08"/>
    <w:rsid w:val="00D70574"/>
    <w:rsid w:val="00D70B1D"/>
    <w:rsid w:val="00D72A2B"/>
    <w:rsid w:val="00D72A54"/>
    <w:rsid w:val="00D7383A"/>
    <w:rsid w:val="00D8002E"/>
    <w:rsid w:val="00D8211B"/>
    <w:rsid w:val="00D82B92"/>
    <w:rsid w:val="00D83500"/>
    <w:rsid w:val="00D83B64"/>
    <w:rsid w:val="00D857CF"/>
    <w:rsid w:val="00D86472"/>
    <w:rsid w:val="00D86F36"/>
    <w:rsid w:val="00D914F0"/>
    <w:rsid w:val="00D92221"/>
    <w:rsid w:val="00D92C4A"/>
    <w:rsid w:val="00D92F0E"/>
    <w:rsid w:val="00D9570B"/>
    <w:rsid w:val="00D95951"/>
    <w:rsid w:val="00D95A89"/>
    <w:rsid w:val="00DA2865"/>
    <w:rsid w:val="00DA3C82"/>
    <w:rsid w:val="00DA47CE"/>
    <w:rsid w:val="00DA6392"/>
    <w:rsid w:val="00DB205C"/>
    <w:rsid w:val="00DC1729"/>
    <w:rsid w:val="00DC22FB"/>
    <w:rsid w:val="00DC247B"/>
    <w:rsid w:val="00DD2CD8"/>
    <w:rsid w:val="00DD4AEA"/>
    <w:rsid w:val="00DE3D9A"/>
    <w:rsid w:val="00DE65BE"/>
    <w:rsid w:val="00DF10AC"/>
    <w:rsid w:val="00DF5D04"/>
    <w:rsid w:val="00DF6C81"/>
    <w:rsid w:val="00DF6F99"/>
    <w:rsid w:val="00DF7BFD"/>
    <w:rsid w:val="00E01456"/>
    <w:rsid w:val="00E01ACC"/>
    <w:rsid w:val="00E03B21"/>
    <w:rsid w:val="00E07FB1"/>
    <w:rsid w:val="00E1078C"/>
    <w:rsid w:val="00E12184"/>
    <w:rsid w:val="00E14446"/>
    <w:rsid w:val="00E22C2C"/>
    <w:rsid w:val="00E237E7"/>
    <w:rsid w:val="00E23C94"/>
    <w:rsid w:val="00E31EE7"/>
    <w:rsid w:val="00E320DF"/>
    <w:rsid w:val="00E328FB"/>
    <w:rsid w:val="00E35E1E"/>
    <w:rsid w:val="00E37757"/>
    <w:rsid w:val="00E420AC"/>
    <w:rsid w:val="00E4287D"/>
    <w:rsid w:val="00E44349"/>
    <w:rsid w:val="00E45325"/>
    <w:rsid w:val="00E60CB2"/>
    <w:rsid w:val="00E61F9C"/>
    <w:rsid w:val="00E65AAB"/>
    <w:rsid w:val="00E7144B"/>
    <w:rsid w:val="00E77030"/>
    <w:rsid w:val="00E804D2"/>
    <w:rsid w:val="00E82FA2"/>
    <w:rsid w:val="00E836F5"/>
    <w:rsid w:val="00E84AD5"/>
    <w:rsid w:val="00E972E4"/>
    <w:rsid w:val="00E97FF1"/>
    <w:rsid w:val="00EA065C"/>
    <w:rsid w:val="00EA07DC"/>
    <w:rsid w:val="00EA0BC0"/>
    <w:rsid w:val="00EA167E"/>
    <w:rsid w:val="00EA19BD"/>
    <w:rsid w:val="00EA55CC"/>
    <w:rsid w:val="00EA61CD"/>
    <w:rsid w:val="00EB07A0"/>
    <w:rsid w:val="00EB26BC"/>
    <w:rsid w:val="00EB3EF0"/>
    <w:rsid w:val="00EB56FA"/>
    <w:rsid w:val="00EC0E62"/>
    <w:rsid w:val="00EC31D0"/>
    <w:rsid w:val="00EC344A"/>
    <w:rsid w:val="00EC3E62"/>
    <w:rsid w:val="00EC614E"/>
    <w:rsid w:val="00ED4F8F"/>
    <w:rsid w:val="00ED675E"/>
    <w:rsid w:val="00ED70F4"/>
    <w:rsid w:val="00ED769F"/>
    <w:rsid w:val="00EE075C"/>
    <w:rsid w:val="00EE195D"/>
    <w:rsid w:val="00EE35AE"/>
    <w:rsid w:val="00EE4919"/>
    <w:rsid w:val="00EE5557"/>
    <w:rsid w:val="00EE58DF"/>
    <w:rsid w:val="00EE6041"/>
    <w:rsid w:val="00EE6D9D"/>
    <w:rsid w:val="00EF247F"/>
    <w:rsid w:val="00EF3FD6"/>
    <w:rsid w:val="00EF4B82"/>
    <w:rsid w:val="00EF64C3"/>
    <w:rsid w:val="00EF68A1"/>
    <w:rsid w:val="00F00391"/>
    <w:rsid w:val="00F0197A"/>
    <w:rsid w:val="00F02F21"/>
    <w:rsid w:val="00F038D1"/>
    <w:rsid w:val="00F03E78"/>
    <w:rsid w:val="00F047C7"/>
    <w:rsid w:val="00F0520F"/>
    <w:rsid w:val="00F05492"/>
    <w:rsid w:val="00F110E0"/>
    <w:rsid w:val="00F11AFD"/>
    <w:rsid w:val="00F140E9"/>
    <w:rsid w:val="00F14955"/>
    <w:rsid w:val="00F14FCD"/>
    <w:rsid w:val="00F20D66"/>
    <w:rsid w:val="00F234C3"/>
    <w:rsid w:val="00F27ACA"/>
    <w:rsid w:val="00F30073"/>
    <w:rsid w:val="00F30775"/>
    <w:rsid w:val="00F30F04"/>
    <w:rsid w:val="00F324B7"/>
    <w:rsid w:val="00F3328F"/>
    <w:rsid w:val="00F35077"/>
    <w:rsid w:val="00F41C4B"/>
    <w:rsid w:val="00F4271D"/>
    <w:rsid w:val="00F45238"/>
    <w:rsid w:val="00F46316"/>
    <w:rsid w:val="00F470DD"/>
    <w:rsid w:val="00F51048"/>
    <w:rsid w:val="00F519F1"/>
    <w:rsid w:val="00F53209"/>
    <w:rsid w:val="00F5509B"/>
    <w:rsid w:val="00F565B9"/>
    <w:rsid w:val="00F57606"/>
    <w:rsid w:val="00F60415"/>
    <w:rsid w:val="00F6503C"/>
    <w:rsid w:val="00F6554F"/>
    <w:rsid w:val="00F65712"/>
    <w:rsid w:val="00F66955"/>
    <w:rsid w:val="00F7187C"/>
    <w:rsid w:val="00F72170"/>
    <w:rsid w:val="00F73BB7"/>
    <w:rsid w:val="00F76A81"/>
    <w:rsid w:val="00F77626"/>
    <w:rsid w:val="00F80129"/>
    <w:rsid w:val="00F9368C"/>
    <w:rsid w:val="00F938FF"/>
    <w:rsid w:val="00F94D9A"/>
    <w:rsid w:val="00F97EE5"/>
    <w:rsid w:val="00FA0214"/>
    <w:rsid w:val="00FA11A3"/>
    <w:rsid w:val="00FA311C"/>
    <w:rsid w:val="00FA3B8E"/>
    <w:rsid w:val="00FB0649"/>
    <w:rsid w:val="00FB1729"/>
    <w:rsid w:val="00FB1886"/>
    <w:rsid w:val="00FB24EC"/>
    <w:rsid w:val="00FB405A"/>
    <w:rsid w:val="00FB4C9D"/>
    <w:rsid w:val="00FB6150"/>
    <w:rsid w:val="00FC1820"/>
    <w:rsid w:val="00FC1EE1"/>
    <w:rsid w:val="00FC1F20"/>
    <w:rsid w:val="00FC3A54"/>
    <w:rsid w:val="00FD1B1F"/>
    <w:rsid w:val="00FD1E7D"/>
    <w:rsid w:val="00FD2228"/>
    <w:rsid w:val="00FD4E73"/>
    <w:rsid w:val="00FD64F2"/>
    <w:rsid w:val="00FE0DF4"/>
    <w:rsid w:val="00FE2770"/>
    <w:rsid w:val="00FE3E56"/>
    <w:rsid w:val="00FE4D2A"/>
    <w:rsid w:val="00FE67FA"/>
    <w:rsid w:val="00FE6ACC"/>
    <w:rsid w:val="00FF12D7"/>
    <w:rsid w:val="00FF1BE7"/>
    <w:rsid w:val="00FF37AA"/>
    <w:rsid w:val="00FF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7DA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45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5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13E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713E1"/>
  </w:style>
  <w:style w:type="paragraph" w:styleId="Footer">
    <w:name w:val="footer"/>
    <w:basedOn w:val="Normal"/>
    <w:link w:val="FooterChar"/>
    <w:uiPriority w:val="99"/>
    <w:unhideWhenUsed/>
    <w:rsid w:val="007713E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713E1"/>
  </w:style>
  <w:style w:type="character" w:styleId="CommentReference">
    <w:name w:val="annotation reference"/>
    <w:basedOn w:val="DefaultParagraphFont"/>
    <w:uiPriority w:val="99"/>
    <w:semiHidden/>
    <w:unhideWhenUsed/>
    <w:rsid w:val="002B50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0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0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0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05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5059"/>
  </w:style>
  <w:style w:type="paragraph" w:styleId="BalloonText">
    <w:name w:val="Balloon Text"/>
    <w:basedOn w:val="Normal"/>
    <w:link w:val="BalloonTextChar"/>
    <w:uiPriority w:val="99"/>
    <w:semiHidden/>
    <w:unhideWhenUsed/>
    <w:rsid w:val="002B50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0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E8A"/>
    <w:pPr>
      <w:ind w:leftChars="400" w:left="840"/>
    </w:pPr>
    <w:rPr>
      <w:szCs w:val="21"/>
    </w:rPr>
  </w:style>
  <w:style w:type="character" w:styleId="Hyperlink">
    <w:name w:val="Hyperlink"/>
    <w:basedOn w:val="DefaultParagraphFont"/>
    <w:uiPriority w:val="99"/>
    <w:unhideWhenUsed/>
    <w:rsid w:val="00893E8A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0"/>
    <w:rsid w:val="00893E8A"/>
    <w:pPr>
      <w:jc w:val="center"/>
    </w:pPr>
    <w:rPr>
      <w:rFonts w:ascii="Yu Mincho" w:eastAsia="Yu Mincho" w:hAnsi="Yu Mincho"/>
      <w:noProof/>
      <w:sz w:val="20"/>
      <w:szCs w:val="21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893E8A"/>
    <w:rPr>
      <w:rFonts w:ascii="Yu Mincho" w:eastAsia="Yu Mincho" w:hAnsi="Yu Mincho"/>
      <w:noProof/>
      <w:sz w:val="20"/>
      <w:szCs w:val="21"/>
    </w:rPr>
  </w:style>
  <w:style w:type="paragraph" w:customStyle="1" w:styleId="EndNoteBibliography">
    <w:name w:val="EndNote Bibliography"/>
    <w:basedOn w:val="Normal"/>
    <w:link w:val="EndNoteBibliography0"/>
    <w:rsid w:val="00893E8A"/>
    <w:rPr>
      <w:rFonts w:ascii="Yu Mincho" w:eastAsia="Yu Mincho" w:hAnsi="Yu Mincho"/>
      <w:noProof/>
      <w:sz w:val="20"/>
      <w:szCs w:val="21"/>
    </w:rPr>
  </w:style>
  <w:style w:type="character" w:customStyle="1" w:styleId="EndNoteBibliography0">
    <w:name w:val="EndNote Bibliography (文字)"/>
    <w:basedOn w:val="DefaultParagraphFont"/>
    <w:link w:val="EndNoteBibliography"/>
    <w:rsid w:val="00893E8A"/>
    <w:rPr>
      <w:rFonts w:ascii="Yu Mincho" w:eastAsia="Yu Mincho" w:hAnsi="Yu Mincho"/>
      <w:noProof/>
      <w:sz w:val="20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3E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3E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3E8A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893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45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5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13E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713E1"/>
  </w:style>
  <w:style w:type="paragraph" w:styleId="Footer">
    <w:name w:val="footer"/>
    <w:basedOn w:val="Normal"/>
    <w:link w:val="FooterChar"/>
    <w:uiPriority w:val="99"/>
    <w:unhideWhenUsed/>
    <w:rsid w:val="007713E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713E1"/>
  </w:style>
  <w:style w:type="character" w:styleId="CommentReference">
    <w:name w:val="annotation reference"/>
    <w:basedOn w:val="DefaultParagraphFont"/>
    <w:uiPriority w:val="99"/>
    <w:semiHidden/>
    <w:unhideWhenUsed/>
    <w:rsid w:val="002B50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0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0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0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05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5059"/>
  </w:style>
  <w:style w:type="paragraph" w:styleId="BalloonText">
    <w:name w:val="Balloon Text"/>
    <w:basedOn w:val="Normal"/>
    <w:link w:val="BalloonTextChar"/>
    <w:uiPriority w:val="99"/>
    <w:semiHidden/>
    <w:unhideWhenUsed/>
    <w:rsid w:val="002B50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0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E8A"/>
    <w:pPr>
      <w:ind w:leftChars="400" w:left="840"/>
    </w:pPr>
    <w:rPr>
      <w:szCs w:val="21"/>
    </w:rPr>
  </w:style>
  <w:style w:type="character" w:styleId="Hyperlink">
    <w:name w:val="Hyperlink"/>
    <w:basedOn w:val="DefaultParagraphFont"/>
    <w:uiPriority w:val="99"/>
    <w:unhideWhenUsed/>
    <w:rsid w:val="00893E8A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0"/>
    <w:rsid w:val="00893E8A"/>
    <w:pPr>
      <w:jc w:val="center"/>
    </w:pPr>
    <w:rPr>
      <w:rFonts w:ascii="Yu Mincho" w:eastAsia="Yu Mincho" w:hAnsi="Yu Mincho"/>
      <w:noProof/>
      <w:sz w:val="20"/>
      <w:szCs w:val="21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893E8A"/>
    <w:rPr>
      <w:rFonts w:ascii="Yu Mincho" w:eastAsia="Yu Mincho" w:hAnsi="Yu Mincho"/>
      <w:noProof/>
      <w:sz w:val="20"/>
      <w:szCs w:val="21"/>
    </w:rPr>
  </w:style>
  <w:style w:type="paragraph" w:customStyle="1" w:styleId="EndNoteBibliography">
    <w:name w:val="EndNote Bibliography"/>
    <w:basedOn w:val="Normal"/>
    <w:link w:val="EndNoteBibliography0"/>
    <w:rsid w:val="00893E8A"/>
    <w:rPr>
      <w:rFonts w:ascii="Yu Mincho" w:eastAsia="Yu Mincho" w:hAnsi="Yu Mincho"/>
      <w:noProof/>
      <w:sz w:val="20"/>
      <w:szCs w:val="21"/>
    </w:rPr>
  </w:style>
  <w:style w:type="character" w:customStyle="1" w:styleId="EndNoteBibliography0">
    <w:name w:val="EndNote Bibliography (文字)"/>
    <w:basedOn w:val="DefaultParagraphFont"/>
    <w:link w:val="EndNoteBibliography"/>
    <w:rsid w:val="00893E8A"/>
    <w:rPr>
      <w:rFonts w:ascii="Yu Mincho" w:eastAsia="Yu Mincho" w:hAnsi="Yu Mincho"/>
      <w:noProof/>
      <w:sz w:val="20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3E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3E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3E8A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893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18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93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4069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71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9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486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581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3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227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1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72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9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1E1DC-1A34-4F94-836F-80A14FADFA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6EDA5A-8190-4E97-8D13-429D53901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3171</Characters>
  <Application>Microsoft Office Word</Application>
  <DocSecurity>0</DocSecurity>
  <Lines>352</Lines>
  <Paragraphs>329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TBANIGA</cp:lastModifiedBy>
  <cp:revision>2</cp:revision>
  <dcterms:created xsi:type="dcterms:W3CDTF">2018-07-09T07:38:00Z</dcterms:created>
  <dcterms:modified xsi:type="dcterms:W3CDTF">2018-12-10T21:20:00Z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ucjIIH0Xl7iF</vt:lpwstr>
  </property>
</Properties>
</file>