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87AE8" w:rsidRDefault="00A87AE8" w:rsidP="00A87AE8">
      <w:pPr>
        <w:rPr>
          <w:rFonts w:ascii="Microsoft YaHei" w:eastAsia="Microsoft YaHei" w:hAnsi="Microsoft YaHei" w:cs="Times New Roman"/>
          <w:b/>
          <w:color w:val="000000"/>
          <w:sz w:val="16"/>
          <w:szCs w:val="16"/>
        </w:rPr>
      </w:pPr>
      <w:r w:rsidRPr="00187AD5">
        <w:rPr>
          <w:rFonts w:ascii="Microsoft YaHei" w:eastAsia="Microsoft YaHei" w:hAnsi="Microsoft YaHei" w:cs="Times New Roman"/>
          <w:b/>
          <w:color w:val="000000"/>
          <w:sz w:val="16"/>
          <w:szCs w:val="16"/>
        </w:rPr>
        <w:t>Additional file</w:t>
      </w:r>
      <w:r>
        <w:rPr>
          <w:rFonts w:ascii="Microsoft YaHei" w:eastAsia="Microsoft YaHei" w:hAnsi="Microsoft YaHei" w:cs="Times New Roman"/>
          <w:b/>
          <w:color w:val="000000"/>
          <w:sz w:val="16"/>
          <w:szCs w:val="16"/>
        </w:rPr>
        <w:t xml:space="preserve"> 3</w:t>
      </w:r>
    </w:p>
    <w:p w:rsidR="00A87AE8" w:rsidRPr="00FA494A" w:rsidRDefault="00A87AE8" w:rsidP="00A87AE8">
      <w:pPr>
        <w:ind w:firstLineChars="50" w:firstLine="80"/>
        <w:rPr>
          <w:rFonts w:ascii="Microsoft YaHei" w:eastAsia="Microsoft YaHei" w:hAnsi="Microsoft YaHei" w:cs="Times New Roman"/>
          <w:b/>
          <w:color w:val="000000"/>
          <w:sz w:val="16"/>
          <w:szCs w:val="16"/>
        </w:rPr>
      </w:pPr>
      <w:r>
        <w:rPr>
          <w:rFonts w:ascii="Microsoft YaHei" w:eastAsia="Microsoft YaHei" w:hAnsi="Microsoft YaHei" w:cs="Times New Roman"/>
          <w:b/>
          <w:color w:val="000000"/>
          <w:sz w:val="16"/>
          <w:szCs w:val="16"/>
        </w:rPr>
        <w:t xml:space="preserve">Table S1: </w:t>
      </w:r>
      <w:bookmarkStart w:id="0" w:name="_Hlk63481474"/>
      <w:r w:rsidRPr="00FA494A">
        <w:rPr>
          <w:rFonts w:ascii="Microsoft YaHei" w:eastAsia="Microsoft YaHei" w:hAnsi="Microsoft YaHei" w:cs="Times New Roman" w:hint="eastAsia"/>
          <w:b/>
          <w:color w:val="000000"/>
          <w:sz w:val="16"/>
          <w:szCs w:val="16"/>
        </w:rPr>
        <w:t>Studies needed for full-reviewed but not included in the current meta-analysis (n=</w:t>
      </w:r>
      <w:r>
        <w:rPr>
          <w:rFonts w:ascii="Microsoft YaHei" w:eastAsia="Microsoft YaHei" w:hAnsi="Microsoft YaHei" w:cs="Times New Roman"/>
          <w:b/>
          <w:color w:val="000000"/>
          <w:sz w:val="16"/>
          <w:szCs w:val="16"/>
        </w:rPr>
        <w:t>6</w:t>
      </w:r>
      <w:r w:rsidRPr="00FA494A">
        <w:rPr>
          <w:rFonts w:ascii="Microsoft YaHei" w:eastAsia="Microsoft YaHei" w:hAnsi="Microsoft YaHei" w:cs="Times New Roman" w:hint="eastAsia"/>
          <w:b/>
          <w:color w:val="000000"/>
          <w:sz w:val="16"/>
          <w:szCs w:val="16"/>
        </w:rPr>
        <w:t xml:space="preserve"> trials)</w:t>
      </w:r>
      <w:bookmarkEnd w:id="0"/>
    </w:p>
    <w:tbl>
      <w:tblPr>
        <w:tblStyle w:val="ListTable1LightAccent1"/>
        <w:tblW w:w="0" w:type="auto"/>
        <w:tblLook w:val="04A0" w:firstRow="1" w:lastRow="0" w:firstColumn="1" w:lastColumn="0" w:noHBand="0" w:noVBand="1"/>
      </w:tblPr>
      <w:tblGrid>
        <w:gridCol w:w="675"/>
        <w:gridCol w:w="5450"/>
        <w:gridCol w:w="3451"/>
      </w:tblGrid>
      <w:tr w:rsidR="00A87AE8" w:rsidRPr="00FA494A" w:rsidTr="005C5AA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6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shd w:val="clear" w:color="auto" w:fill="95B3D7" w:themeFill="accent1" w:themeFillTint="99"/>
          </w:tcPr>
          <w:p w:rsidR="00A87AE8" w:rsidRPr="00AA69C3" w:rsidRDefault="00A87AE8" w:rsidP="005C5AA1">
            <w:pPr>
              <w:jc w:val="center"/>
              <w:rPr>
                <w:rFonts w:ascii="Microsoft YaHei" w:eastAsia="Microsoft YaHei" w:hAnsi="Microsoft YaHei" w:cs="Times New Roman"/>
                <w:color w:val="000000"/>
                <w:sz w:val="16"/>
                <w:szCs w:val="16"/>
              </w:rPr>
            </w:pPr>
            <w:r w:rsidRPr="00AA69C3">
              <w:rPr>
                <w:rFonts w:ascii="Microsoft YaHei" w:eastAsia="Microsoft YaHei" w:hAnsi="Microsoft YaHei" w:cs="Times New Roman" w:hint="eastAsia"/>
                <w:color w:val="000000"/>
                <w:sz w:val="16"/>
                <w:szCs w:val="16"/>
              </w:rPr>
              <w:t>N</w:t>
            </w:r>
            <w:r w:rsidRPr="00AA69C3">
              <w:rPr>
                <w:rFonts w:ascii="Microsoft YaHei" w:eastAsia="Microsoft YaHei" w:hAnsi="Microsoft YaHei" w:cs="Times New Roman"/>
                <w:color w:val="000000"/>
                <w:sz w:val="16"/>
                <w:szCs w:val="16"/>
              </w:rPr>
              <w:t>o</w:t>
            </w:r>
          </w:p>
        </w:tc>
        <w:tc>
          <w:tcPr>
            <w:tcW w:w="7938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shd w:val="clear" w:color="auto" w:fill="95B3D7" w:themeFill="accent1" w:themeFillTint="99"/>
          </w:tcPr>
          <w:p w:rsidR="00A87AE8" w:rsidRPr="00AA69C3" w:rsidRDefault="00A87AE8" w:rsidP="005C5AA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Microsoft YaHei" w:eastAsia="Microsoft YaHei" w:hAnsi="Microsoft YaHei" w:cs="Times New Roman"/>
                <w:color w:val="000000"/>
                <w:sz w:val="16"/>
                <w:szCs w:val="16"/>
              </w:rPr>
            </w:pPr>
            <w:r w:rsidRPr="00AA69C3">
              <w:rPr>
                <w:rFonts w:ascii="Microsoft YaHei" w:eastAsia="Microsoft YaHei" w:hAnsi="Microsoft YaHei" w:cs="Times New Roman" w:hint="eastAsia"/>
                <w:color w:val="000000"/>
                <w:sz w:val="16"/>
                <w:szCs w:val="16"/>
              </w:rPr>
              <w:t>S</w:t>
            </w:r>
            <w:r w:rsidRPr="00AA69C3">
              <w:rPr>
                <w:rFonts w:ascii="Microsoft YaHei" w:eastAsia="Microsoft YaHei" w:hAnsi="Microsoft YaHei" w:cs="Times New Roman"/>
                <w:color w:val="000000"/>
                <w:sz w:val="16"/>
                <w:szCs w:val="16"/>
              </w:rPr>
              <w:t>tudy</w:t>
            </w:r>
          </w:p>
        </w:tc>
        <w:tc>
          <w:tcPr>
            <w:tcW w:w="5164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shd w:val="clear" w:color="auto" w:fill="95B3D7" w:themeFill="accent1" w:themeFillTint="99"/>
          </w:tcPr>
          <w:p w:rsidR="00A87AE8" w:rsidRPr="00AA69C3" w:rsidRDefault="00A87AE8" w:rsidP="005C5AA1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Microsoft YaHei" w:eastAsia="Microsoft YaHei" w:hAnsi="Microsoft YaHei" w:cs="Times New Roman"/>
                <w:color w:val="000000"/>
                <w:sz w:val="16"/>
                <w:szCs w:val="16"/>
              </w:rPr>
            </w:pPr>
            <w:r>
              <w:rPr>
                <w:rFonts w:ascii="Microsoft YaHei" w:eastAsia="Microsoft YaHei" w:hAnsi="Microsoft YaHei" w:cs="Times New Roman"/>
                <w:color w:val="000000"/>
                <w:sz w:val="16"/>
                <w:szCs w:val="16"/>
              </w:rPr>
              <w:t>Reason</w:t>
            </w:r>
            <w:r w:rsidRPr="00AA69C3">
              <w:rPr>
                <w:rFonts w:ascii="Microsoft YaHei" w:eastAsia="Microsoft YaHei" w:hAnsi="Microsoft YaHei" w:cs="Times New Roman"/>
                <w:color w:val="000000"/>
                <w:sz w:val="16"/>
                <w:szCs w:val="16"/>
              </w:rPr>
              <w:t xml:space="preserve"> </w:t>
            </w:r>
            <w:r>
              <w:rPr>
                <w:rFonts w:ascii="Microsoft YaHei" w:eastAsia="Microsoft YaHei" w:hAnsi="Microsoft YaHei" w:cs="Times New Roman"/>
                <w:color w:val="000000"/>
                <w:sz w:val="16"/>
                <w:szCs w:val="16"/>
              </w:rPr>
              <w:t>of e</w:t>
            </w:r>
            <w:r w:rsidRPr="00AA69C3">
              <w:rPr>
                <w:rFonts w:ascii="Microsoft YaHei" w:eastAsia="Microsoft YaHei" w:hAnsi="Microsoft YaHei" w:cs="Times New Roman"/>
                <w:color w:val="000000"/>
                <w:sz w:val="16"/>
                <w:szCs w:val="16"/>
              </w:rPr>
              <w:t xml:space="preserve">xclusion </w:t>
            </w:r>
          </w:p>
        </w:tc>
      </w:tr>
      <w:tr w:rsidR="00A87AE8" w:rsidRPr="00FA494A" w:rsidTr="005C5AA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6" w:type="dxa"/>
            <w:tcBorders>
              <w:top w:val="single" w:sz="4" w:space="0" w:color="000000" w:themeColor="text1"/>
            </w:tcBorders>
          </w:tcPr>
          <w:p w:rsidR="00A87AE8" w:rsidRPr="00302904" w:rsidRDefault="00A87AE8" w:rsidP="005C5AA1">
            <w:pPr>
              <w:jc w:val="center"/>
              <w:rPr>
                <w:rFonts w:ascii="Microsoft YaHei" w:eastAsia="Microsoft YaHei" w:hAnsi="Microsoft YaHei" w:cs="Times New Roman"/>
                <w:b w:val="0"/>
                <w:bCs w:val="0"/>
                <w:color w:val="000000"/>
                <w:sz w:val="16"/>
                <w:szCs w:val="16"/>
              </w:rPr>
            </w:pPr>
            <w:r w:rsidRPr="00302904">
              <w:rPr>
                <w:rFonts w:ascii="Microsoft YaHei" w:eastAsia="Microsoft YaHei" w:hAnsi="Microsoft YaHei" w:cs="Times New Roman" w:hint="eastAsia"/>
                <w:b w:val="0"/>
                <w:bCs w:val="0"/>
                <w:color w:val="000000"/>
                <w:sz w:val="16"/>
                <w:szCs w:val="16"/>
              </w:rPr>
              <w:t>1</w:t>
            </w:r>
          </w:p>
        </w:tc>
        <w:tc>
          <w:tcPr>
            <w:tcW w:w="7938" w:type="dxa"/>
            <w:tcBorders>
              <w:top w:val="single" w:sz="4" w:space="0" w:color="000000" w:themeColor="text1"/>
            </w:tcBorders>
          </w:tcPr>
          <w:p w:rsidR="00A87AE8" w:rsidRPr="00FA494A" w:rsidRDefault="00A87AE8" w:rsidP="005C5AA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icrosoft YaHei" w:eastAsia="Microsoft YaHei" w:hAnsi="Microsoft YaHei" w:cs="Times New Roman"/>
                <w:color w:val="000000"/>
                <w:sz w:val="16"/>
                <w:szCs w:val="16"/>
              </w:rPr>
            </w:pPr>
            <w:r w:rsidRPr="00FA494A">
              <w:rPr>
                <w:rFonts w:ascii="Microsoft YaHei" w:eastAsia="Microsoft YaHei" w:hAnsi="Microsoft YaHei" w:cs="Times New Roman"/>
                <w:color w:val="000000"/>
                <w:sz w:val="16"/>
                <w:szCs w:val="16"/>
              </w:rPr>
              <w:t xml:space="preserve">Sur MD, </w:t>
            </w:r>
            <w:proofErr w:type="spellStart"/>
            <w:r w:rsidRPr="00FA494A">
              <w:rPr>
                <w:rFonts w:ascii="Microsoft YaHei" w:eastAsia="Microsoft YaHei" w:hAnsi="Microsoft YaHei" w:cs="Times New Roman"/>
                <w:color w:val="000000"/>
                <w:sz w:val="16"/>
                <w:szCs w:val="16"/>
              </w:rPr>
              <w:t>Namm</w:t>
            </w:r>
            <w:proofErr w:type="spellEnd"/>
            <w:r w:rsidRPr="00FA494A">
              <w:rPr>
                <w:rFonts w:ascii="Microsoft YaHei" w:eastAsia="Microsoft YaHei" w:hAnsi="Microsoft YaHei" w:cs="Times New Roman"/>
                <w:color w:val="000000"/>
                <w:sz w:val="16"/>
                <w:szCs w:val="16"/>
              </w:rPr>
              <w:t xml:space="preserve"> JP, </w:t>
            </w:r>
            <w:proofErr w:type="spellStart"/>
            <w:r w:rsidRPr="00FA494A">
              <w:rPr>
                <w:rFonts w:ascii="Microsoft YaHei" w:eastAsia="Microsoft YaHei" w:hAnsi="Microsoft YaHei" w:cs="Times New Roman"/>
                <w:color w:val="000000"/>
                <w:sz w:val="16"/>
                <w:szCs w:val="16"/>
              </w:rPr>
              <w:t>Hemmerich</w:t>
            </w:r>
            <w:proofErr w:type="spellEnd"/>
            <w:r w:rsidRPr="00FA494A">
              <w:rPr>
                <w:rFonts w:ascii="Microsoft YaHei" w:eastAsia="Microsoft YaHei" w:hAnsi="Microsoft YaHei" w:cs="Times New Roman"/>
                <w:color w:val="000000"/>
                <w:sz w:val="16"/>
                <w:szCs w:val="16"/>
              </w:rPr>
              <w:t xml:space="preserve"> JA, et al. Radiographic sarcopenia and self-reported exhaustion independently predict </w:t>
            </w:r>
            <w:r>
              <w:rPr>
                <w:rFonts w:ascii="Microsoft YaHei" w:eastAsia="Microsoft YaHei" w:hAnsi="Microsoft YaHei" w:cs="Times New Roman"/>
                <w:color w:val="000000"/>
                <w:sz w:val="16"/>
                <w:szCs w:val="16"/>
              </w:rPr>
              <w:t>NSIQR</w:t>
            </w:r>
            <w:r w:rsidRPr="00FA494A">
              <w:rPr>
                <w:rFonts w:ascii="Microsoft YaHei" w:eastAsia="Microsoft YaHei" w:hAnsi="Microsoft YaHei" w:cs="Times New Roman"/>
                <w:color w:val="000000"/>
                <w:sz w:val="16"/>
                <w:szCs w:val="16"/>
              </w:rPr>
              <w:t xml:space="preserve"> serious complications after </w:t>
            </w:r>
            <w:proofErr w:type="spellStart"/>
            <w:r w:rsidRPr="00FA494A">
              <w:rPr>
                <w:rFonts w:ascii="Microsoft YaHei" w:eastAsia="Microsoft YaHei" w:hAnsi="Microsoft YaHei" w:cs="Times New Roman"/>
                <w:color w:val="000000"/>
                <w:sz w:val="16"/>
                <w:szCs w:val="16"/>
              </w:rPr>
              <w:t>pancreaticoduodenectomy</w:t>
            </w:r>
            <w:proofErr w:type="spellEnd"/>
            <w:r w:rsidRPr="00FA494A">
              <w:rPr>
                <w:rFonts w:ascii="Microsoft YaHei" w:eastAsia="Microsoft YaHei" w:hAnsi="Microsoft YaHei" w:cs="Times New Roman"/>
                <w:color w:val="000000"/>
                <w:sz w:val="16"/>
                <w:szCs w:val="16"/>
              </w:rPr>
              <w:t xml:space="preserve"> in older adults. Ann </w:t>
            </w:r>
            <w:proofErr w:type="spellStart"/>
            <w:r w:rsidRPr="00FA494A">
              <w:rPr>
                <w:rFonts w:ascii="Microsoft YaHei" w:eastAsia="Microsoft YaHei" w:hAnsi="Microsoft YaHei" w:cs="Times New Roman"/>
                <w:color w:val="000000"/>
                <w:sz w:val="16"/>
                <w:szCs w:val="16"/>
              </w:rPr>
              <w:t>Surg</w:t>
            </w:r>
            <w:proofErr w:type="spellEnd"/>
            <w:r w:rsidRPr="00FA494A">
              <w:rPr>
                <w:rFonts w:ascii="Microsoft YaHei" w:eastAsia="Microsoft YaHei" w:hAnsi="Microsoft YaHei" w:cs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FA494A">
              <w:rPr>
                <w:rFonts w:ascii="Microsoft YaHei" w:eastAsia="Microsoft YaHei" w:hAnsi="Microsoft YaHei" w:cs="Times New Roman"/>
                <w:color w:val="000000"/>
                <w:sz w:val="16"/>
                <w:szCs w:val="16"/>
              </w:rPr>
              <w:t>Oncol</w:t>
            </w:r>
            <w:proofErr w:type="spellEnd"/>
            <w:r w:rsidRPr="00FA494A">
              <w:rPr>
                <w:rFonts w:ascii="Microsoft YaHei" w:eastAsia="Microsoft YaHei" w:hAnsi="Microsoft YaHei" w:cs="Times New Roman"/>
                <w:color w:val="000000"/>
                <w:sz w:val="16"/>
                <w:szCs w:val="16"/>
              </w:rPr>
              <w:t>. 2015 Nov</w:t>
            </w:r>
            <w:proofErr w:type="gramStart"/>
            <w:r w:rsidRPr="00FA494A">
              <w:rPr>
                <w:rFonts w:ascii="Microsoft YaHei" w:eastAsia="Microsoft YaHei" w:hAnsi="Microsoft YaHei" w:cs="Times New Roman"/>
                <w:color w:val="000000"/>
                <w:sz w:val="16"/>
                <w:szCs w:val="16"/>
              </w:rPr>
              <w:t>;22</w:t>
            </w:r>
            <w:proofErr w:type="gramEnd"/>
            <w:r w:rsidRPr="00FA494A">
              <w:rPr>
                <w:rFonts w:ascii="Microsoft YaHei" w:eastAsia="Microsoft YaHei" w:hAnsi="Microsoft YaHei" w:cs="Times New Roman"/>
                <w:color w:val="000000"/>
                <w:sz w:val="16"/>
                <w:szCs w:val="16"/>
              </w:rPr>
              <w:t xml:space="preserve">(12):3897-904. </w:t>
            </w:r>
          </w:p>
        </w:tc>
        <w:tc>
          <w:tcPr>
            <w:tcW w:w="5164" w:type="dxa"/>
            <w:tcBorders>
              <w:top w:val="single" w:sz="4" w:space="0" w:color="000000" w:themeColor="text1"/>
            </w:tcBorders>
          </w:tcPr>
          <w:p w:rsidR="00A87AE8" w:rsidRPr="00FA494A" w:rsidRDefault="00A87AE8" w:rsidP="005C5AA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icrosoft YaHei" w:eastAsia="Microsoft YaHei" w:hAnsi="Microsoft YaHei" w:cs="Times New Roman"/>
                <w:color w:val="000000"/>
                <w:sz w:val="16"/>
                <w:szCs w:val="16"/>
              </w:rPr>
            </w:pPr>
            <w:r>
              <w:rPr>
                <w:rFonts w:ascii="Microsoft YaHei" w:eastAsia="Microsoft YaHei" w:hAnsi="Microsoft YaHei" w:cs="Times New Roman" w:hint="eastAsia"/>
                <w:color w:val="000000"/>
                <w:sz w:val="16"/>
                <w:szCs w:val="16"/>
              </w:rPr>
              <w:t>O</w:t>
            </w:r>
            <w:r>
              <w:rPr>
                <w:rFonts w:ascii="Microsoft YaHei" w:eastAsia="Microsoft YaHei" w:hAnsi="Microsoft YaHei" w:cs="Times New Roman"/>
                <w:color w:val="000000"/>
                <w:sz w:val="16"/>
                <w:szCs w:val="16"/>
              </w:rPr>
              <w:t>nly 23% ICU admission</w:t>
            </w:r>
          </w:p>
        </w:tc>
      </w:tr>
      <w:tr w:rsidR="00A87AE8" w:rsidRPr="00FA494A" w:rsidTr="005C5AA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6" w:type="dxa"/>
          </w:tcPr>
          <w:p w:rsidR="00A87AE8" w:rsidRPr="00302904" w:rsidRDefault="00A87AE8" w:rsidP="005C5AA1">
            <w:pPr>
              <w:jc w:val="center"/>
              <w:rPr>
                <w:rFonts w:ascii="Microsoft YaHei" w:eastAsia="Microsoft YaHei" w:hAnsi="Microsoft YaHei" w:cs="Times New Roman"/>
                <w:b w:val="0"/>
                <w:bCs w:val="0"/>
                <w:color w:val="000000"/>
                <w:sz w:val="16"/>
                <w:szCs w:val="16"/>
              </w:rPr>
            </w:pPr>
            <w:r w:rsidRPr="00302904">
              <w:rPr>
                <w:rFonts w:ascii="Microsoft YaHei" w:eastAsia="Microsoft YaHei" w:hAnsi="Microsoft YaHei" w:cs="Times New Roman" w:hint="eastAsia"/>
                <w:b w:val="0"/>
                <w:bCs w:val="0"/>
                <w:color w:val="000000"/>
                <w:sz w:val="16"/>
                <w:szCs w:val="16"/>
              </w:rPr>
              <w:t>2</w:t>
            </w:r>
          </w:p>
        </w:tc>
        <w:tc>
          <w:tcPr>
            <w:tcW w:w="7938" w:type="dxa"/>
          </w:tcPr>
          <w:p w:rsidR="00A87AE8" w:rsidRPr="00FA494A" w:rsidRDefault="00A87AE8" w:rsidP="005C5AA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icrosoft YaHei" w:eastAsia="Microsoft YaHei" w:hAnsi="Microsoft YaHei" w:cs="Times New Roman"/>
                <w:color w:val="000000"/>
                <w:sz w:val="16"/>
                <w:szCs w:val="16"/>
              </w:rPr>
            </w:pPr>
            <w:proofErr w:type="spellStart"/>
            <w:r w:rsidRPr="000F541F">
              <w:rPr>
                <w:rFonts w:ascii="Microsoft YaHei" w:eastAsia="Microsoft YaHei" w:hAnsi="Microsoft YaHei" w:cs="Times New Roman"/>
                <w:color w:val="000000"/>
                <w:sz w:val="16"/>
                <w:szCs w:val="16"/>
              </w:rPr>
              <w:t>Vianna</w:t>
            </w:r>
            <w:proofErr w:type="spellEnd"/>
            <w:r w:rsidRPr="000F541F">
              <w:rPr>
                <w:rFonts w:ascii="Microsoft YaHei" w:eastAsia="Microsoft YaHei" w:hAnsi="Microsoft YaHei" w:cs="Times New Roman"/>
                <w:color w:val="000000"/>
                <w:sz w:val="16"/>
                <w:szCs w:val="16"/>
              </w:rPr>
              <w:t xml:space="preserve"> JR, Pires Di Lorenzo VA, </w:t>
            </w:r>
            <w:proofErr w:type="spellStart"/>
            <w:r w:rsidRPr="000F541F">
              <w:rPr>
                <w:rFonts w:ascii="Microsoft YaHei" w:eastAsia="Microsoft YaHei" w:hAnsi="Microsoft YaHei" w:cs="Times New Roman"/>
                <w:color w:val="000000"/>
                <w:sz w:val="16"/>
                <w:szCs w:val="16"/>
              </w:rPr>
              <w:t>Simões</w:t>
            </w:r>
            <w:proofErr w:type="spellEnd"/>
            <w:r w:rsidRPr="000F541F">
              <w:rPr>
                <w:rFonts w:ascii="Microsoft YaHei" w:eastAsia="Microsoft YaHei" w:hAnsi="Microsoft YaHei" w:cs="Times New Roman"/>
                <w:color w:val="000000"/>
                <w:sz w:val="16"/>
                <w:szCs w:val="16"/>
              </w:rPr>
              <w:t xml:space="preserve"> MM, </w:t>
            </w:r>
            <w:proofErr w:type="spellStart"/>
            <w:r w:rsidRPr="000F541F">
              <w:rPr>
                <w:rFonts w:ascii="Microsoft YaHei" w:eastAsia="Microsoft YaHei" w:hAnsi="Microsoft YaHei" w:cs="Times New Roman"/>
                <w:color w:val="000000"/>
                <w:sz w:val="16"/>
                <w:szCs w:val="16"/>
              </w:rPr>
              <w:t>Jamami</w:t>
            </w:r>
            <w:proofErr w:type="spellEnd"/>
            <w:r w:rsidRPr="000F541F">
              <w:rPr>
                <w:rFonts w:ascii="Microsoft YaHei" w:eastAsia="Microsoft YaHei" w:hAnsi="Microsoft YaHei" w:cs="Times New Roman"/>
                <w:color w:val="000000"/>
                <w:sz w:val="16"/>
                <w:szCs w:val="16"/>
              </w:rPr>
              <w:t xml:space="preserve"> M. Comparing the Effects of Two Different Levels of </w:t>
            </w:r>
            <w:proofErr w:type="spellStart"/>
            <w:r w:rsidRPr="000F541F">
              <w:rPr>
                <w:rFonts w:ascii="Microsoft YaHei" w:eastAsia="Microsoft YaHei" w:hAnsi="Microsoft YaHei" w:cs="Times New Roman"/>
                <w:color w:val="000000"/>
                <w:sz w:val="16"/>
                <w:szCs w:val="16"/>
              </w:rPr>
              <w:t>Hyperoxygenation</w:t>
            </w:r>
            <w:proofErr w:type="spellEnd"/>
            <w:r w:rsidRPr="000F541F">
              <w:rPr>
                <w:rFonts w:ascii="Microsoft YaHei" w:eastAsia="Microsoft YaHei" w:hAnsi="Microsoft YaHei" w:cs="Times New Roman"/>
                <w:color w:val="000000"/>
                <w:sz w:val="16"/>
                <w:szCs w:val="16"/>
              </w:rPr>
              <w:t xml:space="preserve"> on Gas Exchange During Open Endotracheal Suctioning: A Randomized Crossover Study. </w:t>
            </w:r>
            <w:proofErr w:type="spellStart"/>
            <w:r w:rsidRPr="000F541F">
              <w:rPr>
                <w:rFonts w:ascii="Microsoft YaHei" w:eastAsia="Microsoft YaHei" w:hAnsi="Microsoft YaHei" w:cs="Times New Roman"/>
                <w:color w:val="000000"/>
                <w:sz w:val="16"/>
                <w:szCs w:val="16"/>
              </w:rPr>
              <w:t>Respir</w:t>
            </w:r>
            <w:proofErr w:type="spellEnd"/>
            <w:r w:rsidRPr="000F541F">
              <w:rPr>
                <w:rFonts w:ascii="Microsoft YaHei" w:eastAsia="Microsoft YaHei" w:hAnsi="Microsoft YaHei" w:cs="Times New Roman"/>
                <w:color w:val="000000"/>
                <w:sz w:val="16"/>
                <w:szCs w:val="16"/>
              </w:rPr>
              <w:t xml:space="preserve"> Care. 2017 Jan</w:t>
            </w:r>
            <w:proofErr w:type="gramStart"/>
            <w:r w:rsidRPr="000F541F">
              <w:rPr>
                <w:rFonts w:ascii="Microsoft YaHei" w:eastAsia="Microsoft YaHei" w:hAnsi="Microsoft YaHei" w:cs="Times New Roman"/>
                <w:color w:val="000000"/>
                <w:sz w:val="16"/>
                <w:szCs w:val="16"/>
              </w:rPr>
              <w:t>;62</w:t>
            </w:r>
            <w:proofErr w:type="gramEnd"/>
            <w:r w:rsidRPr="000F541F">
              <w:rPr>
                <w:rFonts w:ascii="Microsoft YaHei" w:eastAsia="Microsoft YaHei" w:hAnsi="Microsoft YaHei" w:cs="Times New Roman"/>
                <w:color w:val="000000"/>
                <w:sz w:val="16"/>
                <w:szCs w:val="16"/>
              </w:rPr>
              <w:t xml:space="preserve">(1):92-101. </w:t>
            </w:r>
          </w:p>
        </w:tc>
        <w:tc>
          <w:tcPr>
            <w:tcW w:w="5164" w:type="dxa"/>
          </w:tcPr>
          <w:p w:rsidR="00A87AE8" w:rsidRPr="00FA494A" w:rsidRDefault="00A87AE8" w:rsidP="005C5AA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icrosoft YaHei" w:eastAsia="Microsoft YaHei" w:hAnsi="Microsoft YaHei" w:cs="Times New Roman"/>
                <w:color w:val="000000"/>
                <w:sz w:val="16"/>
                <w:szCs w:val="16"/>
              </w:rPr>
            </w:pPr>
            <w:r>
              <w:rPr>
                <w:rFonts w:ascii="Microsoft YaHei" w:eastAsia="Microsoft YaHei" w:hAnsi="Microsoft YaHei" w:cs="Times New Roman"/>
                <w:color w:val="000000"/>
                <w:sz w:val="16"/>
                <w:szCs w:val="16"/>
              </w:rPr>
              <w:t>Focused on effect of different oxygen strategies d</w:t>
            </w:r>
            <w:r w:rsidRPr="00670634">
              <w:rPr>
                <w:rFonts w:ascii="Microsoft YaHei" w:eastAsia="Microsoft YaHei" w:hAnsi="Microsoft YaHei" w:cs="Times New Roman"/>
                <w:color w:val="000000"/>
                <w:sz w:val="16"/>
                <w:szCs w:val="16"/>
              </w:rPr>
              <w:t>uring</w:t>
            </w:r>
            <w:r>
              <w:rPr>
                <w:rFonts w:ascii="Microsoft YaHei" w:eastAsia="Microsoft YaHei" w:hAnsi="Microsoft YaHei" w:cs="Times New Roman"/>
                <w:color w:val="000000"/>
                <w:sz w:val="16"/>
                <w:szCs w:val="16"/>
              </w:rPr>
              <w:t xml:space="preserve"> o</w:t>
            </w:r>
            <w:r w:rsidRPr="00670634">
              <w:rPr>
                <w:rFonts w:ascii="Microsoft YaHei" w:eastAsia="Microsoft YaHei" w:hAnsi="Microsoft YaHei" w:cs="Times New Roman"/>
                <w:color w:val="000000"/>
                <w:sz w:val="16"/>
                <w:szCs w:val="16"/>
              </w:rPr>
              <w:t xml:space="preserve">pen </w:t>
            </w:r>
            <w:r>
              <w:rPr>
                <w:rFonts w:ascii="Microsoft YaHei" w:eastAsia="Microsoft YaHei" w:hAnsi="Microsoft YaHei" w:cs="Times New Roman"/>
                <w:color w:val="000000"/>
                <w:sz w:val="16"/>
                <w:szCs w:val="16"/>
              </w:rPr>
              <w:t>e</w:t>
            </w:r>
            <w:r w:rsidRPr="00670634">
              <w:rPr>
                <w:rFonts w:ascii="Microsoft YaHei" w:eastAsia="Microsoft YaHei" w:hAnsi="Microsoft YaHei" w:cs="Times New Roman"/>
                <w:color w:val="000000"/>
                <w:sz w:val="16"/>
                <w:szCs w:val="16"/>
              </w:rPr>
              <w:t xml:space="preserve">ndotracheal </w:t>
            </w:r>
            <w:r>
              <w:rPr>
                <w:rFonts w:ascii="Microsoft YaHei" w:eastAsia="Microsoft YaHei" w:hAnsi="Microsoft YaHei" w:cs="Times New Roman"/>
                <w:color w:val="000000"/>
                <w:sz w:val="16"/>
                <w:szCs w:val="16"/>
              </w:rPr>
              <w:t>s</w:t>
            </w:r>
            <w:r w:rsidRPr="00670634">
              <w:rPr>
                <w:rFonts w:ascii="Microsoft YaHei" w:eastAsia="Microsoft YaHei" w:hAnsi="Microsoft YaHei" w:cs="Times New Roman"/>
                <w:color w:val="000000"/>
                <w:sz w:val="16"/>
                <w:szCs w:val="16"/>
              </w:rPr>
              <w:t>uctioning</w:t>
            </w:r>
          </w:p>
        </w:tc>
      </w:tr>
      <w:tr w:rsidR="00A87AE8" w:rsidRPr="00FA494A" w:rsidTr="005C5AA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6" w:type="dxa"/>
          </w:tcPr>
          <w:p w:rsidR="00A87AE8" w:rsidRPr="00302904" w:rsidRDefault="00A87AE8" w:rsidP="005C5AA1">
            <w:pPr>
              <w:jc w:val="center"/>
              <w:rPr>
                <w:rFonts w:ascii="Microsoft YaHei" w:eastAsia="Microsoft YaHei" w:hAnsi="Microsoft YaHei" w:cs="Times New Roman"/>
                <w:b w:val="0"/>
                <w:bCs w:val="0"/>
                <w:color w:val="000000"/>
                <w:sz w:val="16"/>
                <w:szCs w:val="16"/>
              </w:rPr>
            </w:pPr>
            <w:r w:rsidRPr="00302904">
              <w:rPr>
                <w:rFonts w:ascii="Microsoft YaHei" w:eastAsia="Microsoft YaHei" w:hAnsi="Microsoft YaHei" w:cs="Times New Roman" w:hint="eastAsia"/>
                <w:b w:val="0"/>
                <w:bCs w:val="0"/>
                <w:color w:val="000000"/>
                <w:sz w:val="16"/>
                <w:szCs w:val="16"/>
              </w:rPr>
              <w:t>3</w:t>
            </w:r>
          </w:p>
        </w:tc>
        <w:tc>
          <w:tcPr>
            <w:tcW w:w="7938" w:type="dxa"/>
          </w:tcPr>
          <w:p w:rsidR="00A87AE8" w:rsidRPr="00FA494A" w:rsidRDefault="00A87AE8" w:rsidP="005C5AA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icrosoft YaHei" w:eastAsia="Microsoft YaHei" w:hAnsi="Microsoft YaHei" w:cs="Times New Roman"/>
                <w:color w:val="000000"/>
                <w:sz w:val="16"/>
                <w:szCs w:val="16"/>
              </w:rPr>
            </w:pPr>
            <w:r w:rsidRPr="009E3B75">
              <w:rPr>
                <w:rFonts w:ascii="Microsoft YaHei" w:eastAsia="Microsoft YaHei" w:hAnsi="Microsoft YaHei" w:cs="Times New Roman"/>
                <w:color w:val="000000"/>
                <w:sz w:val="16"/>
                <w:szCs w:val="16"/>
              </w:rPr>
              <w:t xml:space="preserve">L </w:t>
            </w:r>
            <w:proofErr w:type="spellStart"/>
            <w:r w:rsidRPr="009E3B75">
              <w:rPr>
                <w:rFonts w:ascii="Microsoft YaHei" w:eastAsia="Microsoft YaHei" w:hAnsi="Microsoft YaHei" w:cs="Times New Roman"/>
                <w:color w:val="000000"/>
                <w:sz w:val="16"/>
                <w:szCs w:val="16"/>
              </w:rPr>
              <w:t>Barrot</w:t>
            </w:r>
            <w:proofErr w:type="spellEnd"/>
            <w:r w:rsidRPr="009E3B75">
              <w:rPr>
                <w:rFonts w:ascii="Microsoft YaHei" w:eastAsia="Microsoft YaHei" w:hAnsi="Microsoft YaHei" w:cs="Times New Roman"/>
                <w:color w:val="000000"/>
                <w:sz w:val="16"/>
                <w:szCs w:val="16"/>
              </w:rPr>
              <w:t xml:space="preserve">, R </w:t>
            </w:r>
            <w:proofErr w:type="spellStart"/>
            <w:r w:rsidRPr="009E3B75">
              <w:rPr>
                <w:rFonts w:ascii="Microsoft YaHei" w:eastAsia="Microsoft YaHei" w:hAnsi="Microsoft YaHei" w:cs="Times New Roman"/>
                <w:color w:val="000000"/>
                <w:sz w:val="16"/>
                <w:szCs w:val="16"/>
              </w:rPr>
              <w:t>Panwar</w:t>
            </w:r>
            <w:proofErr w:type="spellEnd"/>
            <w:r w:rsidRPr="009E3B75">
              <w:rPr>
                <w:rFonts w:ascii="Microsoft YaHei" w:eastAsia="Microsoft YaHei" w:hAnsi="Microsoft YaHei" w:cs="Times New Roman"/>
                <w:color w:val="000000"/>
                <w:sz w:val="16"/>
                <w:szCs w:val="16"/>
              </w:rPr>
              <w:t xml:space="preserve">, M </w:t>
            </w:r>
            <w:proofErr w:type="spellStart"/>
            <w:r w:rsidRPr="009E3B75">
              <w:rPr>
                <w:rFonts w:ascii="Microsoft YaHei" w:eastAsia="Microsoft YaHei" w:hAnsi="Microsoft YaHei" w:cs="Times New Roman"/>
                <w:color w:val="000000"/>
                <w:sz w:val="16"/>
                <w:szCs w:val="16"/>
              </w:rPr>
              <w:t>Hardie</w:t>
            </w:r>
            <w:proofErr w:type="spellEnd"/>
            <w:r w:rsidRPr="009E3B75">
              <w:rPr>
                <w:rFonts w:ascii="Microsoft YaHei" w:eastAsia="Microsoft YaHei" w:hAnsi="Microsoft YaHei" w:cs="Times New Roman"/>
                <w:color w:val="000000"/>
                <w:sz w:val="16"/>
                <w:szCs w:val="16"/>
              </w:rPr>
              <w:t xml:space="preserve">, R </w:t>
            </w:r>
            <w:proofErr w:type="spellStart"/>
            <w:r w:rsidRPr="009E3B75">
              <w:rPr>
                <w:rFonts w:ascii="Microsoft YaHei" w:eastAsia="Microsoft YaHei" w:hAnsi="Microsoft YaHei" w:cs="Times New Roman"/>
                <w:color w:val="000000"/>
                <w:sz w:val="16"/>
                <w:szCs w:val="16"/>
              </w:rPr>
              <w:t>Bellomo</w:t>
            </w:r>
            <w:proofErr w:type="spellEnd"/>
            <w:r w:rsidRPr="009E3B75">
              <w:rPr>
                <w:rFonts w:ascii="Microsoft YaHei" w:eastAsia="Microsoft YaHei" w:hAnsi="Microsoft YaHei" w:cs="Times New Roman"/>
                <w:color w:val="000000"/>
                <w:sz w:val="16"/>
                <w:szCs w:val="16"/>
              </w:rPr>
              <w:t xml:space="preserve">, G Eastwood, P Young, </w:t>
            </w:r>
            <w:r>
              <w:rPr>
                <w:rFonts w:ascii="Microsoft YaHei" w:eastAsia="Microsoft YaHei" w:hAnsi="Microsoft YaHei" w:cs="Times New Roman" w:hint="eastAsia"/>
                <w:color w:val="000000"/>
                <w:sz w:val="16"/>
                <w:szCs w:val="16"/>
              </w:rPr>
              <w:t>et</w:t>
            </w:r>
            <w:r>
              <w:rPr>
                <w:rFonts w:ascii="Microsoft YaHei" w:eastAsia="Microsoft YaHei" w:hAnsi="Microsoft YaHei" w:cs="Times New Roman"/>
                <w:color w:val="000000"/>
                <w:sz w:val="16"/>
                <w:szCs w:val="16"/>
              </w:rPr>
              <w:t xml:space="preserve"> al: </w:t>
            </w:r>
            <w:r w:rsidRPr="009E3B75">
              <w:rPr>
                <w:rFonts w:ascii="Microsoft YaHei" w:eastAsia="Microsoft YaHei" w:hAnsi="Microsoft YaHei" w:cs="Times New Roman"/>
                <w:color w:val="000000"/>
                <w:sz w:val="16"/>
                <w:szCs w:val="16"/>
              </w:rPr>
              <w:t>Conservative versus liberal oxygenation targets</w:t>
            </w:r>
            <w:r>
              <w:rPr>
                <w:rFonts w:ascii="Microsoft YaHei" w:eastAsia="Microsoft YaHei" w:hAnsi="Microsoft YaHei" w:cs="Times New Roman"/>
                <w:color w:val="000000"/>
                <w:sz w:val="16"/>
                <w:szCs w:val="16"/>
              </w:rPr>
              <w:t xml:space="preserve"> </w:t>
            </w:r>
            <w:r w:rsidRPr="009E3B75">
              <w:rPr>
                <w:rFonts w:ascii="Microsoft YaHei" w:eastAsia="Microsoft YaHei" w:hAnsi="Microsoft YaHei" w:cs="Times New Roman"/>
                <w:color w:val="000000"/>
                <w:sz w:val="16"/>
                <w:szCs w:val="16"/>
              </w:rPr>
              <w:t>for mechanically ventilated patients: pilot</w:t>
            </w:r>
            <w:r>
              <w:rPr>
                <w:rFonts w:ascii="Microsoft YaHei" w:eastAsia="Microsoft YaHei" w:hAnsi="Microsoft YaHei" w:cs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9E3B75">
              <w:rPr>
                <w:rFonts w:ascii="Microsoft YaHei" w:eastAsia="Microsoft YaHei" w:hAnsi="Microsoft YaHei" w:cs="Times New Roman"/>
                <w:color w:val="000000"/>
                <w:sz w:val="16"/>
                <w:szCs w:val="16"/>
              </w:rPr>
              <w:t>multicentre</w:t>
            </w:r>
            <w:proofErr w:type="spellEnd"/>
            <w:r w:rsidRPr="009E3B75">
              <w:rPr>
                <w:rFonts w:ascii="Microsoft YaHei" w:eastAsia="Microsoft YaHei" w:hAnsi="Microsoft YaHei" w:cs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9E3B75">
              <w:rPr>
                <w:rFonts w:ascii="Microsoft YaHei" w:eastAsia="Microsoft YaHei" w:hAnsi="Microsoft YaHei" w:cs="Times New Roman"/>
                <w:color w:val="000000"/>
                <w:sz w:val="16"/>
                <w:szCs w:val="16"/>
              </w:rPr>
              <w:t>randomised</w:t>
            </w:r>
            <w:proofErr w:type="spellEnd"/>
            <w:r w:rsidRPr="009E3B75">
              <w:rPr>
                <w:rFonts w:ascii="Microsoft YaHei" w:eastAsia="Microsoft YaHei" w:hAnsi="Microsoft YaHei" w:cs="Times New Roman"/>
                <w:color w:val="000000"/>
                <w:sz w:val="16"/>
                <w:szCs w:val="16"/>
              </w:rPr>
              <w:t xml:space="preserve"> trial</w:t>
            </w:r>
            <w:r>
              <w:rPr>
                <w:rFonts w:ascii="Microsoft YaHei" w:eastAsia="Microsoft YaHei" w:hAnsi="Microsoft YaHei" w:cs="Times New Roman"/>
                <w:color w:val="000000"/>
                <w:sz w:val="16"/>
                <w:szCs w:val="16"/>
              </w:rPr>
              <w:t xml:space="preserve">. </w:t>
            </w:r>
            <w:r w:rsidRPr="009E3B75">
              <w:rPr>
                <w:rFonts w:ascii="Microsoft YaHei" w:eastAsia="Microsoft YaHei" w:hAnsi="Microsoft YaHei" w:cs="Times New Roman"/>
                <w:color w:val="000000"/>
                <w:sz w:val="16"/>
                <w:szCs w:val="16"/>
              </w:rPr>
              <w:t>Intensive Care Medicine Experimental 2015, 3(</w:t>
            </w:r>
            <w:proofErr w:type="spellStart"/>
            <w:r w:rsidRPr="009E3B75">
              <w:rPr>
                <w:rFonts w:ascii="Microsoft YaHei" w:eastAsia="Microsoft YaHei" w:hAnsi="Microsoft YaHei" w:cs="Times New Roman"/>
                <w:color w:val="000000"/>
                <w:sz w:val="16"/>
                <w:szCs w:val="16"/>
              </w:rPr>
              <w:t>Suppl</w:t>
            </w:r>
            <w:proofErr w:type="spellEnd"/>
            <w:r w:rsidRPr="009E3B75">
              <w:rPr>
                <w:rFonts w:ascii="Microsoft YaHei" w:eastAsia="Microsoft YaHei" w:hAnsi="Microsoft YaHei" w:cs="Times New Roman"/>
                <w:color w:val="000000"/>
                <w:sz w:val="16"/>
                <w:szCs w:val="16"/>
              </w:rPr>
              <w:t xml:space="preserve"> 1):A423</w:t>
            </w:r>
          </w:p>
        </w:tc>
        <w:tc>
          <w:tcPr>
            <w:tcW w:w="5164" w:type="dxa"/>
          </w:tcPr>
          <w:p w:rsidR="00A87AE8" w:rsidRPr="00FA494A" w:rsidRDefault="00A87AE8" w:rsidP="005C5AA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icrosoft YaHei" w:eastAsia="Microsoft YaHei" w:hAnsi="Microsoft YaHei" w:cs="Times New Roman"/>
                <w:color w:val="000000"/>
                <w:sz w:val="16"/>
                <w:szCs w:val="16"/>
              </w:rPr>
            </w:pPr>
            <w:r>
              <w:rPr>
                <w:rFonts w:ascii="Microsoft YaHei" w:eastAsia="Microsoft YaHei" w:hAnsi="Microsoft YaHei" w:cs="Times New Roman"/>
                <w:color w:val="000000"/>
                <w:sz w:val="16"/>
                <w:szCs w:val="16"/>
              </w:rPr>
              <w:t>O</w:t>
            </w:r>
            <w:r w:rsidRPr="001C7587">
              <w:rPr>
                <w:rFonts w:ascii="Microsoft YaHei" w:eastAsia="Microsoft YaHei" w:hAnsi="Microsoft YaHei" w:cs="Times New Roman"/>
                <w:color w:val="000000"/>
                <w:sz w:val="16"/>
                <w:szCs w:val="16"/>
              </w:rPr>
              <w:t xml:space="preserve">nly in abstract form </w:t>
            </w:r>
            <w:r>
              <w:rPr>
                <w:rFonts w:ascii="Microsoft YaHei" w:eastAsia="Microsoft YaHei" w:hAnsi="Microsoft YaHei" w:cs="Times New Roman"/>
                <w:color w:val="000000"/>
                <w:sz w:val="16"/>
                <w:szCs w:val="16"/>
              </w:rPr>
              <w:t>as</w:t>
            </w:r>
            <w:r w:rsidRPr="001C7587">
              <w:rPr>
                <w:rFonts w:ascii="Microsoft YaHei" w:eastAsia="Microsoft YaHei" w:hAnsi="Microsoft YaHei" w:cs="Times New Roman"/>
                <w:color w:val="000000"/>
                <w:sz w:val="16"/>
                <w:szCs w:val="16"/>
              </w:rPr>
              <w:t xml:space="preserve"> meeting report</w:t>
            </w:r>
          </w:p>
        </w:tc>
      </w:tr>
      <w:tr w:rsidR="00A87AE8" w:rsidRPr="00FA494A" w:rsidTr="005C5AA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6" w:type="dxa"/>
          </w:tcPr>
          <w:p w:rsidR="00A87AE8" w:rsidRPr="00302904" w:rsidRDefault="00A87AE8" w:rsidP="005C5AA1">
            <w:pPr>
              <w:jc w:val="center"/>
              <w:rPr>
                <w:rFonts w:ascii="Microsoft YaHei" w:eastAsia="Microsoft YaHei" w:hAnsi="Microsoft YaHei" w:cs="Times New Roman"/>
                <w:b w:val="0"/>
                <w:bCs w:val="0"/>
                <w:color w:val="000000"/>
                <w:sz w:val="16"/>
                <w:szCs w:val="16"/>
              </w:rPr>
            </w:pPr>
            <w:r>
              <w:rPr>
                <w:rFonts w:ascii="Microsoft YaHei" w:eastAsia="Microsoft YaHei" w:hAnsi="Microsoft YaHei" w:cs="Times New Roman"/>
                <w:b w:val="0"/>
                <w:bCs w:val="0"/>
                <w:color w:val="000000"/>
                <w:sz w:val="16"/>
                <w:szCs w:val="16"/>
              </w:rPr>
              <w:t>5</w:t>
            </w:r>
          </w:p>
        </w:tc>
        <w:tc>
          <w:tcPr>
            <w:tcW w:w="7938" w:type="dxa"/>
          </w:tcPr>
          <w:p w:rsidR="00A87AE8" w:rsidRPr="00FA494A" w:rsidRDefault="00A87AE8" w:rsidP="005C5AA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icrosoft YaHei" w:eastAsia="Microsoft YaHei" w:hAnsi="Microsoft YaHei" w:cs="Times New Roman"/>
                <w:color w:val="000000"/>
                <w:sz w:val="16"/>
                <w:szCs w:val="16"/>
              </w:rPr>
            </w:pPr>
            <w:proofErr w:type="spellStart"/>
            <w:r w:rsidRPr="0054214D">
              <w:rPr>
                <w:rFonts w:ascii="Microsoft YaHei" w:eastAsia="Microsoft YaHei" w:hAnsi="Microsoft YaHei" w:cs="Times New Roman"/>
                <w:color w:val="000000"/>
                <w:sz w:val="16"/>
                <w:szCs w:val="16"/>
              </w:rPr>
              <w:t>Lång</w:t>
            </w:r>
            <w:proofErr w:type="spellEnd"/>
            <w:r w:rsidRPr="0054214D">
              <w:rPr>
                <w:rFonts w:ascii="Microsoft YaHei" w:eastAsia="Microsoft YaHei" w:hAnsi="Microsoft YaHei" w:cs="Times New Roman"/>
                <w:color w:val="000000"/>
                <w:sz w:val="16"/>
                <w:szCs w:val="16"/>
              </w:rPr>
              <w:t xml:space="preserve"> M, </w:t>
            </w:r>
            <w:proofErr w:type="spellStart"/>
            <w:r w:rsidRPr="0054214D">
              <w:rPr>
                <w:rFonts w:ascii="Microsoft YaHei" w:eastAsia="Microsoft YaHei" w:hAnsi="Microsoft YaHei" w:cs="Times New Roman"/>
                <w:color w:val="000000"/>
                <w:sz w:val="16"/>
                <w:szCs w:val="16"/>
              </w:rPr>
              <w:t>Skrifvars</w:t>
            </w:r>
            <w:proofErr w:type="spellEnd"/>
            <w:r w:rsidRPr="0054214D">
              <w:rPr>
                <w:rFonts w:ascii="Microsoft YaHei" w:eastAsia="Microsoft YaHei" w:hAnsi="Microsoft YaHei" w:cs="Times New Roman"/>
                <w:color w:val="000000"/>
                <w:sz w:val="16"/>
                <w:szCs w:val="16"/>
              </w:rPr>
              <w:t xml:space="preserve"> MB, </w:t>
            </w:r>
            <w:proofErr w:type="spellStart"/>
            <w:r w:rsidRPr="0054214D">
              <w:rPr>
                <w:rFonts w:ascii="Microsoft YaHei" w:eastAsia="Microsoft YaHei" w:hAnsi="Microsoft YaHei" w:cs="Times New Roman"/>
                <w:color w:val="000000"/>
                <w:sz w:val="16"/>
                <w:szCs w:val="16"/>
              </w:rPr>
              <w:t>Siironen</w:t>
            </w:r>
            <w:proofErr w:type="spellEnd"/>
            <w:r w:rsidRPr="0054214D">
              <w:rPr>
                <w:rFonts w:ascii="Microsoft YaHei" w:eastAsia="Microsoft YaHei" w:hAnsi="Microsoft YaHei" w:cs="Times New Roman"/>
                <w:color w:val="000000"/>
                <w:sz w:val="16"/>
                <w:szCs w:val="16"/>
              </w:rPr>
              <w:t xml:space="preserve"> J, </w:t>
            </w:r>
            <w:proofErr w:type="spellStart"/>
            <w:r w:rsidRPr="0054214D">
              <w:rPr>
                <w:rFonts w:ascii="Microsoft YaHei" w:eastAsia="Microsoft YaHei" w:hAnsi="Microsoft YaHei" w:cs="Times New Roman"/>
                <w:color w:val="000000"/>
                <w:sz w:val="16"/>
                <w:szCs w:val="16"/>
              </w:rPr>
              <w:t>Tanskanen</w:t>
            </w:r>
            <w:proofErr w:type="spellEnd"/>
            <w:r w:rsidRPr="0054214D">
              <w:rPr>
                <w:rFonts w:ascii="Microsoft YaHei" w:eastAsia="Microsoft YaHei" w:hAnsi="Microsoft YaHei" w:cs="Times New Roman"/>
                <w:color w:val="000000"/>
                <w:sz w:val="16"/>
                <w:szCs w:val="16"/>
              </w:rPr>
              <w:t xml:space="preserve"> P, </w:t>
            </w:r>
            <w:proofErr w:type="spellStart"/>
            <w:r w:rsidRPr="0054214D">
              <w:rPr>
                <w:rFonts w:ascii="Microsoft YaHei" w:eastAsia="Microsoft YaHei" w:hAnsi="Microsoft YaHei" w:cs="Times New Roman"/>
                <w:color w:val="000000"/>
                <w:sz w:val="16"/>
                <w:szCs w:val="16"/>
              </w:rPr>
              <w:t>Ala-Peijari</w:t>
            </w:r>
            <w:proofErr w:type="spellEnd"/>
            <w:r w:rsidRPr="0054214D">
              <w:rPr>
                <w:rFonts w:ascii="Microsoft YaHei" w:eastAsia="Microsoft YaHei" w:hAnsi="Microsoft YaHei" w:cs="Times New Roman"/>
                <w:color w:val="000000"/>
                <w:sz w:val="16"/>
                <w:szCs w:val="16"/>
              </w:rPr>
              <w:t xml:space="preserve"> M, </w:t>
            </w:r>
            <w:proofErr w:type="spellStart"/>
            <w:r w:rsidRPr="0054214D">
              <w:rPr>
                <w:rFonts w:ascii="Microsoft YaHei" w:eastAsia="Microsoft YaHei" w:hAnsi="Microsoft YaHei" w:cs="Times New Roman"/>
                <w:color w:val="000000"/>
                <w:sz w:val="16"/>
                <w:szCs w:val="16"/>
              </w:rPr>
              <w:t>Koivisto</w:t>
            </w:r>
            <w:proofErr w:type="spellEnd"/>
            <w:r w:rsidRPr="0054214D">
              <w:rPr>
                <w:rFonts w:ascii="Microsoft YaHei" w:eastAsia="Microsoft YaHei" w:hAnsi="Microsoft YaHei" w:cs="Times New Roman"/>
                <w:color w:val="000000"/>
                <w:sz w:val="16"/>
                <w:szCs w:val="16"/>
              </w:rPr>
              <w:t xml:space="preserve"> T, </w:t>
            </w:r>
            <w:proofErr w:type="spellStart"/>
            <w:r w:rsidRPr="0054214D">
              <w:rPr>
                <w:rFonts w:ascii="Microsoft YaHei" w:eastAsia="Microsoft YaHei" w:hAnsi="Microsoft YaHei" w:cs="Times New Roman"/>
                <w:color w:val="000000"/>
                <w:sz w:val="16"/>
                <w:szCs w:val="16"/>
              </w:rPr>
              <w:t>Djafarzadeh</w:t>
            </w:r>
            <w:proofErr w:type="spellEnd"/>
            <w:r w:rsidRPr="0054214D">
              <w:rPr>
                <w:rFonts w:ascii="Microsoft YaHei" w:eastAsia="Microsoft YaHei" w:hAnsi="Microsoft YaHei" w:cs="Times New Roman"/>
                <w:color w:val="000000"/>
                <w:sz w:val="16"/>
                <w:szCs w:val="16"/>
              </w:rPr>
              <w:t xml:space="preserve"> S, </w:t>
            </w:r>
            <w:proofErr w:type="spellStart"/>
            <w:r w:rsidRPr="0054214D">
              <w:rPr>
                <w:rFonts w:ascii="Microsoft YaHei" w:eastAsia="Microsoft YaHei" w:hAnsi="Microsoft YaHei" w:cs="Times New Roman"/>
                <w:color w:val="000000"/>
                <w:sz w:val="16"/>
                <w:szCs w:val="16"/>
              </w:rPr>
              <w:t>Bendel</w:t>
            </w:r>
            <w:proofErr w:type="spellEnd"/>
            <w:r w:rsidRPr="0054214D">
              <w:rPr>
                <w:rFonts w:ascii="Microsoft YaHei" w:eastAsia="Microsoft YaHei" w:hAnsi="Microsoft YaHei" w:cs="Times New Roman"/>
                <w:color w:val="000000"/>
                <w:sz w:val="16"/>
                <w:szCs w:val="16"/>
              </w:rPr>
              <w:t xml:space="preserve"> S. A pilot study of </w:t>
            </w:r>
            <w:proofErr w:type="spellStart"/>
            <w:r w:rsidRPr="0054214D">
              <w:rPr>
                <w:rFonts w:ascii="Microsoft YaHei" w:eastAsia="Microsoft YaHei" w:hAnsi="Microsoft YaHei" w:cs="Times New Roman"/>
                <w:color w:val="000000"/>
                <w:sz w:val="16"/>
                <w:szCs w:val="16"/>
              </w:rPr>
              <w:t>hyperoxemia</w:t>
            </w:r>
            <w:proofErr w:type="spellEnd"/>
            <w:r w:rsidRPr="0054214D">
              <w:rPr>
                <w:rFonts w:ascii="Microsoft YaHei" w:eastAsia="Microsoft YaHei" w:hAnsi="Microsoft YaHei" w:cs="Times New Roman"/>
                <w:color w:val="000000"/>
                <w:sz w:val="16"/>
                <w:szCs w:val="16"/>
              </w:rPr>
              <w:t xml:space="preserve"> on neurological injury, inflammation and oxidative stress. </w:t>
            </w:r>
            <w:proofErr w:type="spellStart"/>
            <w:r w:rsidRPr="0054214D">
              <w:rPr>
                <w:rFonts w:ascii="Microsoft YaHei" w:eastAsia="Microsoft YaHei" w:hAnsi="Microsoft YaHei" w:cs="Times New Roman"/>
                <w:color w:val="000000"/>
                <w:sz w:val="16"/>
                <w:szCs w:val="16"/>
              </w:rPr>
              <w:t>Acta</w:t>
            </w:r>
            <w:proofErr w:type="spellEnd"/>
            <w:r w:rsidRPr="0054214D">
              <w:rPr>
                <w:rFonts w:ascii="Microsoft YaHei" w:eastAsia="Microsoft YaHei" w:hAnsi="Microsoft YaHei" w:cs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54214D">
              <w:rPr>
                <w:rFonts w:ascii="Microsoft YaHei" w:eastAsia="Microsoft YaHei" w:hAnsi="Microsoft YaHei" w:cs="Times New Roman"/>
                <w:color w:val="000000"/>
                <w:sz w:val="16"/>
                <w:szCs w:val="16"/>
              </w:rPr>
              <w:t>Anaesthesiol</w:t>
            </w:r>
            <w:proofErr w:type="spellEnd"/>
            <w:r w:rsidRPr="0054214D">
              <w:rPr>
                <w:rFonts w:ascii="Microsoft YaHei" w:eastAsia="Microsoft YaHei" w:hAnsi="Microsoft YaHei" w:cs="Times New Roman"/>
                <w:color w:val="000000"/>
                <w:sz w:val="16"/>
                <w:szCs w:val="16"/>
              </w:rPr>
              <w:t xml:space="preserve"> Scand. 2018 Jul</w:t>
            </w:r>
            <w:proofErr w:type="gramStart"/>
            <w:r w:rsidRPr="0054214D">
              <w:rPr>
                <w:rFonts w:ascii="Microsoft YaHei" w:eastAsia="Microsoft YaHei" w:hAnsi="Microsoft YaHei" w:cs="Times New Roman"/>
                <w:color w:val="000000"/>
                <w:sz w:val="16"/>
                <w:szCs w:val="16"/>
              </w:rPr>
              <w:t>;62</w:t>
            </w:r>
            <w:proofErr w:type="gramEnd"/>
            <w:r w:rsidRPr="0054214D">
              <w:rPr>
                <w:rFonts w:ascii="Microsoft YaHei" w:eastAsia="Microsoft YaHei" w:hAnsi="Microsoft YaHei" w:cs="Times New Roman"/>
                <w:color w:val="000000"/>
                <w:sz w:val="16"/>
                <w:szCs w:val="16"/>
              </w:rPr>
              <w:t xml:space="preserve">(6):801-810. </w:t>
            </w:r>
          </w:p>
        </w:tc>
        <w:tc>
          <w:tcPr>
            <w:tcW w:w="5164" w:type="dxa"/>
          </w:tcPr>
          <w:p w:rsidR="00A87AE8" w:rsidRPr="00FA494A" w:rsidRDefault="00A87AE8" w:rsidP="005C5AA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icrosoft YaHei" w:eastAsia="Microsoft YaHei" w:hAnsi="Microsoft YaHei" w:cs="Times New Roman"/>
                <w:color w:val="000000"/>
                <w:sz w:val="16"/>
                <w:szCs w:val="16"/>
              </w:rPr>
            </w:pPr>
            <w:r>
              <w:rPr>
                <w:rFonts w:ascii="Microsoft YaHei" w:eastAsia="Microsoft YaHei" w:hAnsi="Microsoft YaHei" w:cs="Times New Roman"/>
                <w:color w:val="000000"/>
                <w:sz w:val="16"/>
                <w:szCs w:val="16"/>
              </w:rPr>
              <w:t>F</w:t>
            </w:r>
            <w:r>
              <w:rPr>
                <w:rFonts w:ascii="Microsoft YaHei" w:eastAsia="Microsoft YaHei" w:hAnsi="Microsoft YaHei" w:cs="Times New Roman" w:hint="eastAsia"/>
                <w:color w:val="000000"/>
                <w:sz w:val="16"/>
                <w:szCs w:val="16"/>
              </w:rPr>
              <w:t>ocus</w:t>
            </w:r>
            <w:r>
              <w:rPr>
                <w:rFonts w:ascii="Microsoft YaHei" w:eastAsia="Microsoft YaHei" w:hAnsi="Microsoft YaHei" w:cs="Times New Roman"/>
                <w:color w:val="000000"/>
                <w:sz w:val="16"/>
                <w:szCs w:val="16"/>
              </w:rPr>
              <w:t xml:space="preserve">ed on </w:t>
            </w:r>
            <w:r w:rsidRPr="0054214D">
              <w:rPr>
                <w:rFonts w:ascii="Microsoft YaHei" w:eastAsia="Microsoft YaHei" w:hAnsi="Microsoft YaHei" w:cs="Times New Roman"/>
                <w:color w:val="000000"/>
                <w:sz w:val="16"/>
                <w:szCs w:val="16"/>
              </w:rPr>
              <w:t>patients with traumatic brain injury</w:t>
            </w:r>
          </w:p>
        </w:tc>
      </w:tr>
      <w:tr w:rsidR="00A87AE8" w:rsidRPr="00FA494A" w:rsidTr="005C5AA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6" w:type="dxa"/>
            <w:tcBorders>
              <w:bottom w:val="single" w:sz="4" w:space="0" w:color="auto"/>
            </w:tcBorders>
          </w:tcPr>
          <w:p w:rsidR="00A87AE8" w:rsidRPr="00302904" w:rsidRDefault="00A87AE8" w:rsidP="005C5AA1">
            <w:pPr>
              <w:jc w:val="center"/>
              <w:rPr>
                <w:rFonts w:ascii="Microsoft YaHei" w:eastAsia="Microsoft YaHei" w:hAnsi="Microsoft YaHei" w:cs="Times New Roman"/>
                <w:b w:val="0"/>
                <w:bCs w:val="0"/>
                <w:color w:val="000000"/>
                <w:sz w:val="16"/>
                <w:szCs w:val="16"/>
              </w:rPr>
            </w:pPr>
            <w:r>
              <w:rPr>
                <w:rFonts w:ascii="Microsoft YaHei" w:eastAsia="Microsoft YaHei" w:hAnsi="Microsoft YaHei" w:cs="Times New Roman"/>
                <w:b w:val="0"/>
                <w:bCs w:val="0"/>
                <w:color w:val="000000"/>
                <w:sz w:val="16"/>
                <w:szCs w:val="16"/>
              </w:rPr>
              <w:t>6</w:t>
            </w:r>
          </w:p>
        </w:tc>
        <w:tc>
          <w:tcPr>
            <w:tcW w:w="7938" w:type="dxa"/>
            <w:tcBorders>
              <w:bottom w:val="single" w:sz="4" w:space="0" w:color="auto"/>
            </w:tcBorders>
          </w:tcPr>
          <w:p w:rsidR="00A87AE8" w:rsidRPr="00220399" w:rsidRDefault="00A87AE8" w:rsidP="005C5AA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icrosoft YaHei" w:eastAsia="Microsoft YaHei" w:hAnsi="Microsoft YaHei" w:cs="Times New Roman"/>
                <w:color w:val="000000"/>
                <w:sz w:val="16"/>
                <w:szCs w:val="16"/>
              </w:rPr>
            </w:pPr>
            <w:proofErr w:type="spellStart"/>
            <w:r w:rsidRPr="00220399">
              <w:rPr>
                <w:rFonts w:ascii="Microsoft YaHei" w:eastAsia="Microsoft YaHei" w:hAnsi="Microsoft YaHei" w:cs="Times New Roman"/>
                <w:color w:val="000000"/>
                <w:sz w:val="16"/>
                <w:szCs w:val="16"/>
              </w:rPr>
              <w:t>Zughaft</w:t>
            </w:r>
            <w:proofErr w:type="spellEnd"/>
            <w:r w:rsidRPr="00220399">
              <w:rPr>
                <w:rFonts w:ascii="Microsoft YaHei" w:eastAsia="Microsoft YaHei" w:hAnsi="Microsoft YaHei" w:cs="Times New Roman"/>
                <w:color w:val="000000"/>
                <w:sz w:val="16"/>
                <w:szCs w:val="16"/>
              </w:rPr>
              <w:t xml:space="preserve"> D, </w:t>
            </w:r>
            <w:proofErr w:type="spellStart"/>
            <w:r w:rsidRPr="00220399">
              <w:rPr>
                <w:rFonts w:ascii="Microsoft YaHei" w:eastAsia="Microsoft YaHei" w:hAnsi="Microsoft YaHei" w:cs="Times New Roman"/>
                <w:color w:val="000000"/>
                <w:sz w:val="16"/>
                <w:szCs w:val="16"/>
              </w:rPr>
              <w:t>Bhiladvala</w:t>
            </w:r>
            <w:proofErr w:type="spellEnd"/>
            <w:r w:rsidRPr="00220399">
              <w:rPr>
                <w:rFonts w:ascii="Microsoft YaHei" w:eastAsia="Microsoft YaHei" w:hAnsi="Microsoft YaHei" w:cs="Times New Roman"/>
                <w:color w:val="000000"/>
                <w:sz w:val="16"/>
                <w:szCs w:val="16"/>
              </w:rPr>
              <w:t xml:space="preserve"> P, Van </w:t>
            </w:r>
            <w:proofErr w:type="spellStart"/>
            <w:r w:rsidRPr="00220399">
              <w:rPr>
                <w:rFonts w:ascii="Microsoft YaHei" w:eastAsia="Microsoft YaHei" w:hAnsi="Microsoft YaHei" w:cs="Times New Roman"/>
                <w:color w:val="000000"/>
                <w:sz w:val="16"/>
                <w:szCs w:val="16"/>
              </w:rPr>
              <w:t>Dijkman</w:t>
            </w:r>
            <w:proofErr w:type="spellEnd"/>
            <w:r w:rsidRPr="00220399">
              <w:rPr>
                <w:rFonts w:ascii="Microsoft YaHei" w:eastAsia="Microsoft YaHei" w:hAnsi="Microsoft YaHei" w:cs="Times New Roman"/>
                <w:color w:val="000000"/>
                <w:sz w:val="16"/>
                <w:szCs w:val="16"/>
              </w:rPr>
              <w:t xml:space="preserve"> A, et al. The analgesic effect of oxygen during</w:t>
            </w:r>
          </w:p>
          <w:p w:rsidR="00A87AE8" w:rsidRPr="00FA494A" w:rsidRDefault="00A87AE8" w:rsidP="005C5AA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icrosoft YaHei" w:eastAsia="Microsoft YaHei" w:hAnsi="Microsoft YaHei" w:cs="Times New Roman"/>
                <w:color w:val="000000"/>
                <w:sz w:val="16"/>
                <w:szCs w:val="16"/>
              </w:rPr>
            </w:pPr>
            <w:proofErr w:type="gramStart"/>
            <w:r w:rsidRPr="00220399">
              <w:rPr>
                <w:rFonts w:ascii="Microsoft YaHei" w:eastAsia="Microsoft YaHei" w:hAnsi="Microsoft YaHei" w:cs="Times New Roman"/>
                <w:color w:val="000000"/>
                <w:sz w:val="16"/>
                <w:szCs w:val="16"/>
              </w:rPr>
              <w:t>percutaneous</w:t>
            </w:r>
            <w:proofErr w:type="gramEnd"/>
            <w:r w:rsidRPr="00220399">
              <w:rPr>
                <w:rFonts w:ascii="Microsoft YaHei" w:eastAsia="Microsoft YaHei" w:hAnsi="Microsoft YaHei" w:cs="Times New Roman"/>
                <w:color w:val="000000"/>
                <w:sz w:val="16"/>
                <w:szCs w:val="16"/>
              </w:rPr>
              <w:t xml:space="preserve"> coronary intervention (the OXYPAIN Trial). Acute Cardiac Care. 2013</w:t>
            </w:r>
            <w:proofErr w:type="gramStart"/>
            <w:r w:rsidRPr="00220399">
              <w:rPr>
                <w:rFonts w:ascii="Microsoft YaHei" w:eastAsia="Microsoft YaHei" w:hAnsi="Microsoft YaHei" w:cs="Times New Roman"/>
                <w:color w:val="000000"/>
                <w:sz w:val="16"/>
                <w:szCs w:val="16"/>
              </w:rPr>
              <w:t>;15</w:t>
            </w:r>
            <w:proofErr w:type="gramEnd"/>
            <w:r w:rsidRPr="00220399">
              <w:rPr>
                <w:rFonts w:ascii="Microsoft YaHei" w:eastAsia="Microsoft YaHei" w:hAnsi="Microsoft YaHei" w:cs="Times New Roman"/>
                <w:color w:val="000000"/>
                <w:sz w:val="16"/>
                <w:szCs w:val="16"/>
              </w:rPr>
              <w:t>(3):63-68.</w:t>
            </w:r>
            <w:r w:rsidRPr="00FA494A">
              <w:rPr>
                <w:rFonts w:ascii="Microsoft YaHei" w:eastAsia="Microsoft YaHei" w:hAnsi="Microsoft YaHei" w:cs="Times New Roman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5164" w:type="dxa"/>
            <w:tcBorders>
              <w:bottom w:val="single" w:sz="4" w:space="0" w:color="auto"/>
            </w:tcBorders>
          </w:tcPr>
          <w:p w:rsidR="00A87AE8" w:rsidRPr="00FA494A" w:rsidRDefault="00A87AE8" w:rsidP="005C5AA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icrosoft YaHei" w:eastAsia="Microsoft YaHei" w:hAnsi="Microsoft YaHei" w:cs="Times New Roman"/>
                <w:color w:val="000000"/>
                <w:sz w:val="16"/>
                <w:szCs w:val="16"/>
              </w:rPr>
            </w:pPr>
            <w:r w:rsidRPr="00220399">
              <w:rPr>
                <w:rFonts w:ascii="Microsoft YaHei" w:eastAsia="Microsoft YaHei" w:hAnsi="Microsoft YaHei" w:cs="Times New Roman"/>
                <w:color w:val="000000"/>
                <w:sz w:val="16"/>
                <w:szCs w:val="16"/>
              </w:rPr>
              <w:t>The aim was to investigate the analgesic effect of oxygen during percutaneous coronary intervention and to evaluate cardiac injury.</w:t>
            </w:r>
          </w:p>
        </w:tc>
      </w:tr>
    </w:tbl>
    <w:p w:rsidR="0076037C" w:rsidRDefault="0076037C">
      <w:bookmarkStart w:id="1" w:name="_GoBack"/>
      <w:bookmarkEnd w:id="1"/>
    </w:p>
    <w:sectPr w:rsidR="0076037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Microsoft YaHei">
    <w:panose1 w:val="020B0503020204020204"/>
    <w:charset w:val="86"/>
    <w:family w:val="swiss"/>
    <w:pitch w:val="variable"/>
    <w:sig w:usb0="A0000287" w:usb1="28CF3C52" w:usb2="00000016" w:usb3="00000000" w:csb0="0004001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87AE8"/>
    <w:rsid w:val="0005144A"/>
    <w:rsid w:val="0076037C"/>
    <w:rsid w:val="00A87A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ListTable1LightAccent1">
    <w:name w:val="List Table 1 Light Accent 1"/>
    <w:basedOn w:val="TableNormal"/>
    <w:uiPriority w:val="46"/>
    <w:rsid w:val="00A87AE8"/>
    <w:pPr>
      <w:spacing w:after="0" w:line="240" w:lineRule="auto"/>
    </w:pPr>
    <w:rPr>
      <w:rFonts w:eastAsiaTheme="minorEastAsia"/>
      <w:kern w:val="2"/>
      <w:sz w:val="21"/>
      <w:lang w:eastAsia="zh-CN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ListTable1LightAccent1">
    <w:name w:val="List Table 1 Light Accent 1"/>
    <w:basedOn w:val="TableNormal"/>
    <w:uiPriority w:val="46"/>
    <w:rsid w:val="00A87AE8"/>
    <w:pPr>
      <w:spacing w:after="0" w:line="240" w:lineRule="auto"/>
    </w:pPr>
    <w:rPr>
      <w:rFonts w:eastAsiaTheme="minorEastAsia"/>
      <w:kern w:val="2"/>
      <w:sz w:val="21"/>
      <w:lang w:eastAsia="zh-CN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226</Words>
  <Characters>1406</Characters>
  <Application>Microsoft Office Word</Application>
  <DocSecurity>0</DocSecurity>
  <Lines>66</Lines>
  <Paragraphs>35</Paragraphs>
  <ScaleCrop>false</ScaleCrop>
  <Company/>
  <LinksUpToDate>false</LinksUpToDate>
  <CharactersWithSpaces>1597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LAMIRA</dc:creator>
  <cp:lastModifiedBy>LAMIRA</cp:lastModifiedBy>
  <cp:revision>1</cp:revision>
  <dcterms:created xsi:type="dcterms:W3CDTF">2021-07-16T21:17:00Z</dcterms:created>
  <dcterms:modified xsi:type="dcterms:W3CDTF">2021-07-16T21:17:00Z</dcterms:modified>
</cp:coreProperties>
</file>