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C6" w:rsidRDefault="009448C6" w:rsidP="009448C6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561F2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A</w:t>
      </w:r>
      <w:r w:rsidRPr="00561F2B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dditional file</w:t>
      </w:r>
      <w:r w:rsidRPr="00561F2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 xml:space="preserve"> 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6</w:t>
      </w:r>
    </w:p>
    <w:p w:rsidR="009448C6" w:rsidRDefault="009448C6" w:rsidP="009448C6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Adverse events</w:t>
      </w:r>
    </w:p>
    <w:tbl>
      <w:tblPr>
        <w:tblStyle w:val="ListTable6ColorfulAccent1"/>
        <w:tblW w:w="0" w:type="auto"/>
        <w:tblLook w:val="04A0" w:firstRow="1" w:lastRow="0" w:firstColumn="1" w:lastColumn="0" w:noHBand="0" w:noVBand="1"/>
      </w:tblPr>
      <w:tblGrid>
        <w:gridCol w:w="1197"/>
        <w:gridCol w:w="602"/>
        <w:gridCol w:w="684"/>
        <w:gridCol w:w="685"/>
        <w:gridCol w:w="766"/>
        <w:gridCol w:w="685"/>
        <w:gridCol w:w="685"/>
        <w:gridCol w:w="685"/>
        <w:gridCol w:w="685"/>
        <w:gridCol w:w="603"/>
        <w:gridCol w:w="603"/>
        <w:gridCol w:w="848"/>
        <w:gridCol w:w="848"/>
      </w:tblGrid>
      <w:tr w:rsidR="009448C6" w:rsidTr="005C5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Pr="00444B32" w:rsidRDefault="009448C6" w:rsidP="005C5AA1">
            <w:pP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dvise events</w:t>
            </w:r>
          </w:p>
        </w:tc>
        <w:tc>
          <w:tcPr>
            <w:tcW w:w="198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Default="009448C6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proofErr w:type="spellStart"/>
            <w:r w:rsidRPr="00444B32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Barrot</w:t>
            </w:r>
            <w:proofErr w:type="spellEnd"/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, </w:t>
            </w:r>
            <w:r w:rsidRPr="002A7D3C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20</w:t>
            </w: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Default="009448C6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444B32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Mackle</w:t>
            </w: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, </w:t>
            </w:r>
            <w:r w:rsidRPr="002A7D3C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201</w:t>
            </w: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Default="009448C6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proofErr w:type="spellStart"/>
            <w:r w:rsidRPr="00444B32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Asfar</w:t>
            </w:r>
            <w:proofErr w:type="spellEnd"/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, </w:t>
            </w:r>
            <w:r w:rsidRPr="002A7D3C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201</w:t>
            </w:r>
            <w:r w:rsidRPr="002A7D3C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Default="009448C6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proofErr w:type="spellStart"/>
            <w:r w:rsidRPr="00444B32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Girardis</w:t>
            </w:r>
            <w:proofErr w:type="spellEnd"/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,</w:t>
            </w: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2A7D3C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201</w:t>
            </w: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Default="009448C6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proofErr w:type="spellStart"/>
            <w:r w:rsidRPr="00444B32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Panwar</w:t>
            </w:r>
            <w:proofErr w:type="spellEnd"/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, </w:t>
            </w:r>
            <w:r w:rsidRPr="002A7D3C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201</w:t>
            </w:r>
            <w:r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Pr="00444B32" w:rsidRDefault="009448C6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proofErr w:type="spellStart"/>
            <w:r w:rsidRPr="00E72600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Schjørring</w:t>
            </w:r>
            <w:proofErr w:type="spellEnd"/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, 2021</w:t>
            </w: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9448C6" w:rsidRPr="002420A1" w:rsidRDefault="009448C6" w:rsidP="005C5AA1">
            <w:pPr>
              <w:jc w:val="center"/>
              <w:rPr>
                <w:rFonts w:ascii="Microsoft YaHei" w:eastAsia="Microsoft YaHei" w:hAnsi="Microsoft YaHei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</w:tcPr>
          <w:p w:rsidR="009448C6" w:rsidRPr="002420A1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2420A1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OV</w:t>
            </w:r>
          </w:p>
        </w:tc>
        <w:tc>
          <w:tcPr>
            <w:tcW w:w="851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OV</w:t>
            </w:r>
          </w:p>
        </w:tc>
        <w:tc>
          <w:tcPr>
            <w:tcW w:w="851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OV</w:t>
            </w:r>
          </w:p>
        </w:tc>
        <w:tc>
          <w:tcPr>
            <w:tcW w:w="850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993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OV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OV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auto"/>
            </w:tcBorders>
            <w:shd w:val="clear" w:color="auto" w:fill="FFFFFF" w:themeFill="background1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OV</w:t>
            </w: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6" w:space="0" w:color="000000" w:themeColor="text1"/>
              <w:bottom w:val="nil"/>
            </w:tcBorders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VAP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nil"/>
            </w:tcBorders>
          </w:tcPr>
          <w:p w:rsidR="009448C6" w:rsidRPr="002420A1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2420A1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2420A1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7/99</w:t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2420A1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2420A1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</w:t>
            </w:r>
            <w:r w:rsidRPr="002420A1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2/102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</w:tcBorders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Arrhythmia</w:t>
            </w:r>
          </w:p>
        </w:tc>
        <w:tc>
          <w:tcPr>
            <w:tcW w:w="992" w:type="dxa"/>
            <w:tcBorders>
              <w:top w:val="nil"/>
            </w:tcBorders>
          </w:tcPr>
          <w:p w:rsidR="009448C6" w:rsidRPr="002420A1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23/99</w:t>
            </w:r>
          </w:p>
        </w:tc>
        <w:tc>
          <w:tcPr>
            <w:tcW w:w="992" w:type="dxa"/>
          </w:tcPr>
          <w:p w:rsidR="009448C6" w:rsidRPr="002420A1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16/102</w:t>
            </w:r>
          </w:p>
        </w:tc>
        <w:tc>
          <w:tcPr>
            <w:tcW w:w="851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Septicemia</w:t>
            </w:r>
          </w:p>
        </w:tc>
        <w:tc>
          <w:tcPr>
            <w:tcW w:w="992" w:type="dxa"/>
          </w:tcPr>
          <w:p w:rsidR="009448C6" w:rsidRPr="002420A1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2420A1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2420A1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1/99</w:t>
            </w:r>
          </w:p>
        </w:tc>
        <w:tc>
          <w:tcPr>
            <w:tcW w:w="992" w:type="dxa"/>
          </w:tcPr>
          <w:p w:rsidR="009448C6" w:rsidRPr="002420A1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2420A1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2420A1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9/102</w:t>
            </w:r>
          </w:p>
        </w:tc>
        <w:tc>
          <w:tcPr>
            <w:tcW w:w="851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11/216</w:t>
            </w:r>
          </w:p>
        </w:tc>
        <w:tc>
          <w:tcPr>
            <w:tcW w:w="993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22/218</w:t>
            </w: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6A468F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Seizure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75BBB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</w:t>
            </w:r>
            <w:r w:rsidRPr="00A75BBB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75BBB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0</w:t>
            </w:r>
            <w:r w:rsidRPr="00A75BBB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Stroke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75BBB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</w:t>
            </w:r>
            <w:r w:rsidRPr="00A75BBB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75BBB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A75BBB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/484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/481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BA5680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19/1453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BA5680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23/1457</w:t>
            </w: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Delirium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75BBB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A75BBB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1/99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75BBB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A75BBB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1/102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 xml:space="preserve">Mesenteric ischemic 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5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7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8290E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32/1453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A8290E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29/1457</w:t>
            </w: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Pneumothorax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0/102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5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5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Hemoptysis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RRT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0/99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0/102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9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4/484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08/481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Digestive hemorrhage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/99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/102</w:t>
            </w: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BA5680" w:rsidRDefault="009448C6" w:rsidP="005C5AA1">
            <w:pP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 w:rsidRPr="00BA5680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Shock</w:t>
            </w: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BA5680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492/1453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BA5680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521/1457</w:t>
            </w: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791894" w:rsidRDefault="009448C6" w:rsidP="005C5AA1">
            <w:pP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 w:rsidRPr="00791894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Myocardial ischemia</w:t>
            </w: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791894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14/1453</w:t>
            </w: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791894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8/1457</w:t>
            </w: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Digestive ischemic</w:t>
            </w: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9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5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850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A75BBB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Hypoxemia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7A7178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</w:t>
            </w:r>
            <w:r w:rsidRPr="007A7178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/484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7A7178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0</w:t>
            </w:r>
            <w:r w:rsidRPr="007A7178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/481</w:t>
            </w: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Atelectasis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3/217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6/217</w:t>
            </w: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Ventricular arrhythmias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/217</w:t>
            </w: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ICU-acquired weakness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3/217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4/217</w:t>
            </w: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 xml:space="preserve">Nosocomial </w:t>
            </w:r>
            <w:r w:rsidRPr="00A54CA9">
              <w:rPr>
                <w:rFonts w:ascii="Microsoft YaHei" w:eastAsia="Microsoft YaHei" w:hAnsi="Microsoft YaHei" w:hint="eastAsia"/>
                <w:b w:val="0"/>
                <w:color w:val="000000"/>
                <w:sz w:val="16"/>
                <w:szCs w:val="16"/>
              </w:rPr>
              <w:t>p</w:t>
            </w: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neumonia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2420A1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</w:t>
            </w:r>
            <w:r w:rsidRPr="002420A1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7/99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2420A1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</w:t>
            </w:r>
            <w:r w:rsidRPr="002420A1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2/102</w:t>
            </w: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2/217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0/217</w:t>
            </w: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30/216</w:t>
            </w: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37/218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Nosocomial infection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6A468F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</w:t>
            </w:r>
            <w:r w:rsidRPr="006A468F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5/217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 w:rsidRPr="006A468F"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</w:t>
            </w:r>
            <w:r w:rsidRPr="006A468F"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  <w:t>5/217</w:t>
            </w: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21/216</w:t>
            </w: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34/218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 xml:space="preserve">New organ failure 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41/216</w:t>
            </w:r>
          </w:p>
        </w:tc>
        <w:tc>
          <w:tcPr>
            <w:tcW w:w="993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56/218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t>Hemodyna</w:t>
            </w: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lastRenderedPageBreak/>
              <w:t>mic instability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9/52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12/5</w:t>
            </w: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  <w:tr w:rsidR="009448C6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9448C6" w:rsidRPr="00A54CA9" w:rsidRDefault="009448C6" w:rsidP="005C5AA1">
            <w:pPr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</w:pPr>
            <w:r w:rsidRPr="00A54CA9">
              <w:rPr>
                <w:rFonts w:ascii="Microsoft YaHei" w:eastAsia="Microsoft YaHei" w:hAnsi="Microsoft YaHei"/>
                <w:b w:val="0"/>
                <w:color w:val="000000"/>
                <w:sz w:val="16"/>
                <w:szCs w:val="16"/>
              </w:rPr>
              <w:lastRenderedPageBreak/>
              <w:t>New-onset ARDS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11/52</w:t>
            </w:r>
          </w:p>
        </w:tc>
        <w:tc>
          <w:tcPr>
            <w:tcW w:w="992" w:type="dxa"/>
          </w:tcPr>
          <w:p w:rsidR="009448C6" w:rsidRPr="007A7178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hint="eastAsia"/>
                <w:bCs/>
                <w:color w:val="000000"/>
                <w:sz w:val="16"/>
                <w:szCs w:val="16"/>
              </w:rPr>
              <w:t>11/51</w:t>
            </w: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448C6" w:rsidRDefault="009448C6" w:rsidP="005C5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Cs/>
                <w:color w:val="000000"/>
                <w:sz w:val="16"/>
                <w:szCs w:val="16"/>
              </w:rPr>
            </w:pPr>
          </w:p>
        </w:tc>
      </w:tr>
    </w:tbl>
    <w:p w:rsidR="0076037C" w:rsidRDefault="009448C6">
      <w:r w:rsidRPr="00D82979">
        <w:rPr>
          <w:rFonts w:ascii="Microsoft YaHei" w:eastAsia="Microsoft YaHei" w:hAnsi="Microsoft YaHei" w:cs="Times New Roman"/>
          <w:bCs/>
          <w:color w:val="000000"/>
          <w:sz w:val="16"/>
          <w:szCs w:val="16"/>
        </w:rPr>
        <w:t xml:space="preserve">ARDS=acute respiratory distress system; </w:t>
      </w:r>
      <w:r>
        <w:rPr>
          <w:rFonts w:ascii="Microsoft YaHei" w:eastAsia="Microsoft YaHei" w:hAnsi="Microsoft YaHei" w:cs="Times New Roman"/>
          <w:bCs/>
          <w:color w:val="000000"/>
          <w:sz w:val="16"/>
          <w:szCs w:val="16"/>
        </w:rPr>
        <w:t>COS=conservative; COV=conventional;</w:t>
      </w:r>
      <w:bookmarkStart w:id="0" w:name="_GoBack"/>
      <w:bookmarkEnd w:id="0"/>
      <w:r>
        <w:rPr>
          <w:rFonts w:ascii="Microsoft YaHei" w:eastAsia="Microsoft YaHei" w:hAnsi="Microsoft YaHei" w:cs="Times New Roman"/>
          <w:bCs/>
          <w:color w:val="000000"/>
          <w:sz w:val="16"/>
          <w:szCs w:val="16"/>
        </w:rPr>
        <w:t xml:space="preserve"> </w:t>
      </w:r>
      <w:r w:rsidRPr="00D82979">
        <w:rPr>
          <w:rFonts w:ascii="Microsoft YaHei" w:eastAsia="Microsoft YaHei" w:hAnsi="Microsoft YaHei" w:cs="Times New Roman" w:hint="eastAsia"/>
          <w:bCs/>
          <w:color w:val="000000"/>
          <w:sz w:val="16"/>
          <w:szCs w:val="16"/>
        </w:rPr>
        <w:t>V</w:t>
      </w:r>
      <w:r w:rsidRPr="00D82979">
        <w:rPr>
          <w:rFonts w:ascii="Microsoft YaHei" w:eastAsia="Microsoft YaHei" w:hAnsi="Microsoft YaHei" w:cs="Times New Roman"/>
          <w:bCs/>
          <w:color w:val="000000"/>
          <w:sz w:val="16"/>
          <w:szCs w:val="16"/>
        </w:rPr>
        <w:t>AP</w:t>
      </w:r>
      <w:r w:rsidRPr="00D82979">
        <w:rPr>
          <w:rFonts w:ascii="Microsoft YaHei" w:eastAsia="Microsoft YaHei" w:hAnsi="Microsoft YaHei" w:cs="Times New Roman" w:hint="eastAsia"/>
          <w:bCs/>
          <w:color w:val="000000"/>
          <w:sz w:val="16"/>
          <w:szCs w:val="16"/>
        </w:rPr>
        <w:t>=ventilator</w:t>
      </w:r>
      <w:r w:rsidRPr="00D82979">
        <w:rPr>
          <w:rFonts w:ascii="Microsoft YaHei" w:eastAsia="Microsoft YaHei" w:hAnsi="Microsoft YaHei" w:cs="Times New Roman"/>
          <w:bCs/>
          <w:color w:val="000000"/>
          <w:sz w:val="16"/>
          <w:szCs w:val="16"/>
        </w:rPr>
        <w:t>-associated pneumonia; ICU=intensive care unit; RRT=renal replacement therapy</w:t>
      </w:r>
      <w:r>
        <w:rPr>
          <w:rFonts w:ascii="Microsoft YaHei" w:eastAsia="Microsoft YaHei" w:hAnsi="Microsoft YaHei" w:cs="Times New Roman"/>
          <w:bCs/>
          <w:color w:val="000000"/>
          <w:sz w:val="16"/>
          <w:szCs w:val="16"/>
        </w:rPr>
        <w:t>.</w:t>
      </w:r>
    </w:p>
    <w:sectPr w:rsidR="0076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8C6"/>
    <w:rsid w:val="0005144A"/>
    <w:rsid w:val="0076037C"/>
    <w:rsid w:val="0094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Accent1">
    <w:name w:val="List Table 6 Colorful Accent 1"/>
    <w:basedOn w:val="TableNormal"/>
    <w:uiPriority w:val="51"/>
    <w:rsid w:val="009448C6"/>
    <w:pPr>
      <w:spacing w:after="0" w:line="240" w:lineRule="auto"/>
    </w:pPr>
    <w:rPr>
      <w:rFonts w:eastAsiaTheme="minorEastAsia"/>
      <w:color w:val="365F91" w:themeColor="accent1" w:themeShade="BF"/>
      <w:kern w:val="2"/>
      <w:sz w:val="21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Accent1">
    <w:name w:val="List Table 6 Colorful Accent 1"/>
    <w:basedOn w:val="TableNormal"/>
    <w:uiPriority w:val="51"/>
    <w:rsid w:val="009448C6"/>
    <w:pPr>
      <w:spacing w:after="0" w:line="240" w:lineRule="auto"/>
    </w:pPr>
    <w:rPr>
      <w:rFonts w:eastAsiaTheme="minorEastAsia"/>
      <w:color w:val="365F91" w:themeColor="accent1" w:themeShade="BF"/>
      <w:kern w:val="2"/>
      <w:sz w:val="21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1161</Characters>
  <Application>Microsoft Office Word</Application>
  <DocSecurity>0</DocSecurity>
  <Lines>55</Lines>
  <Paragraphs>29</Paragraphs>
  <ScaleCrop>false</ScaleCrop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2021-07-16T21:19:00Z</dcterms:created>
  <dcterms:modified xsi:type="dcterms:W3CDTF">2021-07-16T21:19:00Z</dcterms:modified>
</cp:coreProperties>
</file>