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6A1C" w14:textId="1FC2A580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960920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15EA3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6C1747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6436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Treatment ranking table.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841"/>
        <w:gridCol w:w="1086"/>
        <w:gridCol w:w="820"/>
        <w:gridCol w:w="1086"/>
        <w:gridCol w:w="820"/>
        <w:gridCol w:w="1086"/>
        <w:gridCol w:w="820"/>
        <w:gridCol w:w="1086"/>
        <w:gridCol w:w="820"/>
        <w:gridCol w:w="1104"/>
        <w:gridCol w:w="857"/>
      </w:tblGrid>
      <w:tr w:rsidR="006F51A9" w:rsidRPr="00E15EA3" w14:paraId="6FA26A1E" w14:textId="77777777" w:rsidTr="00C71ECB">
        <w:trPr>
          <w:trHeight w:val="371"/>
        </w:trPr>
        <w:tc>
          <w:tcPr>
            <w:tcW w:w="12426" w:type="dxa"/>
            <w:gridSpan w:val="11"/>
            <w:tcBorders>
              <w:bottom w:val="single" w:sz="4" w:space="0" w:color="auto"/>
            </w:tcBorders>
            <w:noWrap/>
            <w:vAlign w:val="center"/>
          </w:tcPr>
          <w:p w14:paraId="6FA26A1D" w14:textId="77777777" w:rsidR="006F51A9" w:rsidRPr="00E67998" w:rsidRDefault="006F51A9" w:rsidP="00C71EC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F51A9" w:rsidRPr="00606D46" w14:paraId="6FA26A25" w14:textId="77777777" w:rsidTr="00C71ECB">
        <w:trPr>
          <w:trHeight w:val="371"/>
        </w:trPr>
        <w:tc>
          <w:tcPr>
            <w:tcW w:w="2841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6FA26A1F" w14:textId="77777777" w:rsidR="006F51A9" w:rsidRPr="00C664D3" w:rsidRDefault="006F51A9" w:rsidP="00C71EC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bookmarkStart w:id="0" w:name="_Hlk70326613"/>
            <w:r w:rsidRPr="00C664D3">
              <w:rPr>
                <w:rFonts w:ascii="Times New Roman" w:hAnsi="Times New Roman" w:cs="Times New Roman"/>
                <w:b/>
                <w:i/>
                <w:iCs/>
              </w:rPr>
              <w:t>Group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</w:tcBorders>
            <w:shd w:val="clear" w:color="auto" w:fill="996633"/>
            <w:noWrap/>
            <w:vAlign w:val="center"/>
          </w:tcPr>
          <w:p w14:paraId="6FA26A20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1E65">
              <w:rPr>
                <w:rFonts w:ascii="Times New Roman" w:hAnsi="Times New Roman" w:cs="Times New Roman"/>
                <w:b/>
                <w:color w:val="FFFFFF" w:themeColor="background1"/>
              </w:rPr>
              <w:t>Ventilator-associated pneumonia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</w:tcBorders>
            <w:shd w:val="clear" w:color="auto" w:fill="990033"/>
            <w:vAlign w:val="center"/>
          </w:tcPr>
          <w:p w14:paraId="6FA26A21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Mortality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</w:tcBorders>
            <w:shd w:val="clear" w:color="auto" w:fill="BF8F00" w:themeFill="accent4" w:themeFillShade="BF"/>
            <w:vAlign w:val="center"/>
          </w:tcPr>
          <w:p w14:paraId="6FA26A22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ICU length of stay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00CC99"/>
            <w:vAlign w:val="center"/>
          </w:tcPr>
          <w:p w14:paraId="6FA26A23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Hospital length of stay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9933"/>
            <w:vAlign w:val="center"/>
          </w:tcPr>
          <w:p w14:paraId="6FA26A24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Duration of mechanical ventilation</w:t>
            </w:r>
          </w:p>
        </w:tc>
      </w:tr>
      <w:tr w:rsidR="006F51A9" w:rsidRPr="00606D46" w14:paraId="6FA26A31" w14:textId="77777777" w:rsidTr="00C71ECB">
        <w:trPr>
          <w:trHeight w:val="371"/>
        </w:trPr>
        <w:tc>
          <w:tcPr>
            <w:tcW w:w="2841" w:type="dxa"/>
            <w:vMerge/>
            <w:tcBorders>
              <w:left w:val="single" w:sz="4" w:space="0" w:color="auto"/>
            </w:tcBorders>
            <w:noWrap/>
            <w:vAlign w:val="center"/>
          </w:tcPr>
          <w:p w14:paraId="6FA26A26" w14:textId="77777777" w:rsidR="006F51A9" w:rsidRPr="00606D46" w:rsidRDefault="006F51A9" w:rsidP="00C71EC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6" w:type="dxa"/>
            <w:noWrap/>
            <w:vAlign w:val="center"/>
          </w:tcPr>
          <w:p w14:paraId="6FA26A27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SUCRA</w:t>
            </w:r>
          </w:p>
        </w:tc>
        <w:tc>
          <w:tcPr>
            <w:tcW w:w="820" w:type="dxa"/>
            <w:noWrap/>
            <w:vAlign w:val="center"/>
          </w:tcPr>
          <w:p w14:paraId="6FA26A28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Rank</w:t>
            </w:r>
          </w:p>
        </w:tc>
        <w:tc>
          <w:tcPr>
            <w:tcW w:w="1086" w:type="dxa"/>
            <w:vAlign w:val="center"/>
          </w:tcPr>
          <w:p w14:paraId="6FA26A29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SUCRA</w:t>
            </w:r>
          </w:p>
        </w:tc>
        <w:tc>
          <w:tcPr>
            <w:tcW w:w="820" w:type="dxa"/>
            <w:vAlign w:val="center"/>
          </w:tcPr>
          <w:p w14:paraId="6FA26A2A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Rank</w:t>
            </w:r>
          </w:p>
        </w:tc>
        <w:tc>
          <w:tcPr>
            <w:tcW w:w="1086" w:type="dxa"/>
            <w:vAlign w:val="center"/>
          </w:tcPr>
          <w:p w14:paraId="6FA26A2B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SUCRA</w:t>
            </w:r>
          </w:p>
        </w:tc>
        <w:tc>
          <w:tcPr>
            <w:tcW w:w="820" w:type="dxa"/>
            <w:vAlign w:val="center"/>
          </w:tcPr>
          <w:p w14:paraId="6FA26A2C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Rank</w:t>
            </w:r>
          </w:p>
        </w:tc>
        <w:tc>
          <w:tcPr>
            <w:tcW w:w="1086" w:type="dxa"/>
            <w:vAlign w:val="center"/>
          </w:tcPr>
          <w:p w14:paraId="6FA26A2D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6D46">
              <w:rPr>
                <w:rFonts w:ascii="Times New Roman" w:hAnsi="Times New Roman" w:cs="Times New Roman"/>
                <w:b/>
                <w:color w:val="000000"/>
              </w:rPr>
              <w:t>SUCRA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vAlign w:val="center"/>
          </w:tcPr>
          <w:p w14:paraId="6FA26A2E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6D46">
              <w:rPr>
                <w:rFonts w:ascii="Times New Roman" w:hAnsi="Times New Roman" w:cs="Times New Roman"/>
                <w:b/>
                <w:color w:val="000000"/>
              </w:rPr>
              <w:t>Rank</w:t>
            </w:r>
          </w:p>
        </w:tc>
        <w:tc>
          <w:tcPr>
            <w:tcW w:w="1104" w:type="dxa"/>
            <w:tcBorders>
              <w:right w:val="single" w:sz="4" w:space="0" w:color="auto"/>
            </w:tcBorders>
            <w:vAlign w:val="center"/>
          </w:tcPr>
          <w:p w14:paraId="6FA26A2F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6D46">
              <w:rPr>
                <w:rFonts w:ascii="Times New Roman" w:hAnsi="Times New Roman" w:cs="Times New Roman"/>
                <w:b/>
                <w:color w:val="000000"/>
              </w:rPr>
              <w:t>SUCRA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FA26A30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06D46">
              <w:rPr>
                <w:rFonts w:ascii="Times New Roman" w:hAnsi="Times New Roman" w:cs="Times New Roman"/>
                <w:b/>
                <w:color w:val="000000"/>
              </w:rPr>
              <w:t>Rank</w:t>
            </w:r>
          </w:p>
        </w:tc>
      </w:tr>
      <w:tr w:rsidR="006F51A9" w:rsidRPr="00606D46" w14:paraId="6FA26A3D" w14:textId="77777777" w:rsidTr="00C71ECB">
        <w:trPr>
          <w:trHeight w:val="371"/>
        </w:trPr>
        <w:tc>
          <w:tcPr>
            <w:tcW w:w="284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FA26A32" w14:textId="77777777" w:rsidR="006F51A9" w:rsidRPr="00606D46" w:rsidRDefault="006F51A9" w:rsidP="00C71ECB">
            <w:pPr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SUPINE</w:t>
            </w:r>
          </w:p>
        </w:tc>
        <w:tc>
          <w:tcPr>
            <w:tcW w:w="1086" w:type="dxa"/>
            <w:noWrap/>
            <w:vAlign w:val="center"/>
          </w:tcPr>
          <w:p w14:paraId="6FA26A33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18.6</w:t>
            </w:r>
          </w:p>
        </w:tc>
        <w:tc>
          <w:tcPr>
            <w:tcW w:w="820" w:type="dxa"/>
            <w:noWrap/>
            <w:vAlign w:val="center"/>
          </w:tcPr>
          <w:p w14:paraId="6FA26A34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086" w:type="dxa"/>
            <w:vAlign w:val="center"/>
          </w:tcPr>
          <w:p w14:paraId="6FA26A35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</w:t>
            </w:r>
          </w:p>
        </w:tc>
        <w:tc>
          <w:tcPr>
            <w:tcW w:w="820" w:type="dxa"/>
            <w:vAlign w:val="center"/>
          </w:tcPr>
          <w:p w14:paraId="6FA26A36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086" w:type="dxa"/>
            <w:vAlign w:val="center"/>
          </w:tcPr>
          <w:p w14:paraId="6FA26A37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51.2</w:t>
            </w:r>
          </w:p>
        </w:tc>
        <w:tc>
          <w:tcPr>
            <w:tcW w:w="820" w:type="dxa"/>
            <w:vAlign w:val="center"/>
          </w:tcPr>
          <w:p w14:paraId="6FA26A38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15.6</w:t>
            </w:r>
          </w:p>
        </w:tc>
        <w:tc>
          <w:tcPr>
            <w:tcW w:w="1086" w:type="dxa"/>
            <w:vAlign w:val="center"/>
          </w:tcPr>
          <w:p w14:paraId="6FA26A39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37.1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vAlign w:val="center"/>
          </w:tcPr>
          <w:p w14:paraId="6FA26A3A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6.5</w:t>
            </w:r>
          </w:p>
        </w:tc>
        <w:tc>
          <w:tcPr>
            <w:tcW w:w="1104" w:type="dxa"/>
            <w:tcBorders>
              <w:right w:val="single" w:sz="4" w:space="0" w:color="auto"/>
            </w:tcBorders>
            <w:vAlign w:val="center"/>
          </w:tcPr>
          <w:p w14:paraId="6FA26A3B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FA26A3C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0.3</w:t>
            </w:r>
          </w:p>
        </w:tc>
      </w:tr>
      <w:tr w:rsidR="006F51A9" w:rsidRPr="00606D46" w14:paraId="6FA26A49" w14:textId="77777777" w:rsidTr="00C71ECB">
        <w:trPr>
          <w:trHeight w:val="371"/>
        </w:trPr>
        <w:tc>
          <w:tcPr>
            <w:tcW w:w="2841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FA26A3E" w14:textId="77777777" w:rsidR="006F51A9" w:rsidRPr="00606D46" w:rsidRDefault="006F51A9" w:rsidP="00C71ECB">
            <w:pPr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SEMI-RECUMBENT</w:t>
            </w:r>
          </w:p>
        </w:tc>
        <w:tc>
          <w:tcPr>
            <w:tcW w:w="1086" w:type="dxa"/>
            <w:noWrap/>
            <w:vAlign w:val="center"/>
          </w:tcPr>
          <w:p w14:paraId="6FA26A3F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71.4</w:t>
            </w:r>
          </w:p>
        </w:tc>
        <w:tc>
          <w:tcPr>
            <w:tcW w:w="820" w:type="dxa"/>
            <w:noWrap/>
            <w:vAlign w:val="center"/>
          </w:tcPr>
          <w:p w14:paraId="6FA26A40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32.1</w:t>
            </w:r>
          </w:p>
        </w:tc>
        <w:tc>
          <w:tcPr>
            <w:tcW w:w="1086" w:type="dxa"/>
            <w:vAlign w:val="center"/>
          </w:tcPr>
          <w:p w14:paraId="6FA26A41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61.1</w:t>
            </w:r>
          </w:p>
        </w:tc>
        <w:tc>
          <w:tcPr>
            <w:tcW w:w="820" w:type="dxa"/>
            <w:vAlign w:val="center"/>
          </w:tcPr>
          <w:p w14:paraId="6FA26A42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1086" w:type="dxa"/>
            <w:vAlign w:val="center"/>
          </w:tcPr>
          <w:p w14:paraId="6FA26A43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37.6</w:t>
            </w:r>
          </w:p>
        </w:tc>
        <w:tc>
          <w:tcPr>
            <w:tcW w:w="820" w:type="dxa"/>
            <w:vAlign w:val="center"/>
          </w:tcPr>
          <w:p w14:paraId="6FA26A44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9.6</w:t>
            </w:r>
          </w:p>
        </w:tc>
        <w:tc>
          <w:tcPr>
            <w:tcW w:w="1086" w:type="dxa"/>
            <w:vAlign w:val="center"/>
          </w:tcPr>
          <w:p w14:paraId="6FA26A45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68.9</w:t>
            </w:r>
          </w:p>
        </w:tc>
        <w:tc>
          <w:tcPr>
            <w:tcW w:w="820" w:type="dxa"/>
            <w:tcBorders>
              <w:right w:val="single" w:sz="4" w:space="0" w:color="auto"/>
            </w:tcBorders>
            <w:vAlign w:val="center"/>
          </w:tcPr>
          <w:p w14:paraId="6FA26A46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31.5</w:t>
            </w:r>
          </w:p>
        </w:tc>
        <w:tc>
          <w:tcPr>
            <w:tcW w:w="1104" w:type="dxa"/>
            <w:tcBorders>
              <w:right w:val="single" w:sz="4" w:space="0" w:color="auto"/>
            </w:tcBorders>
            <w:vAlign w:val="center"/>
          </w:tcPr>
          <w:p w14:paraId="6FA26A47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67.6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6FA26A48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27.0</w:t>
            </w:r>
          </w:p>
        </w:tc>
      </w:tr>
      <w:tr w:rsidR="006F51A9" w:rsidRPr="00606D46" w14:paraId="6FA26A55" w14:textId="77777777" w:rsidTr="00C71ECB">
        <w:trPr>
          <w:trHeight w:val="371"/>
        </w:trPr>
        <w:tc>
          <w:tcPr>
            <w:tcW w:w="2841" w:type="dxa"/>
            <w:tcBorders>
              <w:left w:val="single" w:sz="4" w:space="0" w:color="auto"/>
              <w:bottom w:val="nil"/>
            </w:tcBorders>
            <w:noWrap/>
            <w:vAlign w:val="center"/>
            <w:hideMark/>
          </w:tcPr>
          <w:p w14:paraId="6FA26A4A" w14:textId="77777777" w:rsidR="006F51A9" w:rsidRPr="00606D46" w:rsidRDefault="006F51A9" w:rsidP="00C71ECB">
            <w:pPr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PRONE</w:t>
            </w:r>
          </w:p>
        </w:tc>
        <w:tc>
          <w:tcPr>
            <w:tcW w:w="1086" w:type="dxa"/>
            <w:tcBorders>
              <w:bottom w:val="nil"/>
            </w:tcBorders>
            <w:noWrap/>
            <w:vAlign w:val="center"/>
          </w:tcPr>
          <w:p w14:paraId="6FA26A4B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44.8</w:t>
            </w:r>
          </w:p>
        </w:tc>
        <w:tc>
          <w:tcPr>
            <w:tcW w:w="820" w:type="dxa"/>
            <w:tcBorders>
              <w:bottom w:val="nil"/>
            </w:tcBorders>
            <w:noWrap/>
            <w:vAlign w:val="center"/>
          </w:tcPr>
          <w:p w14:paraId="6FA26A4C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14:paraId="6FA26A4D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89.3</w:t>
            </w:r>
          </w:p>
        </w:tc>
        <w:tc>
          <w:tcPr>
            <w:tcW w:w="820" w:type="dxa"/>
            <w:tcBorders>
              <w:bottom w:val="nil"/>
            </w:tcBorders>
            <w:vAlign w:val="center"/>
          </w:tcPr>
          <w:p w14:paraId="6FA26A4E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76.5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14:paraId="6FA26A4F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59.3</w:t>
            </w:r>
          </w:p>
        </w:tc>
        <w:tc>
          <w:tcPr>
            <w:tcW w:w="820" w:type="dxa"/>
            <w:tcBorders>
              <w:bottom w:val="nil"/>
            </w:tcBorders>
            <w:vAlign w:val="center"/>
          </w:tcPr>
          <w:p w14:paraId="6FA26A50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36.7</w:t>
            </w:r>
          </w:p>
        </w:tc>
        <w:tc>
          <w:tcPr>
            <w:tcW w:w="1086" w:type="dxa"/>
            <w:tcBorders>
              <w:bottom w:val="nil"/>
            </w:tcBorders>
            <w:vAlign w:val="center"/>
          </w:tcPr>
          <w:p w14:paraId="6FA26A51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28.2</w:t>
            </w:r>
          </w:p>
        </w:tc>
        <w:tc>
          <w:tcPr>
            <w:tcW w:w="820" w:type="dxa"/>
            <w:tcBorders>
              <w:bottom w:val="nil"/>
              <w:right w:val="single" w:sz="4" w:space="0" w:color="auto"/>
            </w:tcBorders>
            <w:vAlign w:val="center"/>
          </w:tcPr>
          <w:p w14:paraId="6FA26A52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14.8</w:t>
            </w:r>
          </w:p>
        </w:tc>
        <w:tc>
          <w:tcPr>
            <w:tcW w:w="1104" w:type="dxa"/>
            <w:tcBorders>
              <w:bottom w:val="nil"/>
              <w:right w:val="single" w:sz="4" w:space="0" w:color="auto"/>
            </w:tcBorders>
            <w:vAlign w:val="center"/>
          </w:tcPr>
          <w:p w14:paraId="6FA26A53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65.7</w:t>
            </w:r>
          </w:p>
        </w:tc>
        <w:tc>
          <w:tcPr>
            <w:tcW w:w="851" w:type="dxa"/>
            <w:tcBorders>
              <w:bottom w:val="nil"/>
              <w:right w:val="single" w:sz="4" w:space="0" w:color="auto"/>
            </w:tcBorders>
            <w:vAlign w:val="center"/>
          </w:tcPr>
          <w:p w14:paraId="6FA26A54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38.6</w:t>
            </w:r>
          </w:p>
        </w:tc>
      </w:tr>
      <w:tr w:rsidR="006F51A9" w:rsidRPr="00606D46" w14:paraId="6FA26A61" w14:textId="77777777" w:rsidTr="00C71ECB">
        <w:trPr>
          <w:trHeight w:val="371"/>
        </w:trPr>
        <w:tc>
          <w:tcPr>
            <w:tcW w:w="2841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A26A56" w14:textId="77777777" w:rsidR="006F51A9" w:rsidRPr="00606D46" w:rsidRDefault="006F51A9" w:rsidP="00C71ECB">
            <w:pPr>
              <w:rPr>
                <w:rFonts w:ascii="Times New Roman" w:hAnsi="Times New Roman" w:cs="Times New Roman"/>
                <w:b/>
              </w:rPr>
            </w:pPr>
            <w:r w:rsidRPr="00606D46">
              <w:rPr>
                <w:rFonts w:ascii="Times New Roman" w:hAnsi="Times New Roman" w:cs="Times New Roman"/>
                <w:b/>
              </w:rPr>
              <w:t>LATERAL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noWrap/>
            <w:vAlign w:val="center"/>
          </w:tcPr>
          <w:p w14:paraId="6FA26A57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65.3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noWrap/>
            <w:vAlign w:val="center"/>
          </w:tcPr>
          <w:p w14:paraId="6FA26A58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52.4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6FA26A59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23.5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6FA26A5A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6FA26A5B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51.9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6FA26A5C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38.2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6FA26A5D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65.8</w:t>
            </w:r>
          </w:p>
        </w:tc>
        <w:tc>
          <w:tcPr>
            <w:tcW w:w="8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A26A5E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47.1</w:t>
            </w:r>
          </w:p>
        </w:tc>
        <w:tc>
          <w:tcPr>
            <w:tcW w:w="11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A26A5F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56.2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A26A60" w14:textId="77777777" w:rsidR="006F51A9" w:rsidRPr="00606D46" w:rsidRDefault="006F51A9" w:rsidP="00C71EC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34.1</w:t>
            </w:r>
          </w:p>
        </w:tc>
      </w:tr>
      <w:tr w:rsidR="006F51A9" w:rsidRPr="00E15EA3" w14:paraId="6FA26A63" w14:textId="77777777" w:rsidTr="00C71ECB">
        <w:trPr>
          <w:trHeight w:val="371"/>
        </w:trPr>
        <w:tc>
          <w:tcPr>
            <w:tcW w:w="12420" w:type="dxa"/>
            <w:gridSpan w:val="11"/>
            <w:tcBorders>
              <w:top w:val="single" w:sz="4" w:space="0" w:color="auto"/>
              <w:right w:val="nil"/>
            </w:tcBorders>
            <w:noWrap/>
            <w:vAlign w:val="center"/>
            <w:hideMark/>
          </w:tcPr>
          <w:p w14:paraId="6FA26A62" w14:textId="783837DE" w:rsidR="006F51A9" w:rsidRPr="00860D19" w:rsidRDefault="006F51A9" w:rsidP="00C71ECB">
            <w:pPr>
              <w:rPr>
                <w:rFonts w:ascii="Times New Roman" w:hAnsi="Times New Roman" w:cs="Times New Roman"/>
                <w:color w:val="000000"/>
                <w:lang w:val="en-GB"/>
              </w:rPr>
            </w:pPr>
            <w:r w:rsidRPr="00860D19">
              <w:rPr>
                <w:rFonts w:ascii="Times New Roman" w:hAnsi="Times New Roman" w:cs="Times New Roman"/>
                <w:color w:val="000000"/>
                <w:lang w:val="en-GB"/>
              </w:rPr>
              <w:t>ICU, intensive care unit</w:t>
            </w:r>
            <w:r w:rsidR="00860D19" w:rsidRPr="00860D19">
              <w:rPr>
                <w:rFonts w:ascii="Times New Roman" w:hAnsi="Times New Roman" w:cs="Times New Roman"/>
                <w:color w:val="000000"/>
                <w:lang w:val="en-GB"/>
              </w:rPr>
              <w:t xml:space="preserve">; </w:t>
            </w:r>
            <w:r w:rsidR="00860D19" w:rsidRPr="00860D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SUCRA, </w:t>
            </w:r>
            <w:r w:rsidR="00860D19" w:rsidRPr="00860D19">
              <w:rPr>
                <w:rFonts w:ascii="Times New Roman" w:hAnsi="Times New Roman" w:cs="Times New Roman"/>
                <w:lang w:val="en-GB"/>
              </w:rPr>
              <w:t>the surface under the cumulative ranking curve</w:t>
            </w:r>
            <w:r w:rsidR="00860D19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bookmarkEnd w:id="0"/>
    </w:tbl>
    <w:p w14:paraId="6FA26A64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5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6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7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8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9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A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B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C" w14:textId="77777777" w:rsidR="006F51A9" w:rsidRDefault="006F51A9" w:rsidP="006F51A9">
      <w:pPr>
        <w:tabs>
          <w:tab w:val="left" w:pos="332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FA26A6D" w14:textId="77777777" w:rsidR="006073E4" w:rsidRPr="00860D19" w:rsidRDefault="006073E4">
      <w:pPr>
        <w:rPr>
          <w:lang w:val="en-GB"/>
        </w:rPr>
      </w:pPr>
    </w:p>
    <w:sectPr w:rsidR="006073E4" w:rsidRPr="00860D19" w:rsidSect="006F51A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5C"/>
    <w:rsid w:val="006073E4"/>
    <w:rsid w:val="006F51A9"/>
    <w:rsid w:val="00860D19"/>
    <w:rsid w:val="00CD105C"/>
    <w:rsid w:val="00E15EA3"/>
    <w:rsid w:val="00FD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6A1C"/>
  <w15:chartTrackingRefBased/>
  <w15:docId w15:val="{FDBA4667-EE84-4073-B132-548D2992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1A9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51A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471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Patricia Pozuelo Carrascosa</dc:creator>
  <cp:keywords/>
  <dc:description/>
  <cp:lastModifiedBy>Diana Patricia Pozuelo Carrascosa</cp:lastModifiedBy>
  <cp:revision>4</cp:revision>
  <dcterms:created xsi:type="dcterms:W3CDTF">2021-11-02T12:40:00Z</dcterms:created>
  <dcterms:modified xsi:type="dcterms:W3CDTF">2022-01-10T11:25:00Z</dcterms:modified>
</cp:coreProperties>
</file>