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587E" w14:textId="3777EC9E" w:rsidR="008A228A" w:rsidRDefault="001D7AF3" w:rsidP="008A228A">
      <w:pPr>
        <w:rPr>
          <w:rFonts w:ascii="Arial" w:hAnsi="Arial" w:cs="Arial"/>
        </w:rPr>
      </w:pPr>
      <w:r>
        <w:rPr>
          <w:rFonts w:ascii="Arial" w:hAnsi="Arial" w:cs="Arial"/>
        </w:rPr>
        <w:t>Additional</w:t>
      </w:r>
      <w:r w:rsidR="008A228A" w:rsidRPr="00A6242A">
        <w:rPr>
          <w:rFonts w:ascii="Arial" w:hAnsi="Arial" w:cs="Arial"/>
        </w:rPr>
        <w:t xml:space="preserve"> file </w:t>
      </w:r>
      <w:r w:rsidR="008A228A">
        <w:rPr>
          <w:rFonts w:ascii="Arial" w:hAnsi="Arial" w:cs="Arial"/>
        </w:rPr>
        <w:t>2</w:t>
      </w:r>
    </w:p>
    <w:p w14:paraId="4C46F3BB" w14:textId="59012D71" w:rsidR="003F4A25" w:rsidRPr="003F4A25" w:rsidRDefault="003F4A25" w:rsidP="008A228A">
      <w:pPr>
        <w:rPr>
          <w:rFonts w:ascii="Arial" w:hAnsi="Arial" w:cs="Arial"/>
        </w:rPr>
      </w:pPr>
      <w:r w:rsidRPr="003F4A25">
        <w:rPr>
          <w:rFonts w:ascii="Arial" w:eastAsia="Times New Roman" w:hAnsi="Arial" w:cs="Arial"/>
          <w:color w:val="000000"/>
        </w:rPr>
        <w:t>Modified Preferred Reporting items of Systematic Reviews and Meta-Analyses (PRISMA) flow-chart, risk of bias summary, forest plots, evidence profiles, and evidence to decision table for CQ14-18 (area B) according to the GRADE system</w:t>
      </w:r>
    </w:p>
    <w:p w14:paraId="4322B93B" w14:textId="77777777" w:rsidR="008A228A" w:rsidRDefault="008A228A" w:rsidP="008A228A">
      <w:pPr>
        <w:rPr>
          <w:rFonts w:ascii="Arial" w:hAnsi="Arial" w:cs="Arial"/>
        </w:rPr>
      </w:pPr>
    </w:p>
    <w:p w14:paraId="2628F602" w14:textId="77777777" w:rsidR="008A228A" w:rsidRDefault="008A228A" w:rsidP="008A228A">
      <w:pPr>
        <w:rPr>
          <w:rFonts w:ascii="Arial" w:hAnsi="Arial" w:cs="Arial"/>
        </w:rPr>
      </w:pPr>
      <w:r>
        <w:rPr>
          <w:rFonts w:ascii="Arial" w:hAnsi="Arial" w:cs="Arial" w:hint="eastAsia"/>
        </w:rPr>
        <w:t>T</w:t>
      </w:r>
      <w:r>
        <w:rPr>
          <w:rFonts w:ascii="Arial" w:hAnsi="Arial" w:cs="Arial"/>
        </w:rPr>
        <w:t>able of contents</w:t>
      </w:r>
    </w:p>
    <w:p w14:paraId="5868EBDC" w14:textId="77777777" w:rsidR="00441FB3" w:rsidRDefault="00441FB3" w:rsidP="00441FB3"/>
    <w:p w14:paraId="4C2D4477" w14:textId="77777777" w:rsidR="00441FB3" w:rsidRPr="00FC6538" w:rsidRDefault="00441FB3" w:rsidP="00441FB3">
      <w:pPr>
        <w:pStyle w:val="a3"/>
        <w:numPr>
          <w:ilvl w:val="0"/>
          <w:numId w:val="1"/>
        </w:numPr>
        <w:ind w:leftChars="0"/>
        <w:rPr>
          <w:rFonts w:ascii="Arial" w:hAnsi="Arial" w:cs="Arial"/>
        </w:rPr>
      </w:pPr>
      <w:r w:rsidRPr="00FC6538">
        <w:rPr>
          <w:rFonts w:ascii="Arial" w:hAnsi="Arial" w:cs="Arial"/>
        </w:rPr>
        <w:t>CQ</w:t>
      </w:r>
      <w:r>
        <w:rPr>
          <w:rFonts w:ascii="Arial" w:hAnsi="Arial" w:cs="Arial"/>
        </w:rPr>
        <w:t>14</w:t>
      </w:r>
    </w:p>
    <w:p w14:paraId="7FA8787F" w14:textId="77777777" w:rsidR="00441FB3" w:rsidRPr="00FC6538" w:rsidRDefault="00441FB3" w:rsidP="00441FB3">
      <w:pPr>
        <w:pStyle w:val="a3"/>
        <w:numPr>
          <w:ilvl w:val="1"/>
          <w:numId w:val="2"/>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7D239638" w14:textId="77777777" w:rsidR="00441FB3" w:rsidRPr="00FC6538" w:rsidRDefault="00441FB3" w:rsidP="00441FB3">
      <w:pPr>
        <w:pStyle w:val="a3"/>
        <w:numPr>
          <w:ilvl w:val="1"/>
          <w:numId w:val="2"/>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5946ECBC" w14:textId="77777777" w:rsidR="00441FB3" w:rsidRPr="00FC6538" w:rsidRDefault="00441FB3" w:rsidP="00441FB3">
      <w:pPr>
        <w:pStyle w:val="a3"/>
        <w:numPr>
          <w:ilvl w:val="1"/>
          <w:numId w:val="2"/>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10F4D505" w14:textId="77777777" w:rsidR="00441FB3" w:rsidRPr="00FC6538" w:rsidRDefault="00441FB3" w:rsidP="00441FB3">
      <w:pPr>
        <w:pStyle w:val="a3"/>
        <w:numPr>
          <w:ilvl w:val="1"/>
          <w:numId w:val="2"/>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3</w:t>
      </w:r>
    </w:p>
    <w:p w14:paraId="1B9CE9CD" w14:textId="77777777" w:rsidR="00441FB3" w:rsidRPr="00FC6538" w:rsidRDefault="00441FB3" w:rsidP="00441FB3">
      <w:pPr>
        <w:pStyle w:val="a3"/>
        <w:numPr>
          <w:ilvl w:val="1"/>
          <w:numId w:val="2"/>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3</w:t>
      </w:r>
    </w:p>
    <w:p w14:paraId="6DC20DCD" w14:textId="77777777" w:rsidR="00441FB3" w:rsidRPr="00FC6538" w:rsidRDefault="00441FB3" w:rsidP="00441FB3">
      <w:pPr>
        <w:pStyle w:val="a3"/>
        <w:numPr>
          <w:ilvl w:val="1"/>
          <w:numId w:val="2"/>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4</w:t>
      </w:r>
    </w:p>
    <w:p w14:paraId="48985161" w14:textId="77777777" w:rsidR="00441FB3" w:rsidRPr="00FC6538" w:rsidRDefault="00441FB3" w:rsidP="00441FB3">
      <w:pPr>
        <w:pStyle w:val="a3"/>
        <w:numPr>
          <w:ilvl w:val="0"/>
          <w:numId w:val="1"/>
        </w:numPr>
        <w:ind w:leftChars="0"/>
        <w:rPr>
          <w:rFonts w:ascii="Arial" w:hAnsi="Arial" w:cs="Arial"/>
        </w:rPr>
      </w:pPr>
      <w:r w:rsidRPr="00FC6538">
        <w:rPr>
          <w:rFonts w:ascii="Arial" w:hAnsi="Arial" w:cs="Arial"/>
        </w:rPr>
        <w:t>CQ</w:t>
      </w:r>
      <w:r>
        <w:rPr>
          <w:rFonts w:ascii="Arial" w:hAnsi="Arial" w:cs="Arial"/>
        </w:rPr>
        <w:t>15</w:t>
      </w:r>
    </w:p>
    <w:p w14:paraId="1676E343" w14:textId="77777777" w:rsidR="00441FB3" w:rsidRPr="00FC6538" w:rsidRDefault="00441FB3" w:rsidP="00441FB3">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w:t>
      </w:r>
    </w:p>
    <w:p w14:paraId="69F93FD4"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w:t>
      </w:r>
      <w:r>
        <w:rPr>
          <w:rFonts w:ascii="Arial" w:eastAsia="ＭＳ Ｐゴシック" w:hAnsi="Arial" w:cs="Arial"/>
        </w:rPr>
        <w:t>4</w:t>
      </w:r>
    </w:p>
    <w:p w14:paraId="1A129497"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p.16</w:t>
      </w:r>
    </w:p>
    <w:p w14:paraId="55DB1FE6"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p.17</w:t>
      </w:r>
    </w:p>
    <w:p w14:paraId="5263997D"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p.18</w:t>
      </w:r>
    </w:p>
    <w:p w14:paraId="52042F91"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p.2</w:t>
      </w:r>
      <w:r>
        <w:rPr>
          <w:rFonts w:ascii="Arial" w:eastAsia="ＭＳ Ｐゴシック" w:hAnsi="Arial" w:cs="Arial"/>
        </w:rPr>
        <w:t>7</w:t>
      </w:r>
    </w:p>
    <w:p w14:paraId="05A1C1BE" w14:textId="77777777" w:rsidR="00441FB3" w:rsidRPr="00FC6538" w:rsidRDefault="00441FB3" w:rsidP="00441FB3">
      <w:pPr>
        <w:pStyle w:val="a3"/>
        <w:numPr>
          <w:ilvl w:val="0"/>
          <w:numId w:val="1"/>
        </w:numPr>
        <w:ind w:leftChars="0"/>
        <w:rPr>
          <w:rFonts w:ascii="Arial" w:hAnsi="Arial" w:cs="Arial"/>
        </w:rPr>
      </w:pPr>
      <w:r w:rsidRPr="00FC6538">
        <w:rPr>
          <w:rFonts w:ascii="Arial" w:hAnsi="Arial" w:cs="Arial"/>
        </w:rPr>
        <w:t>CQ</w:t>
      </w:r>
      <w:r>
        <w:rPr>
          <w:rFonts w:ascii="Arial" w:hAnsi="Arial" w:cs="Arial"/>
        </w:rPr>
        <w:t>16</w:t>
      </w:r>
    </w:p>
    <w:p w14:paraId="2992575D" w14:textId="77777777" w:rsidR="00441FB3" w:rsidRPr="00FC6538" w:rsidRDefault="00441FB3" w:rsidP="00441FB3">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p.3</w:t>
      </w:r>
      <w:r>
        <w:rPr>
          <w:rFonts w:ascii="Arial" w:eastAsia="ＭＳ Ｐゴシック" w:hAnsi="Arial" w:cs="Arial"/>
        </w:rPr>
        <w:t>5</w:t>
      </w:r>
    </w:p>
    <w:p w14:paraId="6E2E4D3E"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42</w:t>
      </w:r>
    </w:p>
    <w:p w14:paraId="01564827"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4</w:t>
      </w:r>
    </w:p>
    <w:p w14:paraId="661AA0C3"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p.4</w:t>
      </w:r>
      <w:r>
        <w:rPr>
          <w:rFonts w:ascii="Arial" w:eastAsia="ＭＳ Ｐゴシック" w:hAnsi="Arial" w:cs="Arial"/>
        </w:rPr>
        <w:t>5</w:t>
      </w:r>
    </w:p>
    <w:p w14:paraId="26963335"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p.4</w:t>
      </w:r>
      <w:r>
        <w:rPr>
          <w:rFonts w:ascii="Arial" w:eastAsia="ＭＳ Ｐゴシック" w:hAnsi="Arial" w:cs="Arial"/>
        </w:rPr>
        <w:t>6</w:t>
      </w:r>
    </w:p>
    <w:p w14:paraId="6B373970"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55</w:t>
      </w:r>
    </w:p>
    <w:p w14:paraId="40A37EF0" w14:textId="77777777" w:rsidR="00441FB3" w:rsidRPr="00FC6538" w:rsidRDefault="00441FB3" w:rsidP="00441FB3">
      <w:pPr>
        <w:pStyle w:val="a3"/>
        <w:numPr>
          <w:ilvl w:val="0"/>
          <w:numId w:val="1"/>
        </w:numPr>
        <w:ind w:leftChars="0"/>
        <w:rPr>
          <w:rFonts w:ascii="Arial" w:hAnsi="Arial" w:cs="Arial"/>
        </w:rPr>
      </w:pPr>
      <w:r w:rsidRPr="00FC6538">
        <w:rPr>
          <w:rFonts w:ascii="Arial" w:hAnsi="Arial" w:cs="Arial"/>
        </w:rPr>
        <w:t>CQ</w:t>
      </w:r>
      <w:r>
        <w:rPr>
          <w:rFonts w:ascii="Arial" w:hAnsi="Arial" w:cs="Arial"/>
        </w:rPr>
        <w:t>17</w:t>
      </w:r>
    </w:p>
    <w:p w14:paraId="5B49A3C3" w14:textId="77777777" w:rsidR="00441FB3" w:rsidRPr="00FC6538" w:rsidRDefault="00441FB3" w:rsidP="00441FB3">
      <w:pPr>
        <w:pStyle w:val="a3"/>
        <w:numPr>
          <w:ilvl w:val="1"/>
          <w:numId w:val="1"/>
        </w:numPr>
        <w:ind w:leftChars="0"/>
        <w:rPr>
          <w:rFonts w:ascii="Arial" w:eastAsia="ＭＳ Ｐゴシック" w:hAnsi="Arial" w:cs="Arial"/>
        </w:rPr>
      </w:pPr>
      <w:r w:rsidRPr="00FC6538">
        <w:rPr>
          <w:rFonts w:ascii="Arial" w:eastAsia="ＭＳ Ｐゴシック" w:hAnsi="Arial" w:cs="Arial"/>
        </w:rPr>
        <w:t>Search strategy</w:t>
      </w:r>
      <w:r w:rsidRPr="00FC6538">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63</w:t>
      </w:r>
    </w:p>
    <w:p w14:paraId="331C633B"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70</w:t>
      </w:r>
    </w:p>
    <w:p w14:paraId="63179DC8"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72</w:t>
      </w:r>
    </w:p>
    <w:p w14:paraId="1C0CE936"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73</w:t>
      </w:r>
    </w:p>
    <w:p w14:paraId="365B7125"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7</w:t>
      </w:r>
      <w:r w:rsidRPr="00FC6538">
        <w:rPr>
          <w:rFonts w:ascii="Arial" w:eastAsia="ＭＳ Ｐゴシック" w:hAnsi="Arial" w:cs="Arial"/>
        </w:rPr>
        <w:t>4</w:t>
      </w:r>
    </w:p>
    <w:p w14:paraId="6D105894"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83</w:t>
      </w:r>
    </w:p>
    <w:p w14:paraId="27231230" w14:textId="77777777" w:rsidR="00441FB3" w:rsidRPr="00FC6538" w:rsidRDefault="00441FB3" w:rsidP="00441FB3">
      <w:pPr>
        <w:pStyle w:val="a3"/>
        <w:numPr>
          <w:ilvl w:val="0"/>
          <w:numId w:val="1"/>
        </w:numPr>
        <w:ind w:leftChars="0"/>
        <w:rPr>
          <w:rFonts w:ascii="Arial" w:hAnsi="Arial" w:cs="Arial"/>
        </w:rPr>
      </w:pPr>
      <w:r w:rsidRPr="00FC6538">
        <w:rPr>
          <w:rFonts w:ascii="Arial" w:hAnsi="Arial" w:cs="Arial"/>
        </w:rPr>
        <w:t>CQ</w:t>
      </w:r>
      <w:r>
        <w:rPr>
          <w:rFonts w:ascii="Arial" w:hAnsi="Arial" w:cs="Arial"/>
        </w:rPr>
        <w:t>18</w:t>
      </w:r>
    </w:p>
    <w:p w14:paraId="077D8EFC" w14:textId="77777777" w:rsidR="00441FB3" w:rsidRPr="00FC6538" w:rsidRDefault="00441FB3" w:rsidP="00441FB3">
      <w:pPr>
        <w:pStyle w:val="a3"/>
        <w:numPr>
          <w:ilvl w:val="1"/>
          <w:numId w:val="1"/>
        </w:numPr>
        <w:ind w:leftChars="0"/>
        <w:rPr>
          <w:rFonts w:ascii="Arial" w:eastAsia="ＭＳ Ｐゴシック" w:hAnsi="Arial" w:cs="Arial"/>
        </w:rPr>
      </w:pPr>
      <w:r w:rsidRPr="00FC6538">
        <w:rPr>
          <w:rFonts w:ascii="Arial" w:eastAsia="ＭＳ Ｐゴシック" w:hAnsi="Arial" w:cs="Arial"/>
        </w:rPr>
        <w:lastRenderedPageBreak/>
        <w:t>Search strategy</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91</w:t>
      </w:r>
    </w:p>
    <w:p w14:paraId="76E32153"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Flow diagram</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98</w:t>
      </w:r>
    </w:p>
    <w:p w14:paraId="02826DCF"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Risk of bias</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100</w:t>
      </w:r>
    </w:p>
    <w:p w14:paraId="60BB4D07" w14:textId="77777777" w:rsidR="00441FB3" w:rsidRPr="00FC6538" w:rsidRDefault="00441FB3" w:rsidP="00441FB3">
      <w:pPr>
        <w:pStyle w:val="a3"/>
        <w:numPr>
          <w:ilvl w:val="1"/>
          <w:numId w:val="1"/>
        </w:numPr>
        <w:ind w:leftChars="0"/>
        <w:rPr>
          <w:rFonts w:ascii="Arial" w:hAnsi="Arial" w:cs="Arial"/>
        </w:rPr>
      </w:pPr>
      <w:r w:rsidRPr="00FC6538">
        <w:rPr>
          <w:rFonts w:ascii="Arial" w:eastAsia="ＭＳ Ｐゴシック" w:hAnsi="Arial" w:cs="Arial"/>
        </w:rPr>
        <w:t>Forest plot</w:t>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r>
      <w:r w:rsidRPr="00FC6538">
        <w:rPr>
          <w:rFonts w:ascii="Arial" w:eastAsia="ＭＳ Ｐゴシック" w:hAnsi="Arial" w:cs="Arial"/>
        </w:rPr>
        <w:tab/>
        <w:t>p.</w:t>
      </w:r>
      <w:r>
        <w:rPr>
          <w:rFonts w:ascii="Arial" w:eastAsia="ＭＳ Ｐゴシック" w:hAnsi="Arial" w:cs="Arial"/>
        </w:rPr>
        <w:t>101</w:t>
      </w:r>
    </w:p>
    <w:p w14:paraId="0C86F38B"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 Profile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102</w:t>
      </w:r>
    </w:p>
    <w:p w14:paraId="3039D87D" w14:textId="77777777" w:rsidR="00441FB3" w:rsidRPr="00FC6538" w:rsidRDefault="00441FB3" w:rsidP="00441FB3">
      <w:pPr>
        <w:pStyle w:val="a3"/>
        <w:numPr>
          <w:ilvl w:val="1"/>
          <w:numId w:val="1"/>
        </w:numPr>
        <w:ind w:leftChars="0"/>
        <w:rPr>
          <w:rFonts w:ascii="Arial" w:hAnsi="Arial" w:cs="Arial"/>
        </w:rPr>
      </w:pPr>
      <w:r w:rsidRPr="00FC6538">
        <w:rPr>
          <w:rFonts w:ascii="Arial" w:hAnsi="Arial" w:cs="Arial"/>
        </w:rPr>
        <w:t>Evidence-to-Decision table</w:t>
      </w:r>
      <w:r w:rsidRPr="00FC6538">
        <w:rPr>
          <w:rFonts w:ascii="Arial" w:hAnsi="Arial" w:cs="Arial"/>
        </w:rPr>
        <w:tab/>
      </w:r>
      <w:r w:rsidRPr="00FC6538">
        <w:rPr>
          <w:rFonts w:ascii="Arial" w:hAnsi="Arial" w:cs="Arial"/>
        </w:rPr>
        <w:tab/>
      </w:r>
      <w:r w:rsidRPr="00FC6538">
        <w:rPr>
          <w:rFonts w:ascii="Arial" w:hAnsi="Arial" w:cs="Arial"/>
        </w:rPr>
        <w:tab/>
      </w:r>
      <w:r w:rsidRPr="00FC6538">
        <w:rPr>
          <w:rFonts w:ascii="Arial" w:eastAsia="ＭＳ Ｐゴシック" w:hAnsi="Arial" w:cs="Arial"/>
        </w:rPr>
        <w:t>p.</w:t>
      </w:r>
      <w:r>
        <w:rPr>
          <w:rFonts w:ascii="Arial" w:eastAsia="ＭＳ Ｐゴシック" w:hAnsi="Arial" w:cs="Arial"/>
        </w:rPr>
        <w:t>111</w:t>
      </w:r>
    </w:p>
    <w:p w14:paraId="280F2356" w14:textId="471DB620" w:rsidR="008A228A" w:rsidRPr="00441FB3" w:rsidRDefault="008A228A"/>
    <w:p w14:paraId="59E0CD21" w14:textId="202A4D39" w:rsidR="008A228A" w:rsidRDefault="008A228A"/>
    <w:p w14:paraId="11E13C35" w14:textId="18E54A74" w:rsidR="008A228A" w:rsidRDefault="008A228A">
      <w:r>
        <w:br w:type="page"/>
      </w:r>
    </w:p>
    <w:p w14:paraId="77DEA2CA" w14:textId="77777777" w:rsidR="008A228A" w:rsidRDefault="008A228A">
      <w:pPr>
        <w:sectPr w:rsidR="008A228A">
          <w:footerReference w:type="even" r:id="rId7"/>
          <w:footerReference w:type="default" r:id="rId8"/>
          <w:pgSz w:w="11906" w:h="16838"/>
          <w:pgMar w:top="1985" w:right="1701" w:bottom="1701" w:left="1701" w:header="851" w:footer="992" w:gutter="0"/>
          <w:cols w:space="425"/>
          <w:docGrid w:type="lines" w:linePitch="360"/>
        </w:sectPr>
      </w:pPr>
    </w:p>
    <w:p w14:paraId="7143ABE2" w14:textId="77777777" w:rsidR="008A228A" w:rsidRPr="00C01CFA" w:rsidRDefault="008A228A" w:rsidP="00CE52E2">
      <w:pPr>
        <w:rPr>
          <w:rFonts w:ascii="Arial" w:eastAsia="ＭＳ Ｐゴシック" w:hAnsi="Arial" w:cs="Arial"/>
          <w:b/>
          <w:bCs/>
          <w:sz w:val="24"/>
        </w:rPr>
      </w:pPr>
      <w:r w:rsidRPr="00C01CFA">
        <w:rPr>
          <w:rFonts w:ascii="Arial" w:eastAsia="ＭＳ Ｐゴシック" w:hAnsi="Arial" w:cs="Arial"/>
          <w:b/>
          <w:bCs/>
          <w:sz w:val="24"/>
        </w:rPr>
        <w:lastRenderedPageBreak/>
        <w:t>CQ1</w:t>
      </w:r>
      <w:r>
        <w:rPr>
          <w:rFonts w:ascii="Arial" w:eastAsia="ＭＳ Ｐゴシック" w:hAnsi="Arial" w:cs="Arial"/>
          <w:b/>
          <w:bCs/>
          <w:sz w:val="24"/>
        </w:rPr>
        <w:t>4</w:t>
      </w:r>
      <w:r w:rsidRPr="00667FAF">
        <w:rPr>
          <w:rFonts w:ascii="Arial" w:eastAsia="ＭＳ Ｐゴシック" w:hAnsi="Arial" w:cs="Arial"/>
          <w:b/>
          <w:bCs/>
          <w:sz w:val="24"/>
        </w:rPr>
        <w:t xml:space="preserve"> </w:t>
      </w:r>
      <w:r w:rsidRPr="00667FAF">
        <w:rPr>
          <w:rFonts w:ascii="Arial" w:eastAsia="Times New Roman" w:hAnsi="Arial" w:cs="Arial"/>
          <w:b/>
          <w:bCs/>
          <w:color w:val="000000"/>
          <w:sz w:val="24"/>
        </w:rPr>
        <w:t xml:space="preserve">Should non-invasive respiratory support be used for </w:t>
      </w:r>
      <w:sdt>
        <w:sdtPr>
          <w:rPr>
            <w:rFonts w:ascii="Arial" w:hAnsi="Arial" w:cs="Arial"/>
            <w:b/>
            <w:bCs/>
            <w:sz w:val="24"/>
          </w:rPr>
          <w:tag w:val="goog_rdk_201"/>
          <w:id w:val="40404566"/>
        </w:sdtPr>
        <w:sdtEndPr/>
        <w:sdtContent>
          <w:r w:rsidRPr="00667FAF">
            <w:rPr>
              <w:rFonts w:ascii="Arial" w:eastAsia="Times New Roman" w:hAnsi="Arial" w:cs="Arial"/>
              <w:b/>
              <w:bCs/>
              <w:color w:val="000000"/>
              <w:sz w:val="24"/>
            </w:rPr>
            <w:t>patients with ARDS</w:t>
          </w:r>
        </w:sdtContent>
      </w:sdt>
      <w:r w:rsidRPr="00667FAF">
        <w:rPr>
          <w:rFonts w:ascii="Arial" w:eastAsia="Times New Roman" w:hAnsi="Arial" w:cs="Arial"/>
          <w:b/>
          <w:bCs/>
          <w:color w:val="000000"/>
          <w:sz w:val="24"/>
        </w:rPr>
        <w:t>?</w:t>
      </w:r>
    </w:p>
    <w:p w14:paraId="4C25F822" w14:textId="77777777" w:rsidR="008A228A" w:rsidRPr="00F65F35" w:rsidRDefault="008A228A" w:rsidP="008A228A">
      <w:pPr>
        <w:pStyle w:val="a3"/>
        <w:numPr>
          <w:ilvl w:val="0"/>
          <w:numId w:val="3"/>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S</w:t>
      </w:r>
      <w:r w:rsidRPr="00F65F35">
        <w:rPr>
          <w:rFonts w:ascii="Arial" w:eastAsia="ＭＳ Ｐゴシック" w:hAnsi="Arial" w:cs="Times New Roman (本文のフォント - コンプレ"/>
        </w:rPr>
        <w:t>earch strategy</w:t>
      </w:r>
    </w:p>
    <w:p w14:paraId="67AD1414" w14:textId="77777777" w:rsidR="008A228A" w:rsidRPr="00F65F35" w:rsidRDefault="008A228A" w:rsidP="00CE52E2">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75E83A66" w14:textId="77777777" w:rsidR="008A228A" w:rsidRPr="00F65F35" w:rsidRDefault="008A228A" w:rsidP="008A228A">
      <w:pPr>
        <w:pStyle w:val="a3"/>
        <w:numPr>
          <w:ilvl w:val="0"/>
          <w:numId w:val="3"/>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rPr>
        <w:t>Flow diagram</w:t>
      </w:r>
    </w:p>
    <w:p w14:paraId="691553E9" w14:textId="77777777" w:rsidR="008A228A" w:rsidRPr="00F65F35" w:rsidRDefault="008A228A" w:rsidP="00CE52E2">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72411165" w14:textId="77777777" w:rsidR="008A228A" w:rsidRPr="00F65F35" w:rsidRDefault="008A228A" w:rsidP="008A228A">
      <w:pPr>
        <w:pStyle w:val="a3"/>
        <w:numPr>
          <w:ilvl w:val="0"/>
          <w:numId w:val="3"/>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R</w:t>
      </w:r>
      <w:r w:rsidRPr="00F65F35">
        <w:rPr>
          <w:rFonts w:ascii="Arial" w:eastAsia="ＭＳ Ｐゴシック" w:hAnsi="Arial" w:cs="Times New Roman (本文のフォント - コンプレ"/>
        </w:rPr>
        <w:t>isk of bias</w:t>
      </w:r>
    </w:p>
    <w:p w14:paraId="45454448" w14:textId="77777777" w:rsidR="008A228A" w:rsidRPr="00F65F35" w:rsidRDefault="008A228A" w:rsidP="00CE52E2">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0D5949EA" w14:textId="77777777" w:rsidR="008A228A" w:rsidRPr="00F65F35" w:rsidRDefault="008A228A" w:rsidP="008A228A">
      <w:pPr>
        <w:pStyle w:val="a3"/>
        <w:numPr>
          <w:ilvl w:val="0"/>
          <w:numId w:val="3"/>
        </w:numPr>
        <w:ind w:leftChars="0"/>
        <w:rPr>
          <w:rFonts w:ascii="Arial" w:eastAsia="ＭＳ Ｐゴシック" w:hAnsi="Arial" w:cs="Times New Roman (本文のフォント - コンプレ"/>
        </w:rPr>
      </w:pPr>
      <w:r w:rsidRPr="00F65F35">
        <w:rPr>
          <w:rFonts w:ascii="Arial" w:eastAsia="ＭＳ Ｐゴシック" w:hAnsi="Arial" w:cs="Times New Roman (本文のフォント - コンプレ" w:hint="eastAsia"/>
        </w:rPr>
        <w:t>F</w:t>
      </w:r>
      <w:r w:rsidRPr="00F65F35">
        <w:rPr>
          <w:rFonts w:ascii="Arial" w:eastAsia="ＭＳ Ｐゴシック" w:hAnsi="Arial" w:cs="Times New Roman (本文のフォント - コンプレ"/>
        </w:rPr>
        <w:t>orest plot</w:t>
      </w:r>
    </w:p>
    <w:p w14:paraId="35753B9F" w14:textId="77777777" w:rsidR="008A228A" w:rsidRPr="00F65F35" w:rsidRDefault="008A228A" w:rsidP="00CE52E2">
      <w:pPr>
        <w:rPr>
          <w:rFonts w:ascii="Arial" w:eastAsia="ＭＳ Ｐゴシック" w:hAnsi="Arial" w:cs="Times New Roman (本文のフォント - コンプレ"/>
        </w:rPr>
      </w:pPr>
      <w:r w:rsidRPr="00B933D9">
        <w:rPr>
          <w:rFonts w:ascii="Arial" w:eastAsia="ＭＳ Ｐゴシック" w:hAnsi="Arial" w:cs="Times New Roman (本文のフォント - コンプレ"/>
        </w:rPr>
        <w:t>Not applicable</w:t>
      </w:r>
    </w:p>
    <w:p w14:paraId="6D7D23A4" w14:textId="77777777" w:rsidR="008A228A" w:rsidRDefault="008A228A" w:rsidP="008A228A">
      <w:pPr>
        <w:pStyle w:val="a3"/>
        <w:numPr>
          <w:ilvl w:val="0"/>
          <w:numId w:val="3"/>
        </w:numPr>
        <w:ind w:leftChars="0"/>
        <w:rPr>
          <w:rFonts w:ascii="Arial" w:hAnsi="Arial" w:cs="Arial"/>
        </w:rPr>
      </w:pPr>
      <w:r w:rsidRPr="00B933D9">
        <w:rPr>
          <w:rFonts w:ascii="Arial" w:hAnsi="Arial" w:cs="Arial"/>
        </w:rPr>
        <w:t>Evidence Profile</w:t>
      </w:r>
    </w:p>
    <w:p w14:paraId="74CD4575" w14:textId="77777777" w:rsidR="008A228A" w:rsidRDefault="008A228A" w:rsidP="00B933D9">
      <w:pPr>
        <w:rPr>
          <w:rFonts w:ascii="Arial" w:hAnsi="Arial" w:cs="Arial"/>
        </w:rPr>
      </w:pPr>
      <w:r w:rsidRPr="00B933D9">
        <w:rPr>
          <w:rFonts w:ascii="Arial" w:hAnsi="Arial" w:cs="Arial"/>
        </w:rPr>
        <w:t>Not applicable</w:t>
      </w:r>
    </w:p>
    <w:p w14:paraId="01EE9584" w14:textId="77777777" w:rsidR="008A228A" w:rsidRDefault="008A228A" w:rsidP="00B933D9">
      <w:pPr>
        <w:rPr>
          <w:rFonts w:ascii="Arial" w:hAnsi="Arial" w:cs="Arial"/>
        </w:rPr>
      </w:pPr>
    </w:p>
    <w:p w14:paraId="38EA8DBE" w14:textId="77777777" w:rsidR="008A228A" w:rsidRDefault="008A228A" w:rsidP="00B933D9">
      <w:pPr>
        <w:rPr>
          <w:rFonts w:ascii="Arial" w:hAnsi="Arial" w:cs="Arial"/>
        </w:rPr>
      </w:pPr>
      <w:r>
        <w:rPr>
          <w:rFonts w:ascii="Arial" w:hAnsi="Arial" w:cs="Arial"/>
        </w:rPr>
        <w:br w:type="page"/>
      </w:r>
    </w:p>
    <w:p w14:paraId="194C92FC" w14:textId="77777777" w:rsidR="008A228A" w:rsidRDefault="008A228A" w:rsidP="00B933D9">
      <w:pPr>
        <w:rPr>
          <w:rFonts w:ascii="Arial" w:hAnsi="Arial" w:cs="Arial"/>
        </w:rPr>
        <w:sectPr w:rsidR="008A228A" w:rsidSect="00D62E29">
          <w:type w:val="continuous"/>
          <w:pgSz w:w="11906" w:h="16838"/>
          <w:pgMar w:top="1985" w:right="1701" w:bottom="1701" w:left="1701" w:header="851" w:footer="992" w:gutter="0"/>
          <w:cols w:space="425"/>
          <w:docGrid w:type="lines" w:linePitch="360"/>
        </w:sectPr>
      </w:pPr>
    </w:p>
    <w:p w14:paraId="29AF99AD" w14:textId="77777777" w:rsidR="008A228A" w:rsidRPr="00B933D9" w:rsidRDefault="008A228A" w:rsidP="008A228A">
      <w:pPr>
        <w:pStyle w:val="a3"/>
        <w:numPr>
          <w:ilvl w:val="0"/>
          <w:numId w:val="3"/>
        </w:numPr>
        <w:ind w:leftChars="0"/>
        <w:rPr>
          <w:rFonts w:ascii="Arial" w:hAnsi="Arial" w:cs="Arial"/>
        </w:rPr>
      </w:pPr>
      <w:r w:rsidRPr="00B933D9">
        <w:rPr>
          <w:rFonts w:ascii="Arial" w:hAnsi="Arial" w:cs="Arial" w:hint="eastAsia"/>
        </w:rPr>
        <w:lastRenderedPageBreak/>
        <w:t>E</w:t>
      </w:r>
      <w:r w:rsidRPr="00B933D9">
        <w:rPr>
          <w:rFonts w:ascii="Arial" w:hAnsi="Arial" w:cs="Arial"/>
        </w:rPr>
        <w:t>vidence-to-Decision table</w:t>
      </w:r>
    </w:p>
    <w:tbl>
      <w:tblPr>
        <w:tblW w:w="10490" w:type="dxa"/>
        <w:tblLayout w:type="fixed"/>
        <w:tblCellMar>
          <w:top w:w="15" w:type="dxa"/>
          <w:left w:w="15" w:type="dxa"/>
          <w:bottom w:w="15" w:type="dxa"/>
          <w:right w:w="15" w:type="dxa"/>
        </w:tblCellMar>
        <w:tblLook w:val="0400" w:firstRow="0" w:lastRow="0" w:firstColumn="0" w:lastColumn="0" w:noHBand="0" w:noVBand="1"/>
      </w:tblPr>
      <w:tblGrid>
        <w:gridCol w:w="1843"/>
        <w:gridCol w:w="8647"/>
      </w:tblGrid>
      <w:tr w:rsidR="008A228A" w:rsidRPr="00060A03" w14:paraId="3CDA5E9D" w14:textId="77777777" w:rsidTr="00C21080">
        <w:tc>
          <w:tcPr>
            <w:tcW w:w="10490" w:type="dxa"/>
            <w:gridSpan w:val="2"/>
            <w:tcBorders>
              <w:bottom w:val="single" w:sz="6" w:space="0" w:color="2E74B5"/>
            </w:tcBorders>
            <w:shd w:val="clear" w:color="auto" w:fill="auto"/>
            <w:tcMar>
              <w:top w:w="0" w:type="dxa"/>
              <w:left w:w="0" w:type="dxa"/>
              <w:bottom w:w="0" w:type="dxa"/>
              <w:right w:w="0" w:type="dxa"/>
            </w:tcMar>
          </w:tcPr>
          <w:p w14:paraId="50A74A4D" w14:textId="77777777" w:rsidR="008A228A" w:rsidRPr="00060A03" w:rsidRDefault="008A228A" w:rsidP="00C21080">
            <w:pPr>
              <w:pStyle w:val="1"/>
              <w:spacing w:after="20"/>
              <w:rPr>
                <w:rFonts w:ascii="Arial" w:eastAsia="MSPゴシック" w:hAnsi="Arial" w:cs="Arial"/>
                <w:smallCaps/>
                <w:sz w:val="28"/>
                <w:szCs w:val="28"/>
              </w:rPr>
            </w:pPr>
            <w:r w:rsidRPr="00060A03">
              <w:rPr>
                <w:rFonts w:ascii="Arial" w:eastAsia="MSPゴシック" w:hAnsi="Arial" w:cs="Arial"/>
                <w:smallCaps/>
                <w:sz w:val="28"/>
                <w:szCs w:val="28"/>
              </w:rPr>
              <w:t>Question</w:t>
            </w:r>
          </w:p>
        </w:tc>
      </w:tr>
      <w:tr w:rsidR="008A228A" w:rsidRPr="00652E48" w14:paraId="7DFAD6FE" w14:textId="77777777" w:rsidTr="00C21080">
        <w:trPr>
          <w:trHeight w:val="20"/>
        </w:trPr>
        <w:tc>
          <w:tcPr>
            <w:tcW w:w="1049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206C836E"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color w:val="FFFFFF"/>
                <w:sz w:val="20"/>
                <w:szCs w:val="20"/>
              </w:rPr>
            </w:pPr>
            <w:r w:rsidRPr="00652E48">
              <w:rPr>
                <w:rFonts w:ascii="Arial" w:eastAsia="MSPゴシック" w:hAnsi="Arial" w:cs="Arial"/>
                <w:b/>
                <w:color w:val="FFFFFF"/>
                <w:sz w:val="24"/>
              </w:rPr>
              <w:t>CQ14:</w:t>
            </w:r>
            <w:r w:rsidRPr="0014047C">
              <w:rPr>
                <w:rFonts w:ascii="Arial" w:eastAsia="MSPゴシック" w:hAnsi="Arial" w:cs="Arial"/>
                <w:b/>
                <w:color w:val="FFFFFF" w:themeColor="background1"/>
                <w:sz w:val="24"/>
              </w:rPr>
              <w:t xml:space="preserve"> </w:t>
            </w:r>
            <w:r w:rsidRPr="0014047C">
              <w:rPr>
                <w:rFonts w:ascii="Arial" w:eastAsia="Times New Roman" w:hAnsi="Arial" w:cs="Arial"/>
                <w:b/>
                <w:bCs/>
                <w:color w:val="FFFFFF" w:themeColor="background1"/>
                <w:sz w:val="24"/>
              </w:rPr>
              <w:t xml:space="preserve">Should non-invasive respiratory support be used for </w:t>
            </w:r>
            <w:sdt>
              <w:sdtPr>
                <w:rPr>
                  <w:rFonts w:ascii="Arial" w:hAnsi="Arial" w:cs="Arial"/>
                  <w:b/>
                  <w:bCs/>
                  <w:color w:val="FFFFFF" w:themeColor="background1"/>
                  <w:sz w:val="24"/>
                </w:rPr>
                <w:tag w:val="goog_rdk_201"/>
                <w:id w:val="-740712693"/>
              </w:sdtPr>
              <w:sdtEndPr/>
              <w:sdtContent>
                <w:r w:rsidRPr="0014047C">
                  <w:rPr>
                    <w:rFonts w:ascii="Arial" w:eastAsia="Times New Roman" w:hAnsi="Arial" w:cs="Arial"/>
                    <w:b/>
                    <w:bCs/>
                    <w:color w:val="FFFFFF" w:themeColor="background1"/>
                    <w:sz w:val="24"/>
                  </w:rPr>
                  <w:t>patients with ARDS</w:t>
                </w:r>
              </w:sdtContent>
            </w:sdt>
            <w:r w:rsidRPr="0014047C">
              <w:rPr>
                <w:rFonts w:ascii="Arial" w:eastAsia="Times New Roman" w:hAnsi="Arial" w:cs="Arial"/>
                <w:b/>
                <w:bCs/>
                <w:color w:val="FFFFFF" w:themeColor="background1"/>
                <w:sz w:val="24"/>
              </w:rPr>
              <w:t>?</w:t>
            </w:r>
          </w:p>
        </w:tc>
      </w:tr>
      <w:tr w:rsidR="008A228A" w:rsidRPr="00652E48" w14:paraId="0D07B694"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B16CBC8"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bCs/>
                <w:smallCaps/>
                <w:color w:val="FFFFFF"/>
              </w:rPr>
            </w:pPr>
            <w:r w:rsidRPr="00652E48">
              <w:rPr>
                <w:rFonts w:ascii="Arial" w:eastAsia="MSPゴシック" w:hAnsi="Arial" w:cs="Arial"/>
                <w:b/>
                <w:bCs/>
                <w:color w:val="FFFFFF"/>
              </w:rPr>
              <w:t>Population:</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549474B9" w14:textId="77777777" w:rsidR="008A228A" w:rsidRPr="00CF4CA3" w:rsidRDefault="008A228A" w:rsidP="00C21080">
            <w:pPr>
              <w:widowControl/>
              <w:pBdr>
                <w:top w:val="nil"/>
                <w:left w:val="nil"/>
                <w:bottom w:val="nil"/>
                <w:right w:val="nil"/>
                <w:between w:val="nil"/>
              </w:pBdr>
              <w:jc w:val="left"/>
              <w:rPr>
                <w:rFonts w:ascii="Arial" w:eastAsia="ＭＳ Ｐゴシック" w:hAnsi="Arial" w:cs="Arial"/>
                <w:color w:val="000000"/>
              </w:rPr>
            </w:pPr>
            <w:r w:rsidRPr="00CF4CA3">
              <w:rPr>
                <w:rFonts w:ascii="Arial" w:eastAsia="ＭＳ Ｐゴシック" w:hAnsi="Arial" w:cs="Arial"/>
                <w:color w:val="000000"/>
              </w:rPr>
              <w:t>Adult patients aged ≥18 years who had acute hypoxemic respiratory failure defined by new-onset of clinical signs (e.g., tachypnea, increased work of breathing), radiologic signs (unilateral or bilateral chest radiograph opacities), and hypoxemia.</w:t>
            </w:r>
          </w:p>
          <w:p w14:paraId="5E4EB878" w14:textId="77777777" w:rsidR="008A228A" w:rsidRPr="00652E48" w:rsidRDefault="008A228A" w:rsidP="00C21080">
            <w:pPr>
              <w:widowControl/>
              <w:pBdr>
                <w:top w:val="nil"/>
                <w:left w:val="nil"/>
                <w:bottom w:val="nil"/>
                <w:right w:val="nil"/>
                <w:between w:val="nil"/>
              </w:pBdr>
              <w:jc w:val="left"/>
              <w:rPr>
                <w:rFonts w:ascii="Arial" w:eastAsia="ＭＳ Ｐゴシック" w:hAnsi="Arial" w:cs="Arial"/>
                <w:color w:val="000000"/>
              </w:rPr>
            </w:pPr>
            <w:r w:rsidRPr="00CF4CA3">
              <w:rPr>
                <w:rFonts w:ascii="Arial" w:eastAsia="ＭＳ Ｐゴシック" w:hAnsi="Arial" w:cs="Arial"/>
                <w:color w:val="000000"/>
              </w:rPr>
              <w:t>We excluded the randomized controlled trials (RCTs) that included more than half of patients with hypercapnia, congestive heart failure, chronic obstructive pulmonary disease (COPD), or asthma as the cause of respiratory failure, post-extubation respiratory failure, post-surgical, and post-trauma constituting.</w:t>
            </w:r>
          </w:p>
        </w:tc>
      </w:tr>
      <w:tr w:rsidR="008A228A" w:rsidRPr="00652E48" w14:paraId="4FAD8F94"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7BF3FD37"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Intervention:</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5A4622B0" w14:textId="77777777" w:rsidR="008A228A" w:rsidRPr="00652E48" w:rsidRDefault="008A228A" w:rsidP="00C21080">
            <w:pPr>
              <w:widowControl/>
              <w:pBdr>
                <w:top w:val="nil"/>
                <w:left w:val="nil"/>
                <w:bottom w:val="nil"/>
                <w:right w:val="nil"/>
                <w:between w:val="nil"/>
              </w:pBdr>
              <w:jc w:val="left"/>
              <w:rPr>
                <w:rFonts w:ascii="Arial" w:eastAsia="MSPゴシック" w:hAnsi="Arial" w:cs="Arial"/>
                <w:color w:val="000000"/>
              </w:rPr>
            </w:pPr>
            <w:r w:rsidRPr="00652E48">
              <w:rPr>
                <w:rFonts w:ascii="Arial" w:eastAsia="MSPゴシック" w:hAnsi="Arial" w:cs="Arial"/>
                <w:color w:val="000000"/>
              </w:rPr>
              <w:t>Noninvasive positive pressure ventilation (NPPV), High flow nasal cannula (HFNC)</w:t>
            </w:r>
          </w:p>
        </w:tc>
      </w:tr>
      <w:tr w:rsidR="008A228A" w:rsidRPr="00652E48" w14:paraId="68580B21"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506A1235"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Comparison:</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1049553F" w14:textId="77777777" w:rsidR="008A228A" w:rsidRPr="00652E48" w:rsidRDefault="008A228A" w:rsidP="00C21080">
            <w:pPr>
              <w:widowControl/>
              <w:pBdr>
                <w:top w:val="nil"/>
                <w:left w:val="nil"/>
                <w:bottom w:val="nil"/>
                <w:right w:val="nil"/>
                <w:between w:val="nil"/>
              </w:pBdr>
              <w:jc w:val="left"/>
              <w:rPr>
                <w:rFonts w:ascii="Arial" w:eastAsia="MSPゴシック" w:hAnsi="Arial" w:cs="Arial"/>
                <w:color w:val="000000"/>
              </w:rPr>
            </w:pPr>
            <w:r w:rsidRPr="00652E48">
              <w:rPr>
                <w:rFonts w:ascii="Arial" w:eastAsia="MSPゴシック" w:hAnsi="Arial" w:cs="Arial"/>
                <w:color w:val="000000"/>
              </w:rPr>
              <w:t>Conventional oxygen therapy (COT), Invasive mechanical ventilation (IMV)</w:t>
            </w:r>
          </w:p>
        </w:tc>
      </w:tr>
      <w:tr w:rsidR="008A228A" w:rsidRPr="00652E48" w14:paraId="69B11E07"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4AFE880"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Main outcomes:</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3B77457A" w14:textId="77777777" w:rsidR="008A228A" w:rsidRPr="00652E48" w:rsidRDefault="008A228A" w:rsidP="00C21080">
            <w:pPr>
              <w:rPr>
                <w:rFonts w:ascii="Arial" w:eastAsia="MSPゴシック" w:hAnsi="Arial" w:cs="Arial"/>
              </w:rPr>
            </w:pPr>
            <w:r w:rsidRPr="00652E48">
              <w:rPr>
                <w:rFonts w:ascii="Arial" w:eastAsia="MSPゴシック" w:hAnsi="Arial" w:cs="Arial"/>
              </w:rPr>
              <w:t>Short-term mortality, Endotracheal intubation, Pneumonia</w:t>
            </w:r>
          </w:p>
        </w:tc>
      </w:tr>
      <w:tr w:rsidR="008A228A" w:rsidRPr="00652E48" w14:paraId="4B55EA38"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4AD9E209"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Settings:</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23C157E6" w14:textId="77777777" w:rsidR="008A228A" w:rsidRPr="00652E48" w:rsidRDefault="008A228A" w:rsidP="00C21080">
            <w:pPr>
              <w:rPr>
                <w:rFonts w:ascii="Arial" w:eastAsia="MSPゴシック" w:hAnsi="Arial" w:cs="Arial"/>
                <w:smallCaps/>
                <w:color w:val="FFFFFF"/>
              </w:rPr>
            </w:pPr>
            <w:r w:rsidRPr="00652E48">
              <w:rPr>
                <w:rFonts w:ascii="Arial" w:eastAsia="MSPゴシック" w:hAnsi="Arial" w:cs="Arial"/>
              </w:rPr>
              <w:t>Emergency room or intensive care unit</w:t>
            </w:r>
          </w:p>
        </w:tc>
      </w:tr>
      <w:tr w:rsidR="008A228A" w:rsidRPr="00652E48" w14:paraId="2323ABB2"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3A07541D"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Perspective:</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4632BA58" w14:textId="77777777" w:rsidR="008A228A" w:rsidRPr="00652E48" w:rsidRDefault="008A228A" w:rsidP="00C21080">
            <w:pPr>
              <w:rPr>
                <w:rFonts w:ascii="Arial" w:eastAsia="MSPゴシック" w:hAnsi="Arial" w:cs="Arial"/>
                <w:smallCaps/>
                <w:color w:val="FFFFFF"/>
              </w:rPr>
            </w:pPr>
            <w:r w:rsidRPr="00652E48">
              <w:rPr>
                <w:rFonts w:ascii="Arial" w:eastAsia="MSPゴシック" w:hAnsi="Arial" w:cs="Arial"/>
              </w:rPr>
              <w:t>Individual</w:t>
            </w:r>
          </w:p>
        </w:tc>
      </w:tr>
      <w:tr w:rsidR="008A228A" w:rsidRPr="00652E48" w14:paraId="326869A1" w14:textId="77777777" w:rsidTr="00C21080">
        <w:trPr>
          <w:trHeight w:val="723"/>
        </w:trPr>
        <w:tc>
          <w:tcPr>
            <w:tcW w:w="1843" w:type="dxa"/>
            <w:tcBorders>
              <w:bottom w:val="single" w:sz="6" w:space="0" w:color="2E74B5"/>
            </w:tcBorders>
            <w:shd w:val="clear" w:color="auto" w:fill="2E74B5"/>
            <w:tcMar>
              <w:top w:w="75" w:type="dxa"/>
              <w:left w:w="75" w:type="dxa"/>
              <w:bottom w:w="75" w:type="dxa"/>
              <w:right w:w="75" w:type="dxa"/>
            </w:tcMar>
          </w:tcPr>
          <w:p w14:paraId="2A7E8A75"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Background:</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53926639" w14:textId="77777777" w:rsidR="008A228A" w:rsidRPr="00652E48" w:rsidRDefault="008A228A" w:rsidP="00C21080">
            <w:pPr>
              <w:rPr>
                <w:rFonts w:ascii="Arial" w:eastAsia="MSPゴシック" w:hAnsi="Arial" w:cs="Arial"/>
              </w:rPr>
            </w:pPr>
            <w:r w:rsidRPr="00652E48">
              <w:rPr>
                <w:rFonts w:ascii="Arial" w:eastAsia="MSPゴシック" w:hAnsi="Arial" w:cs="Arial"/>
              </w:rPr>
              <w:t xml:space="preserve">Recent clinical practice guidelines do not recommend NIV but HFNO for patients with ARDS </w:t>
            </w:r>
            <w:r w:rsidRPr="00652E48">
              <w:rPr>
                <w:rFonts w:ascii="Arial" w:eastAsia="MSPゴシック" w:hAnsi="Arial" w:cs="Arial"/>
              </w:rPr>
              <w:fldChar w:fldCharType="begin">
                <w:fldData xml:space="preserve">PEVuZE5vdGU+PENpdGU+PEF1dGhvcj5Sb2Nod2VyZzwvQXV0aG9yPjxZZWFyPjIwMTc8L1llYXI+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</w:fldData>
              </w:fldChar>
            </w:r>
            <w:r w:rsidRPr="00652E48">
              <w:rPr>
                <w:rFonts w:ascii="Arial" w:eastAsia="MSPゴシック" w:hAnsi="Arial" w:cs="Arial"/>
              </w:rPr>
              <w:instrText xml:space="preserve"> ADDIN EN.CITE </w:instrText>
            </w:r>
            <w:r w:rsidRPr="00652E48">
              <w:rPr>
                <w:rFonts w:ascii="Arial" w:eastAsia="MSPゴシック" w:hAnsi="Arial" w:cs="Arial"/>
              </w:rPr>
              <w:fldChar w:fldCharType="begin">
                <w:fldData xml:space="preserve">PEVuZE5vdGU+PENpdGU+PEF1dGhvcj5Sb2Nod2VyZzwvQXV0aG9yPjxZZWFyPjIwMTc8L1llYXI+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</w:fldData>
              </w:fldChar>
            </w:r>
            <w:r w:rsidRPr="00652E48">
              <w:rPr>
                <w:rFonts w:ascii="Arial" w:eastAsia="MSPゴシック" w:hAnsi="Arial" w:cs="Arial"/>
              </w:rPr>
              <w:instrText xml:space="preserve"> ADDIN EN.CITE.DATA </w:instrText>
            </w:r>
            <w:r w:rsidRPr="00652E48">
              <w:rPr>
                <w:rFonts w:ascii="Arial" w:eastAsia="MSPゴシック" w:hAnsi="Arial" w:cs="Arial"/>
              </w:rPr>
            </w:r>
            <w:r w:rsidRPr="00652E48">
              <w:rPr>
                <w:rFonts w:ascii="Arial" w:eastAsia="MSPゴシック" w:hAnsi="Arial" w:cs="Arial"/>
              </w:rPr>
              <w:fldChar w:fldCharType="end"/>
            </w:r>
            <w:r w:rsidRPr="00652E48">
              <w:rPr>
                <w:rFonts w:ascii="Arial" w:eastAsia="MSPゴシック" w:hAnsi="Arial" w:cs="Arial"/>
              </w:rPr>
            </w:r>
            <w:r w:rsidRPr="00652E48">
              <w:rPr>
                <w:rFonts w:ascii="Arial" w:eastAsia="MSPゴシック" w:hAnsi="Arial" w:cs="Arial"/>
              </w:rPr>
              <w:fldChar w:fldCharType="separate"/>
            </w:r>
            <w:r w:rsidRPr="00652E48">
              <w:rPr>
                <w:rFonts w:ascii="Arial" w:eastAsia="MSPゴシック" w:hAnsi="Arial" w:cs="Arial"/>
              </w:rPr>
              <w:t>(1, 2)</w:t>
            </w:r>
            <w:r w:rsidRPr="00652E48">
              <w:rPr>
                <w:rFonts w:ascii="Arial" w:eastAsia="MSPゴシック" w:hAnsi="Arial" w:cs="Arial"/>
              </w:rPr>
              <w:fldChar w:fldCharType="end"/>
            </w:r>
            <w:r w:rsidRPr="00652E48">
              <w:rPr>
                <w:rFonts w:ascii="Arial" w:eastAsia="MSPゴシック" w:hAnsi="Arial" w:cs="Arial"/>
              </w:rPr>
              <w:t xml:space="preserve">. Almost half of the patients with ARDS who received noninvasive respiratory support were intubated due to treatment failure </w:t>
            </w:r>
            <w:r w:rsidRPr="00652E48">
              <w:rPr>
                <w:rFonts w:ascii="Arial" w:eastAsia="MSPゴシック" w:hAnsi="Arial" w:cs="Arial"/>
              </w:rPr>
              <w:fldChar w:fldCharType="begin">
                <w:fldData xml:space="preserve">PEVuZE5vdGU+PENpdGU+PEF1dGhvcj5CZWxsYW5pPC9BdXRob3I+PFllYXI+MjAxNzwvWWVhcj48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</w:fldData>
              </w:fldChar>
            </w:r>
            <w:r w:rsidRPr="00652E48">
              <w:rPr>
                <w:rFonts w:ascii="Arial" w:eastAsia="MSPゴシック" w:hAnsi="Arial" w:cs="Arial"/>
              </w:rPr>
              <w:instrText xml:space="preserve"> ADDIN EN.CITE </w:instrText>
            </w:r>
            <w:r w:rsidRPr="00652E48">
              <w:rPr>
                <w:rFonts w:ascii="Arial" w:eastAsia="MSPゴシック" w:hAnsi="Arial" w:cs="Arial"/>
              </w:rPr>
              <w:fldChar w:fldCharType="begin">
                <w:fldData xml:space="preserve">PEVuZE5vdGU+PENpdGU+PEF1dGhvcj5CZWxsYW5pPC9BdXRob3I+PFllYXI+MjAxNzwvWWVhcj48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</w:fldData>
              </w:fldChar>
            </w:r>
            <w:r w:rsidRPr="00652E48">
              <w:rPr>
                <w:rFonts w:ascii="Arial" w:eastAsia="MSPゴシック" w:hAnsi="Arial" w:cs="Arial"/>
              </w:rPr>
              <w:instrText xml:space="preserve"> ADDIN EN.CITE.DATA </w:instrText>
            </w:r>
            <w:r w:rsidRPr="00652E48">
              <w:rPr>
                <w:rFonts w:ascii="Arial" w:eastAsia="MSPゴシック" w:hAnsi="Arial" w:cs="Arial"/>
              </w:rPr>
            </w:r>
            <w:r w:rsidRPr="00652E48">
              <w:rPr>
                <w:rFonts w:ascii="Arial" w:eastAsia="MSPゴシック" w:hAnsi="Arial" w:cs="Arial"/>
              </w:rPr>
              <w:fldChar w:fldCharType="end"/>
            </w:r>
            <w:r w:rsidRPr="00652E48">
              <w:rPr>
                <w:rFonts w:ascii="Arial" w:eastAsia="MSPゴシック" w:hAnsi="Arial" w:cs="Arial"/>
              </w:rPr>
            </w:r>
            <w:r w:rsidRPr="00652E48">
              <w:rPr>
                <w:rFonts w:ascii="Arial" w:eastAsia="MSPゴシック" w:hAnsi="Arial" w:cs="Arial"/>
              </w:rPr>
              <w:fldChar w:fldCharType="separate"/>
            </w:r>
            <w:r w:rsidRPr="00652E48">
              <w:rPr>
                <w:rFonts w:ascii="Arial" w:eastAsia="MSPゴシック" w:hAnsi="Arial" w:cs="Arial"/>
              </w:rPr>
              <w:t>(3)</w:t>
            </w:r>
            <w:r w:rsidRPr="00652E48">
              <w:rPr>
                <w:rFonts w:ascii="Arial" w:eastAsia="MSPゴシック" w:hAnsi="Arial" w:cs="Arial"/>
              </w:rPr>
              <w:fldChar w:fldCharType="end"/>
            </w:r>
            <w:r w:rsidRPr="00652E48">
              <w:rPr>
                <w:rFonts w:ascii="Arial" w:eastAsia="MSPゴシック" w:hAnsi="Arial" w:cs="Arial"/>
              </w:rPr>
              <w:t xml:space="preserve">. Despite the high risk of treatment failure, previous clinical practice guidelines have noted no suggestions based on evidence compared with IMV. It is an important clinical issue to clarify whether noninvasive respiratory support is more effective than COT and IMV. </w:t>
            </w:r>
          </w:p>
        </w:tc>
      </w:tr>
      <w:tr w:rsidR="008A228A" w:rsidRPr="00652E48" w14:paraId="5C9F9034"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6AA925EB" w14:textId="77777777" w:rsidR="008A228A" w:rsidRPr="00652E48" w:rsidRDefault="008A228A" w:rsidP="00C21080">
            <w:pPr>
              <w:widowControl/>
              <w:pBdr>
                <w:top w:val="nil"/>
                <w:left w:val="nil"/>
                <w:bottom w:val="nil"/>
                <w:right w:val="nil"/>
                <w:between w:val="nil"/>
              </w:pBdr>
              <w:jc w:val="left"/>
              <w:rPr>
                <w:rFonts w:ascii="Arial" w:eastAsia="MSPゴシック" w:hAnsi="Arial" w:cs="Arial"/>
                <w:b/>
                <w:smallCaps/>
                <w:color w:val="FFFFFF"/>
              </w:rPr>
            </w:pPr>
            <w:r w:rsidRPr="00652E48">
              <w:rPr>
                <w:rFonts w:ascii="Arial" w:eastAsia="MSPゴシック" w:hAnsi="Arial" w:cs="Arial"/>
                <w:b/>
                <w:bCs/>
                <w:color w:val="FFFFFF"/>
              </w:rPr>
              <w:t>Conflict of interests:</w:t>
            </w:r>
          </w:p>
        </w:tc>
        <w:tc>
          <w:tcPr>
            <w:tcW w:w="8647" w:type="dxa"/>
            <w:tcBorders>
              <w:bottom w:val="single" w:sz="6" w:space="0" w:color="2E74B5"/>
              <w:right w:val="single" w:sz="6" w:space="0" w:color="2E74B5"/>
            </w:tcBorders>
            <w:shd w:val="clear" w:color="auto" w:fill="auto"/>
            <w:tcMar>
              <w:top w:w="75" w:type="dxa"/>
              <w:left w:w="75" w:type="dxa"/>
              <w:bottom w:w="75" w:type="dxa"/>
              <w:right w:w="75" w:type="dxa"/>
            </w:tcMar>
          </w:tcPr>
          <w:p w14:paraId="76209FCE" w14:textId="77777777" w:rsidR="008A228A" w:rsidRPr="00652E48" w:rsidRDefault="008A228A" w:rsidP="00C21080">
            <w:pPr>
              <w:rPr>
                <w:rFonts w:ascii="Arial" w:eastAsia="MSPゴシック" w:hAnsi="Arial" w:cs="Arial"/>
              </w:rPr>
            </w:pPr>
            <w:r w:rsidRPr="00652E48">
              <w:rPr>
                <w:rFonts w:ascii="Arial" w:eastAsia="MSPゴシック" w:hAnsi="Arial" w:cs="Arial"/>
              </w:rPr>
              <w:t>None</w:t>
            </w:r>
          </w:p>
        </w:tc>
      </w:tr>
    </w:tbl>
    <w:p w14:paraId="706C0A28" w14:textId="77777777" w:rsidR="008A228A" w:rsidRPr="00060A03" w:rsidRDefault="008A228A" w:rsidP="00667FAF">
      <w:pPr>
        <w:pStyle w:val="1"/>
        <w:spacing w:before="280" w:after="20"/>
        <w:rPr>
          <w:rFonts w:ascii="Arial" w:eastAsia="MSPゴシック" w:hAnsi="Arial" w:cs="Arial"/>
          <w:smallCaps/>
          <w:color w:val="000000"/>
          <w:sz w:val="28"/>
          <w:szCs w:val="28"/>
        </w:rPr>
      </w:pPr>
      <w:r w:rsidRPr="00060A03">
        <w:rPr>
          <w:rFonts w:ascii="Arial" w:eastAsia="MSPゴシック" w:hAnsi="Arial" w:cs="Arial"/>
          <w:smallCaps/>
          <w:color w:val="000000"/>
          <w:sz w:val="28"/>
          <w:szCs w:val="28"/>
        </w:rPr>
        <w:t>Conclusion</w:t>
      </w:r>
    </w:p>
    <w:tbl>
      <w:tblPr>
        <w:tblW w:w="10485"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485"/>
      </w:tblGrid>
      <w:tr w:rsidR="008A228A" w:rsidRPr="00652E48" w14:paraId="3F750F6E" w14:textId="77777777" w:rsidTr="00C21080">
        <w:tc>
          <w:tcPr>
            <w:tcW w:w="10485" w:type="dxa"/>
            <w:tcBorders>
              <w:top w:val="single" w:sz="4" w:space="0" w:color="000000"/>
              <w:bottom w:val="single" w:sz="4" w:space="0" w:color="000000"/>
            </w:tcBorders>
            <w:shd w:val="clear" w:color="auto" w:fill="2E74B5"/>
            <w:tcMar>
              <w:top w:w="75" w:type="dxa"/>
              <w:left w:w="75" w:type="dxa"/>
              <w:bottom w:w="75" w:type="dxa"/>
              <w:right w:w="75" w:type="dxa"/>
            </w:tcMar>
          </w:tcPr>
          <w:p w14:paraId="7BCE969D" w14:textId="77777777" w:rsidR="008A228A" w:rsidRPr="00652E48" w:rsidRDefault="008A228A" w:rsidP="00C21080">
            <w:pPr>
              <w:pStyle w:val="2"/>
              <w:spacing w:before="0" w:after="0"/>
              <w:rPr>
                <w:rFonts w:ascii="Arial" w:eastAsia="MSPゴシック" w:hAnsi="Arial" w:cs="Arial"/>
                <w:color w:val="FFFFFF"/>
                <w:sz w:val="26"/>
                <w:szCs w:val="26"/>
              </w:rPr>
            </w:pPr>
            <w:r w:rsidRPr="00652E48">
              <w:rPr>
                <w:rFonts w:ascii="Arial" w:eastAsia="MSPゴシック" w:hAnsi="Arial" w:cs="Arial"/>
                <w:color w:val="FFFFFF"/>
                <w:sz w:val="26"/>
                <w:szCs w:val="26"/>
              </w:rPr>
              <w:t>Recommendation</w:t>
            </w:r>
          </w:p>
        </w:tc>
      </w:tr>
      <w:tr w:rsidR="008A228A" w:rsidRPr="00652E48" w14:paraId="630680DB" w14:textId="77777777" w:rsidTr="00C21080">
        <w:trPr>
          <w:trHeight w:val="1080"/>
        </w:trPr>
        <w:tc>
          <w:tcPr>
            <w:tcW w:w="10485" w:type="dxa"/>
            <w:tcBorders>
              <w:top w:val="single" w:sz="4" w:space="0" w:color="000000"/>
              <w:bottom w:val="single" w:sz="4" w:space="0" w:color="000000"/>
            </w:tcBorders>
            <w:shd w:val="clear" w:color="auto" w:fill="auto"/>
            <w:tcMar>
              <w:top w:w="75" w:type="dxa"/>
              <w:left w:w="75" w:type="dxa"/>
              <w:bottom w:w="75" w:type="dxa"/>
              <w:right w:w="75" w:type="dxa"/>
            </w:tcMar>
          </w:tcPr>
          <w:p w14:paraId="08DDB553"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If the patient has no contraindications for noninvasive respiratory support and no organ failure other than respiratory failure, we suggest using noninvasive respiratory support for adult patients with acute hypoxemic respiratory failure who have probable ARDS compared with COT.</w:t>
            </w:r>
          </w:p>
          <w:p w14:paraId="3C81D3C5"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w:t>
            </w:r>
            <w:r w:rsidRPr="00652E48">
              <w:rPr>
                <w:rFonts w:ascii="Arial" w:eastAsia="MSPゴシック" w:hAnsi="Arial" w:cs="Arial"/>
                <w:b/>
                <w:bCs/>
                <w:color w:val="000000"/>
              </w:rPr>
              <w:t>NPPV (Conditional recommendation, moderate certainty of evidence: GRADE 2B)</w:t>
            </w:r>
          </w:p>
          <w:p w14:paraId="5BA60342"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w:t>
            </w:r>
            <w:r w:rsidRPr="00652E48">
              <w:rPr>
                <w:rFonts w:ascii="Arial" w:eastAsia="MSPゴシック" w:hAnsi="Arial" w:cs="Arial"/>
                <w:b/>
                <w:bCs/>
                <w:color w:val="000000"/>
              </w:rPr>
              <w:t>HFNC (Conditional recommendation, moderate certainty of evidence: GRADE 2B)</w:t>
            </w:r>
          </w:p>
          <w:p w14:paraId="0AD7DAE3" w14:textId="77777777" w:rsidR="008A228A" w:rsidRPr="00652E48" w:rsidRDefault="008A228A" w:rsidP="00C21080">
            <w:pPr>
              <w:rPr>
                <w:rFonts w:ascii="Arial" w:eastAsia="MSPゴシック" w:hAnsi="Arial" w:cs="Arial"/>
                <w:b/>
                <w:bCs/>
                <w:color w:val="000000"/>
              </w:rPr>
            </w:pPr>
          </w:p>
          <w:p w14:paraId="15F4FD20"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 xml:space="preserve">If the patient has no contraindications for noninvasive respiratory support and no organ failure other than respiratory failure, we suggest using noninvasive respiratory support for adult patients with acute hypoxemic respiratory failure who have probable ARDS compared with IMV as initial respiratory </w:t>
            </w:r>
            <w:r w:rsidRPr="00652E48">
              <w:rPr>
                <w:rFonts w:ascii="Arial" w:eastAsia="MSPゴシック" w:hAnsi="Arial" w:cs="Arial"/>
                <w:b/>
                <w:bCs/>
                <w:color w:val="000000"/>
              </w:rPr>
              <w:lastRenderedPageBreak/>
              <w:t>management.</w:t>
            </w:r>
          </w:p>
          <w:p w14:paraId="729F731D"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w:t>
            </w:r>
            <w:r w:rsidRPr="00652E48">
              <w:rPr>
                <w:rFonts w:ascii="Arial" w:eastAsia="MSPゴシック" w:hAnsi="Arial" w:cs="Arial"/>
                <w:b/>
                <w:bCs/>
                <w:color w:val="000000"/>
              </w:rPr>
              <w:t>NPPV (Conditional recommendation, moderate certainty of evidence: GRADE 2B)</w:t>
            </w:r>
          </w:p>
          <w:p w14:paraId="6A100C1B"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w:t>
            </w:r>
            <w:r w:rsidRPr="00652E48">
              <w:rPr>
                <w:rFonts w:ascii="Arial" w:eastAsia="MSPゴシック" w:hAnsi="Arial" w:cs="Arial"/>
                <w:b/>
                <w:bCs/>
                <w:color w:val="000000"/>
              </w:rPr>
              <w:t>HFNC (Conditional recommendation, moderate certainty of evidence: GRADE 2B)</w:t>
            </w:r>
          </w:p>
          <w:p w14:paraId="04AD494B" w14:textId="77777777" w:rsidR="008A228A" w:rsidRPr="00652E48" w:rsidRDefault="008A228A" w:rsidP="00C21080">
            <w:pPr>
              <w:rPr>
                <w:rFonts w:ascii="Arial" w:eastAsia="MSPゴシック" w:hAnsi="Arial" w:cs="Arial"/>
                <w:b/>
                <w:color w:val="000000"/>
                <w:u w:val="single"/>
              </w:rPr>
            </w:pPr>
          </w:p>
          <w:p w14:paraId="06E181CA" w14:textId="77777777" w:rsidR="008A228A" w:rsidRPr="00652E48" w:rsidRDefault="008A228A" w:rsidP="00C21080">
            <w:pPr>
              <w:rPr>
                <w:rFonts w:ascii="Arial" w:eastAsia="MSPゴシック" w:hAnsi="Arial" w:cs="Arial"/>
                <w:b/>
                <w:color w:val="000000"/>
                <w:u w:val="single"/>
              </w:rPr>
            </w:pPr>
            <w:r w:rsidRPr="00652E48">
              <w:rPr>
                <w:rFonts w:ascii="Arial" w:eastAsia="MSPゴシック" w:hAnsi="Arial" w:cs="Arial"/>
                <w:b/>
                <w:color w:val="000000"/>
                <w:u w:val="single"/>
              </w:rPr>
              <w:t>Supplementary condition:</w:t>
            </w:r>
          </w:p>
          <w:p w14:paraId="143CD70F" w14:textId="77777777" w:rsidR="008A228A" w:rsidRPr="00652E48" w:rsidRDefault="008A228A" w:rsidP="00C21080">
            <w:pPr>
              <w:rPr>
                <w:rFonts w:ascii="Arial" w:eastAsia="MSPゴシック" w:hAnsi="Arial" w:cs="Arial"/>
                <w:b/>
                <w:bCs/>
                <w:color w:val="000000"/>
              </w:rPr>
            </w:pPr>
            <w:r w:rsidRPr="00652E48">
              <w:rPr>
                <w:rFonts w:ascii="Arial" w:eastAsia="MSPゴシック" w:hAnsi="Arial" w:cs="Arial"/>
                <w:b/>
                <w:bCs/>
                <w:color w:val="000000"/>
              </w:rPr>
              <w:t>Careful observation is needed after initiation of noninvasive respiratory support to avoid delayed intubation which may contribute to poor outcomes.</w:t>
            </w:r>
          </w:p>
          <w:p w14:paraId="7D132885" w14:textId="77777777" w:rsidR="008A228A" w:rsidRPr="00652E48" w:rsidRDefault="008A228A" w:rsidP="00C21080">
            <w:pPr>
              <w:rPr>
                <w:rFonts w:ascii="Arial" w:eastAsia="MSPゴシック" w:hAnsi="Arial" w:cs="Arial"/>
                <w:b/>
                <w:bCs/>
                <w:sz w:val="18"/>
                <w:szCs w:val="18"/>
                <w:u w:val="single"/>
              </w:rPr>
            </w:pPr>
            <w:r w:rsidRPr="00652E48">
              <w:rPr>
                <w:rFonts w:ascii="Arial" w:eastAsia="MSPゴシック" w:hAnsi="Arial" w:cs="Arial"/>
                <w:b/>
                <w:bCs/>
                <w:color w:val="000000"/>
              </w:rPr>
              <w:t>Contraindications for noninvasive respiratory support include the inability to protect the airway, high risk of vomiting, deterioration of consciousness, agitation, and unstable hemodynamics.</w:t>
            </w:r>
          </w:p>
        </w:tc>
      </w:tr>
      <w:tr w:rsidR="008A228A" w:rsidRPr="00652E48" w14:paraId="539AC115" w14:textId="77777777" w:rsidTr="00C21080">
        <w:trPr>
          <w:trHeight w:val="321"/>
        </w:trPr>
        <w:tc>
          <w:tcPr>
            <w:tcW w:w="10485" w:type="dxa"/>
            <w:tcBorders>
              <w:top w:val="single" w:sz="4" w:space="0" w:color="000000"/>
              <w:bottom w:val="single" w:sz="4" w:space="0" w:color="000000"/>
            </w:tcBorders>
            <w:shd w:val="clear" w:color="auto" w:fill="2E74B5"/>
            <w:tcMar>
              <w:top w:w="75" w:type="dxa"/>
              <w:left w:w="75" w:type="dxa"/>
              <w:bottom w:w="75" w:type="dxa"/>
              <w:right w:w="75" w:type="dxa"/>
            </w:tcMar>
          </w:tcPr>
          <w:p w14:paraId="0B8A4C38" w14:textId="77777777" w:rsidR="008A228A" w:rsidRPr="00652E48" w:rsidRDefault="008A228A" w:rsidP="00C21080">
            <w:pPr>
              <w:rPr>
                <w:rFonts w:ascii="Arial" w:eastAsia="MSPゴシック" w:hAnsi="Arial" w:cs="Arial"/>
                <w:b/>
                <w:sz w:val="18"/>
                <w:szCs w:val="18"/>
              </w:rPr>
            </w:pPr>
            <w:r w:rsidRPr="00652E48">
              <w:rPr>
                <w:rFonts w:ascii="Arial" w:eastAsia="MSPゴシック" w:hAnsi="Arial" w:cs="Arial"/>
                <w:b/>
                <w:color w:val="FFFFFF"/>
                <w:sz w:val="26"/>
                <w:szCs w:val="26"/>
              </w:rPr>
              <w:lastRenderedPageBreak/>
              <w:t>Ranking considerations</w:t>
            </w:r>
          </w:p>
        </w:tc>
      </w:tr>
      <w:tr w:rsidR="008A228A" w:rsidRPr="00652E48" w14:paraId="559FBCA4" w14:textId="77777777" w:rsidTr="00C21080">
        <w:trPr>
          <w:trHeight w:val="4728"/>
        </w:trPr>
        <w:tc>
          <w:tcPr>
            <w:tcW w:w="10485" w:type="dxa"/>
            <w:tcBorders>
              <w:top w:val="single" w:sz="4" w:space="0" w:color="000000"/>
            </w:tcBorders>
            <w:shd w:val="clear" w:color="auto" w:fill="auto"/>
            <w:tcMar>
              <w:top w:w="75" w:type="dxa"/>
              <w:left w:w="75" w:type="dxa"/>
              <w:bottom w:w="75" w:type="dxa"/>
              <w:right w:w="75" w:type="dxa"/>
            </w:tcMar>
          </w:tcPr>
          <w:p w14:paraId="72EE1A11" w14:textId="77777777" w:rsidR="008A228A" w:rsidRPr="00652E48" w:rsidRDefault="008A228A" w:rsidP="00C21080">
            <w:pPr>
              <w:widowControl/>
              <w:jc w:val="left"/>
              <w:rPr>
                <w:rFonts w:ascii="Arial" w:eastAsia="MSPゴシック" w:hAnsi="Arial" w:cs="Arial"/>
              </w:rPr>
            </w:pPr>
            <w:r w:rsidRPr="00060A03">
              <w:rPr>
                <w:rFonts w:ascii="Arial" w:eastAsia="MSPゴシック" w:hAnsi="Arial" w:cs="Arial"/>
                <w:noProof/>
              </w:rPr>
              <w:drawing>
                <wp:anchor distT="0" distB="0" distL="114300" distR="114300" simplePos="0" relativeHeight="251660288" behindDoc="0" locked="0" layoutInCell="1" allowOverlap="1" wp14:anchorId="37A2AECF" wp14:editId="771904DA">
                  <wp:simplePos x="0" y="0"/>
                  <wp:positionH relativeFrom="column">
                    <wp:posOffset>3670935</wp:posOffset>
                  </wp:positionH>
                  <wp:positionV relativeFrom="paragraph">
                    <wp:posOffset>123825</wp:posOffset>
                  </wp:positionV>
                  <wp:extent cx="3020060" cy="2195830"/>
                  <wp:effectExtent l="0" t="0" r="0" b="0"/>
                  <wp:wrapSquare wrapText="bothSides"/>
                  <wp:docPr id="9"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0060"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0A03">
              <w:rPr>
                <w:rFonts w:ascii="Arial" w:eastAsia="MSPゴシック" w:hAnsi="Arial" w:cs="Arial"/>
              </w:rPr>
              <w:t>The f</w:t>
            </w:r>
            <w:r w:rsidRPr="00652E48">
              <w:rPr>
                <w:rFonts w:ascii="Arial" w:eastAsia="MSPゴシック" w:hAnsi="Arial" w:cs="Arial"/>
              </w:rPr>
              <w:t>igure shows a cluster ranking plot of a surface under the cumulative ranking curve (SUCRA) which quantifies as average ranking with short-term mortality on the horizontal axis and pneumonia on the vertical axis. The SUCRA value ranges from a minimum of 0 to a maximum of 100. Considering results from the cluster ranking,</w:t>
            </w:r>
          </w:p>
          <w:p w14:paraId="336AFD68" w14:textId="77777777" w:rsidR="008A228A" w:rsidRPr="00652E48" w:rsidRDefault="008A228A" w:rsidP="00C21080">
            <w:pPr>
              <w:widowControl/>
              <w:jc w:val="left"/>
              <w:rPr>
                <w:rFonts w:ascii="Arial" w:eastAsia="MSPゴシック" w:hAnsi="Arial" w:cs="Arial"/>
              </w:rPr>
            </w:pPr>
            <w:r w:rsidRPr="00652E48">
              <w:rPr>
                <w:rFonts w:ascii="Arial" w:eastAsia="MSPゴシック" w:hAnsi="Arial" w:cs="Arial"/>
              </w:rPr>
              <w:t>noninvasive respiratory support may be a preferable primary management approach compared with COT and IMV.</w:t>
            </w:r>
          </w:p>
          <w:p w14:paraId="2A8842BE" w14:textId="77777777" w:rsidR="008A228A" w:rsidRPr="00652E48" w:rsidRDefault="008A228A" w:rsidP="00C21080">
            <w:pPr>
              <w:widowControl/>
              <w:jc w:val="left"/>
              <w:rPr>
                <w:rFonts w:ascii="Arial" w:eastAsia="MSPゴシック" w:hAnsi="Arial" w:cs="Arial"/>
              </w:rPr>
            </w:pPr>
            <w:r w:rsidRPr="00652E48">
              <w:rPr>
                <w:noProof/>
                <w:lang w:eastAsia="en-US"/>
              </w:rPr>
              <mc:AlternateContent>
                <mc:Choice Requires="wps">
                  <w:drawing>
                    <wp:anchor distT="0" distB="0" distL="114300" distR="114300" simplePos="0" relativeHeight="251659264" behindDoc="0" locked="0" layoutInCell="1" allowOverlap="1" wp14:anchorId="15DC0E3E" wp14:editId="361B1B7E">
                      <wp:simplePos x="0" y="0"/>
                      <wp:positionH relativeFrom="column">
                        <wp:posOffset>4022725</wp:posOffset>
                      </wp:positionH>
                      <wp:positionV relativeFrom="paragraph">
                        <wp:posOffset>177165</wp:posOffset>
                      </wp:positionV>
                      <wp:extent cx="2108200" cy="301625"/>
                      <wp:effectExtent l="0" t="0" r="0" b="0"/>
                      <wp:wrapNone/>
                      <wp:docPr id="7"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0" cy="301625"/>
                              </a:xfrm>
                              <a:prstGeom prst="rect">
                                <a:avLst/>
                              </a:prstGeom>
                              <a:noFill/>
                            </wps:spPr>
                            <wps:txbx>
                              <w:txbxContent>
                                <w:p w14:paraId="71B20133" w14:textId="77777777" w:rsidR="008A228A" w:rsidRPr="00652E48" w:rsidRDefault="008A228A" w:rsidP="00667FAF">
                                  <w:pPr>
                                    <w:rPr>
                                      <w:rFonts w:ascii="Arial" w:eastAsia="ＭＳ Ｐゴシック" w:hAnsi="Arial" w:cs="Arial"/>
                                      <w:color w:val="000000"/>
                                      <w:kern w:val="24"/>
                                    </w:rPr>
                                  </w:pPr>
                                  <w:r w:rsidRPr="00652E48">
                                    <w:rPr>
                                      <w:rFonts w:ascii="Arial" w:eastAsia="ＭＳ Ｐゴシック" w:hAnsi="Arial" w:cs="Arial"/>
                                      <w:color w:val="000000"/>
                                      <w:kern w:val="24"/>
                                    </w:rPr>
                                    <w:t xml:space="preserve">Figure: </w:t>
                                  </w:r>
                                  <w:r w:rsidRPr="00652E48">
                                    <w:rPr>
                                      <w:rFonts w:ascii="Arial" w:eastAsia="MSPゴシック" w:hAnsi="Arial" w:cs="Arial"/>
                                    </w:rPr>
                                    <w:t>Cluster ranking plot</w:t>
                                  </w:r>
                                  <w:r w:rsidRPr="00652E48">
                                    <w:rPr>
                                      <w:rFonts w:ascii="Arial" w:eastAsia="ＭＳ Ｐゴシック" w:hAnsi="Arial" w:cs="Arial"/>
                                      <w:color w:val="000000"/>
                                      <w:kern w:val="24"/>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5DC0E3E" id="_x0000_t202" coordsize="21600,21600" o:spt="202" path="m,l,21600r21600,l21600,xe">
                      <v:stroke joinstyle="miter"/>
                      <v:path gradientshapeok="t" o:connecttype="rect"/>
                    </v:shapetype>
                    <v:shape id="テキスト ボックス 6" o:spid="_x0000_s1026" type="#_x0000_t202" style="position:absolute;margin-left:316.75pt;margin-top:13.95pt;width:166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" filled="f" stroked="f">
                      <v:textbox>
                        <w:txbxContent>
                          <w:p w14:paraId="71B20133" w14:textId="77777777" w:rsidR="008A228A" w:rsidRPr="00652E48" w:rsidRDefault="008A228A" w:rsidP="00667FAF">
                            <w:pPr>
                              <w:rPr>
                                <w:rFonts w:ascii="Arial" w:eastAsia="ＭＳ Ｐゴシック" w:hAnsi="Arial" w:cs="Arial"/>
                                <w:color w:val="000000"/>
                                <w:kern w:val="24"/>
                              </w:rPr>
                            </w:pPr>
                            <w:r w:rsidRPr="00652E48">
                              <w:rPr>
                                <w:rFonts w:ascii="Arial" w:eastAsia="ＭＳ Ｐゴシック" w:hAnsi="Arial" w:cs="Arial"/>
                                <w:color w:val="000000"/>
                                <w:kern w:val="24"/>
                              </w:rPr>
                              <w:t xml:space="preserve">Figure: </w:t>
                            </w:r>
                            <w:r w:rsidRPr="00652E48">
                              <w:rPr>
                                <w:rFonts w:ascii="Arial" w:eastAsia="MSPゴシック" w:hAnsi="Arial" w:cs="Arial"/>
                              </w:rPr>
                              <w:t>Cluster ranking plot</w:t>
                            </w:r>
                            <w:r w:rsidRPr="00652E48">
                              <w:rPr>
                                <w:rFonts w:ascii="Arial" w:eastAsia="ＭＳ Ｐゴシック" w:hAnsi="Arial" w:cs="Arial"/>
                                <w:color w:val="000000"/>
                                <w:kern w:val="24"/>
                              </w:rPr>
                              <w:t xml:space="preserve"> </w:t>
                            </w:r>
                          </w:p>
                        </w:txbxContent>
                      </v:textbox>
                    </v:shape>
                  </w:pict>
                </mc:Fallback>
              </mc:AlternateContent>
            </w:r>
            <w:r w:rsidRPr="00652E48">
              <w:rPr>
                <w:rFonts w:ascii="Arial" w:eastAsia="MSPゴシック" w:hAnsi="Arial" w:cs="Arial"/>
              </w:rPr>
              <w:t>The probability of being best in reducing short-term mortality among all possible interventions was higher for HFNC (72.0), followed by NPPV (66.3), IMV (49.9), and COT (11.7). The probability of being best in reducing endotracheal intubation among all possible interventions was higher for NPPV (87.7), followed by HFNC (56.0) and COT (6.3). The probability of being best in reducing pneumonia among all possible interventions was higher for HFNC (92.3), followed by NPPV (71.9), COT (33.1), and IMV (2.7).</w:t>
            </w:r>
          </w:p>
          <w:p w14:paraId="48754332" w14:textId="77777777" w:rsidR="008A228A" w:rsidRPr="00652E48" w:rsidRDefault="008A228A" w:rsidP="00C21080">
            <w:pPr>
              <w:widowControl/>
              <w:jc w:val="left"/>
              <w:rPr>
                <w:rFonts w:ascii="Arial" w:eastAsia="MSPゴシック" w:hAnsi="Arial" w:cs="Arial"/>
              </w:rPr>
            </w:pPr>
            <w:r w:rsidRPr="00652E48">
              <w:rPr>
                <w:rFonts w:ascii="Arial" w:eastAsia="MSPゴシック" w:hAnsi="Arial" w:cs="Arial"/>
              </w:rPr>
              <w:t>However, the ranking results may be varied by the experience of NPPV. When adapting to clinical practice, we should consider the balance of effects and values, acceptability, and feasibility. Considering the ranking analyses, among noninvasive respiratory support, NPPV was superior to HFNC in reducing endotracheal intubation but was inferior in reducing pneumonia. The effect on short-term mortality was not different among the noninvasive respiratory support techniques.</w:t>
            </w:r>
          </w:p>
        </w:tc>
      </w:tr>
    </w:tbl>
    <w:p w14:paraId="6C14B37F" w14:textId="77777777" w:rsidR="008A228A" w:rsidRPr="00652E48" w:rsidRDefault="008A228A" w:rsidP="00667FAF">
      <w:pPr>
        <w:rPr>
          <w:rFonts w:ascii="Arial" w:eastAsia="MSPゴシック" w:hAnsi="Arial" w:cs="Arial"/>
        </w:rPr>
      </w:pPr>
    </w:p>
    <w:p w14:paraId="7136F9C2" w14:textId="77777777" w:rsidR="008A228A" w:rsidRPr="00652E48" w:rsidRDefault="008A228A" w:rsidP="00667FAF">
      <w:pPr>
        <w:rPr>
          <w:rFonts w:ascii="Arial" w:eastAsia="MSPゴシック" w:hAnsi="Arial" w:cs="Arial"/>
        </w:rPr>
      </w:pPr>
      <w:r w:rsidRPr="00652E48">
        <w:rPr>
          <w:rFonts w:ascii="Arial" w:eastAsia="MSPゴシック" w:hAnsi="Arial" w:cs="Arial"/>
        </w:rPr>
        <w:t>References</w:t>
      </w:r>
    </w:p>
    <w:p w14:paraId="65187399" w14:textId="77777777" w:rsidR="008A228A" w:rsidRPr="00652E48" w:rsidRDefault="008A228A" w:rsidP="00667FAF">
      <w:pPr>
        <w:pStyle w:val="EndNoteBibliography"/>
        <w:rPr>
          <w:rFonts w:ascii="Arial" w:hAnsi="Arial" w:cs="Arial"/>
          <w:sz w:val="21"/>
        </w:rPr>
      </w:pPr>
      <w:r w:rsidRPr="00652E48">
        <w:rPr>
          <w:rFonts w:ascii="Arial" w:eastAsia="MSPゴシック" w:hAnsi="Arial" w:cs="Arial"/>
          <w:sz w:val="21"/>
        </w:rPr>
        <w:fldChar w:fldCharType="begin"/>
      </w:r>
      <w:r w:rsidRPr="00652E48">
        <w:rPr>
          <w:rFonts w:ascii="Arial" w:eastAsia="MSPゴシック" w:hAnsi="Arial" w:cs="Arial"/>
          <w:sz w:val="21"/>
        </w:rPr>
        <w:instrText xml:space="preserve"> ADDIN EN.REFLIST </w:instrText>
      </w:r>
      <w:r w:rsidRPr="00652E48">
        <w:rPr>
          <w:rFonts w:ascii="Arial" w:eastAsia="MSPゴシック" w:hAnsi="Arial" w:cs="Arial"/>
          <w:sz w:val="21"/>
        </w:rPr>
        <w:fldChar w:fldCharType="separate"/>
      </w:r>
      <w:r w:rsidRPr="00652E48">
        <w:rPr>
          <w:rFonts w:ascii="Arial" w:hAnsi="Arial" w:cs="Arial"/>
          <w:sz w:val="21"/>
        </w:rPr>
        <w:t>1.</w:t>
      </w:r>
      <w:r w:rsidRPr="00652E48">
        <w:rPr>
          <w:rFonts w:ascii="Arial" w:hAnsi="Arial" w:cs="Arial"/>
          <w:sz w:val="21"/>
        </w:rPr>
        <w:tab/>
        <w:t>Rochwerg B, Brochard L, Elliott MW, Hess D, Hill NS, Nava S, et al. Official ERS/ATS clinical practice guidelines: noninvasive ventilation for acute respiratory failure. Eur Respir J. 2017;50(2):1602426.</w:t>
      </w:r>
      <w:r>
        <w:rPr>
          <w:rFonts w:ascii="Arial" w:hAnsi="Arial" w:cs="Arial"/>
          <w:sz w:val="21"/>
        </w:rPr>
        <w:t xml:space="preserve"> </w:t>
      </w:r>
      <w:r w:rsidRPr="00B85A95">
        <w:rPr>
          <w:rFonts w:ascii="Arial" w:hAnsi="Arial" w:cs="Arial"/>
          <w:sz w:val="21"/>
        </w:rPr>
        <w:t>PMID: 28860265</w:t>
      </w:r>
    </w:p>
    <w:p w14:paraId="7617929D" w14:textId="77777777" w:rsidR="008A228A" w:rsidRPr="00652E48" w:rsidRDefault="008A228A" w:rsidP="00667FAF">
      <w:pPr>
        <w:pStyle w:val="EndNoteBibliography"/>
        <w:rPr>
          <w:rFonts w:ascii="Arial" w:hAnsi="Arial" w:cs="Arial"/>
          <w:sz w:val="21"/>
        </w:rPr>
      </w:pPr>
      <w:r w:rsidRPr="00652E48">
        <w:rPr>
          <w:rFonts w:ascii="Arial" w:hAnsi="Arial" w:cs="Arial"/>
          <w:sz w:val="21"/>
        </w:rPr>
        <w:t>2.</w:t>
      </w:r>
      <w:r w:rsidRPr="00652E48">
        <w:rPr>
          <w:rFonts w:ascii="Arial" w:hAnsi="Arial" w:cs="Arial"/>
          <w:sz w:val="21"/>
        </w:rPr>
        <w:tab/>
        <w:t>Rochwerg B, Einav S, Chaudhuri D, Mancebo J, Mauri T, Helviz Y, et al. The role for high flow nasal cannula as a respiratory support strategy in adults: a clinical practice guideline. Intensive Care Med. 2020;46(12):2226-37.</w:t>
      </w:r>
      <w:r>
        <w:rPr>
          <w:rFonts w:ascii="Arial" w:hAnsi="Arial" w:cs="Arial"/>
          <w:sz w:val="21"/>
        </w:rPr>
        <w:t xml:space="preserve"> </w:t>
      </w:r>
      <w:r w:rsidRPr="00B85A95">
        <w:rPr>
          <w:rFonts w:ascii="Arial" w:hAnsi="Arial" w:cs="Arial"/>
          <w:sz w:val="21"/>
        </w:rPr>
        <w:t>PMID: 33201321</w:t>
      </w:r>
    </w:p>
    <w:p w14:paraId="01608FAB" w14:textId="77777777" w:rsidR="008A228A" w:rsidRPr="00652E48" w:rsidRDefault="008A228A" w:rsidP="00667FAF">
      <w:pPr>
        <w:pStyle w:val="EndNoteBibliography"/>
        <w:rPr>
          <w:rFonts w:ascii="Arial" w:hAnsi="Arial" w:cs="Arial"/>
          <w:sz w:val="21"/>
        </w:rPr>
      </w:pPr>
      <w:r w:rsidRPr="00652E48">
        <w:rPr>
          <w:rFonts w:ascii="Arial" w:hAnsi="Arial" w:cs="Arial"/>
          <w:sz w:val="21"/>
        </w:rPr>
        <w:t>3.</w:t>
      </w:r>
      <w:r w:rsidRPr="00652E48">
        <w:rPr>
          <w:rFonts w:ascii="Arial" w:hAnsi="Arial" w:cs="Arial"/>
          <w:sz w:val="21"/>
        </w:rPr>
        <w:tab/>
        <w:t xml:space="preserve">Bellani G, Laffey JG, Pham T, Madotto F, Fan E, Brochard L, et al. Noninvasive ventilation of patients </w:t>
      </w:r>
      <w:r w:rsidRPr="00652E48">
        <w:rPr>
          <w:rFonts w:ascii="Arial" w:hAnsi="Arial" w:cs="Arial"/>
          <w:sz w:val="21"/>
        </w:rPr>
        <w:lastRenderedPageBreak/>
        <w:t>with acute respiratory distress syndrome. Insights from the LUNG SAFE study. Am J Respir Crit Care Med. 2017;195(1):67-77.</w:t>
      </w:r>
      <w:r>
        <w:rPr>
          <w:rFonts w:ascii="Arial" w:hAnsi="Arial" w:cs="Arial"/>
          <w:sz w:val="21"/>
        </w:rPr>
        <w:t xml:space="preserve"> </w:t>
      </w:r>
      <w:r w:rsidRPr="00B85A95">
        <w:rPr>
          <w:rFonts w:ascii="Arial" w:hAnsi="Arial" w:cs="Arial"/>
          <w:sz w:val="21"/>
        </w:rPr>
        <w:t>PMID: 27753501</w:t>
      </w:r>
    </w:p>
    <w:p w14:paraId="707445B2" w14:textId="77777777" w:rsidR="008A228A" w:rsidRPr="00B933D9" w:rsidRDefault="008A228A" w:rsidP="00667FAF">
      <w:pPr>
        <w:rPr>
          <w:rFonts w:ascii="Arial" w:hAnsi="Arial" w:cs="Arial"/>
        </w:rPr>
      </w:pPr>
      <w:r w:rsidRPr="00652E48">
        <w:rPr>
          <w:rFonts w:ascii="Arial" w:eastAsia="MSPゴシック" w:hAnsi="Arial" w:cs="Arial"/>
        </w:rPr>
        <w:fldChar w:fldCharType="end"/>
      </w:r>
    </w:p>
    <w:p w14:paraId="2F66051B" w14:textId="4E5C9DF1" w:rsidR="008A228A" w:rsidRDefault="008A228A">
      <w:r>
        <w:br w:type="page"/>
      </w:r>
    </w:p>
    <w:p w14:paraId="484FC399" w14:textId="77777777" w:rsidR="008A228A" w:rsidRDefault="008A228A">
      <w:pPr>
        <w:sectPr w:rsidR="008A228A" w:rsidSect="00B933D9">
          <w:type w:val="continuous"/>
          <w:pgSz w:w="11906" w:h="16838"/>
          <w:pgMar w:top="720" w:right="720" w:bottom="720" w:left="720" w:header="851" w:footer="992" w:gutter="0"/>
          <w:cols w:space="425"/>
          <w:docGrid w:type="lines" w:linePitch="360"/>
        </w:sectPr>
      </w:pPr>
    </w:p>
    <w:p w14:paraId="03F1B69E" w14:textId="77777777" w:rsidR="008A228A" w:rsidRPr="005A3EE0" w:rsidRDefault="008A228A">
      <w:pPr>
        <w:rPr>
          <w:rFonts w:ascii="Arial" w:eastAsia="ＭＳ Ｐゴシック" w:hAnsi="Arial" w:cs="Arial"/>
          <w:b/>
          <w:bCs/>
          <w:sz w:val="24"/>
        </w:rPr>
      </w:pPr>
      <w:r w:rsidRPr="003A0676">
        <w:rPr>
          <w:rFonts w:ascii="Arial" w:eastAsia="ＭＳ Ｐゴシック" w:hAnsi="Arial"/>
          <w:b/>
          <w:bCs/>
          <w:sz w:val="24"/>
        </w:rPr>
        <w:lastRenderedPageBreak/>
        <w:t xml:space="preserve">CQ15 </w:t>
      </w:r>
      <w:r w:rsidRPr="00D62698">
        <w:rPr>
          <w:rFonts w:ascii="Arial" w:eastAsia="Times New Roman" w:hAnsi="Arial" w:cs="Arial"/>
          <w:b/>
          <w:bCs/>
          <w:color w:val="000000"/>
          <w:sz w:val="24"/>
        </w:rPr>
        <w:t xml:space="preserve">Should NPPV be used over oxygen therapy for </w:t>
      </w:r>
      <w:sdt>
        <w:sdtPr>
          <w:rPr>
            <w:rFonts w:ascii="Arial" w:hAnsi="Arial" w:cs="Arial"/>
            <w:b/>
            <w:bCs/>
            <w:sz w:val="24"/>
          </w:rPr>
          <w:tag w:val="goog_rdk_221"/>
          <w:id w:val="-318731298"/>
        </w:sdtPr>
        <w:sdtEndPr/>
        <w:sdtContent>
          <w:r w:rsidRPr="00D62698">
            <w:rPr>
              <w:rFonts w:ascii="Arial" w:eastAsia="Times New Roman" w:hAnsi="Arial" w:cs="Arial"/>
              <w:b/>
              <w:bCs/>
              <w:color w:val="000000"/>
              <w:sz w:val="24"/>
            </w:rPr>
            <w:t>patients with ARDS</w:t>
          </w:r>
        </w:sdtContent>
      </w:sdt>
      <w:r w:rsidRPr="00D62698">
        <w:rPr>
          <w:rFonts w:ascii="Arial" w:eastAsia="Times New Roman" w:hAnsi="Arial" w:cs="Arial"/>
          <w:b/>
          <w:bCs/>
          <w:color w:val="000000"/>
          <w:sz w:val="24"/>
        </w:rPr>
        <w:t>?</w:t>
      </w:r>
    </w:p>
    <w:p w14:paraId="6AF771E9" w14:textId="45EB1B82" w:rsidR="008A228A" w:rsidRPr="008A228A" w:rsidRDefault="008A228A" w:rsidP="008A228A">
      <w:pPr>
        <w:rPr>
          <w:rFonts w:ascii="Arial" w:eastAsia="ＭＳ Ｐゴシック" w:hAnsi="Arial"/>
        </w:rPr>
      </w:pPr>
      <w:r>
        <w:rPr>
          <w:rFonts w:ascii="Arial" w:eastAsia="ＭＳ Ｐゴシック" w:hAnsi="Arial"/>
        </w:rPr>
        <w:t>1.</w:t>
      </w:r>
      <w:r w:rsidRPr="008A228A">
        <w:rPr>
          <w:rFonts w:ascii="Arial" w:eastAsia="ＭＳ Ｐゴシック" w:hAnsi="Arial"/>
        </w:rPr>
        <w:t>Search strategy</w:t>
      </w:r>
    </w:p>
    <w:p w14:paraId="31D9DF6C" w14:textId="77777777" w:rsidR="008A228A" w:rsidRPr="005C294F" w:rsidRDefault="008A228A" w:rsidP="004B28D1">
      <w:pPr>
        <w:widowControl/>
        <w:spacing w:after="160" w:line="259" w:lineRule="auto"/>
        <w:contextualSpacing/>
        <w:jc w:val="left"/>
        <w:rPr>
          <w:rFonts w:ascii="Arial" w:eastAsia="ＭＳ Ｐゴシック" w:hAnsi="Arial" w:cs="Arial"/>
          <w:color w:val="000000" w:themeColor="text1"/>
          <w:szCs w:val="21"/>
          <w:u w:val="single"/>
        </w:rPr>
      </w:pPr>
      <w:r w:rsidRPr="00E21835">
        <w:rPr>
          <w:rFonts w:ascii="Arial" w:eastAsia="ＭＳ Ｐゴシック" w:hAnsi="Arial" w:cs="Arial"/>
          <w:color w:val="000000" w:themeColor="text1"/>
          <w:szCs w:val="21"/>
        </w:rPr>
        <w:t>Short-term mortality</w:t>
      </w:r>
      <w:r>
        <w:rPr>
          <w:rFonts w:ascii="Arial" w:eastAsia="ＭＳ Ｐゴシック" w:hAnsi="Arial" w:cs="Arial" w:hint="eastAsia"/>
          <w:color w:val="000000" w:themeColor="text1"/>
          <w:szCs w:val="21"/>
          <w:u w:val="single"/>
        </w:rPr>
        <w:t>/</w:t>
      </w:r>
      <w:r w:rsidRPr="00865166">
        <w:rPr>
          <w:rFonts w:ascii="Arial" w:eastAsia="MSPゴシック" w:hAnsi="Arial" w:cs="Arial"/>
          <w:color w:val="000000" w:themeColor="text1"/>
        </w:rPr>
        <w:t>Endotracheal intubation</w:t>
      </w:r>
    </w:p>
    <w:p w14:paraId="0E5CFBBE" w14:textId="77777777" w:rsidR="008A228A" w:rsidRPr="003A0676" w:rsidRDefault="008A228A" w:rsidP="004B28D1">
      <w:pPr>
        <w:widowControl/>
        <w:spacing w:after="160" w:line="259" w:lineRule="auto"/>
        <w:contextualSpacing/>
        <w:jc w:val="left"/>
        <w:rPr>
          <w:rFonts w:ascii="Arial" w:eastAsia="ＭＳ Ｐゴシック" w:hAnsi="Arial" w:cs="Arial"/>
          <w:szCs w:val="21"/>
        </w:rPr>
      </w:pPr>
      <w:r w:rsidRPr="005C294F">
        <w:rPr>
          <w:rFonts w:ascii="Arial" w:eastAsia="ＭＳ Ｐゴシック" w:hAnsi="Arial" w:cs="Arial"/>
          <w:color w:val="000000" w:themeColor="text1"/>
          <w:szCs w:val="21"/>
        </w:rPr>
        <w:t>MEDLINE via PubMed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514" w:type="dxa"/>
        <w:tblInd w:w="-5" w:type="dxa"/>
        <w:tblLook w:val="04A0" w:firstRow="1" w:lastRow="0" w:firstColumn="1" w:lastColumn="0" w:noHBand="0" w:noVBand="1"/>
      </w:tblPr>
      <w:tblGrid>
        <w:gridCol w:w="709"/>
        <w:gridCol w:w="7805"/>
      </w:tblGrid>
      <w:tr w:rsidR="008A228A" w:rsidRPr="005C294F" w14:paraId="581A03C4" w14:textId="77777777" w:rsidTr="003A0676">
        <w:trPr>
          <w:trHeight w:val="135"/>
        </w:trPr>
        <w:tc>
          <w:tcPr>
            <w:tcW w:w="709" w:type="dxa"/>
          </w:tcPr>
          <w:p w14:paraId="203262C5" w14:textId="77777777" w:rsidR="008A228A" w:rsidRPr="005C294F" w:rsidRDefault="008A228A" w:rsidP="00F14A99">
            <w:pPr>
              <w:rPr>
                <w:rFonts w:ascii="Arial" w:eastAsia="ＭＳ Ｐゴシック" w:hAnsi="Arial" w:cs="Arial"/>
                <w:szCs w:val="21"/>
              </w:rPr>
            </w:pPr>
            <w:bookmarkStart w:id="0" w:name="_Hlk530856575"/>
            <w:r w:rsidRPr="005C294F">
              <w:rPr>
                <w:rFonts w:ascii="Arial" w:eastAsia="ＭＳ Ｐゴシック" w:hAnsi="Arial" w:cs="Arial"/>
                <w:szCs w:val="21"/>
              </w:rPr>
              <w:t>#1</w:t>
            </w:r>
          </w:p>
        </w:tc>
        <w:tc>
          <w:tcPr>
            <w:tcW w:w="7805" w:type="dxa"/>
          </w:tcPr>
          <w:p w14:paraId="4803E2A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46EC046E" w14:textId="77777777" w:rsidTr="003A0676">
        <w:tc>
          <w:tcPr>
            <w:tcW w:w="709" w:type="dxa"/>
          </w:tcPr>
          <w:p w14:paraId="790F68C4"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#2</w:t>
            </w:r>
          </w:p>
        </w:tc>
        <w:tc>
          <w:tcPr>
            <w:tcW w:w="7805" w:type="dxa"/>
          </w:tcPr>
          <w:p w14:paraId="5F331CFD"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"Respiratory Distress Syndrome, Newborn"[mh]</w:t>
            </w:r>
          </w:p>
        </w:tc>
      </w:tr>
      <w:tr w:rsidR="008A228A" w:rsidRPr="005C294F" w14:paraId="359D6251" w14:textId="77777777" w:rsidTr="003A0676">
        <w:tc>
          <w:tcPr>
            <w:tcW w:w="709" w:type="dxa"/>
          </w:tcPr>
          <w:p w14:paraId="6772C6BA"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805" w:type="dxa"/>
          </w:tcPr>
          <w:p w14:paraId="393EB473"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 or #2</w:t>
            </w:r>
          </w:p>
        </w:tc>
      </w:tr>
      <w:tr w:rsidR="008A228A" w:rsidRPr="005C294F" w14:paraId="0CC89CC7" w14:textId="77777777" w:rsidTr="003A0676">
        <w:tc>
          <w:tcPr>
            <w:tcW w:w="709" w:type="dxa"/>
          </w:tcPr>
          <w:p w14:paraId="71D17C4A"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805" w:type="dxa"/>
          </w:tcPr>
          <w:p w14:paraId="0C9A0BF0"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szCs w:val="21"/>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727D790B" w14:textId="77777777" w:rsidTr="003A0676">
        <w:tc>
          <w:tcPr>
            <w:tcW w:w="709" w:type="dxa"/>
          </w:tcPr>
          <w:p w14:paraId="073346AD"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805" w:type="dxa"/>
          </w:tcPr>
          <w:p w14:paraId="552B2028"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szCs w:val="21"/>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60A97F26" w14:textId="77777777" w:rsidTr="003A0676">
        <w:tc>
          <w:tcPr>
            <w:tcW w:w="709" w:type="dxa"/>
          </w:tcPr>
          <w:p w14:paraId="52998505"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805" w:type="dxa"/>
          </w:tcPr>
          <w:p w14:paraId="6690EB8D"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szCs w:val="21"/>
              </w:rPr>
              <w:t>#4 or #5</w:t>
            </w:r>
          </w:p>
        </w:tc>
      </w:tr>
      <w:tr w:rsidR="008A228A" w:rsidRPr="005C294F" w14:paraId="63979248" w14:textId="77777777" w:rsidTr="003A0676">
        <w:tc>
          <w:tcPr>
            <w:tcW w:w="709" w:type="dxa"/>
          </w:tcPr>
          <w:p w14:paraId="617FC977"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805" w:type="dxa"/>
          </w:tcPr>
          <w:p w14:paraId="7E60D350"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szCs w:val="21"/>
              </w:rPr>
              <w:t>("Randomized Controlled Trial"[pt] OR "Controlled Clinical Trial"[pt] OR "Clinical Trials as Topic"[mh] OR randomized[tiab] OR placebo[tiab] OR randomly[tiab] OR trial[tiab] OR groups[tiab]) NOT (Animals [mh] NOT Humans [mh])</w:t>
            </w:r>
          </w:p>
        </w:tc>
      </w:tr>
      <w:tr w:rsidR="008A228A" w:rsidRPr="005C294F" w14:paraId="2B3FCA28" w14:textId="77777777" w:rsidTr="003A0676">
        <w:tc>
          <w:tcPr>
            <w:tcW w:w="709" w:type="dxa"/>
          </w:tcPr>
          <w:p w14:paraId="48D3B57D"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#8</w:t>
            </w:r>
          </w:p>
        </w:tc>
        <w:tc>
          <w:tcPr>
            <w:tcW w:w="7805" w:type="dxa"/>
          </w:tcPr>
          <w:p w14:paraId="7CE6545F" w14:textId="77777777" w:rsidR="008A228A" w:rsidRPr="003A0676" w:rsidRDefault="008A228A" w:rsidP="00F14A99">
            <w:pPr>
              <w:tabs>
                <w:tab w:val="left" w:pos="664"/>
              </w:tabs>
              <w:rPr>
                <w:rFonts w:ascii="Arial" w:eastAsia="ＭＳ Ｐゴシック" w:hAnsi="Arial" w:cs="Arial"/>
                <w:szCs w:val="21"/>
              </w:rPr>
            </w:pPr>
            <w:r w:rsidRPr="003A0676">
              <w:rPr>
                <w:rFonts w:ascii="Arial" w:eastAsia="ＭＳ Ｐゴシック" w:hAnsi="Arial" w:cs="Arial"/>
                <w:szCs w:val="21"/>
              </w:rPr>
              <w:t>#3 and #6 and #7</w:t>
            </w:r>
          </w:p>
        </w:tc>
      </w:tr>
      <w:bookmarkEnd w:id="0"/>
    </w:tbl>
    <w:p w14:paraId="493B2DEF" w14:textId="77777777" w:rsidR="008A228A" w:rsidRPr="005C294F" w:rsidRDefault="008A228A" w:rsidP="004B28D1">
      <w:pPr>
        <w:rPr>
          <w:rFonts w:ascii="Arial" w:eastAsia="ＭＳ Ｐゴシック" w:hAnsi="Arial" w:cs="Arial"/>
          <w:color w:val="000000" w:themeColor="text1"/>
          <w:szCs w:val="21"/>
        </w:rPr>
      </w:pPr>
    </w:p>
    <w:p w14:paraId="7E5DF5A6" w14:textId="77777777" w:rsidR="008A228A" w:rsidRPr="005C294F" w:rsidRDefault="008A228A" w:rsidP="004B28D1">
      <w:pPr>
        <w:widowControl/>
        <w:jc w:val="left"/>
        <w:rPr>
          <w:rFonts w:ascii="Arial" w:eastAsia="ＭＳ Ｐゴシック" w:hAnsi="Arial" w:cs="Arial"/>
          <w:color w:val="000000" w:themeColor="text1"/>
          <w:szCs w:val="21"/>
        </w:rPr>
      </w:pPr>
      <w:r w:rsidRPr="005C294F">
        <w:rPr>
          <w:rFonts w:ascii="Arial" w:eastAsia="ＭＳ Ｐゴシック" w:hAnsi="Arial" w:cs="Arial"/>
          <w:color w:val="000000" w:themeColor="text1"/>
          <w:szCs w:val="21"/>
        </w:rPr>
        <w:t>CENTRAL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2020/6/22)</w:t>
      </w:r>
    </w:p>
    <w:tbl>
      <w:tblPr>
        <w:tblStyle w:val="a4"/>
        <w:tblW w:w="8647" w:type="dxa"/>
        <w:tblInd w:w="-5" w:type="dxa"/>
        <w:tblLook w:val="04A0" w:firstRow="1" w:lastRow="0" w:firstColumn="1" w:lastColumn="0" w:noHBand="0" w:noVBand="1"/>
      </w:tblPr>
      <w:tblGrid>
        <w:gridCol w:w="709"/>
        <w:gridCol w:w="7938"/>
      </w:tblGrid>
      <w:tr w:rsidR="008A228A" w:rsidRPr="005C294F" w14:paraId="554267F3" w14:textId="77777777" w:rsidTr="003A0676">
        <w:trPr>
          <w:trHeight w:val="135"/>
        </w:trPr>
        <w:tc>
          <w:tcPr>
            <w:tcW w:w="709" w:type="dxa"/>
          </w:tcPr>
          <w:p w14:paraId="75A5DA9C"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w:t>
            </w:r>
          </w:p>
        </w:tc>
        <w:tc>
          <w:tcPr>
            <w:tcW w:w="7938" w:type="dxa"/>
            <w:vAlign w:val="center"/>
          </w:tcPr>
          <w:p w14:paraId="76C095DE"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 xml:space="preserve">[mh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w:t>
            </w:r>
            <w:r w:rsidRPr="003A0676">
              <w:rPr>
                <w:rFonts w:ascii="Arial" w:eastAsia="ＭＳ Ｐゴシック" w:hAnsi="Arial" w:cs="Arial"/>
                <w:color w:val="000000"/>
                <w:szCs w:val="21"/>
              </w:rPr>
              <w:lastRenderedPageBreak/>
              <w:t>distress syndrome":ti,ab OR RDS:ti,ab OR ARDS:ti,ab OR [mh "Acute Lung Injury"] OR "acute lung injury":ti,ab OR ALI:ti,ab</w:t>
            </w:r>
          </w:p>
        </w:tc>
      </w:tr>
      <w:tr w:rsidR="008A228A" w:rsidRPr="005C294F" w14:paraId="5558B893" w14:textId="77777777" w:rsidTr="003A0676">
        <w:tc>
          <w:tcPr>
            <w:tcW w:w="709" w:type="dxa"/>
          </w:tcPr>
          <w:p w14:paraId="6F9AAA52"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lastRenderedPageBreak/>
              <w:t>#2</w:t>
            </w:r>
          </w:p>
        </w:tc>
        <w:tc>
          <w:tcPr>
            <w:tcW w:w="7938" w:type="dxa"/>
            <w:vAlign w:val="center"/>
          </w:tcPr>
          <w:p w14:paraId="1B84EBDA"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[mh "Respiratory Distress Syndrome, Newborn"]</w:t>
            </w:r>
          </w:p>
        </w:tc>
      </w:tr>
      <w:tr w:rsidR="008A228A" w:rsidRPr="005C294F" w14:paraId="5996022C" w14:textId="77777777" w:rsidTr="003A0676">
        <w:tc>
          <w:tcPr>
            <w:tcW w:w="709" w:type="dxa"/>
          </w:tcPr>
          <w:p w14:paraId="47ADC9F3"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938" w:type="dxa"/>
            <w:vAlign w:val="center"/>
          </w:tcPr>
          <w:p w14:paraId="7129545A"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 OR #2</w:t>
            </w:r>
          </w:p>
        </w:tc>
      </w:tr>
      <w:tr w:rsidR="008A228A" w:rsidRPr="005C294F" w14:paraId="047243B1" w14:textId="77777777" w:rsidTr="003A0676">
        <w:tc>
          <w:tcPr>
            <w:tcW w:w="709" w:type="dxa"/>
          </w:tcPr>
          <w:p w14:paraId="6ADE2707"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938" w:type="dxa"/>
            <w:vAlign w:val="center"/>
          </w:tcPr>
          <w:p w14:paraId="678C1799"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3EAB61BD" w14:textId="77777777" w:rsidTr="003A0676">
        <w:tc>
          <w:tcPr>
            <w:tcW w:w="709" w:type="dxa"/>
          </w:tcPr>
          <w:p w14:paraId="2E9BA17D"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938" w:type="dxa"/>
            <w:vAlign w:val="center"/>
          </w:tcPr>
          <w:p w14:paraId="238EF721"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4109695F" w14:textId="77777777" w:rsidTr="003A0676">
        <w:tc>
          <w:tcPr>
            <w:tcW w:w="709" w:type="dxa"/>
          </w:tcPr>
          <w:p w14:paraId="4FD164B4"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938" w:type="dxa"/>
            <w:vAlign w:val="center"/>
          </w:tcPr>
          <w:p w14:paraId="2F112D73"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#4 OR #5</w:t>
            </w:r>
          </w:p>
        </w:tc>
      </w:tr>
      <w:tr w:rsidR="008A228A" w:rsidRPr="005C294F" w14:paraId="2723E67F" w14:textId="77777777" w:rsidTr="003A0676">
        <w:tc>
          <w:tcPr>
            <w:tcW w:w="709" w:type="dxa"/>
          </w:tcPr>
          <w:p w14:paraId="211C3E20"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938" w:type="dxa"/>
            <w:vAlign w:val="center"/>
          </w:tcPr>
          <w:p w14:paraId="53881895"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#3 AND #6</w:t>
            </w:r>
          </w:p>
        </w:tc>
      </w:tr>
    </w:tbl>
    <w:p w14:paraId="274E4BDD" w14:textId="77777777" w:rsidR="008A228A" w:rsidRPr="003A0676" w:rsidRDefault="008A228A" w:rsidP="004B28D1">
      <w:pPr>
        <w:widowControl/>
        <w:jc w:val="left"/>
        <w:rPr>
          <w:rFonts w:ascii="Arial" w:eastAsia="ＭＳ Ｐゴシック" w:hAnsi="Arial" w:cs="Arial"/>
          <w:color w:val="000000" w:themeColor="text1"/>
          <w:szCs w:val="21"/>
        </w:rPr>
      </w:pPr>
    </w:p>
    <w:p w14:paraId="01C119D5" w14:textId="77777777" w:rsidR="008A228A" w:rsidRPr="003A0676" w:rsidRDefault="008A228A" w:rsidP="004B28D1">
      <w:pPr>
        <w:widowControl/>
        <w:jc w:val="left"/>
        <w:rPr>
          <w:rFonts w:ascii="Arial" w:eastAsia="ＭＳ Ｐゴシック" w:hAnsi="Arial" w:cs="Arial"/>
          <w:color w:val="000000" w:themeColor="text1"/>
          <w:szCs w:val="21"/>
        </w:rPr>
      </w:pPr>
      <w:r w:rsidRPr="003A0676">
        <w:rPr>
          <w:rFonts w:ascii="Arial" w:eastAsia="ＭＳ Ｐゴシック" w:hAnsi="Arial" w:cs="Arial"/>
          <w:szCs w:val="21"/>
        </w:rPr>
        <w:t xml:space="preserve">Igaku-Chuo-Zasshi </w:t>
      </w:r>
      <w:r w:rsidRPr="005C294F">
        <w:rPr>
          <w:rFonts w:ascii="Arial" w:eastAsia="ＭＳ Ｐゴシック" w:hAnsi="Arial" w:cs="Arial"/>
          <w:color w:val="000000" w:themeColor="text1"/>
          <w:szCs w:val="21"/>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647" w:type="dxa"/>
        <w:tblInd w:w="-5" w:type="dxa"/>
        <w:tblLook w:val="04A0" w:firstRow="1" w:lastRow="0" w:firstColumn="1" w:lastColumn="0" w:noHBand="0" w:noVBand="1"/>
      </w:tblPr>
      <w:tblGrid>
        <w:gridCol w:w="709"/>
        <w:gridCol w:w="7938"/>
      </w:tblGrid>
      <w:tr w:rsidR="008A228A" w:rsidRPr="005C294F" w14:paraId="37D5E6F3" w14:textId="77777777" w:rsidTr="003A0676">
        <w:trPr>
          <w:trHeight w:val="135"/>
        </w:trPr>
        <w:tc>
          <w:tcPr>
            <w:tcW w:w="709" w:type="dxa"/>
            <w:vAlign w:val="center"/>
          </w:tcPr>
          <w:p w14:paraId="6808AADC"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w:t>
            </w:r>
          </w:p>
        </w:tc>
        <w:tc>
          <w:tcPr>
            <w:tcW w:w="7938" w:type="dxa"/>
            <w:vAlign w:val="center"/>
          </w:tcPr>
          <w:p w14:paraId="2F8FB9C1"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酸素欠乏</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酸素欠乏</w:t>
            </w:r>
            <w:r w:rsidRPr="003A0676">
              <w:rPr>
                <w:rFonts w:ascii="Arial" w:eastAsia="ＭＳ Ｐゴシック" w:hAnsi="Arial" w:cs="Arial"/>
                <w:color w:val="000000"/>
                <w:szCs w:val="21"/>
              </w:rPr>
              <w:t>/TA or anoxia/TA or Hypoxia/TA</w:t>
            </w:r>
          </w:p>
        </w:tc>
      </w:tr>
      <w:tr w:rsidR="008A228A" w:rsidRPr="005C294F" w14:paraId="6FEE1C39" w14:textId="77777777" w:rsidTr="003A0676">
        <w:tc>
          <w:tcPr>
            <w:tcW w:w="709" w:type="dxa"/>
            <w:vAlign w:val="center"/>
          </w:tcPr>
          <w:p w14:paraId="2409B6D8"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w:t>
            </w:r>
          </w:p>
        </w:tc>
        <w:tc>
          <w:tcPr>
            <w:tcW w:w="7938" w:type="dxa"/>
            <w:vAlign w:val="center"/>
          </w:tcPr>
          <w:p w14:paraId="23B849A6"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呼吸窮迫症候群</w:t>
            </w:r>
            <w:r w:rsidRPr="003A0676">
              <w:rPr>
                <w:rFonts w:ascii="Arial" w:eastAsia="ＭＳ Ｐゴシック" w:hAnsi="Arial" w:cs="Arial"/>
                <w:color w:val="000000"/>
                <w:szCs w:val="21"/>
              </w:rPr>
              <w:t>-</w:t>
            </w:r>
            <w:r w:rsidRPr="003A0676">
              <w:rPr>
                <w:rFonts w:ascii="Arial" w:eastAsia="ＭＳ Ｐゴシック" w:hAnsi="Arial" w:cs="Arial" w:hint="eastAsia"/>
                <w:color w:val="000000"/>
                <w:szCs w:val="21"/>
              </w:rPr>
              <w:t>急性</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急性呼吸窮迫症候群</w:t>
            </w:r>
            <w:r w:rsidRPr="003A0676">
              <w:rPr>
                <w:rFonts w:ascii="Arial" w:eastAsia="ＭＳ Ｐゴシック" w:hAnsi="Arial" w:cs="Arial"/>
                <w:color w:val="000000"/>
                <w:szCs w:val="21"/>
              </w:rPr>
              <w:t>/TA or ARDS/TA</w:t>
            </w:r>
          </w:p>
        </w:tc>
      </w:tr>
      <w:tr w:rsidR="008A228A" w:rsidRPr="005C294F" w14:paraId="6DBE60D5" w14:textId="77777777" w:rsidTr="003A0676">
        <w:tc>
          <w:tcPr>
            <w:tcW w:w="709" w:type="dxa"/>
            <w:vAlign w:val="center"/>
          </w:tcPr>
          <w:p w14:paraId="1CBDBC62"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#3</w:t>
            </w:r>
          </w:p>
        </w:tc>
        <w:tc>
          <w:tcPr>
            <w:tcW w:w="7938" w:type="dxa"/>
            <w:vAlign w:val="center"/>
          </w:tcPr>
          <w:p w14:paraId="35F0B0E0"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急性肺損傷</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急性肺損傷</w:t>
            </w:r>
            <w:r w:rsidRPr="003A0676">
              <w:rPr>
                <w:rFonts w:ascii="Arial" w:eastAsia="ＭＳ Ｐゴシック" w:hAnsi="Arial" w:cs="Arial"/>
                <w:color w:val="000000"/>
                <w:szCs w:val="21"/>
              </w:rPr>
              <w:t xml:space="preserve">/TA or </w:t>
            </w:r>
            <w:r w:rsidRPr="003A0676">
              <w:rPr>
                <w:rFonts w:ascii="Arial" w:eastAsia="ＭＳ Ｐゴシック" w:hAnsi="Arial" w:cs="Arial" w:hint="eastAsia"/>
                <w:color w:val="000000"/>
                <w:szCs w:val="21"/>
              </w:rPr>
              <w:t>急性肺障害</w:t>
            </w:r>
            <w:r w:rsidRPr="003A0676">
              <w:rPr>
                <w:rFonts w:ascii="Arial" w:eastAsia="ＭＳ Ｐゴシック" w:hAnsi="Arial" w:cs="Arial"/>
                <w:color w:val="000000"/>
                <w:szCs w:val="21"/>
              </w:rPr>
              <w:t xml:space="preserve">/TA or </w:t>
            </w:r>
            <w:r w:rsidRPr="003A0676">
              <w:rPr>
                <w:rFonts w:ascii="Arial" w:eastAsia="ＭＳ Ｐゴシック" w:hAnsi="Arial" w:cs="Arial" w:hint="eastAsia"/>
                <w:color w:val="000000"/>
                <w:szCs w:val="21"/>
              </w:rPr>
              <w:t>急性肺傷害</w:t>
            </w:r>
            <w:r w:rsidRPr="003A0676">
              <w:rPr>
                <w:rFonts w:ascii="Arial" w:eastAsia="ＭＳ Ｐゴシック" w:hAnsi="Arial" w:cs="Arial"/>
                <w:color w:val="000000"/>
                <w:szCs w:val="21"/>
              </w:rPr>
              <w:t>/TA or ALI/TA</w:t>
            </w:r>
          </w:p>
        </w:tc>
      </w:tr>
      <w:tr w:rsidR="008A228A" w:rsidRPr="005C294F" w14:paraId="6BDB5AC0" w14:textId="77777777" w:rsidTr="003A0676">
        <w:tc>
          <w:tcPr>
            <w:tcW w:w="709" w:type="dxa"/>
            <w:vAlign w:val="center"/>
          </w:tcPr>
          <w:p w14:paraId="3B95B4F4"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#4</w:t>
            </w:r>
          </w:p>
        </w:tc>
        <w:tc>
          <w:tcPr>
            <w:tcW w:w="7938" w:type="dxa"/>
            <w:vAlign w:val="center"/>
          </w:tcPr>
          <w:p w14:paraId="794BCBEE"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呼吸不全</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呼吸不全</w:t>
            </w:r>
            <w:r w:rsidRPr="003A0676">
              <w:rPr>
                <w:rFonts w:ascii="Arial" w:eastAsia="ＭＳ Ｐゴシック" w:hAnsi="Arial" w:cs="Arial"/>
                <w:color w:val="000000"/>
                <w:szCs w:val="21"/>
              </w:rPr>
              <w:t>/TA</w:t>
            </w:r>
          </w:p>
        </w:tc>
      </w:tr>
      <w:tr w:rsidR="008A228A" w:rsidRPr="005C294F" w14:paraId="5AD1A370" w14:textId="77777777" w:rsidTr="003A0676">
        <w:tc>
          <w:tcPr>
            <w:tcW w:w="709" w:type="dxa"/>
            <w:vAlign w:val="center"/>
          </w:tcPr>
          <w:p w14:paraId="59356A2A"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#5</w:t>
            </w:r>
          </w:p>
        </w:tc>
        <w:tc>
          <w:tcPr>
            <w:tcW w:w="7938" w:type="dxa"/>
            <w:vAlign w:val="center"/>
          </w:tcPr>
          <w:p w14:paraId="7136B52E"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呼吸困難</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呼吸困難</w:t>
            </w:r>
            <w:r w:rsidRPr="003A0676">
              <w:rPr>
                <w:rFonts w:ascii="Arial" w:eastAsia="ＭＳ Ｐゴシック" w:hAnsi="Arial" w:cs="Arial"/>
                <w:color w:val="000000"/>
                <w:szCs w:val="21"/>
              </w:rPr>
              <w:t>/TA</w:t>
            </w:r>
          </w:p>
        </w:tc>
      </w:tr>
      <w:tr w:rsidR="008A228A" w:rsidRPr="005C294F" w14:paraId="0D78C644" w14:textId="77777777" w:rsidTr="003A0676">
        <w:tc>
          <w:tcPr>
            <w:tcW w:w="709" w:type="dxa"/>
            <w:vAlign w:val="center"/>
          </w:tcPr>
          <w:p w14:paraId="3777F819"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#6</w:t>
            </w:r>
          </w:p>
        </w:tc>
        <w:tc>
          <w:tcPr>
            <w:tcW w:w="7938" w:type="dxa"/>
            <w:vAlign w:val="center"/>
          </w:tcPr>
          <w:p w14:paraId="1075ACF4"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呼吸窮迫症候群</w:t>
            </w:r>
            <w:r w:rsidRPr="003A0676">
              <w:rPr>
                <w:rFonts w:ascii="Arial" w:eastAsia="ＭＳ Ｐゴシック" w:hAnsi="Arial" w:cs="Arial"/>
                <w:color w:val="000000"/>
                <w:szCs w:val="21"/>
              </w:rPr>
              <w:t>-</w:t>
            </w:r>
            <w:r w:rsidRPr="003A0676">
              <w:rPr>
                <w:rFonts w:ascii="Arial" w:eastAsia="ＭＳ Ｐゴシック" w:hAnsi="Arial" w:cs="Arial" w:hint="eastAsia"/>
                <w:color w:val="000000"/>
                <w:szCs w:val="21"/>
              </w:rPr>
              <w:t>新生児</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新生児呼吸窮迫症候群</w:t>
            </w:r>
            <w:r w:rsidRPr="003A0676">
              <w:rPr>
                <w:rFonts w:ascii="Arial" w:eastAsia="ＭＳ Ｐゴシック" w:hAnsi="Arial" w:cs="Arial"/>
                <w:color w:val="000000"/>
                <w:szCs w:val="21"/>
              </w:rPr>
              <w:t>/TA</w:t>
            </w:r>
          </w:p>
        </w:tc>
      </w:tr>
      <w:tr w:rsidR="008A228A" w:rsidRPr="005C294F" w14:paraId="3ECC1CE3" w14:textId="77777777" w:rsidTr="003A0676">
        <w:tc>
          <w:tcPr>
            <w:tcW w:w="709" w:type="dxa"/>
            <w:vAlign w:val="center"/>
          </w:tcPr>
          <w:p w14:paraId="6D5AC5F7"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#7</w:t>
            </w:r>
          </w:p>
        </w:tc>
        <w:tc>
          <w:tcPr>
            <w:tcW w:w="7938" w:type="dxa"/>
            <w:vAlign w:val="center"/>
          </w:tcPr>
          <w:p w14:paraId="4E697576"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 or #2 or #3 or #4 or #5 or #6</w:t>
            </w:r>
          </w:p>
        </w:tc>
      </w:tr>
      <w:tr w:rsidR="008A228A" w:rsidRPr="005C294F" w14:paraId="403E080B" w14:textId="77777777" w:rsidTr="003A0676">
        <w:tc>
          <w:tcPr>
            <w:tcW w:w="709" w:type="dxa"/>
            <w:vAlign w:val="center"/>
          </w:tcPr>
          <w:p w14:paraId="377D1552"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#8</w:t>
            </w:r>
          </w:p>
        </w:tc>
        <w:tc>
          <w:tcPr>
            <w:tcW w:w="7938" w:type="dxa"/>
            <w:vAlign w:val="center"/>
          </w:tcPr>
          <w:p w14:paraId="54A7B0FF"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非侵襲的補助換気</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非侵襲的補助換気</w:t>
            </w:r>
            <w:r w:rsidRPr="003A0676">
              <w:rPr>
                <w:rFonts w:ascii="Arial" w:eastAsia="ＭＳ Ｐゴシック" w:hAnsi="Arial" w:cs="Arial"/>
                <w:color w:val="000000"/>
                <w:szCs w:val="21"/>
              </w:rPr>
              <w:t>/TA or NPPV/TA or NIPPV/TA</w:t>
            </w:r>
          </w:p>
        </w:tc>
      </w:tr>
      <w:tr w:rsidR="008A228A" w:rsidRPr="005C294F" w14:paraId="716C3276" w14:textId="77777777" w:rsidTr="003A0676">
        <w:tc>
          <w:tcPr>
            <w:tcW w:w="709" w:type="dxa"/>
            <w:vAlign w:val="center"/>
          </w:tcPr>
          <w:p w14:paraId="26C76CEF"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#9</w:t>
            </w:r>
          </w:p>
        </w:tc>
        <w:tc>
          <w:tcPr>
            <w:tcW w:w="7938" w:type="dxa"/>
            <w:vAlign w:val="center"/>
          </w:tcPr>
          <w:p w14:paraId="4BAAC59F"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持続気道陽圧</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持続気道陽圧</w:t>
            </w:r>
            <w:r w:rsidRPr="003A0676">
              <w:rPr>
                <w:rFonts w:ascii="Arial" w:eastAsia="ＭＳ Ｐゴシック" w:hAnsi="Arial" w:cs="Arial"/>
                <w:color w:val="000000"/>
                <w:szCs w:val="21"/>
              </w:rPr>
              <w:t>/TA or CPAP/TA</w:t>
            </w:r>
          </w:p>
        </w:tc>
      </w:tr>
      <w:tr w:rsidR="008A228A" w:rsidRPr="005C294F" w14:paraId="58D603C2" w14:textId="77777777" w:rsidTr="003A0676">
        <w:tc>
          <w:tcPr>
            <w:tcW w:w="709" w:type="dxa"/>
            <w:vAlign w:val="center"/>
          </w:tcPr>
          <w:p w14:paraId="5ED8C091"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#10</w:t>
            </w:r>
          </w:p>
        </w:tc>
        <w:tc>
          <w:tcPr>
            <w:tcW w:w="7938" w:type="dxa"/>
            <w:vAlign w:val="center"/>
          </w:tcPr>
          <w:p w14:paraId="3C606380"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非侵襲的陽圧呼吸</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非侵襲的陽圧呼吸</w:t>
            </w:r>
            <w:r w:rsidRPr="003A0676">
              <w:rPr>
                <w:rFonts w:ascii="Arial" w:eastAsia="ＭＳ Ｐゴシック" w:hAnsi="Arial" w:cs="Arial"/>
                <w:color w:val="000000"/>
                <w:szCs w:val="21"/>
              </w:rPr>
              <w:t>/TA or BIPAP/TA</w:t>
            </w:r>
          </w:p>
        </w:tc>
      </w:tr>
      <w:tr w:rsidR="008A228A" w:rsidRPr="005C294F" w14:paraId="0D22AC44" w14:textId="77777777" w:rsidTr="003A0676">
        <w:tc>
          <w:tcPr>
            <w:tcW w:w="709" w:type="dxa"/>
            <w:vAlign w:val="center"/>
          </w:tcPr>
          <w:p w14:paraId="255B16A6"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#11</w:t>
            </w:r>
          </w:p>
        </w:tc>
        <w:tc>
          <w:tcPr>
            <w:tcW w:w="7938" w:type="dxa"/>
            <w:vAlign w:val="center"/>
          </w:tcPr>
          <w:p w14:paraId="3280AABC"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酸素吸入療法</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酸素吸入</w:t>
            </w:r>
            <w:r w:rsidRPr="003A0676">
              <w:rPr>
                <w:rFonts w:ascii="Arial" w:eastAsia="ＭＳ Ｐゴシック" w:hAnsi="Arial" w:cs="Arial"/>
                <w:color w:val="000000"/>
                <w:szCs w:val="21"/>
              </w:rPr>
              <w:t>/TA</w:t>
            </w:r>
          </w:p>
        </w:tc>
      </w:tr>
      <w:tr w:rsidR="008A228A" w:rsidRPr="005C294F" w14:paraId="122AF0DC" w14:textId="77777777" w:rsidTr="003A0676">
        <w:tc>
          <w:tcPr>
            <w:tcW w:w="709" w:type="dxa"/>
            <w:vAlign w:val="center"/>
          </w:tcPr>
          <w:p w14:paraId="06376880"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#12</w:t>
            </w:r>
          </w:p>
        </w:tc>
        <w:tc>
          <w:tcPr>
            <w:tcW w:w="7938" w:type="dxa"/>
            <w:vAlign w:val="center"/>
          </w:tcPr>
          <w:p w14:paraId="16B0A808"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酸素療法</w:t>
            </w:r>
            <w:r w:rsidRPr="003A0676">
              <w:rPr>
                <w:rFonts w:ascii="Arial" w:eastAsia="ＭＳ Ｐゴシック" w:hAnsi="Arial" w:cs="Arial"/>
                <w:color w:val="000000"/>
                <w:szCs w:val="21"/>
              </w:rPr>
              <w:t xml:space="preserve">/TA or </w:t>
            </w:r>
            <w:r w:rsidRPr="003A0676">
              <w:rPr>
                <w:rFonts w:ascii="Arial" w:eastAsia="ＭＳ Ｐゴシック" w:hAnsi="Arial" w:cs="Arial" w:hint="eastAsia"/>
                <w:color w:val="000000"/>
                <w:szCs w:val="21"/>
              </w:rPr>
              <w:t>ハイフロー</w:t>
            </w:r>
            <w:r w:rsidRPr="003A0676">
              <w:rPr>
                <w:rFonts w:ascii="Arial" w:eastAsia="ＭＳ Ｐゴシック" w:hAnsi="Arial" w:cs="Arial"/>
                <w:color w:val="000000"/>
                <w:szCs w:val="21"/>
              </w:rPr>
              <w:t>/TA or HFNC/TA or NHF/TA or HFO/TA</w:t>
            </w:r>
          </w:p>
        </w:tc>
      </w:tr>
      <w:tr w:rsidR="008A228A" w:rsidRPr="005C294F" w14:paraId="3ADCCA35" w14:textId="77777777" w:rsidTr="003A0676">
        <w:tc>
          <w:tcPr>
            <w:tcW w:w="709" w:type="dxa"/>
            <w:vAlign w:val="center"/>
          </w:tcPr>
          <w:p w14:paraId="1466D302"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#13</w:t>
            </w:r>
          </w:p>
        </w:tc>
        <w:tc>
          <w:tcPr>
            <w:tcW w:w="7938" w:type="dxa"/>
            <w:vAlign w:val="center"/>
          </w:tcPr>
          <w:p w14:paraId="47B9B836"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#8 or #9 or #10 or #11 or #12</w:t>
            </w:r>
          </w:p>
        </w:tc>
      </w:tr>
      <w:tr w:rsidR="008A228A" w:rsidRPr="005C294F" w14:paraId="224AB4EA" w14:textId="77777777" w:rsidTr="003A0676">
        <w:tc>
          <w:tcPr>
            <w:tcW w:w="709" w:type="dxa"/>
            <w:vAlign w:val="center"/>
          </w:tcPr>
          <w:p w14:paraId="43461DE2"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#14</w:t>
            </w:r>
          </w:p>
        </w:tc>
        <w:tc>
          <w:tcPr>
            <w:tcW w:w="7938" w:type="dxa"/>
            <w:vAlign w:val="center"/>
          </w:tcPr>
          <w:p w14:paraId="73F53DA4"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#7 and #13</w:t>
            </w:r>
          </w:p>
        </w:tc>
      </w:tr>
      <w:tr w:rsidR="008A228A" w:rsidRPr="005C294F" w14:paraId="603719FF" w14:textId="77777777" w:rsidTr="003A0676">
        <w:tc>
          <w:tcPr>
            <w:tcW w:w="709" w:type="dxa"/>
            <w:vAlign w:val="center"/>
          </w:tcPr>
          <w:p w14:paraId="270B440F"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#15</w:t>
            </w:r>
          </w:p>
        </w:tc>
        <w:tc>
          <w:tcPr>
            <w:tcW w:w="7938" w:type="dxa"/>
            <w:vAlign w:val="center"/>
          </w:tcPr>
          <w:p w14:paraId="763EBF20"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(#14) and (PT=</w:t>
            </w:r>
            <w:r w:rsidRPr="003A0676">
              <w:rPr>
                <w:rFonts w:ascii="Arial" w:eastAsia="ＭＳ Ｐゴシック" w:hAnsi="Arial" w:cs="Arial" w:hint="eastAsia"/>
                <w:color w:val="000000"/>
                <w:szCs w:val="21"/>
              </w:rPr>
              <w:t>会議録除く</w:t>
            </w:r>
            <w:r w:rsidRPr="003A0676">
              <w:rPr>
                <w:rFonts w:ascii="Arial" w:eastAsia="ＭＳ Ｐゴシック" w:hAnsi="Arial" w:cs="Arial"/>
                <w:color w:val="000000"/>
                <w:szCs w:val="21"/>
              </w:rPr>
              <w:t>)</w:t>
            </w:r>
          </w:p>
        </w:tc>
      </w:tr>
      <w:tr w:rsidR="008A228A" w:rsidRPr="005C294F" w14:paraId="35FA1743" w14:textId="77777777" w:rsidTr="003A0676">
        <w:tc>
          <w:tcPr>
            <w:tcW w:w="709" w:type="dxa"/>
            <w:vAlign w:val="center"/>
          </w:tcPr>
          <w:p w14:paraId="3CED30B7"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#16</w:t>
            </w:r>
          </w:p>
        </w:tc>
        <w:tc>
          <w:tcPr>
            <w:tcW w:w="7938" w:type="dxa"/>
            <w:vAlign w:val="center"/>
          </w:tcPr>
          <w:p w14:paraId="7272B797"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ランダム化比較試験</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ランダム化</w:t>
            </w:r>
            <w:r w:rsidRPr="003A0676">
              <w:rPr>
                <w:rFonts w:ascii="Arial" w:eastAsia="ＭＳ Ｐゴシック" w:hAnsi="Arial" w:cs="Arial"/>
                <w:color w:val="000000"/>
                <w:szCs w:val="21"/>
              </w:rPr>
              <w:t xml:space="preserve">/AL or </w:t>
            </w:r>
            <w:r w:rsidRPr="003A0676">
              <w:rPr>
                <w:rFonts w:ascii="Arial" w:eastAsia="ＭＳ Ｐゴシック" w:hAnsi="Arial" w:cs="Arial" w:hint="eastAsia"/>
                <w:color w:val="000000"/>
                <w:szCs w:val="21"/>
              </w:rPr>
              <w:t>無作為化</w:t>
            </w:r>
            <w:r w:rsidRPr="003A0676">
              <w:rPr>
                <w:rFonts w:ascii="Arial" w:eastAsia="ＭＳ Ｐゴシック" w:hAnsi="Arial" w:cs="Arial"/>
                <w:color w:val="000000"/>
                <w:szCs w:val="21"/>
              </w:rPr>
              <w:t>/AL</w:t>
            </w:r>
          </w:p>
        </w:tc>
      </w:tr>
      <w:tr w:rsidR="008A228A" w:rsidRPr="005C294F" w14:paraId="398ADCCF" w14:textId="77777777" w:rsidTr="003A0676">
        <w:tc>
          <w:tcPr>
            <w:tcW w:w="709" w:type="dxa"/>
            <w:vAlign w:val="center"/>
          </w:tcPr>
          <w:p w14:paraId="565B4579"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lastRenderedPageBreak/>
              <w:t>#17</w:t>
            </w:r>
          </w:p>
        </w:tc>
        <w:tc>
          <w:tcPr>
            <w:tcW w:w="7938" w:type="dxa"/>
            <w:vAlign w:val="center"/>
          </w:tcPr>
          <w:p w14:paraId="06850E86"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比較試験</w:t>
            </w:r>
            <w:r w:rsidRPr="003A0676">
              <w:rPr>
                <w:rFonts w:ascii="Arial" w:eastAsia="ＭＳ Ｐゴシック" w:hAnsi="Arial" w:cs="Arial"/>
                <w:color w:val="000000"/>
                <w:szCs w:val="21"/>
              </w:rPr>
              <w:t>/AL</w:t>
            </w:r>
          </w:p>
        </w:tc>
      </w:tr>
      <w:tr w:rsidR="008A228A" w:rsidRPr="005C294F" w14:paraId="330D2EBC" w14:textId="77777777" w:rsidTr="003A0676">
        <w:tc>
          <w:tcPr>
            <w:tcW w:w="709" w:type="dxa"/>
            <w:vAlign w:val="center"/>
          </w:tcPr>
          <w:p w14:paraId="1F45B889"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#18</w:t>
            </w:r>
          </w:p>
        </w:tc>
        <w:tc>
          <w:tcPr>
            <w:tcW w:w="7938" w:type="dxa"/>
            <w:vAlign w:val="center"/>
          </w:tcPr>
          <w:p w14:paraId="50C5103F"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臨床試験</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臨床試験</w:t>
            </w:r>
            <w:r w:rsidRPr="003A0676">
              <w:rPr>
                <w:rFonts w:ascii="Arial" w:eastAsia="ＭＳ Ｐゴシック" w:hAnsi="Arial" w:cs="Arial"/>
                <w:color w:val="000000"/>
                <w:szCs w:val="21"/>
              </w:rPr>
              <w:t>/AL</w:t>
            </w:r>
          </w:p>
        </w:tc>
      </w:tr>
      <w:tr w:rsidR="008A228A" w:rsidRPr="005C294F" w14:paraId="4235B75F" w14:textId="77777777" w:rsidTr="003A0676">
        <w:tc>
          <w:tcPr>
            <w:tcW w:w="709" w:type="dxa"/>
            <w:vAlign w:val="center"/>
          </w:tcPr>
          <w:p w14:paraId="1BC6A0B7"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#19</w:t>
            </w:r>
          </w:p>
        </w:tc>
        <w:tc>
          <w:tcPr>
            <w:tcW w:w="7938" w:type="dxa"/>
            <w:vAlign w:val="center"/>
          </w:tcPr>
          <w:p w14:paraId="2E104BB9"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プラセボ</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プラセボ</w:t>
            </w:r>
            <w:r w:rsidRPr="003A0676">
              <w:rPr>
                <w:rFonts w:ascii="Arial" w:eastAsia="ＭＳ Ｐゴシック" w:hAnsi="Arial" w:cs="Arial"/>
                <w:color w:val="000000"/>
                <w:szCs w:val="21"/>
              </w:rPr>
              <w:t>/AL</w:t>
            </w:r>
          </w:p>
        </w:tc>
      </w:tr>
      <w:tr w:rsidR="008A228A" w:rsidRPr="005C294F" w14:paraId="47182DA6" w14:textId="77777777" w:rsidTr="003A0676">
        <w:tc>
          <w:tcPr>
            <w:tcW w:w="709" w:type="dxa"/>
            <w:vAlign w:val="center"/>
          </w:tcPr>
          <w:p w14:paraId="21C89613"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#20</w:t>
            </w:r>
          </w:p>
        </w:tc>
        <w:tc>
          <w:tcPr>
            <w:tcW w:w="7938" w:type="dxa"/>
            <w:vAlign w:val="center"/>
          </w:tcPr>
          <w:p w14:paraId="27321339"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対照</w:t>
            </w:r>
            <w:r w:rsidRPr="003A0676">
              <w:rPr>
                <w:rFonts w:ascii="Arial" w:eastAsia="ＭＳ Ｐゴシック" w:hAnsi="Arial" w:cs="Arial"/>
                <w:color w:val="000000"/>
                <w:szCs w:val="21"/>
              </w:rPr>
              <w:t>/AL</w:t>
            </w:r>
          </w:p>
        </w:tc>
      </w:tr>
      <w:tr w:rsidR="008A228A" w:rsidRPr="005C294F" w14:paraId="651F146E" w14:textId="77777777" w:rsidTr="003A0676">
        <w:tc>
          <w:tcPr>
            <w:tcW w:w="709" w:type="dxa"/>
            <w:vAlign w:val="center"/>
          </w:tcPr>
          <w:p w14:paraId="059C1F23"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#21</w:t>
            </w:r>
          </w:p>
        </w:tc>
        <w:tc>
          <w:tcPr>
            <w:tcW w:w="7938" w:type="dxa"/>
            <w:vAlign w:val="center"/>
          </w:tcPr>
          <w:p w14:paraId="51632F6C"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コントロール</w:t>
            </w:r>
            <w:r w:rsidRPr="003A0676">
              <w:rPr>
                <w:rFonts w:ascii="Arial" w:eastAsia="ＭＳ Ｐゴシック" w:hAnsi="Arial" w:cs="Arial"/>
                <w:color w:val="000000"/>
                <w:szCs w:val="21"/>
              </w:rPr>
              <w:t>/AL</w:t>
            </w:r>
          </w:p>
        </w:tc>
      </w:tr>
      <w:tr w:rsidR="008A228A" w:rsidRPr="005C294F" w14:paraId="54F8AB5D" w14:textId="77777777" w:rsidTr="003A0676">
        <w:tc>
          <w:tcPr>
            <w:tcW w:w="709" w:type="dxa"/>
            <w:vAlign w:val="center"/>
          </w:tcPr>
          <w:p w14:paraId="745FA3C3"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#22</w:t>
            </w:r>
          </w:p>
        </w:tc>
        <w:tc>
          <w:tcPr>
            <w:tcW w:w="7938" w:type="dxa"/>
            <w:vAlign w:val="center"/>
          </w:tcPr>
          <w:p w14:paraId="141A6DF2"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hint="eastAsia"/>
                <w:color w:val="000000"/>
                <w:szCs w:val="21"/>
              </w:rPr>
              <w:t>臨床研究・疫学研究</w:t>
            </w:r>
            <w:r w:rsidRPr="003A0676">
              <w:rPr>
                <w:rFonts w:ascii="Arial" w:eastAsia="ＭＳ Ｐゴシック" w:hAnsi="Arial" w:cs="Arial"/>
                <w:color w:val="000000"/>
                <w:szCs w:val="21"/>
              </w:rPr>
              <w:t xml:space="preserve">/TH or </w:t>
            </w:r>
            <w:r w:rsidRPr="003A0676">
              <w:rPr>
                <w:rFonts w:ascii="Arial" w:eastAsia="ＭＳ Ｐゴシック" w:hAnsi="Arial" w:cs="Arial" w:hint="eastAsia"/>
                <w:color w:val="000000"/>
                <w:szCs w:val="21"/>
              </w:rPr>
              <w:t>臨床研究</w:t>
            </w:r>
            <w:r w:rsidRPr="003A0676">
              <w:rPr>
                <w:rFonts w:ascii="Arial" w:eastAsia="ＭＳ Ｐゴシック" w:hAnsi="Arial" w:cs="Arial"/>
                <w:color w:val="000000"/>
                <w:szCs w:val="21"/>
              </w:rPr>
              <w:t>/AL</w:t>
            </w:r>
          </w:p>
        </w:tc>
      </w:tr>
      <w:tr w:rsidR="008A228A" w:rsidRPr="005C294F" w14:paraId="0592F68E" w14:textId="77777777" w:rsidTr="003A0676">
        <w:tc>
          <w:tcPr>
            <w:tcW w:w="709" w:type="dxa"/>
            <w:vAlign w:val="center"/>
          </w:tcPr>
          <w:p w14:paraId="62D2EF71"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#23</w:t>
            </w:r>
          </w:p>
        </w:tc>
        <w:tc>
          <w:tcPr>
            <w:tcW w:w="7938" w:type="dxa"/>
            <w:vAlign w:val="center"/>
          </w:tcPr>
          <w:p w14:paraId="5138A807"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#16 or #17 or #18 or #19 or #20 or #21 or #22</w:t>
            </w:r>
          </w:p>
        </w:tc>
      </w:tr>
      <w:tr w:rsidR="008A228A" w:rsidRPr="005C294F" w14:paraId="368C99C4" w14:textId="77777777" w:rsidTr="003A0676">
        <w:tc>
          <w:tcPr>
            <w:tcW w:w="709" w:type="dxa"/>
            <w:vAlign w:val="center"/>
          </w:tcPr>
          <w:p w14:paraId="7209492D" w14:textId="77777777" w:rsidR="008A228A" w:rsidRPr="005C294F"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#24</w:t>
            </w:r>
          </w:p>
        </w:tc>
        <w:tc>
          <w:tcPr>
            <w:tcW w:w="7938" w:type="dxa"/>
            <w:vAlign w:val="center"/>
          </w:tcPr>
          <w:p w14:paraId="694927E6" w14:textId="77777777" w:rsidR="008A228A" w:rsidRPr="003A0676" w:rsidRDefault="008A228A" w:rsidP="00F14A99">
            <w:pPr>
              <w:rPr>
                <w:rFonts w:ascii="Arial" w:eastAsia="ＭＳ Ｐゴシック" w:hAnsi="Arial" w:cs="Arial"/>
                <w:szCs w:val="21"/>
              </w:rPr>
            </w:pPr>
            <w:r w:rsidRPr="003A0676">
              <w:rPr>
                <w:rFonts w:ascii="Arial" w:eastAsia="ＭＳ Ｐゴシック" w:hAnsi="Arial" w:cs="Arial"/>
                <w:color w:val="000000"/>
                <w:szCs w:val="21"/>
              </w:rPr>
              <w:t>#15 and #23</w:t>
            </w:r>
          </w:p>
        </w:tc>
      </w:tr>
    </w:tbl>
    <w:p w14:paraId="4AF3CDAB" w14:textId="77777777" w:rsidR="008A228A" w:rsidRPr="003A0676" w:rsidRDefault="008A228A" w:rsidP="00376425">
      <w:pPr>
        <w:rPr>
          <w:rFonts w:ascii="Arial" w:eastAsia="ＭＳ Ｐゴシック" w:hAnsi="Arial"/>
        </w:rPr>
      </w:pPr>
    </w:p>
    <w:p w14:paraId="0625EE52" w14:textId="77777777" w:rsidR="008A228A" w:rsidRPr="003A0676" w:rsidRDefault="008A228A" w:rsidP="00376425">
      <w:pPr>
        <w:rPr>
          <w:rFonts w:ascii="Arial" w:eastAsia="ＭＳ Ｐゴシック" w:hAnsi="Arial"/>
          <w:u w:val="single"/>
        </w:rPr>
      </w:pPr>
      <w:r w:rsidRPr="00865166">
        <w:rPr>
          <w:rFonts w:ascii="Arial" w:eastAsia="MSPゴシック" w:hAnsi="Arial" w:cs="Arial"/>
          <w:color w:val="000000" w:themeColor="text1"/>
        </w:rPr>
        <w:t>Pneumonia</w:t>
      </w:r>
    </w:p>
    <w:p w14:paraId="7834610E" w14:textId="77777777" w:rsidR="008A228A" w:rsidRPr="003A0676" w:rsidRDefault="008A228A" w:rsidP="000D7363">
      <w:pPr>
        <w:rPr>
          <w:rFonts w:ascii="Arial" w:eastAsia="ＭＳ Ｐゴシック" w:hAnsi="Arial" w:cs="Arial"/>
        </w:rPr>
      </w:pPr>
      <w:r w:rsidRPr="005C294F">
        <w:rPr>
          <w:rFonts w:ascii="Arial" w:eastAsia="ＭＳ Ｐゴシック" w:hAnsi="Arial" w:cs="Arial"/>
          <w:color w:val="000000" w:themeColor="text1"/>
          <w:szCs w:val="21"/>
        </w:rPr>
        <w:t>MEDLINE via PubMed</w:t>
      </w:r>
      <w:r w:rsidRPr="003A0676">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3A0676">
        <w:rPr>
          <w:rFonts w:ascii="Arial" w:eastAsia="ＭＳ Ｐゴシック" w:hAnsi="Arial" w:cs="Arial"/>
        </w:rPr>
        <w:t xml:space="preserve"> 2020/6/19</w:t>
      </w:r>
      <w:r w:rsidRPr="003A0676">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38DF5A87" w14:textId="77777777" w:rsidTr="003A0676">
        <w:trPr>
          <w:trHeight w:val="225"/>
        </w:trPr>
        <w:tc>
          <w:tcPr>
            <w:tcW w:w="709" w:type="dxa"/>
          </w:tcPr>
          <w:p w14:paraId="0C7C48CE" w14:textId="77777777" w:rsidR="008A228A" w:rsidRPr="003A0676" w:rsidRDefault="008A228A" w:rsidP="00EE43A9">
            <w:pPr>
              <w:rPr>
                <w:rFonts w:ascii="Arial" w:eastAsia="ＭＳ Ｐゴシック" w:hAnsi="Arial" w:cs="Arial"/>
              </w:rPr>
            </w:pPr>
          </w:p>
        </w:tc>
        <w:tc>
          <w:tcPr>
            <w:tcW w:w="7938" w:type="dxa"/>
          </w:tcPr>
          <w:p w14:paraId="1701BDE9"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hint="eastAsia"/>
              </w:rPr>
              <w:t>検索式</w:t>
            </w:r>
          </w:p>
        </w:tc>
      </w:tr>
      <w:tr w:rsidR="008A228A" w:rsidRPr="005C294F" w14:paraId="4ADBFBB9" w14:textId="77777777" w:rsidTr="003A0676">
        <w:trPr>
          <w:trHeight w:val="135"/>
        </w:trPr>
        <w:tc>
          <w:tcPr>
            <w:tcW w:w="709" w:type="dxa"/>
          </w:tcPr>
          <w:p w14:paraId="6BA0C070"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w:t>
            </w:r>
          </w:p>
        </w:tc>
        <w:tc>
          <w:tcPr>
            <w:tcW w:w="7938" w:type="dxa"/>
          </w:tcPr>
          <w:p w14:paraId="110368E6"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5083925A" w14:textId="77777777" w:rsidTr="003A0676">
        <w:tc>
          <w:tcPr>
            <w:tcW w:w="709" w:type="dxa"/>
          </w:tcPr>
          <w:p w14:paraId="7454BC93"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#2</w:t>
            </w:r>
          </w:p>
        </w:tc>
        <w:tc>
          <w:tcPr>
            <w:tcW w:w="7938" w:type="dxa"/>
          </w:tcPr>
          <w:p w14:paraId="71D34178"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"Respiratory Distress Syndrome, Newborn"[mh]</w:t>
            </w:r>
          </w:p>
        </w:tc>
      </w:tr>
      <w:tr w:rsidR="008A228A" w:rsidRPr="005C294F" w14:paraId="0AE6100A" w14:textId="77777777" w:rsidTr="003A0676">
        <w:tc>
          <w:tcPr>
            <w:tcW w:w="709" w:type="dxa"/>
          </w:tcPr>
          <w:p w14:paraId="629266FA"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#3</w:t>
            </w:r>
          </w:p>
        </w:tc>
        <w:tc>
          <w:tcPr>
            <w:tcW w:w="7938" w:type="dxa"/>
          </w:tcPr>
          <w:p w14:paraId="25856E52"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 or #2</w:t>
            </w:r>
          </w:p>
        </w:tc>
      </w:tr>
      <w:tr w:rsidR="008A228A" w:rsidRPr="005C294F" w14:paraId="563C69CA" w14:textId="77777777" w:rsidTr="003A0676">
        <w:tc>
          <w:tcPr>
            <w:tcW w:w="709" w:type="dxa"/>
          </w:tcPr>
          <w:p w14:paraId="370217B7"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#4</w:t>
            </w:r>
          </w:p>
        </w:tc>
        <w:tc>
          <w:tcPr>
            <w:tcW w:w="7938" w:type="dxa"/>
          </w:tcPr>
          <w:p w14:paraId="66549747"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43634533" w14:textId="77777777" w:rsidTr="003A0676">
        <w:tc>
          <w:tcPr>
            <w:tcW w:w="709" w:type="dxa"/>
          </w:tcPr>
          <w:p w14:paraId="66B352E8"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#5</w:t>
            </w:r>
          </w:p>
        </w:tc>
        <w:tc>
          <w:tcPr>
            <w:tcW w:w="7938" w:type="dxa"/>
          </w:tcPr>
          <w:p w14:paraId="08807709"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5D75336F" w14:textId="77777777" w:rsidTr="003A0676">
        <w:tc>
          <w:tcPr>
            <w:tcW w:w="709" w:type="dxa"/>
          </w:tcPr>
          <w:p w14:paraId="52628074"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#6</w:t>
            </w:r>
          </w:p>
        </w:tc>
        <w:tc>
          <w:tcPr>
            <w:tcW w:w="7938" w:type="dxa"/>
          </w:tcPr>
          <w:p w14:paraId="27E6D48F"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#4 or #5</w:t>
            </w:r>
          </w:p>
        </w:tc>
      </w:tr>
      <w:tr w:rsidR="008A228A" w:rsidRPr="005C294F" w14:paraId="0C49B4A6" w14:textId="77777777" w:rsidTr="003A0676">
        <w:tc>
          <w:tcPr>
            <w:tcW w:w="709" w:type="dxa"/>
          </w:tcPr>
          <w:p w14:paraId="74432015"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#7</w:t>
            </w:r>
          </w:p>
        </w:tc>
        <w:tc>
          <w:tcPr>
            <w:tcW w:w="7938" w:type="dxa"/>
          </w:tcPr>
          <w:p w14:paraId="4E32C202"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("Randomized Controlled Trial"[pt] OR "Controlled Clinical Trial"[pt] OR "Clinical Trials as Topic"[mh] OR randomized[tiab] OR placebo[tiab] OR randomly[tiab] OR trial[tiab] OR groups[tiab]) NOT (Animals [mh] NOT Humans [mh])</w:t>
            </w:r>
          </w:p>
        </w:tc>
      </w:tr>
      <w:tr w:rsidR="008A228A" w:rsidRPr="005C294F" w14:paraId="30759CC7" w14:textId="77777777" w:rsidTr="003A0676">
        <w:tc>
          <w:tcPr>
            <w:tcW w:w="709" w:type="dxa"/>
          </w:tcPr>
          <w:p w14:paraId="02A409B1"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lastRenderedPageBreak/>
              <w:t>#8</w:t>
            </w:r>
          </w:p>
        </w:tc>
        <w:tc>
          <w:tcPr>
            <w:tcW w:w="7938" w:type="dxa"/>
          </w:tcPr>
          <w:p w14:paraId="6A14866B"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#3 and #6 and #7</w:t>
            </w:r>
          </w:p>
        </w:tc>
      </w:tr>
      <w:tr w:rsidR="008A228A" w:rsidRPr="005C294F" w14:paraId="40F8AC3C" w14:textId="77777777" w:rsidTr="003A0676">
        <w:tc>
          <w:tcPr>
            <w:tcW w:w="709" w:type="dxa"/>
          </w:tcPr>
          <w:p w14:paraId="2B0C49F9"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#9</w:t>
            </w:r>
          </w:p>
        </w:tc>
        <w:tc>
          <w:tcPr>
            <w:tcW w:w="7938" w:type="dxa"/>
          </w:tcPr>
          <w:p w14:paraId="117E9A78"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"Noninvasive Ventilation/adverse effects"[mh] OR noninvasive ventilation*[tiab] OR non invasive ventilation*[tiab] OR NIV[tiab] OR NPPV[tiab] OR NIPPV[tiab] OR noninvasive positive pressure ventilation*[tiab] OR noninvasive mechanical ventilation*[tiab] OR noninvasive pressure support ventilation*[tiab] OR "Continuous Positive Airway Pressure/adverse effects"[mh] OR continuous positive airway pressure*[tiab] OR bilevel positive airway pressure*[tiab] OR biphasic positive airway pressure*[tiab] OR BIPAP[tiab]</w:t>
            </w:r>
          </w:p>
        </w:tc>
      </w:tr>
      <w:tr w:rsidR="008A228A" w:rsidRPr="005C294F" w14:paraId="5E1F1F2A" w14:textId="77777777" w:rsidTr="003A0676">
        <w:tc>
          <w:tcPr>
            <w:tcW w:w="709" w:type="dxa"/>
          </w:tcPr>
          <w:p w14:paraId="1EF44DF2"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#10</w:t>
            </w:r>
          </w:p>
        </w:tc>
        <w:tc>
          <w:tcPr>
            <w:tcW w:w="7938" w:type="dxa"/>
          </w:tcPr>
          <w:p w14:paraId="1D5EEFB8"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"Oxygen Inhalation Therapy/adverse effects"[mh]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30673A18" w14:textId="77777777" w:rsidTr="003A0676">
        <w:tc>
          <w:tcPr>
            <w:tcW w:w="709" w:type="dxa"/>
          </w:tcPr>
          <w:p w14:paraId="6AFB665F"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#11</w:t>
            </w:r>
          </w:p>
        </w:tc>
        <w:tc>
          <w:tcPr>
            <w:tcW w:w="7938" w:type="dxa"/>
          </w:tcPr>
          <w:p w14:paraId="49933BBA"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#9 or #10</w:t>
            </w:r>
          </w:p>
        </w:tc>
      </w:tr>
      <w:tr w:rsidR="008A228A" w:rsidRPr="005C294F" w14:paraId="24A7FD82" w14:textId="77777777" w:rsidTr="003A0676">
        <w:tc>
          <w:tcPr>
            <w:tcW w:w="709" w:type="dxa"/>
          </w:tcPr>
          <w:p w14:paraId="032C774D"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#12</w:t>
            </w:r>
          </w:p>
        </w:tc>
        <w:tc>
          <w:tcPr>
            <w:tcW w:w="7938" w:type="dxa"/>
          </w:tcPr>
          <w:p w14:paraId="5BE96A83"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harm*[tiab] OR side effect*[tiab] OR adverse[tiab] OR toxicity[tiab] OR infection*[tiab] OR pneumonia*[tiab] OR trauma[tiab] OR barotrauma*[tiab] OR volutrauma*[tiab] OR pneumothorax[tiab] OR ulcer*[tiab] OR discomfort*[tiab] OR breakdown[tiab] OR damage[tiab] OR intoleran*[tiab] OR "Barotrauma/complications"[mh] OR "Pneumonia/complications"[mh] OR "Pressure Ulcer/complications"[mh] OR "Pneumothorax/complications"[mh] OR "Pneumonia, Ventilator-Associated"[mh]</w:t>
            </w:r>
          </w:p>
        </w:tc>
      </w:tr>
      <w:tr w:rsidR="008A228A" w:rsidRPr="005C294F" w14:paraId="16DA6B63" w14:textId="77777777" w:rsidTr="003A0676">
        <w:tc>
          <w:tcPr>
            <w:tcW w:w="709" w:type="dxa"/>
          </w:tcPr>
          <w:p w14:paraId="5BB52D81"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#13</w:t>
            </w:r>
          </w:p>
        </w:tc>
        <w:tc>
          <w:tcPr>
            <w:tcW w:w="7938" w:type="dxa"/>
          </w:tcPr>
          <w:p w14:paraId="509FA06E"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#3 and #11 and #12</w:t>
            </w:r>
          </w:p>
        </w:tc>
      </w:tr>
      <w:tr w:rsidR="008A228A" w:rsidRPr="005C294F" w14:paraId="5E01246B" w14:textId="77777777" w:rsidTr="003A0676">
        <w:tc>
          <w:tcPr>
            <w:tcW w:w="709" w:type="dxa"/>
          </w:tcPr>
          <w:p w14:paraId="54567D1F"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#14</w:t>
            </w:r>
          </w:p>
        </w:tc>
        <w:tc>
          <w:tcPr>
            <w:tcW w:w="7938" w:type="dxa"/>
          </w:tcPr>
          <w:p w14:paraId="150AE508"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Animals [mh] NOT Humans [mh]</w:t>
            </w:r>
          </w:p>
        </w:tc>
      </w:tr>
      <w:tr w:rsidR="008A228A" w:rsidRPr="005C294F" w14:paraId="221BC3DF" w14:textId="77777777" w:rsidTr="003A0676">
        <w:tc>
          <w:tcPr>
            <w:tcW w:w="709" w:type="dxa"/>
          </w:tcPr>
          <w:p w14:paraId="6CDF05C5"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#15</w:t>
            </w:r>
          </w:p>
        </w:tc>
        <w:tc>
          <w:tcPr>
            <w:tcW w:w="7938" w:type="dxa"/>
          </w:tcPr>
          <w:p w14:paraId="42ED3BCB"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#13 not #14</w:t>
            </w:r>
          </w:p>
        </w:tc>
      </w:tr>
      <w:tr w:rsidR="008A228A" w:rsidRPr="005C294F" w14:paraId="263EDBE5" w14:textId="77777777" w:rsidTr="003A0676">
        <w:tc>
          <w:tcPr>
            <w:tcW w:w="709" w:type="dxa"/>
          </w:tcPr>
          <w:p w14:paraId="1E3615C9"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#16</w:t>
            </w:r>
          </w:p>
        </w:tc>
        <w:tc>
          <w:tcPr>
            <w:tcW w:w="7938" w:type="dxa"/>
          </w:tcPr>
          <w:p w14:paraId="1BEE7658" w14:textId="77777777" w:rsidR="008A228A" w:rsidRPr="003A0676" w:rsidRDefault="008A228A" w:rsidP="00EE43A9">
            <w:pPr>
              <w:tabs>
                <w:tab w:val="left" w:pos="664"/>
              </w:tabs>
              <w:rPr>
                <w:rFonts w:ascii="Arial" w:eastAsia="ＭＳ Ｐゴシック" w:hAnsi="Arial" w:cs="Arial"/>
              </w:rPr>
            </w:pPr>
            <w:r w:rsidRPr="003A0676">
              <w:rPr>
                <w:rFonts w:ascii="Arial" w:eastAsia="ＭＳ Ｐゴシック" w:hAnsi="Arial" w:cs="Arial"/>
              </w:rPr>
              <w:t>#15 not #8</w:t>
            </w:r>
          </w:p>
        </w:tc>
      </w:tr>
    </w:tbl>
    <w:p w14:paraId="5486B66F" w14:textId="77777777" w:rsidR="008A228A" w:rsidRPr="003A0676" w:rsidRDefault="008A228A" w:rsidP="000D7363">
      <w:pPr>
        <w:rPr>
          <w:rFonts w:ascii="Arial" w:eastAsia="ＭＳ Ｐゴシック" w:hAnsi="Arial" w:cs="Arial"/>
        </w:rPr>
      </w:pPr>
    </w:p>
    <w:p w14:paraId="4F119CC9" w14:textId="77777777" w:rsidR="008A228A" w:rsidRPr="003A0676" w:rsidRDefault="008A228A" w:rsidP="003A0676">
      <w:pPr>
        <w:widowControl/>
        <w:jc w:val="left"/>
        <w:rPr>
          <w:rFonts w:ascii="Arial" w:eastAsia="ＭＳ Ｐゴシック" w:hAnsi="Arial" w:cs="Arial"/>
        </w:rPr>
      </w:pPr>
      <w:r w:rsidRPr="003A0676">
        <w:rPr>
          <w:rFonts w:ascii="Arial" w:eastAsia="ＭＳ Ｐゴシック" w:hAnsi="Arial" w:cs="Arial"/>
        </w:rPr>
        <w:t>CENTRAL</w:t>
      </w:r>
      <w:r w:rsidRPr="003A0676">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3A0676">
        <w:rPr>
          <w:rFonts w:ascii="Arial" w:eastAsia="ＭＳ Ｐゴシック" w:hAnsi="Arial" w:cs="Arial"/>
        </w:rPr>
        <w:t>2020/6/22</w:t>
      </w:r>
      <w:r w:rsidRPr="003A0676">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1E030585" w14:textId="77777777" w:rsidTr="003A0676">
        <w:trPr>
          <w:trHeight w:val="225"/>
        </w:trPr>
        <w:tc>
          <w:tcPr>
            <w:tcW w:w="709" w:type="dxa"/>
          </w:tcPr>
          <w:p w14:paraId="71B8AA67" w14:textId="77777777" w:rsidR="008A228A" w:rsidRPr="003A0676" w:rsidRDefault="008A228A" w:rsidP="00EE43A9">
            <w:pPr>
              <w:rPr>
                <w:rFonts w:ascii="Arial" w:eastAsia="ＭＳ Ｐゴシック" w:hAnsi="Arial" w:cs="Arial"/>
              </w:rPr>
            </w:pPr>
          </w:p>
        </w:tc>
        <w:tc>
          <w:tcPr>
            <w:tcW w:w="7938" w:type="dxa"/>
          </w:tcPr>
          <w:p w14:paraId="546E1406"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hint="eastAsia"/>
              </w:rPr>
              <w:t>検索式</w:t>
            </w:r>
          </w:p>
        </w:tc>
      </w:tr>
      <w:tr w:rsidR="008A228A" w:rsidRPr="005C294F" w14:paraId="15757BD5" w14:textId="77777777" w:rsidTr="003A0676">
        <w:trPr>
          <w:trHeight w:val="135"/>
        </w:trPr>
        <w:tc>
          <w:tcPr>
            <w:tcW w:w="709" w:type="dxa"/>
          </w:tcPr>
          <w:p w14:paraId="74F782E6"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w:t>
            </w:r>
          </w:p>
        </w:tc>
        <w:tc>
          <w:tcPr>
            <w:tcW w:w="7938" w:type="dxa"/>
            <w:vAlign w:val="center"/>
          </w:tcPr>
          <w:p w14:paraId="5665AB9D"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8A228A" w:rsidRPr="005C294F" w14:paraId="40E6D007" w14:textId="77777777" w:rsidTr="003A0676">
        <w:tc>
          <w:tcPr>
            <w:tcW w:w="709" w:type="dxa"/>
          </w:tcPr>
          <w:p w14:paraId="571C4D08"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#2</w:t>
            </w:r>
          </w:p>
        </w:tc>
        <w:tc>
          <w:tcPr>
            <w:tcW w:w="7938" w:type="dxa"/>
            <w:vAlign w:val="center"/>
          </w:tcPr>
          <w:p w14:paraId="73C3FDA6"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[mh "Respiratory Distress Syndrome, Newborn"]</w:t>
            </w:r>
          </w:p>
        </w:tc>
      </w:tr>
      <w:tr w:rsidR="008A228A" w:rsidRPr="005C294F" w14:paraId="11BED0B7" w14:textId="77777777" w:rsidTr="003A0676">
        <w:tc>
          <w:tcPr>
            <w:tcW w:w="709" w:type="dxa"/>
          </w:tcPr>
          <w:p w14:paraId="71C766CB"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#3</w:t>
            </w:r>
          </w:p>
        </w:tc>
        <w:tc>
          <w:tcPr>
            <w:tcW w:w="7938" w:type="dxa"/>
            <w:vAlign w:val="center"/>
          </w:tcPr>
          <w:p w14:paraId="09BF7A2D"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 OR #2</w:t>
            </w:r>
          </w:p>
        </w:tc>
      </w:tr>
      <w:tr w:rsidR="008A228A" w:rsidRPr="005C294F" w14:paraId="3A12C999" w14:textId="77777777" w:rsidTr="003A0676">
        <w:tc>
          <w:tcPr>
            <w:tcW w:w="709" w:type="dxa"/>
          </w:tcPr>
          <w:p w14:paraId="6059B114"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lastRenderedPageBreak/>
              <w:t>#4</w:t>
            </w:r>
          </w:p>
        </w:tc>
        <w:tc>
          <w:tcPr>
            <w:tcW w:w="7938" w:type="dxa"/>
            <w:vAlign w:val="center"/>
          </w:tcPr>
          <w:p w14:paraId="6BEB39B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791FB290" w14:textId="77777777" w:rsidTr="003A0676">
        <w:tc>
          <w:tcPr>
            <w:tcW w:w="709" w:type="dxa"/>
          </w:tcPr>
          <w:p w14:paraId="7DCCC66C"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#5</w:t>
            </w:r>
          </w:p>
        </w:tc>
        <w:tc>
          <w:tcPr>
            <w:tcW w:w="7938" w:type="dxa"/>
            <w:vAlign w:val="center"/>
          </w:tcPr>
          <w:p w14:paraId="33E52741"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7E25FC9E" w14:textId="77777777" w:rsidTr="003A0676">
        <w:tc>
          <w:tcPr>
            <w:tcW w:w="709" w:type="dxa"/>
          </w:tcPr>
          <w:p w14:paraId="5012493B"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#6</w:t>
            </w:r>
          </w:p>
        </w:tc>
        <w:tc>
          <w:tcPr>
            <w:tcW w:w="7938" w:type="dxa"/>
            <w:vAlign w:val="center"/>
          </w:tcPr>
          <w:p w14:paraId="68902D47"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#4 OR #5</w:t>
            </w:r>
          </w:p>
        </w:tc>
      </w:tr>
      <w:tr w:rsidR="008A228A" w:rsidRPr="005C294F" w14:paraId="6444B370" w14:textId="77777777" w:rsidTr="003A0676">
        <w:tc>
          <w:tcPr>
            <w:tcW w:w="709" w:type="dxa"/>
          </w:tcPr>
          <w:p w14:paraId="125934F5"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#7</w:t>
            </w:r>
          </w:p>
        </w:tc>
        <w:tc>
          <w:tcPr>
            <w:tcW w:w="7938" w:type="dxa"/>
            <w:vAlign w:val="center"/>
          </w:tcPr>
          <w:p w14:paraId="035162B7"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#3 AND #6</w:t>
            </w:r>
          </w:p>
        </w:tc>
      </w:tr>
      <w:tr w:rsidR="008A228A" w:rsidRPr="005C294F" w14:paraId="223E7C0B" w14:textId="77777777" w:rsidTr="003A0676">
        <w:tc>
          <w:tcPr>
            <w:tcW w:w="709" w:type="dxa"/>
          </w:tcPr>
          <w:p w14:paraId="3AA4A8EE"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#8</w:t>
            </w:r>
          </w:p>
        </w:tc>
        <w:tc>
          <w:tcPr>
            <w:tcW w:w="7938" w:type="dxa"/>
            <w:vAlign w:val="center"/>
          </w:tcPr>
          <w:p w14:paraId="59F189C0"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[mh "Noninvasive Ventilation"/ae]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Pressure"/ae] OR "continuous positive airway pressure":ti,ab OR "bilevel positive airway pressure":ti,ab OR "biphasic positive airway pressure":ti,ab OR BIPAP:ti,ab</w:t>
            </w:r>
          </w:p>
        </w:tc>
      </w:tr>
      <w:tr w:rsidR="008A228A" w:rsidRPr="005C294F" w14:paraId="44BE3A04" w14:textId="77777777" w:rsidTr="003A0676">
        <w:tc>
          <w:tcPr>
            <w:tcW w:w="709" w:type="dxa"/>
          </w:tcPr>
          <w:p w14:paraId="52297E0C"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#9</w:t>
            </w:r>
          </w:p>
        </w:tc>
        <w:tc>
          <w:tcPr>
            <w:tcW w:w="7938" w:type="dxa"/>
            <w:vAlign w:val="center"/>
          </w:tcPr>
          <w:p w14:paraId="1CD57A36"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[mh "Oxygen Inhalation Therapy"/ae]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48777B56" w14:textId="77777777" w:rsidTr="003A0676">
        <w:tc>
          <w:tcPr>
            <w:tcW w:w="709" w:type="dxa"/>
          </w:tcPr>
          <w:p w14:paraId="50C48178"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#10</w:t>
            </w:r>
          </w:p>
        </w:tc>
        <w:tc>
          <w:tcPr>
            <w:tcW w:w="7938" w:type="dxa"/>
            <w:vAlign w:val="center"/>
          </w:tcPr>
          <w:p w14:paraId="1DA7C684"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#8 OR #9</w:t>
            </w:r>
          </w:p>
        </w:tc>
      </w:tr>
      <w:tr w:rsidR="008A228A" w:rsidRPr="005C294F" w14:paraId="2CC91B36" w14:textId="77777777" w:rsidTr="003A0676">
        <w:tc>
          <w:tcPr>
            <w:tcW w:w="709" w:type="dxa"/>
          </w:tcPr>
          <w:p w14:paraId="2AC373BA"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#11</w:t>
            </w:r>
          </w:p>
        </w:tc>
        <w:tc>
          <w:tcPr>
            <w:tcW w:w="7938" w:type="dxa"/>
            <w:vAlign w:val="center"/>
          </w:tcPr>
          <w:p w14:paraId="273B661D"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harm*:ti,ab OR "side effect":ti,ab OR adverse:ti,ab OR toxicity:ti,ab OR infection*:ti,ab OR pneumonia*:ti,ab OR trauma:ti,ab OR barotrauma*:ti,ab OR volutrauma*:ti,ab OR pneumothorax:ti,ab OR ulcer*:ti,ab OR discomfort*:ti,ab OR breakdown:ti,ab OR damage:ti,ab OR intoleran*:ti,ab OR [mh Barotrauma/co] OR [mh Pneumonia/co] OR [mh "Pressure Ulcer"/co] OR [mh Pneumothorax/co] OR [mh "Pneumonia, Ventilator-Associated"]</w:t>
            </w:r>
          </w:p>
        </w:tc>
      </w:tr>
      <w:tr w:rsidR="008A228A" w:rsidRPr="005C294F" w14:paraId="1BAB18E8" w14:textId="77777777" w:rsidTr="003A0676">
        <w:tc>
          <w:tcPr>
            <w:tcW w:w="709" w:type="dxa"/>
          </w:tcPr>
          <w:p w14:paraId="3A25B4B1"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#12</w:t>
            </w:r>
          </w:p>
        </w:tc>
        <w:tc>
          <w:tcPr>
            <w:tcW w:w="7938" w:type="dxa"/>
            <w:vAlign w:val="center"/>
          </w:tcPr>
          <w:p w14:paraId="5391CE7B"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 AND #10 AND #11</w:t>
            </w:r>
          </w:p>
        </w:tc>
      </w:tr>
      <w:tr w:rsidR="008A228A" w:rsidRPr="005C294F" w14:paraId="09740503" w14:textId="77777777" w:rsidTr="003A0676">
        <w:tc>
          <w:tcPr>
            <w:tcW w:w="709" w:type="dxa"/>
          </w:tcPr>
          <w:p w14:paraId="0DE7360E"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rPr>
              <w:t>#13</w:t>
            </w:r>
          </w:p>
        </w:tc>
        <w:tc>
          <w:tcPr>
            <w:tcW w:w="7938" w:type="dxa"/>
            <w:vAlign w:val="center"/>
          </w:tcPr>
          <w:p w14:paraId="7A116C48"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#12 NOT #7</w:t>
            </w:r>
          </w:p>
        </w:tc>
      </w:tr>
    </w:tbl>
    <w:p w14:paraId="42F10B7F" w14:textId="77777777" w:rsidR="008A228A" w:rsidRPr="003A0676" w:rsidRDefault="008A228A" w:rsidP="000D7363">
      <w:pPr>
        <w:rPr>
          <w:rFonts w:ascii="Arial" w:eastAsia="ＭＳ Ｐゴシック" w:hAnsi="Arial" w:cs="Arial"/>
        </w:rPr>
      </w:pPr>
    </w:p>
    <w:p w14:paraId="3452E4F3" w14:textId="77777777" w:rsidR="008A228A" w:rsidRPr="003A0676" w:rsidRDefault="008A228A" w:rsidP="000D7363">
      <w:pPr>
        <w:widowControl/>
        <w:jc w:val="left"/>
        <w:rPr>
          <w:rFonts w:ascii="Arial" w:eastAsia="ＭＳ Ｐゴシック" w:hAnsi="Arial" w:cs="Arial"/>
        </w:rPr>
      </w:pPr>
      <w:r w:rsidRPr="003A0676">
        <w:rPr>
          <w:rFonts w:ascii="Arial" w:eastAsia="ＭＳ Ｐゴシック" w:hAnsi="Arial" w:cs="Arial"/>
        </w:rPr>
        <w:br w:type="page"/>
      </w:r>
    </w:p>
    <w:p w14:paraId="6B2601A3" w14:textId="77777777" w:rsidR="008A228A" w:rsidRPr="003A0676" w:rsidRDefault="008A228A" w:rsidP="000D7363">
      <w:pPr>
        <w:rPr>
          <w:rFonts w:ascii="Arial" w:eastAsia="ＭＳ Ｐゴシック" w:hAnsi="Arial" w:cs="Arial"/>
        </w:rPr>
      </w:pPr>
      <w:r w:rsidRPr="005C294F">
        <w:rPr>
          <w:rFonts w:ascii="Arial" w:eastAsia="ＭＳ Ｐゴシック" w:hAnsi="Arial" w:cs="Arial"/>
          <w:szCs w:val="21"/>
        </w:rPr>
        <w:lastRenderedPageBreak/>
        <w:t xml:space="preserve">Igaku-Chuo-Zasshi </w:t>
      </w:r>
      <w:r w:rsidRPr="003A0676">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3A0676">
        <w:rPr>
          <w:rFonts w:ascii="Arial" w:eastAsia="ＭＳ Ｐゴシック" w:hAnsi="Arial" w:cs="Arial"/>
        </w:rPr>
        <w:t>2020/6/19</w:t>
      </w:r>
      <w:r w:rsidRPr="003A0676">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1C14E71A" w14:textId="77777777" w:rsidTr="003A0676">
        <w:trPr>
          <w:trHeight w:val="225"/>
        </w:trPr>
        <w:tc>
          <w:tcPr>
            <w:tcW w:w="709" w:type="dxa"/>
          </w:tcPr>
          <w:p w14:paraId="2C19AF5F" w14:textId="77777777" w:rsidR="008A228A" w:rsidRPr="003A0676" w:rsidRDefault="008A228A" w:rsidP="00EE43A9">
            <w:pPr>
              <w:rPr>
                <w:rFonts w:ascii="Arial" w:eastAsia="ＭＳ Ｐゴシック" w:hAnsi="Arial" w:cs="Arial"/>
              </w:rPr>
            </w:pPr>
          </w:p>
        </w:tc>
        <w:tc>
          <w:tcPr>
            <w:tcW w:w="7938" w:type="dxa"/>
          </w:tcPr>
          <w:p w14:paraId="70698B60" w14:textId="77777777" w:rsidR="008A228A" w:rsidRPr="003A0676" w:rsidRDefault="008A228A" w:rsidP="00EE43A9">
            <w:pPr>
              <w:rPr>
                <w:rFonts w:ascii="Arial" w:eastAsia="ＭＳ Ｐゴシック" w:hAnsi="Arial" w:cs="Arial"/>
              </w:rPr>
            </w:pPr>
            <w:r w:rsidRPr="003A0676">
              <w:rPr>
                <w:rFonts w:ascii="Arial" w:eastAsia="ＭＳ Ｐゴシック" w:hAnsi="Arial" w:cs="Arial" w:hint="eastAsia"/>
              </w:rPr>
              <w:t>検索式</w:t>
            </w:r>
          </w:p>
        </w:tc>
      </w:tr>
      <w:tr w:rsidR="008A228A" w:rsidRPr="005C294F" w14:paraId="3337175C" w14:textId="77777777" w:rsidTr="003A0676">
        <w:trPr>
          <w:trHeight w:val="135"/>
        </w:trPr>
        <w:tc>
          <w:tcPr>
            <w:tcW w:w="709" w:type="dxa"/>
            <w:vAlign w:val="center"/>
          </w:tcPr>
          <w:p w14:paraId="68F2826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w:t>
            </w:r>
          </w:p>
        </w:tc>
        <w:tc>
          <w:tcPr>
            <w:tcW w:w="7938" w:type="dxa"/>
            <w:vAlign w:val="center"/>
          </w:tcPr>
          <w:p w14:paraId="3A8248FE"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酸素欠乏</w:t>
            </w:r>
            <w:r w:rsidRPr="003A0676">
              <w:rPr>
                <w:rFonts w:ascii="Arial" w:eastAsia="ＭＳ Ｐゴシック" w:hAnsi="Arial"/>
                <w:color w:val="000000"/>
              </w:rPr>
              <w:t xml:space="preserve">/TH or </w:t>
            </w:r>
            <w:r w:rsidRPr="003A0676">
              <w:rPr>
                <w:rFonts w:ascii="Arial" w:eastAsia="ＭＳ Ｐゴシック" w:hAnsi="Arial" w:hint="eastAsia"/>
                <w:color w:val="000000"/>
              </w:rPr>
              <w:t>酸素欠乏</w:t>
            </w:r>
            <w:r w:rsidRPr="003A0676">
              <w:rPr>
                <w:rFonts w:ascii="Arial" w:eastAsia="ＭＳ Ｐゴシック" w:hAnsi="Arial"/>
                <w:color w:val="000000"/>
              </w:rPr>
              <w:t>/TA or anoxia/TA or Hypoxia/TA</w:t>
            </w:r>
          </w:p>
        </w:tc>
      </w:tr>
      <w:tr w:rsidR="008A228A" w:rsidRPr="005C294F" w14:paraId="0D2C2C5D" w14:textId="77777777" w:rsidTr="003A0676">
        <w:tc>
          <w:tcPr>
            <w:tcW w:w="709" w:type="dxa"/>
            <w:vAlign w:val="center"/>
          </w:tcPr>
          <w:p w14:paraId="6387EB27"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w:t>
            </w:r>
          </w:p>
        </w:tc>
        <w:tc>
          <w:tcPr>
            <w:tcW w:w="7938" w:type="dxa"/>
            <w:vAlign w:val="center"/>
          </w:tcPr>
          <w:p w14:paraId="705522FD"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呼吸窮迫症候群</w:t>
            </w:r>
            <w:r w:rsidRPr="003A0676">
              <w:rPr>
                <w:rFonts w:ascii="Arial" w:eastAsia="ＭＳ Ｐゴシック" w:hAnsi="Arial"/>
                <w:color w:val="000000"/>
              </w:rPr>
              <w:t>-</w:t>
            </w:r>
            <w:r w:rsidRPr="003A0676">
              <w:rPr>
                <w:rFonts w:ascii="Arial" w:eastAsia="ＭＳ Ｐゴシック" w:hAnsi="Arial" w:hint="eastAsia"/>
                <w:color w:val="000000"/>
              </w:rPr>
              <w:t>急性</w:t>
            </w:r>
            <w:r w:rsidRPr="003A0676">
              <w:rPr>
                <w:rFonts w:ascii="Arial" w:eastAsia="ＭＳ Ｐゴシック" w:hAnsi="Arial"/>
                <w:color w:val="000000"/>
              </w:rPr>
              <w:t xml:space="preserve">/TH or </w:t>
            </w:r>
            <w:r w:rsidRPr="003A0676">
              <w:rPr>
                <w:rFonts w:ascii="Arial" w:eastAsia="ＭＳ Ｐゴシック" w:hAnsi="Arial" w:hint="eastAsia"/>
                <w:color w:val="000000"/>
              </w:rPr>
              <w:t>急性呼吸窮迫症候群</w:t>
            </w:r>
            <w:r w:rsidRPr="003A0676">
              <w:rPr>
                <w:rFonts w:ascii="Arial" w:eastAsia="ＭＳ Ｐゴシック" w:hAnsi="Arial"/>
                <w:color w:val="000000"/>
              </w:rPr>
              <w:t>/TA or ARDS/TA</w:t>
            </w:r>
          </w:p>
        </w:tc>
      </w:tr>
      <w:tr w:rsidR="008A228A" w:rsidRPr="005C294F" w14:paraId="7435BBD1" w14:textId="77777777" w:rsidTr="003A0676">
        <w:tc>
          <w:tcPr>
            <w:tcW w:w="709" w:type="dxa"/>
            <w:vAlign w:val="center"/>
          </w:tcPr>
          <w:p w14:paraId="72AEA75A"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#3</w:t>
            </w:r>
          </w:p>
        </w:tc>
        <w:tc>
          <w:tcPr>
            <w:tcW w:w="7938" w:type="dxa"/>
            <w:vAlign w:val="center"/>
          </w:tcPr>
          <w:p w14:paraId="3157110C"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急性肺損傷</w:t>
            </w:r>
            <w:r w:rsidRPr="003A0676">
              <w:rPr>
                <w:rFonts w:ascii="Arial" w:eastAsia="ＭＳ Ｐゴシック" w:hAnsi="Arial"/>
                <w:color w:val="000000"/>
              </w:rPr>
              <w:t xml:space="preserve">/TH or </w:t>
            </w:r>
            <w:r w:rsidRPr="003A0676">
              <w:rPr>
                <w:rFonts w:ascii="Arial" w:eastAsia="ＭＳ Ｐゴシック" w:hAnsi="Arial" w:hint="eastAsia"/>
                <w:color w:val="000000"/>
              </w:rPr>
              <w:t>急性肺損傷</w:t>
            </w:r>
            <w:r w:rsidRPr="003A0676">
              <w:rPr>
                <w:rFonts w:ascii="Arial" w:eastAsia="ＭＳ Ｐゴシック" w:hAnsi="Arial"/>
                <w:color w:val="000000"/>
              </w:rPr>
              <w:t xml:space="preserve">/TA or </w:t>
            </w:r>
            <w:r w:rsidRPr="003A0676">
              <w:rPr>
                <w:rFonts w:ascii="Arial" w:eastAsia="ＭＳ Ｐゴシック" w:hAnsi="Arial" w:hint="eastAsia"/>
                <w:color w:val="000000"/>
              </w:rPr>
              <w:t>急性肺障害</w:t>
            </w:r>
            <w:r w:rsidRPr="003A0676">
              <w:rPr>
                <w:rFonts w:ascii="Arial" w:eastAsia="ＭＳ Ｐゴシック" w:hAnsi="Arial"/>
                <w:color w:val="000000"/>
              </w:rPr>
              <w:t xml:space="preserve">/TA or </w:t>
            </w:r>
            <w:r w:rsidRPr="003A0676">
              <w:rPr>
                <w:rFonts w:ascii="Arial" w:eastAsia="ＭＳ Ｐゴシック" w:hAnsi="Arial" w:hint="eastAsia"/>
                <w:color w:val="000000"/>
              </w:rPr>
              <w:t>急性肺傷害</w:t>
            </w:r>
            <w:r w:rsidRPr="003A0676">
              <w:rPr>
                <w:rFonts w:ascii="Arial" w:eastAsia="ＭＳ Ｐゴシック" w:hAnsi="Arial"/>
                <w:color w:val="000000"/>
              </w:rPr>
              <w:t>/TA or ALI/TA</w:t>
            </w:r>
          </w:p>
        </w:tc>
      </w:tr>
      <w:tr w:rsidR="008A228A" w:rsidRPr="005C294F" w14:paraId="1A473414" w14:textId="77777777" w:rsidTr="003A0676">
        <w:tc>
          <w:tcPr>
            <w:tcW w:w="709" w:type="dxa"/>
            <w:vAlign w:val="center"/>
          </w:tcPr>
          <w:p w14:paraId="4C73458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#4</w:t>
            </w:r>
          </w:p>
        </w:tc>
        <w:tc>
          <w:tcPr>
            <w:tcW w:w="7938" w:type="dxa"/>
            <w:vAlign w:val="center"/>
          </w:tcPr>
          <w:p w14:paraId="7D3FF92D"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呼吸不全</w:t>
            </w:r>
            <w:r w:rsidRPr="003A0676">
              <w:rPr>
                <w:rFonts w:ascii="Arial" w:eastAsia="ＭＳ Ｐゴシック" w:hAnsi="Arial"/>
                <w:color w:val="000000"/>
              </w:rPr>
              <w:t xml:space="preserve">/TH or </w:t>
            </w:r>
            <w:r w:rsidRPr="003A0676">
              <w:rPr>
                <w:rFonts w:ascii="Arial" w:eastAsia="ＭＳ Ｐゴシック" w:hAnsi="Arial" w:hint="eastAsia"/>
                <w:color w:val="000000"/>
              </w:rPr>
              <w:t>呼吸不全</w:t>
            </w:r>
            <w:r w:rsidRPr="003A0676">
              <w:rPr>
                <w:rFonts w:ascii="Arial" w:eastAsia="ＭＳ Ｐゴシック" w:hAnsi="Arial"/>
                <w:color w:val="000000"/>
              </w:rPr>
              <w:t>/TA</w:t>
            </w:r>
          </w:p>
        </w:tc>
      </w:tr>
      <w:tr w:rsidR="008A228A" w:rsidRPr="005C294F" w14:paraId="06B16A8F" w14:textId="77777777" w:rsidTr="003A0676">
        <w:tc>
          <w:tcPr>
            <w:tcW w:w="709" w:type="dxa"/>
            <w:vAlign w:val="center"/>
          </w:tcPr>
          <w:p w14:paraId="38A59924"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#5</w:t>
            </w:r>
          </w:p>
        </w:tc>
        <w:tc>
          <w:tcPr>
            <w:tcW w:w="7938" w:type="dxa"/>
            <w:vAlign w:val="center"/>
          </w:tcPr>
          <w:p w14:paraId="43F0C48F"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呼吸困難</w:t>
            </w:r>
            <w:r w:rsidRPr="003A0676">
              <w:rPr>
                <w:rFonts w:ascii="Arial" w:eastAsia="ＭＳ Ｐゴシック" w:hAnsi="Arial"/>
                <w:color w:val="000000"/>
              </w:rPr>
              <w:t xml:space="preserve">/TH or </w:t>
            </w:r>
            <w:r w:rsidRPr="003A0676">
              <w:rPr>
                <w:rFonts w:ascii="Arial" w:eastAsia="ＭＳ Ｐゴシック" w:hAnsi="Arial" w:hint="eastAsia"/>
                <w:color w:val="000000"/>
              </w:rPr>
              <w:t>呼吸困難</w:t>
            </w:r>
            <w:r w:rsidRPr="003A0676">
              <w:rPr>
                <w:rFonts w:ascii="Arial" w:eastAsia="ＭＳ Ｐゴシック" w:hAnsi="Arial"/>
                <w:color w:val="000000"/>
              </w:rPr>
              <w:t>/TA</w:t>
            </w:r>
          </w:p>
        </w:tc>
      </w:tr>
      <w:tr w:rsidR="008A228A" w:rsidRPr="005C294F" w14:paraId="294867E9" w14:textId="77777777" w:rsidTr="003A0676">
        <w:tc>
          <w:tcPr>
            <w:tcW w:w="709" w:type="dxa"/>
            <w:vAlign w:val="center"/>
          </w:tcPr>
          <w:p w14:paraId="5F51A3C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#6</w:t>
            </w:r>
          </w:p>
        </w:tc>
        <w:tc>
          <w:tcPr>
            <w:tcW w:w="7938" w:type="dxa"/>
            <w:vAlign w:val="center"/>
          </w:tcPr>
          <w:p w14:paraId="5A05BD9F"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呼吸窮迫症候群</w:t>
            </w:r>
            <w:r w:rsidRPr="003A0676">
              <w:rPr>
                <w:rFonts w:ascii="Arial" w:eastAsia="ＭＳ Ｐゴシック" w:hAnsi="Arial"/>
                <w:color w:val="000000"/>
              </w:rPr>
              <w:t>-</w:t>
            </w:r>
            <w:r w:rsidRPr="003A0676">
              <w:rPr>
                <w:rFonts w:ascii="Arial" w:eastAsia="ＭＳ Ｐゴシック" w:hAnsi="Arial" w:hint="eastAsia"/>
                <w:color w:val="000000"/>
              </w:rPr>
              <w:t>新生児</w:t>
            </w:r>
            <w:r w:rsidRPr="003A0676">
              <w:rPr>
                <w:rFonts w:ascii="Arial" w:eastAsia="ＭＳ Ｐゴシック" w:hAnsi="Arial"/>
                <w:color w:val="000000"/>
              </w:rPr>
              <w:t xml:space="preserve">/TH or </w:t>
            </w:r>
            <w:r w:rsidRPr="003A0676">
              <w:rPr>
                <w:rFonts w:ascii="Arial" w:eastAsia="ＭＳ Ｐゴシック" w:hAnsi="Arial" w:hint="eastAsia"/>
                <w:color w:val="000000"/>
              </w:rPr>
              <w:t>新生児呼吸窮迫症候群</w:t>
            </w:r>
            <w:r w:rsidRPr="003A0676">
              <w:rPr>
                <w:rFonts w:ascii="Arial" w:eastAsia="ＭＳ Ｐゴシック" w:hAnsi="Arial"/>
                <w:color w:val="000000"/>
              </w:rPr>
              <w:t>/TA</w:t>
            </w:r>
          </w:p>
        </w:tc>
      </w:tr>
      <w:tr w:rsidR="008A228A" w:rsidRPr="005C294F" w14:paraId="3B099B73" w14:textId="77777777" w:rsidTr="003A0676">
        <w:tc>
          <w:tcPr>
            <w:tcW w:w="709" w:type="dxa"/>
            <w:vAlign w:val="center"/>
          </w:tcPr>
          <w:p w14:paraId="59C725BE"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#7</w:t>
            </w:r>
          </w:p>
        </w:tc>
        <w:tc>
          <w:tcPr>
            <w:tcW w:w="7938" w:type="dxa"/>
            <w:vAlign w:val="center"/>
          </w:tcPr>
          <w:p w14:paraId="47FFCA88"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 or #2 or #3 or #4 or #5 or #6</w:t>
            </w:r>
          </w:p>
        </w:tc>
      </w:tr>
      <w:tr w:rsidR="008A228A" w:rsidRPr="005C294F" w14:paraId="3FFC010A" w14:textId="77777777" w:rsidTr="003A0676">
        <w:tc>
          <w:tcPr>
            <w:tcW w:w="709" w:type="dxa"/>
            <w:vAlign w:val="center"/>
          </w:tcPr>
          <w:p w14:paraId="7A9D4EA9"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#8</w:t>
            </w:r>
          </w:p>
        </w:tc>
        <w:tc>
          <w:tcPr>
            <w:tcW w:w="7938" w:type="dxa"/>
            <w:vAlign w:val="center"/>
          </w:tcPr>
          <w:p w14:paraId="7FDF98F6"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非侵襲的補助換気</w:t>
            </w:r>
            <w:r w:rsidRPr="003A0676">
              <w:rPr>
                <w:rFonts w:ascii="Arial" w:eastAsia="ＭＳ Ｐゴシック" w:hAnsi="Arial"/>
                <w:color w:val="000000"/>
              </w:rPr>
              <w:t xml:space="preserve">/TH or </w:t>
            </w:r>
            <w:r w:rsidRPr="003A0676">
              <w:rPr>
                <w:rFonts w:ascii="Arial" w:eastAsia="ＭＳ Ｐゴシック" w:hAnsi="Arial" w:hint="eastAsia"/>
                <w:color w:val="000000"/>
              </w:rPr>
              <w:t>非侵襲的補助換気</w:t>
            </w:r>
            <w:r w:rsidRPr="003A0676">
              <w:rPr>
                <w:rFonts w:ascii="Arial" w:eastAsia="ＭＳ Ｐゴシック" w:hAnsi="Arial"/>
                <w:color w:val="000000"/>
              </w:rPr>
              <w:t>/TA or NPPV/TA or NIPPV/TA</w:t>
            </w:r>
          </w:p>
        </w:tc>
      </w:tr>
      <w:tr w:rsidR="008A228A" w:rsidRPr="005C294F" w14:paraId="0CE249CA" w14:textId="77777777" w:rsidTr="003A0676">
        <w:tc>
          <w:tcPr>
            <w:tcW w:w="709" w:type="dxa"/>
            <w:vAlign w:val="center"/>
          </w:tcPr>
          <w:p w14:paraId="41C0B739"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#9</w:t>
            </w:r>
          </w:p>
        </w:tc>
        <w:tc>
          <w:tcPr>
            <w:tcW w:w="7938" w:type="dxa"/>
            <w:vAlign w:val="center"/>
          </w:tcPr>
          <w:p w14:paraId="1941D057"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持続気道陽圧</w:t>
            </w:r>
            <w:r w:rsidRPr="003A0676">
              <w:rPr>
                <w:rFonts w:ascii="Arial" w:eastAsia="ＭＳ Ｐゴシック" w:hAnsi="Arial"/>
                <w:color w:val="000000"/>
              </w:rPr>
              <w:t xml:space="preserve">/TH or </w:t>
            </w:r>
            <w:r w:rsidRPr="003A0676">
              <w:rPr>
                <w:rFonts w:ascii="Arial" w:eastAsia="ＭＳ Ｐゴシック" w:hAnsi="Arial" w:hint="eastAsia"/>
                <w:color w:val="000000"/>
              </w:rPr>
              <w:t>持続気道陽圧</w:t>
            </w:r>
            <w:r w:rsidRPr="003A0676">
              <w:rPr>
                <w:rFonts w:ascii="Arial" w:eastAsia="ＭＳ Ｐゴシック" w:hAnsi="Arial"/>
                <w:color w:val="000000"/>
              </w:rPr>
              <w:t>/TA or CPAP/TA</w:t>
            </w:r>
          </w:p>
        </w:tc>
      </w:tr>
      <w:tr w:rsidR="008A228A" w:rsidRPr="005C294F" w14:paraId="56025C16" w14:textId="77777777" w:rsidTr="003A0676">
        <w:tc>
          <w:tcPr>
            <w:tcW w:w="709" w:type="dxa"/>
            <w:vAlign w:val="center"/>
          </w:tcPr>
          <w:p w14:paraId="603575FD"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#10</w:t>
            </w:r>
          </w:p>
        </w:tc>
        <w:tc>
          <w:tcPr>
            <w:tcW w:w="7938" w:type="dxa"/>
            <w:vAlign w:val="center"/>
          </w:tcPr>
          <w:p w14:paraId="7DFC602B"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非侵襲的陽圧呼吸</w:t>
            </w:r>
            <w:r w:rsidRPr="003A0676">
              <w:rPr>
                <w:rFonts w:ascii="Arial" w:eastAsia="ＭＳ Ｐゴシック" w:hAnsi="Arial"/>
                <w:color w:val="000000"/>
              </w:rPr>
              <w:t xml:space="preserve">/TH or </w:t>
            </w:r>
            <w:r w:rsidRPr="003A0676">
              <w:rPr>
                <w:rFonts w:ascii="Arial" w:eastAsia="ＭＳ Ｐゴシック" w:hAnsi="Arial" w:hint="eastAsia"/>
                <w:color w:val="000000"/>
              </w:rPr>
              <w:t>非侵襲的陽圧呼吸</w:t>
            </w:r>
            <w:r w:rsidRPr="003A0676">
              <w:rPr>
                <w:rFonts w:ascii="Arial" w:eastAsia="ＭＳ Ｐゴシック" w:hAnsi="Arial"/>
                <w:color w:val="000000"/>
              </w:rPr>
              <w:t>/TA or BIPAP/TA</w:t>
            </w:r>
          </w:p>
        </w:tc>
      </w:tr>
      <w:tr w:rsidR="008A228A" w:rsidRPr="005C294F" w14:paraId="6CE5987F" w14:textId="77777777" w:rsidTr="003A0676">
        <w:tc>
          <w:tcPr>
            <w:tcW w:w="709" w:type="dxa"/>
            <w:vAlign w:val="center"/>
          </w:tcPr>
          <w:p w14:paraId="3393AB9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#11</w:t>
            </w:r>
          </w:p>
        </w:tc>
        <w:tc>
          <w:tcPr>
            <w:tcW w:w="7938" w:type="dxa"/>
            <w:vAlign w:val="center"/>
          </w:tcPr>
          <w:p w14:paraId="432B3D90"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酸素吸入療法</w:t>
            </w:r>
            <w:r w:rsidRPr="003A0676">
              <w:rPr>
                <w:rFonts w:ascii="Arial" w:eastAsia="ＭＳ Ｐゴシック" w:hAnsi="Arial"/>
                <w:color w:val="000000"/>
              </w:rPr>
              <w:t xml:space="preserve">/TH or </w:t>
            </w:r>
            <w:r w:rsidRPr="003A0676">
              <w:rPr>
                <w:rFonts w:ascii="Arial" w:eastAsia="ＭＳ Ｐゴシック" w:hAnsi="Arial" w:hint="eastAsia"/>
                <w:color w:val="000000"/>
              </w:rPr>
              <w:t>酸素吸入</w:t>
            </w:r>
            <w:r w:rsidRPr="003A0676">
              <w:rPr>
                <w:rFonts w:ascii="Arial" w:eastAsia="ＭＳ Ｐゴシック" w:hAnsi="Arial"/>
                <w:color w:val="000000"/>
              </w:rPr>
              <w:t>/TA</w:t>
            </w:r>
          </w:p>
        </w:tc>
      </w:tr>
      <w:tr w:rsidR="008A228A" w:rsidRPr="005C294F" w14:paraId="79424B02" w14:textId="77777777" w:rsidTr="003A0676">
        <w:tc>
          <w:tcPr>
            <w:tcW w:w="709" w:type="dxa"/>
            <w:vAlign w:val="center"/>
          </w:tcPr>
          <w:p w14:paraId="3F184283"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#12</w:t>
            </w:r>
          </w:p>
        </w:tc>
        <w:tc>
          <w:tcPr>
            <w:tcW w:w="7938" w:type="dxa"/>
            <w:vAlign w:val="center"/>
          </w:tcPr>
          <w:p w14:paraId="20BC7787"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酸素療法</w:t>
            </w:r>
            <w:r w:rsidRPr="003A0676">
              <w:rPr>
                <w:rFonts w:ascii="Arial" w:eastAsia="ＭＳ Ｐゴシック" w:hAnsi="Arial"/>
                <w:color w:val="000000"/>
              </w:rPr>
              <w:t xml:space="preserve">/TA or </w:t>
            </w:r>
            <w:r w:rsidRPr="003A0676">
              <w:rPr>
                <w:rFonts w:ascii="Arial" w:eastAsia="ＭＳ Ｐゴシック" w:hAnsi="Arial" w:hint="eastAsia"/>
                <w:color w:val="000000"/>
              </w:rPr>
              <w:t>ハイフロー</w:t>
            </w:r>
            <w:r w:rsidRPr="003A0676">
              <w:rPr>
                <w:rFonts w:ascii="Arial" w:eastAsia="ＭＳ Ｐゴシック" w:hAnsi="Arial"/>
                <w:color w:val="000000"/>
              </w:rPr>
              <w:t>/TA or HFNC/TA or NHF/TA or HFO/TA</w:t>
            </w:r>
          </w:p>
        </w:tc>
      </w:tr>
      <w:tr w:rsidR="008A228A" w:rsidRPr="005C294F" w14:paraId="1BC9DDC8" w14:textId="77777777" w:rsidTr="003A0676">
        <w:tc>
          <w:tcPr>
            <w:tcW w:w="709" w:type="dxa"/>
            <w:vAlign w:val="center"/>
          </w:tcPr>
          <w:p w14:paraId="7F448B2D"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#13</w:t>
            </w:r>
          </w:p>
        </w:tc>
        <w:tc>
          <w:tcPr>
            <w:tcW w:w="7938" w:type="dxa"/>
            <w:vAlign w:val="center"/>
          </w:tcPr>
          <w:p w14:paraId="039C3C81"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#8 or #9 or #10 or #11 or #12</w:t>
            </w:r>
          </w:p>
        </w:tc>
      </w:tr>
      <w:tr w:rsidR="008A228A" w:rsidRPr="005C294F" w14:paraId="4646D2D9" w14:textId="77777777" w:rsidTr="003A0676">
        <w:tc>
          <w:tcPr>
            <w:tcW w:w="709" w:type="dxa"/>
            <w:vAlign w:val="center"/>
          </w:tcPr>
          <w:p w14:paraId="2A4E0EFC"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#14</w:t>
            </w:r>
          </w:p>
        </w:tc>
        <w:tc>
          <w:tcPr>
            <w:tcW w:w="7938" w:type="dxa"/>
            <w:vAlign w:val="center"/>
          </w:tcPr>
          <w:p w14:paraId="0FA19E69"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#7 and #13</w:t>
            </w:r>
          </w:p>
        </w:tc>
      </w:tr>
      <w:tr w:rsidR="008A228A" w:rsidRPr="005C294F" w14:paraId="18790835" w14:textId="77777777" w:rsidTr="003A0676">
        <w:tc>
          <w:tcPr>
            <w:tcW w:w="709" w:type="dxa"/>
            <w:vAlign w:val="center"/>
          </w:tcPr>
          <w:p w14:paraId="2613AB38"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#15</w:t>
            </w:r>
          </w:p>
        </w:tc>
        <w:tc>
          <w:tcPr>
            <w:tcW w:w="7938" w:type="dxa"/>
            <w:vAlign w:val="center"/>
          </w:tcPr>
          <w:p w14:paraId="5B9C5BC2"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(#14) and (PT=</w:t>
            </w:r>
            <w:r w:rsidRPr="003A0676">
              <w:rPr>
                <w:rFonts w:ascii="Arial" w:eastAsia="ＭＳ Ｐゴシック" w:hAnsi="Arial" w:hint="eastAsia"/>
                <w:color w:val="000000"/>
              </w:rPr>
              <w:t>会議録除く</w:t>
            </w:r>
            <w:r w:rsidRPr="003A0676">
              <w:rPr>
                <w:rFonts w:ascii="Arial" w:eastAsia="ＭＳ Ｐゴシック" w:hAnsi="Arial"/>
                <w:color w:val="000000"/>
              </w:rPr>
              <w:t>)</w:t>
            </w:r>
          </w:p>
        </w:tc>
      </w:tr>
      <w:tr w:rsidR="008A228A" w:rsidRPr="005C294F" w14:paraId="7BEA4F21" w14:textId="77777777" w:rsidTr="003A0676">
        <w:tc>
          <w:tcPr>
            <w:tcW w:w="709" w:type="dxa"/>
            <w:vAlign w:val="center"/>
          </w:tcPr>
          <w:p w14:paraId="763C8DDA"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#16</w:t>
            </w:r>
          </w:p>
        </w:tc>
        <w:tc>
          <w:tcPr>
            <w:tcW w:w="7938" w:type="dxa"/>
            <w:vAlign w:val="center"/>
          </w:tcPr>
          <w:p w14:paraId="0C1AD1AB"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ランダム化比較試験</w:t>
            </w:r>
            <w:r w:rsidRPr="003A0676">
              <w:rPr>
                <w:rFonts w:ascii="Arial" w:eastAsia="ＭＳ Ｐゴシック" w:hAnsi="Arial"/>
                <w:color w:val="000000"/>
              </w:rPr>
              <w:t xml:space="preserve">/TH or </w:t>
            </w:r>
            <w:r w:rsidRPr="003A0676">
              <w:rPr>
                <w:rFonts w:ascii="Arial" w:eastAsia="ＭＳ Ｐゴシック" w:hAnsi="Arial" w:hint="eastAsia"/>
                <w:color w:val="000000"/>
              </w:rPr>
              <w:t>ランダム化</w:t>
            </w:r>
            <w:r w:rsidRPr="003A0676">
              <w:rPr>
                <w:rFonts w:ascii="Arial" w:eastAsia="ＭＳ Ｐゴシック" w:hAnsi="Arial"/>
                <w:color w:val="000000"/>
              </w:rPr>
              <w:t xml:space="preserve">/AL or </w:t>
            </w:r>
            <w:r w:rsidRPr="003A0676">
              <w:rPr>
                <w:rFonts w:ascii="Arial" w:eastAsia="ＭＳ Ｐゴシック" w:hAnsi="Arial" w:hint="eastAsia"/>
                <w:color w:val="000000"/>
              </w:rPr>
              <w:t>無作為化</w:t>
            </w:r>
            <w:r w:rsidRPr="003A0676">
              <w:rPr>
                <w:rFonts w:ascii="Arial" w:eastAsia="ＭＳ Ｐゴシック" w:hAnsi="Arial"/>
                <w:color w:val="000000"/>
              </w:rPr>
              <w:t>/AL</w:t>
            </w:r>
          </w:p>
        </w:tc>
      </w:tr>
      <w:tr w:rsidR="008A228A" w:rsidRPr="005C294F" w14:paraId="2E27CDED" w14:textId="77777777" w:rsidTr="003A0676">
        <w:tc>
          <w:tcPr>
            <w:tcW w:w="709" w:type="dxa"/>
            <w:vAlign w:val="center"/>
          </w:tcPr>
          <w:p w14:paraId="66EAA62A"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#17</w:t>
            </w:r>
          </w:p>
        </w:tc>
        <w:tc>
          <w:tcPr>
            <w:tcW w:w="7938" w:type="dxa"/>
            <w:vAlign w:val="center"/>
          </w:tcPr>
          <w:p w14:paraId="52F578CA"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比較試験</w:t>
            </w:r>
            <w:r w:rsidRPr="003A0676">
              <w:rPr>
                <w:rFonts w:ascii="Arial" w:eastAsia="ＭＳ Ｐゴシック" w:hAnsi="Arial"/>
                <w:color w:val="000000"/>
              </w:rPr>
              <w:t>/AL</w:t>
            </w:r>
          </w:p>
        </w:tc>
      </w:tr>
      <w:tr w:rsidR="008A228A" w:rsidRPr="005C294F" w14:paraId="5B664526" w14:textId="77777777" w:rsidTr="003A0676">
        <w:tc>
          <w:tcPr>
            <w:tcW w:w="709" w:type="dxa"/>
            <w:vAlign w:val="center"/>
          </w:tcPr>
          <w:p w14:paraId="4813D031"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#18</w:t>
            </w:r>
          </w:p>
        </w:tc>
        <w:tc>
          <w:tcPr>
            <w:tcW w:w="7938" w:type="dxa"/>
            <w:vAlign w:val="center"/>
          </w:tcPr>
          <w:p w14:paraId="3B26D280"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臨床試験</w:t>
            </w:r>
            <w:r w:rsidRPr="003A0676">
              <w:rPr>
                <w:rFonts w:ascii="Arial" w:eastAsia="ＭＳ Ｐゴシック" w:hAnsi="Arial"/>
                <w:color w:val="000000"/>
              </w:rPr>
              <w:t xml:space="preserve">/TH or </w:t>
            </w:r>
            <w:r w:rsidRPr="003A0676">
              <w:rPr>
                <w:rFonts w:ascii="Arial" w:eastAsia="ＭＳ Ｐゴシック" w:hAnsi="Arial" w:hint="eastAsia"/>
                <w:color w:val="000000"/>
              </w:rPr>
              <w:t>臨床試験</w:t>
            </w:r>
            <w:r w:rsidRPr="003A0676">
              <w:rPr>
                <w:rFonts w:ascii="Arial" w:eastAsia="ＭＳ Ｐゴシック" w:hAnsi="Arial"/>
                <w:color w:val="000000"/>
              </w:rPr>
              <w:t>/AL</w:t>
            </w:r>
          </w:p>
        </w:tc>
      </w:tr>
      <w:tr w:rsidR="008A228A" w:rsidRPr="005C294F" w14:paraId="3CBEABB0" w14:textId="77777777" w:rsidTr="003A0676">
        <w:tc>
          <w:tcPr>
            <w:tcW w:w="709" w:type="dxa"/>
            <w:vAlign w:val="center"/>
          </w:tcPr>
          <w:p w14:paraId="7D77BC09"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#19</w:t>
            </w:r>
          </w:p>
        </w:tc>
        <w:tc>
          <w:tcPr>
            <w:tcW w:w="7938" w:type="dxa"/>
            <w:vAlign w:val="center"/>
          </w:tcPr>
          <w:p w14:paraId="7575A16C"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プラセボ</w:t>
            </w:r>
            <w:r w:rsidRPr="003A0676">
              <w:rPr>
                <w:rFonts w:ascii="Arial" w:eastAsia="ＭＳ Ｐゴシック" w:hAnsi="Arial"/>
                <w:color w:val="000000"/>
              </w:rPr>
              <w:t xml:space="preserve">/TH or </w:t>
            </w:r>
            <w:r w:rsidRPr="003A0676">
              <w:rPr>
                <w:rFonts w:ascii="Arial" w:eastAsia="ＭＳ Ｐゴシック" w:hAnsi="Arial" w:hint="eastAsia"/>
                <w:color w:val="000000"/>
              </w:rPr>
              <w:t>プラセボ</w:t>
            </w:r>
            <w:r w:rsidRPr="003A0676">
              <w:rPr>
                <w:rFonts w:ascii="Arial" w:eastAsia="ＭＳ Ｐゴシック" w:hAnsi="Arial"/>
                <w:color w:val="000000"/>
              </w:rPr>
              <w:t>/AL</w:t>
            </w:r>
          </w:p>
        </w:tc>
      </w:tr>
      <w:tr w:rsidR="008A228A" w:rsidRPr="005C294F" w14:paraId="2A3961A7" w14:textId="77777777" w:rsidTr="003A0676">
        <w:tc>
          <w:tcPr>
            <w:tcW w:w="709" w:type="dxa"/>
            <w:vAlign w:val="center"/>
          </w:tcPr>
          <w:p w14:paraId="79CD57B9"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#20</w:t>
            </w:r>
          </w:p>
        </w:tc>
        <w:tc>
          <w:tcPr>
            <w:tcW w:w="7938" w:type="dxa"/>
            <w:vAlign w:val="center"/>
          </w:tcPr>
          <w:p w14:paraId="55AB5DC6"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対照</w:t>
            </w:r>
            <w:r w:rsidRPr="003A0676">
              <w:rPr>
                <w:rFonts w:ascii="Arial" w:eastAsia="ＭＳ Ｐゴシック" w:hAnsi="Arial"/>
                <w:color w:val="000000"/>
              </w:rPr>
              <w:t>/AL</w:t>
            </w:r>
          </w:p>
        </w:tc>
      </w:tr>
      <w:tr w:rsidR="008A228A" w:rsidRPr="005C294F" w14:paraId="5653A09E" w14:textId="77777777" w:rsidTr="003A0676">
        <w:tc>
          <w:tcPr>
            <w:tcW w:w="709" w:type="dxa"/>
            <w:vAlign w:val="center"/>
          </w:tcPr>
          <w:p w14:paraId="76640CA5"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#21</w:t>
            </w:r>
          </w:p>
        </w:tc>
        <w:tc>
          <w:tcPr>
            <w:tcW w:w="7938" w:type="dxa"/>
            <w:vAlign w:val="center"/>
          </w:tcPr>
          <w:p w14:paraId="774612FE"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コントロール</w:t>
            </w:r>
            <w:r w:rsidRPr="003A0676">
              <w:rPr>
                <w:rFonts w:ascii="Arial" w:eastAsia="ＭＳ Ｐゴシック" w:hAnsi="Arial"/>
                <w:color w:val="000000"/>
              </w:rPr>
              <w:t>/AL</w:t>
            </w:r>
          </w:p>
        </w:tc>
      </w:tr>
      <w:tr w:rsidR="008A228A" w:rsidRPr="005C294F" w14:paraId="5DC4AA80" w14:textId="77777777" w:rsidTr="003A0676">
        <w:tc>
          <w:tcPr>
            <w:tcW w:w="709" w:type="dxa"/>
            <w:vAlign w:val="center"/>
          </w:tcPr>
          <w:p w14:paraId="6145C176"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#22</w:t>
            </w:r>
          </w:p>
        </w:tc>
        <w:tc>
          <w:tcPr>
            <w:tcW w:w="7938" w:type="dxa"/>
            <w:vAlign w:val="center"/>
          </w:tcPr>
          <w:p w14:paraId="4C1BB391" w14:textId="77777777" w:rsidR="008A228A" w:rsidRPr="003A0676" w:rsidRDefault="008A228A" w:rsidP="00EE43A9">
            <w:pPr>
              <w:rPr>
                <w:rFonts w:ascii="Arial" w:eastAsia="ＭＳ Ｐゴシック" w:hAnsi="Arial" w:cs="Arial"/>
              </w:rPr>
            </w:pPr>
            <w:r w:rsidRPr="003A0676">
              <w:rPr>
                <w:rFonts w:ascii="Arial" w:eastAsia="ＭＳ Ｐゴシック" w:hAnsi="Arial" w:hint="eastAsia"/>
                <w:color w:val="000000"/>
              </w:rPr>
              <w:t>臨床研究・疫学研究</w:t>
            </w:r>
            <w:r w:rsidRPr="003A0676">
              <w:rPr>
                <w:rFonts w:ascii="Arial" w:eastAsia="ＭＳ Ｐゴシック" w:hAnsi="Arial"/>
                <w:color w:val="000000"/>
              </w:rPr>
              <w:t xml:space="preserve">/TH or </w:t>
            </w:r>
            <w:r w:rsidRPr="003A0676">
              <w:rPr>
                <w:rFonts w:ascii="Arial" w:eastAsia="ＭＳ Ｐゴシック" w:hAnsi="Arial" w:hint="eastAsia"/>
                <w:color w:val="000000"/>
              </w:rPr>
              <w:t>臨床研究</w:t>
            </w:r>
            <w:r w:rsidRPr="003A0676">
              <w:rPr>
                <w:rFonts w:ascii="Arial" w:eastAsia="ＭＳ Ｐゴシック" w:hAnsi="Arial"/>
                <w:color w:val="000000"/>
              </w:rPr>
              <w:t>/AL</w:t>
            </w:r>
          </w:p>
        </w:tc>
      </w:tr>
      <w:tr w:rsidR="008A228A" w:rsidRPr="005C294F" w14:paraId="35EE0DBC" w14:textId="77777777" w:rsidTr="003A0676">
        <w:tc>
          <w:tcPr>
            <w:tcW w:w="709" w:type="dxa"/>
            <w:vAlign w:val="center"/>
          </w:tcPr>
          <w:p w14:paraId="5CCDCEC2"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#23</w:t>
            </w:r>
          </w:p>
        </w:tc>
        <w:tc>
          <w:tcPr>
            <w:tcW w:w="7938" w:type="dxa"/>
            <w:vAlign w:val="center"/>
          </w:tcPr>
          <w:p w14:paraId="5E81D5A5"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#16 or #17 or #18 or #19 or #20 or #21 or #22</w:t>
            </w:r>
          </w:p>
        </w:tc>
      </w:tr>
      <w:tr w:rsidR="008A228A" w:rsidRPr="005C294F" w14:paraId="362B9707" w14:textId="77777777" w:rsidTr="003A0676">
        <w:tc>
          <w:tcPr>
            <w:tcW w:w="709" w:type="dxa"/>
            <w:vAlign w:val="center"/>
          </w:tcPr>
          <w:p w14:paraId="0891A344"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#24</w:t>
            </w:r>
          </w:p>
        </w:tc>
        <w:tc>
          <w:tcPr>
            <w:tcW w:w="7938" w:type="dxa"/>
            <w:vAlign w:val="center"/>
          </w:tcPr>
          <w:p w14:paraId="5631237F" w14:textId="77777777" w:rsidR="008A228A" w:rsidRPr="003A0676" w:rsidRDefault="008A228A" w:rsidP="00EE43A9">
            <w:pPr>
              <w:rPr>
                <w:rFonts w:ascii="Arial" w:eastAsia="ＭＳ Ｐゴシック" w:hAnsi="Arial" w:cs="Arial"/>
              </w:rPr>
            </w:pPr>
            <w:r w:rsidRPr="003A0676">
              <w:rPr>
                <w:rFonts w:ascii="Arial" w:eastAsia="ＭＳ Ｐゴシック" w:hAnsi="Arial"/>
                <w:color w:val="000000"/>
              </w:rPr>
              <w:t>#15 and #23</w:t>
            </w:r>
          </w:p>
        </w:tc>
      </w:tr>
      <w:tr w:rsidR="008A228A" w:rsidRPr="005C294F" w14:paraId="6CD86335" w14:textId="77777777" w:rsidTr="003A0676">
        <w:tc>
          <w:tcPr>
            <w:tcW w:w="709" w:type="dxa"/>
            <w:vAlign w:val="center"/>
          </w:tcPr>
          <w:p w14:paraId="414DC3DB"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#25</w:t>
            </w:r>
          </w:p>
        </w:tc>
        <w:tc>
          <w:tcPr>
            <w:tcW w:w="7938" w:type="dxa"/>
            <w:vAlign w:val="center"/>
          </w:tcPr>
          <w:p w14:paraId="5F5F7A01"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w:t>
            </w:r>
            <w:r w:rsidRPr="003A0676">
              <w:rPr>
                <w:rFonts w:ascii="Arial" w:eastAsia="ＭＳ Ｐゴシック" w:hAnsi="Arial" w:hint="eastAsia"/>
                <w:color w:val="000000"/>
              </w:rPr>
              <w:t>非侵襲的補助換気</w:t>
            </w:r>
            <w:r w:rsidRPr="003A0676">
              <w:rPr>
                <w:rFonts w:ascii="Arial" w:eastAsia="ＭＳ Ｐゴシック" w:hAnsi="Arial"/>
                <w:color w:val="000000"/>
              </w:rPr>
              <w:t>/TH) and (SH=</w:t>
            </w:r>
            <w:r w:rsidRPr="003A0676">
              <w:rPr>
                <w:rFonts w:ascii="Arial" w:eastAsia="ＭＳ Ｐゴシック" w:hAnsi="Arial" w:hint="eastAsia"/>
                <w:color w:val="000000"/>
              </w:rPr>
              <w:t>有害作用</w:t>
            </w:r>
            <w:r w:rsidRPr="003A0676">
              <w:rPr>
                <w:rFonts w:ascii="Arial" w:eastAsia="ＭＳ Ｐゴシック" w:hAnsi="Arial"/>
                <w:color w:val="000000"/>
              </w:rPr>
              <w:t xml:space="preserve">)) or </w:t>
            </w:r>
            <w:r w:rsidRPr="003A0676">
              <w:rPr>
                <w:rFonts w:ascii="Arial" w:eastAsia="ＭＳ Ｐゴシック" w:hAnsi="Arial" w:hint="eastAsia"/>
                <w:color w:val="000000"/>
              </w:rPr>
              <w:t>非侵襲的補助換気</w:t>
            </w:r>
            <w:r w:rsidRPr="003A0676">
              <w:rPr>
                <w:rFonts w:ascii="Arial" w:eastAsia="ＭＳ Ｐゴシック" w:hAnsi="Arial"/>
                <w:color w:val="000000"/>
              </w:rPr>
              <w:t>/TA or NPPV/TA or NIPPV/TA</w:t>
            </w:r>
          </w:p>
        </w:tc>
      </w:tr>
      <w:tr w:rsidR="008A228A" w:rsidRPr="005C294F" w14:paraId="14297484" w14:textId="77777777" w:rsidTr="003A0676">
        <w:tc>
          <w:tcPr>
            <w:tcW w:w="709" w:type="dxa"/>
            <w:vAlign w:val="center"/>
          </w:tcPr>
          <w:p w14:paraId="4462E935"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#26</w:t>
            </w:r>
          </w:p>
        </w:tc>
        <w:tc>
          <w:tcPr>
            <w:tcW w:w="7938" w:type="dxa"/>
            <w:vAlign w:val="center"/>
          </w:tcPr>
          <w:p w14:paraId="219960F6"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w:t>
            </w:r>
            <w:r w:rsidRPr="003A0676">
              <w:rPr>
                <w:rFonts w:ascii="Arial" w:eastAsia="ＭＳ Ｐゴシック" w:hAnsi="Arial" w:hint="eastAsia"/>
                <w:color w:val="000000"/>
              </w:rPr>
              <w:t>持続気道陽圧</w:t>
            </w:r>
            <w:r w:rsidRPr="003A0676">
              <w:rPr>
                <w:rFonts w:ascii="Arial" w:eastAsia="ＭＳ Ｐゴシック" w:hAnsi="Arial"/>
                <w:color w:val="000000"/>
              </w:rPr>
              <w:t>/TH) and (SH=</w:t>
            </w:r>
            <w:r w:rsidRPr="003A0676">
              <w:rPr>
                <w:rFonts w:ascii="Arial" w:eastAsia="ＭＳ Ｐゴシック" w:hAnsi="Arial" w:hint="eastAsia"/>
                <w:color w:val="000000"/>
              </w:rPr>
              <w:t>有害作用</w:t>
            </w:r>
            <w:r w:rsidRPr="003A0676">
              <w:rPr>
                <w:rFonts w:ascii="Arial" w:eastAsia="ＭＳ Ｐゴシック" w:hAnsi="Arial"/>
                <w:color w:val="000000"/>
              </w:rPr>
              <w:t xml:space="preserve">)) or </w:t>
            </w:r>
            <w:r w:rsidRPr="003A0676">
              <w:rPr>
                <w:rFonts w:ascii="Arial" w:eastAsia="ＭＳ Ｐゴシック" w:hAnsi="Arial" w:hint="eastAsia"/>
                <w:color w:val="000000"/>
              </w:rPr>
              <w:t>持続気道陽圧</w:t>
            </w:r>
            <w:r w:rsidRPr="003A0676">
              <w:rPr>
                <w:rFonts w:ascii="Arial" w:eastAsia="ＭＳ Ｐゴシック" w:hAnsi="Arial"/>
                <w:color w:val="000000"/>
              </w:rPr>
              <w:t>/TA or CPAP/TA</w:t>
            </w:r>
          </w:p>
        </w:tc>
      </w:tr>
      <w:tr w:rsidR="008A228A" w:rsidRPr="005C294F" w14:paraId="5EC889C1" w14:textId="77777777" w:rsidTr="003A0676">
        <w:tc>
          <w:tcPr>
            <w:tcW w:w="709" w:type="dxa"/>
            <w:vAlign w:val="center"/>
          </w:tcPr>
          <w:p w14:paraId="1567B9CE"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#27</w:t>
            </w:r>
          </w:p>
        </w:tc>
        <w:tc>
          <w:tcPr>
            <w:tcW w:w="7938" w:type="dxa"/>
            <w:vAlign w:val="center"/>
          </w:tcPr>
          <w:p w14:paraId="474FE31C"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w:t>
            </w:r>
            <w:r w:rsidRPr="003A0676">
              <w:rPr>
                <w:rFonts w:ascii="Arial" w:eastAsia="ＭＳ Ｐゴシック" w:hAnsi="Arial" w:hint="eastAsia"/>
                <w:color w:val="000000"/>
              </w:rPr>
              <w:t>非侵襲的陽圧呼吸</w:t>
            </w:r>
            <w:r w:rsidRPr="003A0676">
              <w:rPr>
                <w:rFonts w:ascii="Arial" w:eastAsia="ＭＳ Ｐゴシック" w:hAnsi="Arial"/>
                <w:color w:val="000000"/>
              </w:rPr>
              <w:t>/TH) and (SH=</w:t>
            </w:r>
            <w:r w:rsidRPr="003A0676">
              <w:rPr>
                <w:rFonts w:ascii="Arial" w:eastAsia="ＭＳ Ｐゴシック" w:hAnsi="Arial" w:hint="eastAsia"/>
                <w:color w:val="000000"/>
              </w:rPr>
              <w:t>有害作用</w:t>
            </w:r>
            <w:r w:rsidRPr="003A0676">
              <w:rPr>
                <w:rFonts w:ascii="Arial" w:eastAsia="ＭＳ Ｐゴシック" w:hAnsi="Arial"/>
                <w:color w:val="000000"/>
              </w:rPr>
              <w:t xml:space="preserve">)) or </w:t>
            </w:r>
            <w:r w:rsidRPr="003A0676">
              <w:rPr>
                <w:rFonts w:ascii="Arial" w:eastAsia="ＭＳ Ｐゴシック" w:hAnsi="Arial" w:hint="eastAsia"/>
                <w:color w:val="000000"/>
              </w:rPr>
              <w:t>非侵襲的陽圧呼吸</w:t>
            </w:r>
            <w:r w:rsidRPr="003A0676">
              <w:rPr>
                <w:rFonts w:ascii="Arial" w:eastAsia="ＭＳ Ｐゴシック" w:hAnsi="Arial"/>
                <w:color w:val="000000"/>
              </w:rPr>
              <w:t>/TA or BIPAP/TA</w:t>
            </w:r>
          </w:p>
        </w:tc>
      </w:tr>
      <w:tr w:rsidR="008A228A" w:rsidRPr="005C294F" w14:paraId="1EBF54E9" w14:textId="77777777" w:rsidTr="003A0676">
        <w:tc>
          <w:tcPr>
            <w:tcW w:w="709" w:type="dxa"/>
            <w:vAlign w:val="center"/>
          </w:tcPr>
          <w:p w14:paraId="4E59901F"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#28</w:t>
            </w:r>
          </w:p>
        </w:tc>
        <w:tc>
          <w:tcPr>
            <w:tcW w:w="7938" w:type="dxa"/>
            <w:vAlign w:val="center"/>
          </w:tcPr>
          <w:p w14:paraId="5CFADB63"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w:t>
            </w:r>
            <w:r w:rsidRPr="003A0676">
              <w:rPr>
                <w:rFonts w:ascii="Arial" w:eastAsia="ＭＳ Ｐゴシック" w:hAnsi="Arial" w:hint="eastAsia"/>
                <w:color w:val="000000"/>
              </w:rPr>
              <w:t>酸素吸入療法</w:t>
            </w:r>
            <w:r w:rsidRPr="003A0676">
              <w:rPr>
                <w:rFonts w:ascii="Arial" w:eastAsia="ＭＳ Ｐゴシック" w:hAnsi="Arial"/>
                <w:color w:val="000000"/>
              </w:rPr>
              <w:t>/TH) and (SH=</w:t>
            </w:r>
            <w:r w:rsidRPr="003A0676">
              <w:rPr>
                <w:rFonts w:ascii="Arial" w:eastAsia="ＭＳ Ｐゴシック" w:hAnsi="Arial" w:hint="eastAsia"/>
                <w:color w:val="000000"/>
              </w:rPr>
              <w:t>有害作用</w:t>
            </w:r>
            <w:r w:rsidRPr="003A0676">
              <w:rPr>
                <w:rFonts w:ascii="Arial" w:eastAsia="ＭＳ Ｐゴシック" w:hAnsi="Arial"/>
                <w:color w:val="000000"/>
              </w:rPr>
              <w:t xml:space="preserve">)) or </w:t>
            </w:r>
            <w:r w:rsidRPr="003A0676">
              <w:rPr>
                <w:rFonts w:ascii="Arial" w:eastAsia="ＭＳ Ｐゴシック" w:hAnsi="Arial" w:hint="eastAsia"/>
                <w:color w:val="000000"/>
              </w:rPr>
              <w:t>酸素吸入</w:t>
            </w:r>
            <w:r w:rsidRPr="003A0676">
              <w:rPr>
                <w:rFonts w:ascii="Arial" w:eastAsia="ＭＳ Ｐゴシック" w:hAnsi="Arial"/>
                <w:color w:val="000000"/>
              </w:rPr>
              <w:t>/TA</w:t>
            </w:r>
          </w:p>
        </w:tc>
      </w:tr>
      <w:tr w:rsidR="008A228A" w:rsidRPr="005C294F" w14:paraId="11B4D171" w14:textId="77777777" w:rsidTr="003A0676">
        <w:tc>
          <w:tcPr>
            <w:tcW w:w="709" w:type="dxa"/>
            <w:vAlign w:val="center"/>
          </w:tcPr>
          <w:p w14:paraId="2D29305C"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#29</w:t>
            </w:r>
          </w:p>
        </w:tc>
        <w:tc>
          <w:tcPr>
            <w:tcW w:w="7938" w:type="dxa"/>
            <w:vAlign w:val="center"/>
          </w:tcPr>
          <w:p w14:paraId="2030F85D"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hint="eastAsia"/>
                <w:color w:val="000000"/>
              </w:rPr>
              <w:t>酸素療法</w:t>
            </w:r>
            <w:r w:rsidRPr="003A0676">
              <w:rPr>
                <w:rFonts w:ascii="Arial" w:eastAsia="ＭＳ Ｐゴシック" w:hAnsi="Arial"/>
                <w:color w:val="000000"/>
              </w:rPr>
              <w:t xml:space="preserve">/TA or </w:t>
            </w:r>
            <w:r w:rsidRPr="003A0676">
              <w:rPr>
                <w:rFonts w:ascii="Arial" w:eastAsia="ＭＳ Ｐゴシック" w:hAnsi="Arial" w:hint="eastAsia"/>
                <w:color w:val="000000"/>
              </w:rPr>
              <w:t>ハイフロー</w:t>
            </w:r>
            <w:r w:rsidRPr="003A0676">
              <w:rPr>
                <w:rFonts w:ascii="Arial" w:eastAsia="ＭＳ Ｐゴシック" w:hAnsi="Arial"/>
                <w:color w:val="000000"/>
              </w:rPr>
              <w:t>/TA or HFNC/TA or NHF/TA or HFO/TA</w:t>
            </w:r>
          </w:p>
        </w:tc>
      </w:tr>
      <w:tr w:rsidR="008A228A" w:rsidRPr="005C294F" w14:paraId="2D76F7EE" w14:textId="77777777" w:rsidTr="003A0676">
        <w:tc>
          <w:tcPr>
            <w:tcW w:w="709" w:type="dxa"/>
            <w:vAlign w:val="center"/>
          </w:tcPr>
          <w:p w14:paraId="60D3A4BB"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#30</w:t>
            </w:r>
          </w:p>
        </w:tc>
        <w:tc>
          <w:tcPr>
            <w:tcW w:w="7938" w:type="dxa"/>
            <w:vAlign w:val="center"/>
          </w:tcPr>
          <w:p w14:paraId="32637B1E"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#25 or #26 or #27 or #28 or #29</w:t>
            </w:r>
          </w:p>
        </w:tc>
      </w:tr>
      <w:tr w:rsidR="008A228A" w:rsidRPr="005C294F" w14:paraId="3C6CEF82" w14:textId="77777777" w:rsidTr="003A0676">
        <w:tc>
          <w:tcPr>
            <w:tcW w:w="709" w:type="dxa"/>
            <w:vAlign w:val="center"/>
          </w:tcPr>
          <w:p w14:paraId="48122A9F"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#31</w:t>
            </w:r>
          </w:p>
        </w:tc>
        <w:tc>
          <w:tcPr>
            <w:tcW w:w="7938" w:type="dxa"/>
            <w:vAlign w:val="center"/>
          </w:tcPr>
          <w:p w14:paraId="7BF9E256"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hint="eastAsia"/>
                <w:color w:val="000000"/>
              </w:rPr>
              <w:t>害</w:t>
            </w:r>
            <w:r w:rsidRPr="003A0676">
              <w:rPr>
                <w:rFonts w:ascii="Arial" w:eastAsia="ＭＳ Ｐゴシック" w:hAnsi="Arial"/>
                <w:color w:val="000000"/>
              </w:rPr>
              <w:t xml:space="preserve">/TA or </w:t>
            </w:r>
            <w:r w:rsidRPr="003A0676">
              <w:rPr>
                <w:rFonts w:ascii="Arial" w:eastAsia="ＭＳ Ｐゴシック" w:hAnsi="Arial" w:hint="eastAsia"/>
                <w:color w:val="000000"/>
              </w:rPr>
              <w:t>副作用</w:t>
            </w:r>
            <w:r w:rsidRPr="003A0676">
              <w:rPr>
                <w:rFonts w:ascii="Arial" w:eastAsia="ＭＳ Ｐゴシック" w:hAnsi="Arial"/>
                <w:color w:val="000000"/>
              </w:rPr>
              <w:t xml:space="preserve">/TA or </w:t>
            </w:r>
            <w:r w:rsidRPr="003A0676">
              <w:rPr>
                <w:rFonts w:ascii="Arial" w:eastAsia="ＭＳ Ｐゴシック" w:hAnsi="Arial" w:hint="eastAsia"/>
                <w:color w:val="000000"/>
              </w:rPr>
              <w:t>毒性</w:t>
            </w:r>
            <w:r w:rsidRPr="003A0676">
              <w:rPr>
                <w:rFonts w:ascii="Arial" w:eastAsia="ＭＳ Ｐゴシック" w:hAnsi="Arial"/>
                <w:color w:val="000000"/>
              </w:rPr>
              <w:t xml:space="preserve">/TA or </w:t>
            </w:r>
            <w:r w:rsidRPr="003A0676">
              <w:rPr>
                <w:rFonts w:ascii="Arial" w:eastAsia="ＭＳ Ｐゴシック" w:hAnsi="Arial" w:hint="eastAsia"/>
                <w:color w:val="000000"/>
              </w:rPr>
              <w:t>感染</w:t>
            </w:r>
            <w:r w:rsidRPr="003A0676">
              <w:rPr>
                <w:rFonts w:ascii="Arial" w:eastAsia="ＭＳ Ｐゴシック" w:hAnsi="Arial"/>
                <w:color w:val="000000"/>
              </w:rPr>
              <w:t xml:space="preserve">/TA or </w:t>
            </w:r>
            <w:r w:rsidRPr="003A0676">
              <w:rPr>
                <w:rFonts w:ascii="Arial" w:eastAsia="ＭＳ Ｐゴシック" w:hAnsi="Arial" w:hint="eastAsia"/>
                <w:color w:val="000000"/>
              </w:rPr>
              <w:t>肺炎</w:t>
            </w:r>
            <w:r w:rsidRPr="003A0676">
              <w:rPr>
                <w:rFonts w:ascii="Arial" w:eastAsia="ＭＳ Ｐゴシック" w:hAnsi="Arial"/>
                <w:color w:val="000000"/>
              </w:rPr>
              <w:t xml:space="preserve">/TA or </w:t>
            </w:r>
            <w:r w:rsidRPr="003A0676">
              <w:rPr>
                <w:rFonts w:ascii="Arial" w:eastAsia="ＭＳ Ｐゴシック" w:hAnsi="Arial" w:hint="eastAsia"/>
                <w:color w:val="000000"/>
              </w:rPr>
              <w:t>外傷</w:t>
            </w:r>
            <w:r w:rsidRPr="003A0676">
              <w:rPr>
                <w:rFonts w:ascii="Arial" w:eastAsia="ＭＳ Ｐゴシック" w:hAnsi="Arial"/>
                <w:color w:val="000000"/>
              </w:rPr>
              <w:t xml:space="preserve">/TA or </w:t>
            </w:r>
            <w:r w:rsidRPr="003A0676">
              <w:rPr>
                <w:rFonts w:ascii="Arial" w:eastAsia="ＭＳ Ｐゴシック" w:hAnsi="Arial" w:hint="eastAsia"/>
                <w:color w:val="000000"/>
              </w:rPr>
              <w:t>トラウマ</w:t>
            </w:r>
            <w:r w:rsidRPr="003A0676">
              <w:rPr>
                <w:rFonts w:ascii="Arial" w:eastAsia="ＭＳ Ｐゴシック" w:hAnsi="Arial"/>
                <w:color w:val="000000"/>
              </w:rPr>
              <w:t xml:space="preserve">/TA or </w:t>
            </w:r>
            <w:r w:rsidRPr="003A0676">
              <w:rPr>
                <w:rFonts w:ascii="Arial" w:eastAsia="ＭＳ Ｐゴシック" w:hAnsi="Arial" w:hint="eastAsia"/>
                <w:color w:val="000000"/>
              </w:rPr>
              <w:t>気胸</w:t>
            </w:r>
            <w:r w:rsidRPr="003A0676">
              <w:rPr>
                <w:rFonts w:ascii="Arial" w:eastAsia="ＭＳ Ｐゴシック" w:hAnsi="Arial"/>
                <w:color w:val="000000"/>
              </w:rPr>
              <w:t xml:space="preserve">/TA or </w:t>
            </w:r>
            <w:r w:rsidRPr="003A0676">
              <w:rPr>
                <w:rFonts w:ascii="Arial" w:eastAsia="ＭＳ Ｐゴシック" w:hAnsi="Arial" w:hint="eastAsia"/>
                <w:color w:val="000000"/>
              </w:rPr>
              <w:t>潰瘍</w:t>
            </w:r>
            <w:r w:rsidRPr="003A0676">
              <w:rPr>
                <w:rFonts w:ascii="Arial" w:eastAsia="ＭＳ Ｐゴシック" w:hAnsi="Arial"/>
                <w:color w:val="000000"/>
              </w:rPr>
              <w:t xml:space="preserve">/TA or </w:t>
            </w:r>
            <w:r w:rsidRPr="003A0676">
              <w:rPr>
                <w:rFonts w:ascii="Arial" w:eastAsia="ＭＳ Ｐゴシック" w:hAnsi="Arial" w:hint="eastAsia"/>
                <w:color w:val="000000"/>
              </w:rPr>
              <w:t>不快感</w:t>
            </w:r>
            <w:r w:rsidRPr="003A0676">
              <w:rPr>
                <w:rFonts w:ascii="Arial" w:eastAsia="ＭＳ Ｐゴシック" w:hAnsi="Arial"/>
                <w:color w:val="000000"/>
              </w:rPr>
              <w:t xml:space="preserve">/TA or </w:t>
            </w:r>
            <w:r w:rsidRPr="003A0676">
              <w:rPr>
                <w:rFonts w:ascii="Arial" w:eastAsia="ＭＳ Ｐゴシック" w:hAnsi="Arial" w:hint="eastAsia"/>
                <w:color w:val="000000"/>
              </w:rPr>
              <w:t>損傷</w:t>
            </w:r>
            <w:r w:rsidRPr="003A0676">
              <w:rPr>
                <w:rFonts w:ascii="Arial" w:eastAsia="ＭＳ Ｐゴシック" w:hAnsi="Arial"/>
                <w:color w:val="000000"/>
              </w:rPr>
              <w:t xml:space="preserve">/TA or </w:t>
            </w:r>
            <w:r w:rsidRPr="003A0676">
              <w:rPr>
                <w:rFonts w:ascii="Arial" w:eastAsia="ＭＳ Ｐゴシック" w:hAnsi="Arial" w:hint="eastAsia"/>
                <w:color w:val="000000"/>
              </w:rPr>
              <w:t>気圧障害</w:t>
            </w:r>
            <w:r w:rsidRPr="003A0676">
              <w:rPr>
                <w:rFonts w:ascii="Arial" w:eastAsia="ＭＳ Ｐゴシック" w:hAnsi="Arial"/>
                <w:color w:val="000000"/>
              </w:rPr>
              <w:t>/TA or ((</w:t>
            </w:r>
            <w:r w:rsidRPr="003A0676">
              <w:rPr>
                <w:rFonts w:ascii="Arial" w:eastAsia="ＭＳ Ｐゴシック" w:hAnsi="Arial" w:hint="eastAsia"/>
                <w:color w:val="000000"/>
              </w:rPr>
              <w:t>気圧障害</w:t>
            </w:r>
            <w:r w:rsidRPr="003A0676">
              <w:rPr>
                <w:rFonts w:ascii="Arial" w:eastAsia="ＭＳ Ｐゴシック" w:hAnsi="Arial"/>
                <w:color w:val="000000"/>
              </w:rPr>
              <w:t xml:space="preserve">/TH) and </w:t>
            </w:r>
            <w:r w:rsidRPr="003A0676">
              <w:rPr>
                <w:rFonts w:ascii="Arial" w:eastAsia="ＭＳ Ｐゴシック" w:hAnsi="Arial"/>
                <w:color w:val="000000"/>
              </w:rPr>
              <w:lastRenderedPageBreak/>
              <w:t>(SH=</w:t>
            </w:r>
            <w:r w:rsidRPr="003A0676">
              <w:rPr>
                <w:rFonts w:ascii="Arial" w:eastAsia="ＭＳ Ｐゴシック" w:hAnsi="Arial" w:hint="eastAsia"/>
                <w:color w:val="000000"/>
              </w:rPr>
              <w:t>合併症</w:t>
            </w:r>
            <w:r w:rsidRPr="003A0676">
              <w:rPr>
                <w:rFonts w:ascii="Arial" w:eastAsia="ＭＳ Ｐゴシック" w:hAnsi="Arial"/>
                <w:color w:val="000000"/>
              </w:rPr>
              <w:t>)) or ((</w:t>
            </w:r>
            <w:r w:rsidRPr="003A0676">
              <w:rPr>
                <w:rFonts w:ascii="Arial" w:eastAsia="ＭＳ Ｐゴシック" w:hAnsi="Arial" w:hint="eastAsia"/>
                <w:color w:val="000000"/>
              </w:rPr>
              <w:t>肺炎</w:t>
            </w:r>
            <w:r w:rsidRPr="003A0676">
              <w:rPr>
                <w:rFonts w:ascii="Arial" w:eastAsia="ＭＳ Ｐゴシック" w:hAnsi="Arial"/>
                <w:color w:val="000000"/>
              </w:rPr>
              <w:t>/TH) and (SH=</w:t>
            </w:r>
            <w:r w:rsidRPr="003A0676">
              <w:rPr>
                <w:rFonts w:ascii="Arial" w:eastAsia="ＭＳ Ｐゴシック" w:hAnsi="Arial" w:hint="eastAsia"/>
                <w:color w:val="000000"/>
              </w:rPr>
              <w:t>合併症</w:t>
            </w:r>
            <w:r w:rsidRPr="003A0676">
              <w:rPr>
                <w:rFonts w:ascii="Arial" w:eastAsia="ＭＳ Ｐゴシック" w:hAnsi="Arial"/>
                <w:color w:val="000000"/>
              </w:rPr>
              <w:t>)) or ((</w:t>
            </w:r>
            <w:r w:rsidRPr="003A0676">
              <w:rPr>
                <w:rFonts w:ascii="Arial" w:eastAsia="ＭＳ Ｐゴシック" w:hAnsi="Arial" w:hint="eastAsia"/>
                <w:color w:val="000000"/>
              </w:rPr>
              <w:t>褥瘡性潰瘍</w:t>
            </w:r>
            <w:r w:rsidRPr="003A0676">
              <w:rPr>
                <w:rFonts w:ascii="Arial" w:eastAsia="ＭＳ Ｐゴシック" w:hAnsi="Arial"/>
                <w:color w:val="000000"/>
              </w:rPr>
              <w:t>/TH) and (SH=</w:t>
            </w:r>
            <w:r w:rsidRPr="003A0676">
              <w:rPr>
                <w:rFonts w:ascii="Arial" w:eastAsia="ＭＳ Ｐゴシック" w:hAnsi="Arial" w:hint="eastAsia"/>
                <w:color w:val="000000"/>
              </w:rPr>
              <w:t>合併症</w:t>
            </w:r>
            <w:r w:rsidRPr="003A0676">
              <w:rPr>
                <w:rFonts w:ascii="Arial" w:eastAsia="ＭＳ Ｐゴシック" w:hAnsi="Arial"/>
                <w:color w:val="000000"/>
              </w:rPr>
              <w:t>)) or ((</w:t>
            </w:r>
            <w:r w:rsidRPr="003A0676">
              <w:rPr>
                <w:rFonts w:ascii="Arial" w:eastAsia="ＭＳ Ｐゴシック" w:hAnsi="Arial" w:hint="eastAsia"/>
                <w:color w:val="000000"/>
              </w:rPr>
              <w:t>気胸</w:t>
            </w:r>
            <w:r w:rsidRPr="003A0676">
              <w:rPr>
                <w:rFonts w:ascii="Arial" w:eastAsia="ＭＳ Ｐゴシック" w:hAnsi="Arial"/>
                <w:color w:val="000000"/>
              </w:rPr>
              <w:t>/TH) and (SH=</w:t>
            </w:r>
            <w:r w:rsidRPr="003A0676">
              <w:rPr>
                <w:rFonts w:ascii="Arial" w:eastAsia="ＭＳ Ｐゴシック" w:hAnsi="Arial" w:hint="eastAsia"/>
                <w:color w:val="000000"/>
              </w:rPr>
              <w:t>合併症</w:t>
            </w:r>
            <w:r w:rsidRPr="003A0676">
              <w:rPr>
                <w:rFonts w:ascii="Arial" w:eastAsia="ＭＳ Ｐゴシック" w:hAnsi="Arial"/>
                <w:color w:val="000000"/>
              </w:rPr>
              <w:t xml:space="preserve">)) or </w:t>
            </w:r>
            <w:r w:rsidRPr="003A0676">
              <w:rPr>
                <w:rFonts w:ascii="Arial" w:eastAsia="ＭＳ Ｐゴシック" w:hAnsi="Arial" w:hint="eastAsia"/>
                <w:color w:val="000000"/>
              </w:rPr>
              <w:t>人工呼吸器関連肺炎</w:t>
            </w:r>
            <w:r w:rsidRPr="003A0676">
              <w:rPr>
                <w:rFonts w:ascii="Arial" w:eastAsia="ＭＳ Ｐゴシック" w:hAnsi="Arial"/>
                <w:color w:val="000000"/>
              </w:rPr>
              <w:t>/TH</w:t>
            </w:r>
          </w:p>
        </w:tc>
      </w:tr>
      <w:tr w:rsidR="008A228A" w:rsidRPr="005C294F" w14:paraId="70196300" w14:textId="77777777" w:rsidTr="003A0676">
        <w:tc>
          <w:tcPr>
            <w:tcW w:w="709" w:type="dxa"/>
            <w:vAlign w:val="center"/>
          </w:tcPr>
          <w:p w14:paraId="3A2D2837"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lastRenderedPageBreak/>
              <w:t>#32</w:t>
            </w:r>
          </w:p>
        </w:tc>
        <w:tc>
          <w:tcPr>
            <w:tcW w:w="7938" w:type="dxa"/>
            <w:vAlign w:val="center"/>
          </w:tcPr>
          <w:p w14:paraId="716CA596"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#7 and #30 and #31</w:t>
            </w:r>
          </w:p>
        </w:tc>
      </w:tr>
      <w:tr w:rsidR="008A228A" w:rsidRPr="005C294F" w14:paraId="6E3A5851" w14:textId="77777777" w:rsidTr="003A0676">
        <w:tc>
          <w:tcPr>
            <w:tcW w:w="709" w:type="dxa"/>
            <w:vAlign w:val="center"/>
          </w:tcPr>
          <w:p w14:paraId="18F7EC6A"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#33</w:t>
            </w:r>
          </w:p>
        </w:tc>
        <w:tc>
          <w:tcPr>
            <w:tcW w:w="7938" w:type="dxa"/>
            <w:vAlign w:val="center"/>
          </w:tcPr>
          <w:p w14:paraId="7A356A42"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(#32) and (PT=</w:t>
            </w:r>
            <w:r w:rsidRPr="003A0676">
              <w:rPr>
                <w:rFonts w:ascii="Arial" w:eastAsia="ＭＳ Ｐゴシック" w:hAnsi="Arial" w:hint="eastAsia"/>
                <w:color w:val="000000"/>
              </w:rPr>
              <w:t>会議録除く</w:t>
            </w:r>
            <w:r w:rsidRPr="003A0676">
              <w:rPr>
                <w:rFonts w:ascii="Arial" w:eastAsia="ＭＳ Ｐゴシック" w:hAnsi="Arial"/>
                <w:color w:val="000000"/>
              </w:rPr>
              <w:t>)</w:t>
            </w:r>
          </w:p>
        </w:tc>
      </w:tr>
      <w:tr w:rsidR="008A228A" w:rsidRPr="005C294F" w14:paraId="7778E8A3" w14:textId="77777777" w:rsidTr="003A0676">
        <w:tc>
          <w:tcPr>
            <w:tcW w:w="709" w:type="dxa"/>
            <w:vAlign w:val="center"/>
          </w:tcPr>
          <w:p w14:paraId="4F5AFC75"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#34</w:t>
            </w:r>
          </w:p>
        </w:tc>
        <w:tc>
          <w:tcPr>
            <w:tcW w:w="7938" w:type="dxa"/>
            <w:vAlign w:val="center"/>
          </w:tcPr>
          <w:p w14:paraId="7093F708" w14:textId="77777777" w:rsidR="008A228A" w:rsidRPr="003A0676" w:rsidRDefault="008A228A" w:rsidP="00EE43A9">
            <w:pPr>
              <w:rPr>
                <w:rFonts w:ascii="Arial" w:eastAsia="ＭＳ Ｐゴシック" w:hAnsi="Arial"/>
                <w:color w:val="000000"/>
              </w:rPr>
            </w:pPr>
            <w:r w:rsidRPr="003A0676">
              <w:rPr>
                <w:rFonts w:ascii="Arial" w:eastAsia="ＭＳ Ｐゴシック" w:hAnsi="Arial"/>
                <w:color w:val="000000"/>
              </w:rPr>
              <w:t>#43 not #24</w:t>
            </w:r>
          </w:p>
        </w:tc>
      </w:tr>
    </w:tbl>
    <w:p w14:paraId="7481A36E" w14:textId="77777777" w:rsidR="008A228A" w:rsidRPr="003A0676" w:rsidRDefault="008A228A" w:rsidP="00376425">
      <w:pPr>
        <w:rPr>
          <w:rFonts w:ascii="Arial" w:eastAsia="ＭＳ Ｐゴシック" w:hAnsi="Arial"/>
        </w:rPr>
      </w:pPr>
    </w:p>
    <w:p w14:paraId="2C67BAA8" w14:textId="77777777" w:rsidR="008A228A" w:rsidRPr="003A0676" w:rsidRDefault="008A228A" w:rsidP="008A228A">
      <w:pPr>
        <w:pStyle w:val="a3"/>
        <w:numPr>
          <w:ilvl w:val="0"/>
          <w:numId w:val="3"/>
        </w:numPr>
        <w:ind w:leftChars="0"/>
        <w:rPr>
          <w:rFonts w:ascii="Arial" w:eastAsia="ＭＳ Ｐゴシック" w:hAnsi="Arial"/>
        </w:rPr>
      </w:pPr>
      <w:r w:rsidRPr="003A0676">
        <w:rPr>
          <w:rFonts w:ascii="Arial" w:eastAsia="ＭＳ Ｐゴシック" w:hAnsi="Arial"/>
        </w:rPr>
        <w:br w:type="page"/>
      </w:r>
    </w:p>
    <w:p w14:paraId="22709713" w14:textId="77777777" w:rsidR="008A228A" w:rsidRPr="003A0676" w:rsidRDefault="008A228A" w:rsidP="008A228A">
      <w:pPr>
        <w:pStyle w:val="a3"/>
        <w:numPr>
          <w:ilvl w:val="0"/>
          <w:numId w:val="4"/>
        </w:numPr>
        <w:ind w:leftChars="0"/>
        <w:rPr>
          <w:rFonts w:ascii="Arial" w:eastAsia="ＭＳ Ｐゴシック" w:hAnsi="Arial"/>
        </w:rPr>
      </w:pPr>
      <w:r w:rsidRPr="003A0676">
        <w:rPr>
          <w:rFonts w:ascii="Arial" w:eastAsia="ＭＳ Ｐゴシック" w:hAnsi="Arial"/>
        </w:rPr>
        <w:lastRenderedPageBreak/>
        <w:t>Flow diagram</w:t>
      </w:r>
    </w:p>
    <w:p w14:paraId="546077C9" w14:textId="77777777" w:rsidR="008A228A" w:rsidRPr="003A0676" w:rsidRDefault="008A228A" w:rsidP="00376425">
      <w:pPr>
        <w:rPr>
          <w:rFonts w:ascii="Arial" w:eastAsia="ＭＳ Ｐゴシック" w:hAnsi="Arial"/>
        </w:rPr>
      </w:pPr>
      <w:r w:rsidRPr="00E21835">
        <w:rPr>
          <w:rFonts w:ascii="Arial" w:eastAsia="ＭＳ Ｐゴシック" w:hAnsi="Arial" w:cs="Arial"/>
          <w:color w:val="000000" w:themeColor="text1"/>
          <w:szCs w:val="21"/>
        </w:rPr>
        <w:t>Short-term mortality</w:t>
      </w:r>
      <w:r>
        <w:rPr>
          <w:rFonts w:ascii="Arial" w:eastAsia="ＭＳ Ｐゴシック" w:hAnsi="Arial" w:hint="eastAsia"/>
        </w:rPr>
        <w:t>/</w:t>
      </w:r>
      <w:r w:rsidRPr="00865166">
        <w:rPr>
          <w:rFonts w:ascii="Arial" w:eastAsia="MSPゴシック" w:hAnsi="Arial" w:cs="Arial"/>
          <w:color w:val="000000" w:themeColor="text1"/>
        </w:rPr>
        <w:t>Endotracheal intubation</w:t>
      </w:r>
    </w:p>
    <w:p w14:paraId="13E04997" w14:textId="77777777" w:rsidR="008A228A" w:rsidRPr="00851411" w:rsidRDefault="008A228A" w:rsidP="000E5E93">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680768" behindDoc="0" locked="0" layoutInCell="1" allowOverlap="1" wp14:anchorId="138C830A" wp14:editId="108BC5EA">
                <wp:simplePos x="0" y="0"/>
                <wp:positionH relativeFrom="column">
                  <wp:posOffset>-598714</wp:posOffset>
                </wp:positionH>
                <wp:positionV relativeFrom="paragraph">
                  <wp:posOffset>130628</wp:posOffset>
                </wp:positionV>
                <wp:extent cx="587828" cy="1552575"/>
                <wp:effectExtent l="0" t="0" r="9525" b="9525"/>
                <wp:wrapNone/>
                <wp:docPr id="69" name="角丸四角形 69"/>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C76326" w14:textId="77777777" w:rsidR="008A228A" w:rsidRPr="00E15EB1" w:rsidRDefault="008A228A" w:rsidP="000E5E9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C830A" id="角丸四角形 69" o:spid="_x0000_s1027" style="position:absolute;left:0;text-align:left;margin-left:-47.15pt;margin-top:10.3pt;width:46.3pt;height:122.2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uPYdwIAADs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" fillcolor="#4472c4 [3204]" strokecolor="#1f3763 [1604]" strokeweight="1pt">
                <v:stroke joinstyle="miter"/>
                <v:textbox style="layout-flow:vertical-ideographic">
                  <w:txbxContent>
                    <w:p w14:paraId="39C76326" w14:textId="77777777" w:rsidR="008A228A" w:rsidRPr="00E15EB1" w:rsidRDefault="008A228A" w:rsidP="000E5E9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7696" behindDoc="0" locked="0" layoutInCell="1" allowOverlap="1" wp14:anchorId="5D346D16" wp14:editId="3F49BEFB">
                <wp:simplePos x="0" y="0"/>
                <wp:positionH relativeFrom="column">
                  <wp:posOffset>2491740</wp:posOffset>
                </wp:positionH>
                <wp:positionV relativeFrom="paragraph">
                  <wp:posOffset>5603875</wp:posOffset>
                </wp:positionV>
                <wp:extent cx="1600200" cy="0"/>
                <wp:effectExtent l="0" t="76200" r="19050" b="95250"/>
                <wp:wrapNone/>
                <wp:docPr id="70" name="直線矢印コネクタ 70"/>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9E70DC" id="_x0000_t32" coordsize="21600,21600" o:spt="32" o:oned="t" path="m,l21600,21600e" filled="f">
                <v:path arrowok="t" fillok="f" o:connecttype="none"/>
                <o:lock v:ext="edit" shapetype="t"/>
              </v:shapetype>
              <v:shape id="直線矢印コネクタ 70" o:spid="_x0000_s1026" type="#_x0000_t32" style="position:absolute;left:0;text-align:left;margin-left:196.2pt;margin-top:441.25pt;width:12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8720" behindDoc="0" locked="0" layoutInCell="1" allowOverlap="1" wp14:anchorId="0B3082CC" wp14:editId="5F1676E4">
                <wp:simplePos x="0" y="0"/>
                <wp:positionH relativeFrom="column">
                  <wp:posOffset>1196340</wp:posOffset>
                </wp:positionH>
                <wp:positionV relativeFrom="paragraph">
                  <wp:posOffset>5872480</wp:posOffset>
                </wp:positionV>
                <wp:extent cx="2641600" cy="611505"/>
                <wp:effectExtent l="0" t="0" r="25400" b="17145"/>
                <wp:wrapNone/>
                <wp:docPr id="71" name="テキスト ボックス 7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33704A"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082CC" id="テキスト ボックス 71" o:spid="_x0000_s1028" type="#_x0000_t202" style="position:absolute;left:0;text-align:left;margin-left:94.2pt;margin-top:462.4pt;width:208pt;height:4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PGHggIAAJY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" fillcolor="white [3201]" strokeweight=".5pt">
                <v:textbox>
                  <w:txbxContent>
                    <w:p w14:paraId="3133704A"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9744" behindDoc="0" locked="0" layoutInCell="1" allowOverlap="1" wp14:anchorId="7BDBFE2A" wp14:editId="41B27C55">
                <wp:simplePos x="0" y="0"/>
                <wp:positionH relativeFrom="column">
                  <wp:posOffset>2491740</wp:posOffset>
                </wp:positionH>
                <wp:positionV relativeFrom="paragraph">
                  <wp:posOffset>5277485</wp:posOffset>
                </wp:positionV>
                <wp:extent cx="0" cy="609600"/>
                <wp:effectExtent l="76200" t="0" r="57150" b="57150"/>
                <wp:wrapNone/>
                <wp:docPr id="72" name="直線矢印コネクタ 7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AAD914" id="直線矢印コネクタ 72" o:spid="_x0000_s1026" type="#_x0000_t32" style="position:absolute;left:0;text-align:left;margin-left:196.2pt;margin-top:415.55pt;width:0;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4624" behindDoc="0" locked="0" layoutInCell="1" allowOverlap="1" wp14:anchorId="77589215" wp14:editId="1BE91B3A">
                <wp:simplePos x="0" y="0"/>
                <wp:positionH relativeFrom="column">
                  <wp:posOffset>2491740</wp:posOffset>
                </wp:positionH>
                <wp:positionV relativeFrom="paragraph">
                  <wp:posOffset>4371975</wp:posOffset>
                </wp:positionV>
                <wp:extent cx="1600200" cy="0"/>
                <wp:effectExtent l="0" t="76200" r="19050" b="95250"/>
                <wp:wrapNone/>
                <wp:docPr id="73" name="直線矢印コネクタ 7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E845E1" id="直線矢印コネクタ 73" o:spid="_x0000_s1026" type="#_x0000_t32" style="position:absolute;left:0;text-align:left;margin-left:196.2pt;margin-top:344.25pt;width:12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1552" behindDoc="0" locked="0" layoutInCell="1" allowOverlap="1" wp14:anchorId="58C6539D" wp14:editId="4B829C2E">
                <wp:simplePos x="0" y="0"/>
                <wp:positionH relativeFrom="column">
                  <wp:posOffset>2491740</wp:posOffset>
                </wp:positionH>
                <wp:positionV relativeFrom="paragraph">
                  <wp:posOffset>3178175</wp:posOffset>
                </wp:positionV>
                <wp:extent cx="1600200" cy="0"/>
                <wp:effectExtent l="0" t="76200" r="19050" b="95250"/>
                <wp:wrapNone/>
                <wp:docPr id="74" name="直線矢印コネクタ 7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B6223D" id="直線矢印コネクタ 74" o:spid="_x0000_s1026" type="#_x0000_t32" style="position:absolute;left:0;text-align:left;margin-left:196.2pt;margin-top:250.25pt;width:12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6672" behindDoc="0" locked="0" layoutInCell="1" allowOverlap="1" wp14:anchorId="6CAE6AFF" wp14:editId="7A4BB41E">
                <wp:simplePos x="0" y="0"/>
                <wp:positionH relativeFrom="column">
                  <wp:posOffset>2491740</wp:posOffset>
                </wp:positionH>
                <wp:positionV relativeFrom="paragraph">
                  <wp:posOffset>4045585</wp:posOffset>
                </wp:positionV>
                <wp:extent cx="0" cy="609600"/>
                <wp:effectExtent l="76200" t="0" r="57150" b="57150"/>
                <wp:wrapNone/>
                <wp:docPr id="75" name="直線矢印コネクタ 7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5DDA22" id="直線矢印コネクタ 75" o:spid="_x0000_s1026" type="#_x0000_t32" style="position:absolute;left:0;text-align:left;margin-left:196.2pt;margin-top:318.55pt;width:0;height: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2576" behindDoc="0" locked="0" layoutInCell="1" allowOverlap="1" wp14:anchorId="4549C9ED" wp14:editId="3AD459A5">
                <wp:simplePos x="0" y="0"/>
                <wp:positionH relativeFrom="column">
                  <wp:posOffset>1196340</wp:posOffset>
                </wp:positionH>
                <wp:positionV relativeFrom="paragraph">
                  <wp:posOffset>3444875</wp:posOffset>
                </wp:positionV>
                <wp:extent cx="2641600" cy="611505"/>
                <wp:effectExtent l="0" t="0" r="25400" b="17145"/>
                <wp:wrapNone/>
                <wp:docPr id="76" name="テキスト ボックス 7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67854D"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9C9ED" id="テキスト ボックス 76" o:spid="_x0000_s1029" type="#_x0000_t202" style="position:absolute;left:0;text-align:left;margin-left:94.2pt;margin-top:271.25pt;width:208pt;height:48.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NjkKgwIAAJY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" fillcolor="white [3201]" strokeweight=".5pt">
                <v:textbox>
                  <w:txbxContent>
                    <w:p w14:paraId="1D67854D"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3600" behindDoc="0" locked="0" layoutInCell="1" allowOverlap="1" wp14:anchorId="7F7FF2E4" wp14:editId="6A9620DE">
                <wp:simplePos x="0" y="0"/>
                <wp:positionH relativeFrom="column">
                  <wp:posOffset>2491740</wp:posOffset>
                </wp:positionH>
                <wp:positionV relativeFrom="paragraph">
                  <wp:posOffset>2849880</wp:posOffset>
                </wp:positionV>
                <wp:extent cx="0" cy="609600"/>
                <wp:effectExtent l="76200" t="0" r="57150" b="57150"/>
                <wp:wrapNone/>
                <wp:docPr id="77" name="直線矢印コネクタ 7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477F5D" id="直線矢印コネクタ 77" o:spid="_x0000_s1026" type="#_x0000_t32" style="position:absolute;left:0;text-align:left;margin-left:196.2pt;margin-top:224.4pt;width:0;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67456" behindDoc="0" locked="0" layoutInCell="1" allowOverlap="1" wp14:anchorId="1C77D139" wp14:editId="3BA232C0">
                <wp:simplePos x="0" y="0"/>
                <wp:positionH relativeFrom="column">
                  <wp:posOffset>1196340</wp:posOffset>
                </wp:positionH>
                <wp:positionV relativeFrom="paragraph">
                  <wp:posOffset>2225675</wp:posOffset>
                </wp:positionV>
                <wp:extent cx="2641600" cy="611505"/>
                <wp:effectExtent l="0" t="0" r="25400" b="17145"/>
                <wp:wrapNone/>
                <wp:docPr id="78" name="テキスト ボックス 7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719A37"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7D139" id="テキスト ボックス 78" o:spid="_x0000_s1030" type="#_x0000_t202" style="position:absolute;left:0;text-align:left;margin-left:94.2pt;margin-top:175.25pt;width:208pt;height:4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qIdgwIAAJY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" fillcolor="white [3201]" strokeweight=".5pt">
                <v:textbox>
                  <w:txbxContent>
                    <w:p w14:paraId="27719A37"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69504" behindDoc="0" locked="0" layoutInCell="1" allowOverlap="1" wp14:anchorId="5881CEAF" wp14:editId="06E2EEBD">
                <wp:simplePos x="0" y="0"/>
                <wp:positionH relativeFrom="column">
                  <wp:posOffset>1539240</wp:posOffset>
                </wp:positionH>
                <wp:positionV relativeFrom="paragraph">
                  <wp:posOffset>1616075</wp:posOffset>
                </wp:positionV>
                <wp:extent cx="0" cy="609600"/>
                <wp:effectExtent l="76200" t="0" r="57150" b="57150"/>
                <wp:wrapNone/>
                <wp:docPr id="79" name="直線矢印コネクタ 7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074F48" id="直線矢印コネクタ 79" o:spid="_x0000_s1026" type="#_x0000_t32" style="position:absolute;left:0;text-align:left;margin-left:121.2pt;margin-top:127.25pt;width:0;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0528" behindDoc="0" locked="0" layoutInCell="1" allowOverlap="1" wp14:anchorId="4AED6FFF" wp14:editId="11EE7157">
                <wp:simplePos x="0" y="0"/>
                <wp:positionH relativeFrom="column">
                  <wp:posOffset>3507740</wp:posOffset>
                </wp:positionH>
                <wp:positionV relativeFrom="paragraph">
                  <wp:posOffset>1616075</wp:posOffset>
                </wp:positionV>
                <wp:extent cx="0" cy="609600"/>
                <wp:effectExtent l="76200" t="0" r="57150" b="57150"/>
                <wp:wrapNone/>
                <wp:docPr id="80" name="直線矢印コネクタ 8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D9BA2B" id="直線矢印コネクタ 80" o:spid="_x0000_s1026" type="#_x0000_t32" style="position:absolute;left:0;text-align:left;margin-left:276.2pt;margin-top:127.25pt;width:0;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64384" behindDoc="0" locked="0" layoutInCell="1" allowOverlap="1" wp14:anchorId="037ED912" wp14:editId="345A3F70">
                <wp:simplePos x="0" y="0"/>
                <wp:positionH relativeFrom="column">
                  <wp:posOffset>-10160</wp:posOffset>
                </wp:positionH>
                <wp:positionV relativeFrom="paragraph">
                  <wp:posOffset>130175</wp:posOffset>
                </wp:positionV>
                <wp:extent cx="2616200" cy="1485900"/>
                <wp:effectExtent l="0" t="0" r="12700" b="19050"/>
                <wp:wrapNone/>
                <wp:docPr id="81" name="テキスト ボックス 8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35EF25"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4C243D00" w14:textId="77777777" w:rsidR="008A228A" w:rsidRDefault="008A228A" w:rsidP="000E5E93">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25450BAF" w14:textId="77777777" w:rsidR="008A228A" w:rsidRPr="009E0CD6" w:rsidRDefault="008A228A" w:rsidP="000E5E93">
                            <w:pPr>
                              <w:tabs>
                                <w:tab w:val="left" w:pos="2425"/>
                              </w:tabs>
                              <w:rPr>
                                <w:rFonts w:ascii="Arial" w:hAnsi="Arial" w:cs="Arial"/>
                              </w:rPr>
                            </w:pPr>
                            <w:r>
                              <w:rPr>
                                <w:rFonts w:ascii="Arial" w:hAnsi="Arial" w:cs="Arial" w:hint="eastAsia"/>
                              </w:rPr>
                              <w:t>C</w:t>
                            </w:r>
                            <w:r>
                              <w:rPr>
                                <w:rFonts w:ascii="Arial" w:hAnsi="Arial" w:cs="Arial"/>
                              </w:rPr>
                              <w:t>ochrane CENTRAL     (n=3924)</w:t>
                            </w:r>
                          </w:p>
                          <w:p w14:paraId="64DDF484" w14:textId="77777777" w:rsidR="008A228A" w:rsidRPr="009E0CD6" w:rsidRDefault="008A228A" w:rsidP="000E5E9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ED912" id="テキスト ボックス 81" o:spid="_x0000_s1031" type="#_x0000_t202" style="position:absolute;left:0;text-align:left;margin-left:-.8pt;margin-top:10.25pt;width:206pt;height:1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" fillcolor="white [3201]" strokeweight=".5pt">
                <v:textbox>
                  <w:txbxContent>
                    <w:p w14:paraId="4C35EF25"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4C243D00" w14:textId="77777777" w:rsidR="008A228A" w:rsidRDefault="008A228A" w:rsidP="000E5E93">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25450BAF" w14:textId="77777777" w:rsidR="008A228A" w:rsidRPr="009E0CD6" w:rsidRDefault="008A228A" w:rsidP="000E5E93">
                      <w:pPr>
                        <w:tabs>
                          <w:tab w:val="left" w:pos="2425"/>
                        </w:tabs>
                        <w:rPr>
                          <w:rFonts w:ascii="Arial" w:hAnsi="Arial" w:cs="Arial"/>
                        </w:rPr>
                      </w:pPr>
                      <w:r>
                        <w:rPr>
                          <w:rFonts w:ascii="Arial" w:hAnsi="Arial" w:cs="Arial" w:hint="eastAsia"/>
                        </w:rPr>
                        <w:t>C</w:t>
                      </w:r>
                      <w:r>
                        <w:rPr>
                          <w:rFonts w:ascii="Arial" w:hAnsi="Arial" w:cs="Arial"/>
                        </w:rPr>
                        <w:t>ochrane CENTRAL     (n=3924)</w:t>
                      </w:r>
                    </w:p>
                    <w:p w14:paraId="64DDF484" w14:textId="77777777" w:rsidR="008A228A" w:rsidRPr="009E0CD6" w:rsidRDefault="008A228A" w:rsidP="000E5E9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66432" behindDoc="0" locked="0" layoutInCell="1" allowOverlap="1" wp14:anchorId="05407280" wp14:editId="14753E91">
                <wp:simplePos x="0" y="0"/>
                <wp:positionH relativeFrom="column">
                  <wp:posOffset>3126740</wp:posOffset>
                </wp:positionH>
                <wp:positionV relativeFrom="paragraph">
                  <wp:posOffset>130175</wp:posOffset>
                </wp:positionV>
                <wp:extent cx="2616200" cy="1485900"/>
                <wp:effectExtent l="0" t="0" r="12700" b="19050"/>
                <wp:wrapNone/>
                <wp:docPr id="82" name="テキスト ボックス 8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FA51C8" w14:textId="77777777" w:rsidR="008A228A" w:rsidRPr="009E0CD6" w:rsidRDefault="008A228A" w:rsidP="000E5E93">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07280" id="テキスト ボックス 82" o:spid="_x0000_s1032" type="#_x0000_t202" style="position:absolute;left:0;text-align:left;margin-left:246.2pt;margin-top:10.25pt;width:206pt;height:1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CI&#13;&#10;CVKYgwIAAJUFAAAOAAAAAAAAAAAAAAAAAC4CAABkcnMvZTJvRG9jLnhtbFBLAQItABQABgAIAAAA&#13;&#10;IQBSPjyw4AAAAA8BAAAPAAAAAAAAAAAAAAAAAN0EAABkcnMvZG93bnJldi54bWxQSwUGAAAAAAQA&#13;&#10;BADzAAAA6gUAAAAA&#13;&#10;" fillcolor="white [3201]" strokeweight=".5pt">
                <v:textbox>
                  <w:txbxContent>
                    <w:p w14:paraId="31FA51C8" w14:textId="77777777" w:rsidR="008A228A" w:rsidRPr="009E0CD6" w:rsidRDefault="008A228A" w:rsidP="000E5E93">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1E73EB17" w14:textId="77777777" w:rsidR="008A228A" w:rsidRPr="00851411" w:rsidRDefault="008A228A" w:rsidP="000E5E93">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683840" behindDoc="0" locked="0" layoutInCell="1" allowOverlap="1" wp14:anchorId="70EDFEA4" wp14:editId="754EBBBB">
                <wp:simplePos x="0" y="0"/>
                <wp:positionH relativeFrom="column">
                  <wp:posOffset>855345</wp:posOffset>
                </wp:positionH>
                <wp:positionV relativeFrom="paragraph">
                  <wp:posOffset>6854825</wp:posOffset>
                </wp:positionV>
                <wp:extent cx="3185160" cy="906780"/>
                <wp:effectExtent l="0" t="0" r="15240" b="26670"/>
                <wp:wrapNone/>
                <wp:docPr id="83" name="テキスト ボックス 8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039B9"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DFEA4" id="テキスト ボックス 83" o:spid="_x0000_s1033" type="#_x0000_t202" style="position:absolute;left:0;text-align:left;margin-left:67.35pt;margin-top:539.75pt;width:250.8pt;height:7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" fillcolor="white [3201]" strokeweight=".5pt">
                <v:textbox>
                  <w:txbxContent>
                    <w:p w14:paraId="6B2039B9"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4864" behindDoc="0" locked="0" layoutInCell="1" allowOverlap="1" wp14:anchorId="6884F356" wp14:editId="4F781491">
                <wp:simplePos x="0" y="0"/>
                <wp:positionH relativeFrom="column">
                  <wp:posOffset>2491740</wp:posOffset>
                </wp:positionH>
                <wp:positionV relativeFrom="paragraph">
                  <wp:posOffset>6249035</wp:posOffset>
                </wp:positionV>
                <wp:extent cx="0" cy="609600"/>
                <wp:effectExtent l="76200" t="0" r="57150" b="57150"/>
                <wp:wrapNone/>
                <wp:docPr id="84" name="直線矢印コネクタ 8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70C758" id="直線矢印コネクタ 84" o:spid="_x0000_s1026" type="#_x0000_t32" style="position:absolute;left:0;text-align:left;margin-left:196.2pt;margin-top:492.05pt;width:0;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600EA4E6" w14:textId="77777777" w:rsidR="008A228A" w:rsidRPr="00851411" w:rsidRDefault="008A228A" w:rsidP="000E5E93">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668480" behindDoc="0" locked="0" layoutInCell="1" allowOverlap="1" wp14:anchorId="4CB9CED9" wp14:editId="0F414250">
                <wp:simplePos x="0" y="0"/>
                <wp:positionH relativeFrom="column">
                  <wp:posOffset>4092575</wp:posOffset>
                </wp:positionH>
                <wp:positionV relativeFrom="paragraph">
                  <wp:posOffset>2416175</wp:posOffset>
                </wp:positionV>
                <wp:extent cx="2165985" cy="612720"/>
                <wp:effectExtent l="0" t="0" r="18415" b="10160"/>
                <wp:wrapNone/>
                <wp:docPr id="85" name="テキスト ボックス 85"/>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5366C4" w14:textId="77777777" w:rsidR="008A228A" w:rsidRPr="009E0CD6" w:rsidRDefault="008A228A" w:rsidP="000E5E93">
                            <w:pPr>
                              <w:jc w:val="center"/>
                              <w:rPr>
                                <w:rFonts w:ascii="Arial" w:hAnsi="Arial" w:cs="Arial"/>
                              </w:rPr>
                            </w:pPr>
                            <w:r w:rsidRPr="009E0CD6">
                              <w:rPr>
                                <w:rFonts w:ascii="Arial" w:hAnsi="Arial" w:cs="Arial"/>
                              </w:rPr>
                              <w:t>Duplicates</w:t>
                            </w:r>
                          </w:p>
                          <w:p w14:paraId="709A5114" w14:textId="77777777" w:rsidR="008A228A" w:rsidRPr="009E0CD6" w:rsidRDefault="008A228A" w:rsidP="000E5E93">
                            <w:pPr>
                              <w:jc w:val="center"/>
                              <w:rPr>
                                <w:rFonts w:ascii="Arial" w:hAnsi="Arial" w:cs="Arial"/>
                              </w:rPr>
                            </w:pPr>
                            <w:r w:rsidRPr="009E0CD6">
                              <w:rPr>
                                <w:rFonts w:ascii="Arial" w:hAnsi="Arial" w:cs="Arial"/>
                              </w:rPr>
                              <w:t>n=</w:t>
                            </w:r>
                            <w:r>
                              <w:rPr>
                                <w:rFonts w:ascii="Arial" w:hAnsi="Arial" w:cs="Arial"/>
                              </w:rPr>
                              <w:t>1289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9CED9" id="テキスト ボックス 85" o:spid="_x0000_s1034" type="#_x0000_t202" style="position:absolute;left:0;text-align:left;margin-left:322.25pt;margin-top:190.25pt;width:170.55pt;height:4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" fillcolor="white [3201]" strokeweight=".5pt">
                <v:textbox>
                  <w:txbxContent>
                    <w:p w14:paraId="4E5366C4" w14:textId="77777777" w:rsidR="008A228A" w:rsidRPr="009E0CD6" w:rsidRDefault="008A228A" w:rsidP="000E5E93">
                      <w:pPr>
                        <w:jc w:val="center"/>
                        <w:rPr>
                          <w:rFonts w:ascii="Arial" w:hAnsi="Arial" w:cs="Arial"/>
                        </w:rPr>
                      </w:pPr>
                      <w:r w:rsidRPr="009E0CD6">
                        <w:rPr>
                          <w:rFonts w:ascii="Arial" w:hAnsi="Arial" w:cs="Arial"/>
                        </w:rPr>
                        <w:t>Duplicates</w:t>
                      </w:r>
                    </w:p>
                    <w:p w14:paraId="709A5114" w14:textId="77777777" w:rsidR="008A228A" w:rsidRPr="009E0CD6" w:rsidRDefault="008A228A" w:rsidP="000E5E93">
                      <w:pPr>
                        <w:jc w:val="center"/>
                        <w:rPr>
                          <w:rFonts w:ascii="Arial" w:hAnsi="Arial" w:cs="Arial"/>
                        </w:rPr>
                      </w:pPr>
                      <w:r w:rsidRPr="009E0CD6">
                        <w:rPr>
                          <w:rFonts w:ascii="Arial" w:hAnsi="Arial" w:cs="Arial"/>
                        </w:rPr>
                        <w:t>n=</w:t>
                      </w:r>
                      <w:r>
                        <w:rPr>
                          <w:rFonts w:ascii="Arial" w:hAnsi="Arial" w:cs="Arial"/>
                        </w:rPr>
                        <w:t>1289</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63360" behindDoc="0" locked="0" layoutInCell="1" allowOverlap="1" wp14:anchorId="5599A49E" wp14:editId="024D2C07">
                <wp:simplePos x="0" y="0"/>
                <wp:positionH relativeFrom="column">
                  <wp:posOffset>4114800</wp:posOffset>
                </wp:positionH>
                <wp:positionV relativeFrom="paragraph">
                  <wp:posOffset>3537857</wp:posOffset>
                </wp:positionV>
                <wp:extent cx="2144214" cy="714375"/>
                <wp:effectExtent l="0" t="0" r="15240" b="9525"/>
                <wp:wrapNone/>
                <wp:docPr id="86" name="テキスト ボックス 86"/>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257156" w14:textId="77777777" w:rsidR="008A228A" w:rsidRPr="009E0CD6" w:rsidRDefault="008A228A" w:rsidP="000E5E93">
                            <w:pPr>
                              <w:jc w:val="center"/>
                              <w:rPr>
                                <w:rFonts w:ascii="Arial" w:hAnsi="Arial" w:cs="Arial"/>
                              </w:rPr>
                            </w:pPr>
                            <w:r>
                              <w:rPr>
                                <w:rFonts w:ascii="Arial" w:hAnsi="Arial" w:cs="Arial"/>
                              </w:rPr>
                              <w:t>6374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9A49E" id="テキスト ボックス 86" o:spid="_x0000_s1035" type="#_x0000_t202" style="position:absolute;left:0;text-align:left;margin-left:324pt;margin-top:278.55pt;width:168.85pt;height:5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tnsSooQCAACWBQAADgAAAAAAAAAAAAAAAAAuAgAAZHJzL2Uyb0RvYy54bWxQSwECLQAU&#13;&#10;AAYACAAAACEAOVIpEeYAAAAQAQAADwAAAAAAAAAAAAAAAADeBAAAZHJzL2Rvd25yZXYueG1sUEsF&#13;&#10;BgAAAAAEAAQA8wAAAPEFAAAAAA==&#13;&#10;" fillcolor="white [3201]" strokeweight=".5pt">
                <v:textbox>
                  <w:txbxContent>
                    <w:p w14:paraId="6B257156" w14:textId="77777777" w:rsidR="008A228A" w:rsidRPr="009E0CD6" w:rsidRDefault="008A228A" w:rsidP="000E5E93">
                      <w:pPr>
                        <w:jc w:val="center"/>
                        <w:rPr>
                          <w:rFonts w:ascii="Arial" w:hAnsi="Arial" w:cs="Arial"/>
                        </w:rPr>
                      </w:pPr>
                      <w:r>
                        <w:rPr>
                          <w:rFonts w:ascii="Arial" w:hAnsi="Arial" w:cs="Arial"/>
                        </w:rPr>
                        <w:t>6374</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5888" behindDoc="0" locked="0" layoutInCell="1" allowOverlap="1" wp14:anchorId="659EA7DC" wp14:editId="129AA048">
                <wp:simplePos x="0" y="0"/>
                <wp:positionH relativeFrom="column">
                  <wp:posOffset>-598715</wp:posOffset>
                </wp:positionH>
                <wp:positionV relativeFrom="paragraph">
                  <wp:posOffset>5834743</wp:posOffset>
                </wp:positionV>
                <wp:extent cx="587828" cy="1504950"/>
                <wp:effectExtent l="0" t="0" r="9525" b="19050"/>
                <wp:wrapNone/>
                <wp:docPr id="87" name="角丸四角形 8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79E0DD"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EA7DC" id="角丸四角形 87" o:spid="_x0000_s1036" style="position:absolute;left:0;text-align:left;margin-left:-47.15pt;margin-top:459.45pt;width:46.3pt;height:118.5pt;rotation:18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16mUdw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" fillcolor="#4472c4 [3204]" strokecolor="#1f3763 [1604]" strokeweight="1pt">
                <v:stroke joinstyle="miter"/>
                <v:textbox style="layout-flow:vertical-ideographic">
                  <w:txbxContent>
                    <w:p w14:paraId="1679E0DD"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2816" behindDoc="0" locked="0" layoutInCell="1" allowOverlap="1" wp14:anchorId="5103B037" wp14:editId="158C0174">
                <wp:simplePos x="0" y="0"/>
                <wp:positionH relativeFrom="column">
                  <wp:posOffset>-598714</wp:posOffset>
                </wp:positionH>
                <wp:positionV relativeFrom="paragraph">
                  <wp:posOffset>4191000</wp:posOffset>
                </wp:positionV>
                <wp:extent cx="587828" cy="1504950"/>
                <wp:effectExtent l="0" t="0" r="9525" b="19050"/>
                <wp:wrapNone/>
                <wp:docPr id="88" name="角丸四角形 8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B4320F"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3B037" id="角丸四角形 88" o:spid="_x0000_s1037" style="position:absolute;left:0;text-align:left;margin-left:-47.15pt;margin-top:330pt;width:46.3pt;height:118.5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Hfgdw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" fillcolor="#4472c4 [3204]" strokecolor="#1f3763 [1604]" strokeweight="1pt">
                <v:stroke joinstyle="miter"/>
                <v:textbox style="layout-flow:vertical-ideographic">
                  <w:txbxContent>
                    <w:p w14:paraId="5CB4320F"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1792" behindDoc="0" locked="0" layoutInCell="1" allowOverlap="1" wp14:anchorId="37207FF4" wp14:editId="74D9920C">
                <wp:simplePos x="0" y="0"/>
                <wp:positionH relativeFrom="column">
                  <wp:posOffset>-598714</wp:posOffset>
                </wp:positionH>
                <wp:positionV relativeFrom="paragraph">
                  <wp:posOffset>1763486</wp:posOffset>
                </wp:positionV>
                <wp:extent cx="587828" cy="1838325"/>
                <wp:effectExtent l="0" t="0" r="9525" b="15875"/>
                <wp:wrapNone/>
                <wp:docPr id="89" name="角丸四角形 89"/>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F15700"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207FF4" id="角丸四角形 89" o:spid="_x0000_s1038" style="position:absolute;left:0;text-align:left;margin-left:-47.15pt;margin-top:138.85pt;width:46.3pt;height:144.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D4VcDB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07F15700"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CD8F9B3" w14:textId="77777777" w:rsidR="008A228A" w:rsidRPr="00851411" w:rsidRDefault="008A228A" w:rsidP="000E5E93">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665408" behindDoc="0" locked="0" layoutInCell="1" allowOverlap="1" wp14:anchorId="59C4D177" wp14:editId="6EA4ACDA">
                <wp:simplePos x="0" y="0"/>
                <wp:positionH relativeFrom="column">
                  <wp:posOffset>4089400</wp:posOffset>
                </wp:positionH>
                <wp:positionV relativeFrom="paragraph">
                  <wp:posOffset>4618182</wp:posOffset>
                </wp:positionV>
                <wp:extent cx="2252980" cy="2567709"/>
                <wp:effectExtent l="0" t="0" r="7620" b="10795"/>
                <wp:wrapNone/>
                <wp:docPr id="90" name="テキスト ボックス 90"/>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A33D8B" w14:textId="77777777" w:rsidR="008A228A" w:rsidRPr="009E0CD6" w:rsidRDefault="008A228A" w:rsidP="000E5E93">
                            <w:pPr>
                              <w:rPr>
                                <w:rFonts w:ascii="Arial" w:hAnsi="Arial" w:cs="Arial"/>
                              </w:rPr>
                            </w:pPr>
                            <w:r>
                              <w:rPr>
                                <w:rFonts w:ascii="Arial" w:hAnsi="Arial" w:cs="Arial"/>
                              </w:rPr>
                              <w:t>87</w:t>
                            </w:r>
                            <w:r w:rsidRPr="009E0CD6">
                              <w:rPr>
                                <w:rFonts w:ascii="Arial" w:hAnsi="Arial" w:cs="Arial"/>
                              </w:rPr>
                              <w:t xml:space="preserve"> Full-text articles excluded, with reasons:</w:t>
                            </w:r>
                          </w:p>
                          <w:p w14:paraId="217CCD39"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4BD9C15F"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BDC4628"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4C7C54E8" w14:textId="77777777" w:rsidR="008A228A" w:rsidRDefault="008A228A" w:rsidP="000E5E9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58D2232B" w14:textId="77777777" w:rsidR="008A228A" w:rsidRDefault="008A228A" w:rsidP="000E5E93">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109C0F20" w14:textId="77777777" w:rsidR="008A228A" w:rsidRPr="009E0CD6" w:rsidRDefault="008A228A" w:rsidP="000E5E93">
                            <w:pPr>
                              <w:jc w:val="left"/>
                              <w:rPr>
                                <w:rFonts w:ascii="Arial" w:hAnsi="Arial" w:cs="Arial"/>
                              </w:rPr>
                            </w:pPr>
                            <w:r>
                              <w:rPr>
                                <w:rFonts w:ascii="Arial" w:hAnsi="Arial" w:cs="Arial" w:hint="eastAsia"/>
                              </w:rPr>
                              <w:t>・</w:t>
                            </w:r>
                            <w:r>
                              <w:rPr>
                                <w:rFonts w:ascii="Arial" w:hAnsi="Arial" w:cs="Arial"/>
                              </w:rPr>
                              <w:t>Difficult to obtain full text (n=1)</w:t>
                            </w:r>
                          </w:p>
                          <w:p w14:paraId="4DFD04AF" w14:textId="77777777" w:rsidR="008A228A" w:rsidRPr="009E0CD6" w:rsidRDefault="008A228A" w:rsidP="000E5E93">
                            <w:pPr>
                              <w:tabs>
                                <w:tab w:val="right" w:pos="2268"/>
                              </w:tabs>
                              <w:jc w:val="left"/>
                              <w:rPr>
                                <w:rFonts w:ascii="Arial" w:hAnsi="Arial" w:cs="Arial"/>
                              </w:rPr>
                            </w:pPr>
                          </w:p>
                          <w:p w14:paraId="7EA9810A" w14:textId="77777777" w:rsidR="008A228A" w:rsidRPr="009E0CD6" w:rsidRDefault="008A228A" w:rsidP="000E5E93">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D177" id="テキスト ボックス 90" o:spid="_x0000_s1039" type="#_x0000_t202" style="position:absolute;left:0;text-align:left;margin-left:322pt;margin-top:363.65pt;width:177.4pt;height:20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" fillcolor="white [3201]" strokeweight=".5pt">
                <v:textbox>
                  <w:txbxContent>
                    <w:p w14:paraId="50A33D8B" w14:textId="77777777" w:rsidR="008A228A" w:rsidRPr="009E0CD6" w:rsidRDefault="008A228A" w:rsidP="000E5E93">
                      <w:pPr>
                        <w:rPr>
                          <w:rFonts w:ascii="Arial" w:hAnsi="Arial" w:cs="Arial"/>
                        </w:rPr>
                      </w:pPr>
                      <w:r>
                        <w:rPr>
                          <w:rFonts w:ascii="Arial" w:hAnsi="Arial" w:cs="Arial"/>
                        </w:rPr>
                        <w:t>87</w:t>
                      </w:r>
                      <w:r w:rsidRPr="009E0CD6">
                        <w:rPr>
                          <w:rFonts w:ascii="Arial" w:hAnsi="Arial" w:cs="Arial"/>
                        </w:rPr>
                        <w:t xml:space="preserve"> Full-text articles excluded, with reasons:</w:t>
                      </w:r>
                    </w:p>
                    <w:p w14:paraId="217CCD39"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4BD9C15F"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BDC4628"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4C7C54E8" w14:textId="77777777" w:rsidR="008A228A" w:rsidRDefault="008A228A" w:rsidP="000E5E9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58D2232B" w14:textId="77777777" w:rsidR="008A228A" w:rsidRDefault="008A228A" w:rsidP="000E5E93">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109C0F20" w14:textId="77777777" w:rsidR="008A228A" w:rsidRPr="009E0CD6" w:rsidRDefault="008A228A" w:rsidP="000E5E93">
                      <w:pPr>
                        <w:jc w:val="left"/>
                        <w:rPr>
                          <w:rFonts w:ascii="Arial" w:hAnsi="Arial" w:cs="Arial"/>
                        </w:rPr>
                      </w:pPr>
                      <w:r>
                        <w:rPr>
                          <w:rFonts w:ascii="Arial" w:hAnsi="Arial" w:cs="Arial" w:hint="eastAsia"/>
                        </w:rPr>
                        <w:t>・</w:t>
                      </w:r>
                      <w:r>
                        <w:rPr>
                          <w:rFonts w:ascii="Arial" w:hAnsi="Arial" w:cs="Arial"/>
                        </w:rPr>
                        <w:t>Difficult to obtain full text (n=1)</w:t>
                      </w:r>
                    </w:p>
                    <w:p w14:paraId="4DFD04AF" w14:textId="77777777" w:rsidR="008A228A" w:rsidRPr="009E0CD6" w:rsidRDefault="008A228A" w:rsidP="000E5E93">
                      <w:pPr>
                        <w:tabs>
                          <w:tab w:val="right" w:pos="2268"/>
                        </w:tabs>
                        <w:jc w:val="left"/>
                        <w:rPr>
                          <w:rFonts w:ascii="Arial" w:hAnsi="Arial" w:cs="Arial"/>
                        </w:rPr>
                      </w:pPr>
                    </w:p>
                    <w:p w14:paraId="7EA9810A" w14:textId="77777777" w:rsidR="008A228A" w:rsidRPr="009E0CD6" w:rsidRDefault="008A228A" w:rsidP="000E5E93">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75648" behindDoc="0" locked="0" layoutInCell="1" allowOverlap="1" wp14:anchorId="3E88133E" wp14:editId="055708AB">
                <wp:simplePos x="0" y="0"/>
                <wp:positionH relativeFrom="column">
                  <wp:posOffset>1196340</wp:posOffset>
                </wp:positionH>
                <wp:positionV relativeFrom="paragraph">
                  <wp:posOffset>3954780</wp:posOffset>
                </wp:positionV>
                <wp:extent cx="2641600" cy="611505"/>
                <wp:effectExtent l="0" t="0" r="12700" b="10795"/>
                <wp:wrapNone/>
                <wp:docPr id="91" name="テキスト ボックス 9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86A2C"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8133E" id="テキスト ボックス 91" o:spid="_x0000_s1040" type="#_x0000_t202" style="position:absolute;left:0;text-align:left;margin-left:94.2pt;margin-top:311.4pt;width:208pt;height:4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DEgw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" fillcolor="white [3201]" strokeweight=".5pt">
                <v:textbox>
                  <w:txbxContent>
                    <w:p w14:paraId="47C86A2C"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v:textbox>
              </v:shape>
            </w:pict>
          </mc:Fallback>
        </mc:AlternateContent>
      </w:r>
    </w:p>
    <w:p w14:paraId="1AF02252" w14:textId="77777777" w:rsidR="008A228A" w:rsidRPr="003A0676" w:rsidRDefault="008A228A" w:rsidP="00376425">
      <w:pPr>
        <w:rPr>
          <w:rFonts w:ascii="Arial" w:eastAsia="ＭＳ Ｐゴシック" w:hAnsi="Arial"/>
        </w:rPr>
      </w:pPr>
    </w:p>
    <w:p w14:paraId="0961528C" w14:textId="77777777" w:rsidR="008A228A" w:rsidRPr="003A0676" w:rsidRDefault="008A228A" w:rsidP="00376425">
      <w:pPr>
        <w:rPr>
          <w:rFonts w:ascii="Arial" w:eastAsia="ＭＳ Ｐゴシック" w:hAnsi="Arial"/>
        </w:rPr>
      </w:pPr>
    </w:p>
    <w:p w14:paraId="75A88585" w14:textId="77777777" w:rsidR="008A228A" w:rsidRPr="003A0676" w:rsidRDefault="008A228A" w:rsidP="00376425">
      <w:pPr>
        <w:rPr>
          <w:rFonts w:ascii="Arial" w:eastAsia="ＭＳ Ｐゴシック" w:hAnsi="Arial"/>
        </w:rPr>
      </w:pPr>
    </w:p>
    <w:p w14:paraId="5D173627" w14:textId="77777777" w:rsidR="008A228A" w:rsidRPr="003A0676" w:rsidRDefault="008A228A" w:rsidP="00376425">
      <w:pPr>
        <w:rPr>
          <w:rFonts w:ascii="Arial" w:eastAsia="ＭＳ Ｐゴシック" w:hAnsi="Arial"/>
        </w:rPr>
      </w:pPr>
    </w:p>
    <w:p w14:paraId="5E85534D" w14:textId="77777777" w:rsidR="008A228A" w:rsidRPr="003A0676" w:rsidRDefault="008A228A" w:rsidP="00376425">
      <w:pPr>
        <w:rPr>
          <w:rFonts w:ascii="Arial" w:eastAsia="ＭＳ Ｐゴシック" w:hAnsi="Arial"/>
        </w:rPr>
      </w:pPr>
    </w:p>
    <w:p w14:paraId="3BD9A8B5" w14:textId="77777777" w:rsidR="008A228A" w:rsidRPr="003A0676" w:rsidRDefault="008A228A" w:rsidP="00376425">
      <w:pPr>
        <w:rPr>
          <w:rFonts w:ascii="Arial" w:eastAsia="ＭＳ Ｐゴシック" w:hAnsi="Arial"/>
        </w:rPr>
      </w:pPr>
    </w:p>
    <w:p w14:paraId="282A0BA3" w14:textId="77777777" w:rsidR="008A228A" w:rsidRPr="003A0676" w:rsidRDefault="008A228A" w:rsidP="00376425">
      <w:pPr>
        <w:rPr>
          <w:rFonts w:ascii="Arial" w:eastAsia="ＭＳ Ｐゴシック" w:hAnsi="Arial"/>
        </w:rPr>
      </w:pPr>
    </w:p>
    <w:p w14:paraId="700D248F" w14:textId="77777777" w:rsidR="008A228A" w:rsidRPr="003A0676" w:rsidRDefault="008A228A" w:rsidP="00376425">
      <w:pPr>
        <w:rPr>
          <w:rFonts w:ascii="Arial" w:eastAsia="ＭＳ Ｐゴシック" w:hAnsi="Arial"/>
        </w:rPr>
      </w:pPr>
    </w:p>
    <w:p w14:paraId="43407291" w14:textId="77777777" w:rsidR="008A228A" w:rsidRPr="003A0676" w:rsidRDefault="008A228A" w:rsidP="00376425">
      <w:pPr>
        <w:rPr>
          <w:rFonts w:ascii="Arial" w:eastAsia="ＭＳ Ｐゴシック" w:hAnsi="Arial"/>
        </w:rPr>
      </w:pPr>
    </w:p>
    <w:p w14:paraId="1A77FED1" w14:textId="77777777" w:rsidR="008A228A" w:rsidRPr="003A0676" w:rsidRDefault="008A228A" w:rsidP="00376425">
      <w:pPr>
        <w:rPr>
          <w:rFonts w:ascii="Arial" w:eastAsia="ＭＳ Ｐゴシック" w:hAnsi="Arial"/>
        </w:rPr>
      </w:pPr>
    </w:p>
    <w:p w14:paraId="08775F1D" w14:textId="77777777" w:rsidR="008A228A" w:rsidRPr="003A0676" w:rsidRDefault="008A228A" w:rsidP="00376425">
      <w:pPr>
        <w:rPr>
          <w:rFonts w:ascii="Arial" w:eastAsia="ＭＳ Ｐゴシック" w:hAnsi="Arial"/>
        </w:rPr>
      </w:pPr>
    </w:p>
    <w:p w14:paraId="66887E13" w14:textId="77777777" w:rsidR="008A228A" w:rsidRPr="003A0676" w:rsidRDefault="008A228A" w:rsidP="00376425">
      <w:pPr>
        <w:rPr>
          <w:rFonts w:ascii="Arial" w:eastAsia="ＭＳ Ｐゴシック" w:hAnsi="Arial"/>
        </w:rPr>
      </w:pPr>
    </w:p>
    <w:p w14:paraId="1D5994FE" w14:textId="77777777" w:rsidR="008A228A" w:rsidRPr="003A0676" w:rsidRDefault="008A228A" w:rsidP="00376425">
      <w:pPr>
        <w:rPr>
          <w:rFonts w:ascii="Arial" w:eastAsia="ＭＳ Ｐゴシック" w:hAnsi="Arial"/>
        </w:rPr>
      </w:pPr>
    </w:p>
    <w:p w14:paraId="10B591F1" w14:textId="77777777" w:rsidR="008A228A" w:rsidRPr="003A0676" w:rsidRDefault="008A228A" w:rsidP="00376425">
      <w:pPr>
        <w:rPr>
          <w:rFonts w:ascii="Arial" w:eastAsia="ＭＳ Ｐゴシック" w:hAnsi="Arial"/>
        </w:rPr>
      </w:pPr>
    </w:p>
    <w:p w14:paraId="20AC90D6" w14:textId="77777777" w:rsidR="008A228A" w:rsidRPr="003A0676" w:rsidRDefault="008A228A" w:rsidP="00376425">
      <w:pPr>
        <w:rPr>
          <w:rFonts w:ascii="Arial" w:eastAsia="ＭＳ Ｐゴシック" w:hAnsi="Arial"/>
        </w:rPr>
      </w:pPr>
    </w:p>
    <w:p w14:paraId="173D23C2" w14:textId="77777777" w:rsidR="008A228A" w:rsidRPr="003A0676" w:rsidRDefault="008A228A" w:rsidP="00376425">
      <w:pPr>
        <w:rPr>
          <w:rFonts w:ascii="Arial" w:eastAsia="ＭＳ Ｐゴシック" w:hAnsi="Arial"/>
        </w:rPr>
      </w:pPr>
    </w:p>
    <w:p w14:paraId="1F917DEE" w14:textId="77777777" w:rsidR="008A228A" w:rsidRPr="003A0676" w:rsidRDefault="008A228A" w:rsidP="00376425">
      <w:pPr>
        <w:rPr>
          <w:rFonts w:ascii="Arial" w:eastAsia="ＭＳ Ｐゴシック" w:hAnsi="Arial"/>
        </w:rPr>
      </w:pPr>
    </w:p>
    <w:p w14:paraId="2B98CCA2" w14:textId="77777777" w:rsidR="008A228A" w:rsidRPr="003A0676" w:rsidRDefault="008A228A" w:rsidP="00376425">
      <w:pPr>
        <w:rPr>
          <w:rFonts w:ascii="Arial" w:eastAsia="ＭＳ Ｐゴシック" w:hAnsi="Arial"/>
        </w:rPr>
      </w:pPr>
    </w:p>
    <w:p w14:paraId="1FEF2D08" w14:textId="77777777" w:rsidR="008A228A" w:rsidRPr="003A0676" w:rsidRDefault="008A228A" w:rsidP="00376425">
      <w:pPr>
        <w:rPr>
          <w:rFonts w:ascii="Arial" w:eastAsia="ＭＳ Ｐゴシック" w:hAnsi="Arial"/>
        </w:rPr>
      </w:pPr>
    </w:p>
    <w:p w14:paraId="359F5F01" w14:textId="77777777" w:rsidR="008A228A" w:rsidRPr="003A0676" w:rsidRDefault="008A228A" w:rsidP="00376425">
      <w:pPr>
        <w:rPr>
          <w:rFonts w:ascii="Arial" w:eastAsia="ＭＳ Ｐゴシック" w:hAnsi="Arial"/>
        </w:rPr>
      </w:pPr>
    </w:p>
    <w:p w14:paraId="3E0C6DB3" w14:textId="77777777" w:rsidR="008A228A" w:rsidRPr="003A0676" w:rsidRDefault="008A228A" w:rsidP="00376425">
      <w:pPr>
        <w:rPr>
          <w:rFonts w:ascii="Arial" w:eastAsia="ＭＳ Ｐゴシック" w:hAnsi="Arial"/>
        </w:rPr>
      </w:pPr>
    </w:p>
    <w:p w14:paraId="7DD938AD" w14:textId="77777777" w:rsidR="008A228A" w:rsidRPr="003A0676" w:rsidRDefault="008A228A" w:rsidP="00376425">
      <w:pPr>
        <w:rPr>
          <w:rFonts w:ascii="Arial" w:eastAsia="ＭＳ Ｐゴシック" w:hAnsi="Arial"/>
        </w:rPr>
      </w:pPr>
    </w:p>
    <w:p w14:paraId="11603E16" w14:textId="77777777" w:rsidR="008A228A" w:rsidRPr="003A0676" w:rsidRDefault="008A228A" w:rsidP="00376425">
      <w:pPr>
        <w:rPr>
          <w:rFonts w:ascii="Arial" w:eastAsia="ＭＳ Ｐゴシック" w:hAnsi="Arial"/>
        </w:rPr>
      </w:pPr>
    </w:p>
    <w:p w14:paraId="343A8193" w14:textId="77777777" w:rsidR="008A228A" w:rsidRPr="003A0676" w:rsidRDefault="008A228A" w:rsidP="00376425">
      <w:pPr>
        <w:rPr>
          <w:rFonts w:ascii="Arial" w:eastAsia="ＭＳ Ｐゴシック" w:hAnsi="Arial"/>
        </w:rPr>
      </w:pPr>
    </w:p>
    <w:p w14:paraId="4389A4FE" w14:textId="77777777" w:rsidR="008A228A" w:rsidRPr="003A0676" w:rsidRDefault="008A228A" w:rsidP="00376425">
      <w:pPr>
        <w:rPr>
          <w:rFonts w:ascii="Arial" w:eastAsia="ＭＳ Ｐゴシック" w:hAnsi="Arial"/>
        </w:rPr>
      </w:pPr>
    </w:p>
    <w:p w14:paraId="128B6DC8" w14:textId="77777777" w:rsidR="008A228A" w:rsidRPr="003A0676" w:rsidRDefault="008A228A" w:rsidP="00376425">
      <w:pPr>
        <w:rPr>
          <w:rFonts w:ascii="Arial" w:eastAsia="ＭＳ Ｐゴシック" w:hAnsi="Arial"/>
        </w:rPr>
      </w:pPr>
    </w:p>
    <w:p w14:paraId="09FF4C67" w14:textId="77777777" w:rsidR="008A228A" w:rsidRPr="003A0676" w:rsidRDefault="008A228A" w:rsidP="00376425">
      <w:pPr>
        <w:rPr>
          <w:rFonts w:ascii="Arial" w:eastAsia="ＭＳ Ｐゴシック" w:hAnsi="Arial"/>
        </w:rPr>
      </w:pPr>
    </w:p>
    <w:p w14:paraId="2222CE7B" w14:textId="77777777" w:rsidR="008A228A" w:rsidRPr="003A0676" w:rsidRDefault="008A228A" w:rsidP="00376425">
      <w:pPr>
        <w:rPr>
          <w:rFonts w:ascii="Arial" w:eastAsia="ＭＳ Ｐゴシック" w:hAnsi="Arial"/>
        </w:rPr>
      </w:pPr>
    </w:p>
    <w:p w14:paraId="2C580DF7" w14:textId="77777777" w:rsidR="008A228A" w:rsidRPr="003A0676" w:rsidRDefault="008A228A" w:rsidP="00376425">
      <w:pPr>
        <w:rPr>
          <w:rFonts w:ascii="Arial" w:eastAsia="ＭＳ Ｐゴシック" w:hAnsi="Arial"/>
        </w:rPr>
      </w:pPr>
    </w:p>
    <w:p w14:paraId="491C88EF" w14:textId="77777777" w:rsidR="008A228A" w:rsidRPr="003A0676" w:rsidRDefault="008A228A" w:rsidP="00376425">
      <w:pPr>
        <w:rPr>
          <w:rFonts w:ascii="Arial" w:eastAsia="ＭＳ Ｐゴシック" w:hAnsi="Arial"/>
        </w:rPr>
      </w:pPr>
    </w:p>
    <w:p w14:paraId="66BE083F" w14:textId="77777777" w:rsidR="008A228A" w:rsidRPr="003A0676" w:rsidRDefault="008A228A" w:rsidP="00376425">
      <w:pPr>
        <w:rPr>
          <w:rFonts w:ascii="Arial" w:eastAsia="ＭＳ Ｐゴシック" w:hAnsi="Arial"/>
        </w:rPr>
      </w:pPr>
      <w:r w:rsidRPr="00865166">
        <w:rPr>
          <w:rFonts w:ascii="Arial" w:eastAsia="MSPゴシック" w:hAnsi="Arial" w:cs="Arial"/>
          <w:color w:val="000000" w:themeColor="text1"/>
        </w:rPr>
        <w:lastRenderedPageBreak/>
        <w:t>Pneumonia</w:t>
      </w:r>
    </w:p>
    <w:p w14:paraId="234F4768" w14:textId="77777777" w:rsidR="008A228A" w:rsidRPr="00851411" w:rsidRDefault="008A228A" w:rsidP="000E5E93">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04320" behindDoc="0" locked="0" layoutInCell="1" allowOverlap="1" wp14:anchorId="76F4451C" wp14:editId="140C3DD5">
                <wp:simplePos x="0" y="0"/>
                <wp:positionH relativeFrom="column">
                  <wp:posOffset>-598714</wp:posOffset>
                </wp:positionH>
                <wp:positionV relativeFrom="paragraph">
                  <wp:posOffset>130628</wp:posOffset>
                </wp:positionV>
                <wp:extent cx="587828" cy="1552575"/>
                <wp:effectExtent l="0" t="0" r="9525" b="9525"/>
                <wp:wrapNone/>
                <wp:docPr id="92" name="角丸四角形 92"/>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E9DF877" w14:textId="77777777" w:rsidR="008A228A" w:rsidRPr="00E15EB1" w:rsidRDefault="008A228A" w:rsidP="000E5E9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4451C" id="角丸四角形 92" o:spid="_x0000_s1041" style="position:absolute;left:0;text-align:left;margin-left:-47.15pt;margin-top:10.3pt;width:46.3pt;height:122.25pt;rotation:18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ifKdwIAADw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" fillcolor="#4472c4 [3204]" strokecolor="#1f3763 [1604]" strokeweight="1pt">
                <v:stroke joinstyle="miter"/>
                <v:textbox style="layout-flow:vertical-ideographic">
                  <w:txbxContent>
                    <w:p w14:paraId="6E9DF877" w14:textId="77777777" w:rsidR="008A228A" w:rsidRPr="00E15EB1" w:rsidRDefault="008A228A" w:rsidP="000E5E93">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1248" behindDoc="0" locked="0" layoutInCell="1" allowOverlap="1" wp14:anchorId="34ACD531" wp14:editId="657B9735">
                <wp:simplePos x="0" y="0"/>
                <wp:positionH relativeFrom="column">
                  <wp:posOffset>2491740</wp:posOffset>
                </wp:positionH>
                <wp:positionV relativeFrom="paragraph">
                  <wp:posOffset>5603875</wp:posOffset>
                </wp:positionV>
                <wp:extent cx="1600200" cy="0"/>
                <wp:effectExtent l="0" t="76200" r="19050" b="95250"/>
                <wp:wrapNone/>
                <wp:docPr id="93" name="直線矢印コネクタ 9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3EFC8C" id="直線矢印コネクタ 93" o:spid="_x0000_s1026" type="#_x0000_t32" style="position:absolute;left:0;text-align:left;margin-left:196.2pt;margin-top:441.25pt;width:126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2272" behindDoc="0" locked="0" layoutInCell="1" allowOverlap="1" wp14:anchorId="5164C75C" wp14:editId="2240FEF9">
                <wp:simplePos x="0" y="0"/>
                <wp:positionH relativeFrom="column">
                  <wp:posOffset>1196340</wp:posOffset>
                </wp:positionH>
                <wp:positionV relativeFrom="paragraph">
                  <wp:posOffset>5872480</wp:posOffset>
                </wp:positionV>
                <wp:extent cx="2641600" cy="611505"/>
                <wp:effectExtent l="0" t="0" r="25400" b="17145"/>
                <wp:wrapNone/>
                <wp:docPr id="94" name="テキスト ボックス 9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51EF4E"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4C75C" id="テキスト ボックス 94" o:spid="_x0000_s1042" type="#_x0000_t202" style="position:absolute;left:0;text-align:left;margin-left:94.2pt;margin-top:462.4pt;width:208pt;height:48.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uEEgw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" fillcolor="white [3201]" strokeweight=".5pt">
                <v:textbox>
                  <w:txbxContent>
                    <w:p w14:paraId="3D51EF4E"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3296" behindDoc="0" locked="0" layoutInCell="1" allowOverlap="1" wp14:anchorId="3282552C" wp14:editId="4D0A5419">
                <wp:simplePos x="0" y="0"/>
                <wp:positionH relativeFrom="column">
                  <wp:posOffset>2491740</wp:posOffset>
                </wp:positionH>
                <wp:positionV relativeFrom="paragraph">
                  <wp:posOffset>5277485</wp:posOffset>
                </wp:positionV>
                <wp:extent cx="0" cy="609600"/>
                <wp:effectExtent l="76200" t="0" r="57150" b="57150"/>
                <wp:wrapNone/>
                <wp:docPr id="95" name="直線矢印コネクタ 9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3E471A" id="直線矢印コネクタ 95" o:spid="_x0000_s1026" type="#_x0000_t32" style="position:absolute;left:0;text-align:left;margin-left:196.2pt;margin-top:415.55pt;width:0;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8176" behindDoc="0" locked="0" layoutInCell="1" allowOverlap="1" wp14:anchorId="20491821" wp14:editId="2F2F63AF">
                <wp:simplePos x="0" y="0"/>
                <wp:positionH relativeFrom="column">
                  <wp:posOffset>2491740</wp:posOffset>
                </wp:positionH>
                <wp:positionV relativeFrom="paragraph">
                  <wp:posOffset>4371975</wp:posOffset>
                </wp:positionV>
                <wp:extent cx="1600200" cy="0"/>
                <wp:effectExtent l="0" t="76200" r="19050" b="95250"/>
                <wp:wrapNone/>
                <wp:docPr id="96" name="直線矢印コネクタ 9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AC972A" id="直線矢印コネクタ 96" o:spid="_x0000_s1026" type="#_x0000_t32" style="position:absolute;left:0;text-align:left;margin-left:196.2pt;margin-top:344.25pt;width:1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5104" behindDoc="0" locked="0" layoutInCell="1" allowOverlap="1" wp14:anchorId="4810052B" wp14:editId="29A31F3C">
                <wp:simplePos x="0" y="0"/>
                <wp:positionH relativeFrom="column">
                  <wp:posOffset>2491740</wp:posOffset>
                </wp:positionH>
                <wp:positionV relativeFrom="paragraph">
                  <wp:posOffset>3178175</wp:posOffset>
                </wp:positionV>
                <wp:extent cx="1600200" cy="0"/>
                <wp:effectExtent l="0" t="76200" r="19050" b="95250"/>
                <wp:wrapNone/>
                <wp:docPr id="97" name="直線矢印コネクタ 9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7BE9D5" id="直線矢印コネクタ 97" o:spid="_x0000_s1026" type="#_x0000_t32" style="position:absolute;left:0;text-align:left;margin-left:196.2pt;margin-top:250.25pt;width:12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0224" behindDoc="0" locked="0" layoutInCell="1" allowOverlap="1" wp14:anchorId="71F207C0" wp14:editId="6D205179">
                <wp:simplePos x="0" y="0"/>
                <wp:positionH relativeFrom="column">
                  <wp:posOffset>2491740</wp:posOffset>
                </wp:positionH>
                <wp:positionV relativeFrom="paragraph">
                  <wp:posOffset>4045585</wp:posOffset>
                </wp:positionV>
                <wp:extent cx="0" cy="609600"/>
                <wp:effectExtent l="76200" t="0" r="57150" b="57150"/>
                <wp:wrapNone/>
                <wp:docPr id="98" name="直線矢印コネクタ 9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382C1A" id="直線矢印コネクタ 98" o:spid="_x0000_s1026" type="#_x0000_t32" style="position:absolute;left:0;text-align:left;margin-left:196.2pt;margin-top:318.55pt;width:0;height: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6128" behindDoc="0" locked="0" layoutInCell="1" allowOverlap="1" wp14:anchorId="0BE29190" wp14:editId="0DF6E582">
                <wp:simplePos x="0" y="0"/>
                <wp:positionH relativeFrom="column">
                  <wp:posOffset>1196340</wp:posOffset>
                </wp:positionH>
                <wp:positionV relativeFrom="paragraph">
                  <wp:posOffset>3444875</wp:posOffset>
                </wp:positionV>
                <wp:extent cx="2641600" cy="611505"/>
                <wp:effectExtent l="0" t="0" r="25400" b="17145"/>
                <wp:wrapNone/>
                <wp:docPr id="99" name="テキスト ボックス 99"/>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669C4"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29190" id="テキスト ボックス 99" o:spid="_x0000_s1043" type="#_x0000_t202" style="position:absolute;left:0;text-align:left;margin-left:94.2pt;margin-top:271.25pt;width:208pt;height:48.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CmJ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2Cjnu05ZQLXFBnLQzZa3/Foh4TfMh3vmcJiwMXBBhDv8SA34&#13;&#10;StCfKFmB+/PWfcRjj6OWkgaHs6T+95o5QYn+YbD7vxbDYZzmJAxH5wMU3LFmcawx63oO2DoFriLL&#13;&#10;0zHig94dpYP6CffILEZFFTMcY5eUB7cT5qFbGriJuJjNEgwn2LJwYx4sj84j0bHVHtsn5mzf6gGH&#13;&#10;5BZ2g8wmrzq+w0ZLA7N1AKnSOESqO177J8DpTwPVb6q4Xo7lhDrs0+kL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c1wpiYQCAACXBQAADgAAAAAAAAAAAAAAAAAuAgAAZHJzL2Uyb0RvYy54bWxQSwECLQAUAAYA&#13;&#10;CAAAACEA6cPRY+MAAAAQAQAADwAAAAAAAAAAAAAAAADeBAAAZHJzL2Rvd25yZXYueG1sUEsFBgAA&#13;&#10;AAAEAAQA8wAAAO4FAAAAAA==&#13;&#10;" fillcolor="white [3201]" strokeweight=".5pt">
                <v:textbox>
                  <w:txbxContent>
                    <w:p w14:paraId="0B5669C4"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7152" behindDoc="0" locked="0" layoutInCell="1" allowOverlap="1" wp14:anchorId="53CF5570" wp14:editId="540D7FC7">
                <wp:simplePos x="0" y="0"/>
                <wp:positionH relativeFrom="column">
                  <wp:posOffset>2491740</wp:posOffset>
                </wp:positionH>
                <wp:positionV relativeFrom="paragraph">
                  <wp:posOffset>2849880</wp:posOffset>
                </wp:positionV>
                <wp:extent cx="0" cy="609600"/>
                <wp:effectExtent l="76200" t="0" r="57150" b="57150"/>
                <wp:wrapNone/>
                <wp:docPr id="100" name="直線矢印コネクタ 10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8846F" id="直線矢印コネクタ 100" o:spid="_x0000_s1026" type="#_x0000_t32" style="position:absolute;left:0;text-align:left;margin-left:196.2pt;margin-top:224.4pt;width:0;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1008" behindDoc="0" locked="0" layoutInCell="1" allowOverlap="1" wp14:anchorId="24EBEA2F" wp14:editId="0983CE57">
                <wp:simplePos x="0" y="0"/>
                <wp:positionH relativeFrom="column">
                  <wp:posOffset>1196340</wp:posOffset>
                </wp:positionH>
                <wp:positionV relativeFrom="paragraph">
                  <wp:posOffset>2225675</wp:posOffset>
                </wp:positionV>
                <wp:extent cx="2641600" cy="611505"/>
                <wp:effectExtent l="0" t="0" r="25400" b="17145"/>
                <wp:wrapNone/>
                <wp:docPr id="101" name="テキスト ボックス 101"/>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24434C" w14:textId="77777777" w:rsidR="008A228A" w:rsidRPr="009E0CD6" w:rsidRDefault="008A228A" w:rsidP="000E5E93">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BEA2F" id="テキスト ボックス 101" o:spid="_x0000_s1044" type="#_x0000_t202" style="position:absolute;left:0;text-align:left;margin-left:94.2pt;margin-top:175.25pt;width:208pt;height:4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9cr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FwbJTzXacsoNpiAznoZstbfq2Q8Bvmwz1zOEzYGLggwh1+pAZ8&#13;&#10;JehPlKzA/XnrPuKxx1FLSYPDWVL/e82coET/MNj9X4vhME5zEoajLwMU3LFmcawx63oO2DoFriLL&#13;&#10;0zHig94dpYP6CffILEZFFTMcY5eUB7cT5qFbGriJuJjNEgwn2LJwYx4sj84j0bHVHtsn5mzf6gGH&#13;&#10;5BZ2g8wmrzq+w0ZLA7N1AKnSOESqO177J8DpTwPVb6q4Xo7lhDrs0+kL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5X/XK4QCAACXBQAADgAAAAAAAAAAAAAAAAAuAgAAZHJzL2Uyb0RvYy54bWxQSwECLQAUAAYA&#13;&#10;CAAAACEAalAO5uMAAAAQAQAADwAAAAAAAAAAAAAAAADeBAAAZHJzL2Rvd25yZXYueG1sUEsFBgAA&#13;&#10;AAAEAAQA8wAAAO4FAAAAAA==&#13;&#10;" fillcolor="white [3201]" strokeweight=".5pt">
                <v:textbox>
                  <w:txbxContent>
                    <w:p w14:paraId="0D24434C" w14:textId="77777777" w:rsidR="008A228A" w:rsidRPr="009E0CD6" w:rsidRDefault="008A228A" w:rsidP="000E5E93">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3056" behindDoc="0" locked="0" layoutInCell="1" allowOverlap="1" wp14:anchorId="208F9B1A" wp14:editId="403DF077">
                <wp:simplePos x="0" y="0"/>
                <wp:positionH relativeFrom="column">
                  <wp:posOffset>1539240</wp:posOffset>
                </wp:positionH>
                <wp:positionV relativeFrom="paragraph">
                  <wp:posOffset>1616075</wp:posOffset>
                </wp:positionV>
                <wp:extent cx="0" cy="609600"/>
                <wp:effectExtent l="76200" t="0" r="57150" b="57150"/>
                <wp:wrapNone/>
                <wp:docPr id="102" name="直線矢印コネクタ 10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51AA98" id="直線矢印コネクタ 102" o:spid="_x0000_s1026" type="#_x0000_t32" style="position:absolute;left:0;text-align:left;margin-left:121.2pt;margin-top:127.25pt;width:0;height: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4080" behindDoc="0" locked="0" layoutInCell="1" allowOverlap="1" wp14:anchorId="233ECBAA" wp14:editId="3B1808B5">
                <wp:simplePos x="0" y="0"/>
                <wp:positionH relativeFrom="column">
                  <wp:posOffset>3507740</wp:posOffset>
                </wp:positionH>
                <wp:positionV relativeFrom="paragraph">
                  <wp:posOffset>1616075</wp:posOffset>
                </wp:positionV>
                <wp:extent cx="0" cy="609600"/>
                <wp:effectExtent l="76200" t="0" r="57150" b="57150"/>
                <wp:wrapNone/>
                <wp:docPr id="103" name="直線矢印コネクタ 10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13C728" id="直線矢印コネクタ 103" o:spid="_x0000_s1026" type="#_x0000_t32" style="position:absolute;left:0;text-align:left;margin-left:276.2pt;margin-top:127.25pt;width:0;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7936" behindDoc="0" locked="0" layoutInCell="1" allowOverlap="1" wp14:anchorId="2412DA54" wp14:editId="024E8270">
                <wp:simplePos x="0" y="0"/>
                <wp:positionH relativeFrom="column">
                  <wp:posOffset>-10160</wp:posOffset>
                </wp:positionH>
                <wp:positionV relativeFrom="paragraph">
                  <wp:posOffset>130175</wp:posOffset>
                </wp:positionV>
                <wp:extent cx="2616200" cy="1485900"/>
                <wp:effectExtent l="0" t="0" r="12700" b="19050"/>
                <wp:wrapNone/>
                <wp:docPr id="104" name="テキスト ボックス 10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366BD6" w14:textId="77777777" w:rsidR="008A228A" w:rsidRPr="009E0CD6" w:rsidRDefault="008A228A" w:rsidP="000E5E93">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19D3D78C" w14:textId="77777777" w:rsidR="008A228A" w:rsidRDefault="008A228A" w:rsidP="000E5E93">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6F00D16D" w14:textId="77777777" w:rsidR="008A228A" w:rsidRPr="009E0CD6" w:rsidRDefault="008A228A" w:rsidP="000E5E93">
                            <w:pPr>
                              <w:tabs>
                                <w:tab w:val="left" w:pos="2425"/>
                              </w:tabs>
                              <w:rPr>
                                <w:rFonts w:ascii="Arial" w:hAnsi="Arial" w:cs="Arial"/>
                              </w:rPr>
                            </w:pPr>
                            <w:r>
                              <w:rPr>
                                <w:rFonts w:ascii="Arial" w:hAnsi="Arial" w:cs="Arial" w:hint="eastAsia"/>
                              </w:rPr>
                              <w:t>C</w:t>
                            </w:r>
                            <w:r>
                              <w:rPr>
                                <w:rFonts w:ascii="Arial" w:hAnsi="Arial" w:cs="Arial"/>
                              </w:rPr>
                              <w:t>ochrane CENTRAL     (n=0)</w:t>
                            </w:r>
                          </w:p>
                          <w:p w14:paraId="0D6F2BF3" w14:textId="77777777" w:rsidR="008A228A" w:rsidRPr="009E0CD6" w:rsidRDefault="008A228A" w:rsidP="000E5E9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DA54" id="テキスト ボックス 104" o:spid="_x0000_s1045" type="#_x0000_t202" style="position:absolute;left:0;text-align:left;margin-left:-.8pt;margin-top:10.25pt;width:206pt;height:1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bn6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9Ntqyyg2lAHBeiGK3p5ZYjwaxHxTgSaJuoM2hB4Sx9t&#13;&#10;gaoEvcTZEsLvt+4TnpqctJw1NJ0lj79WIijO7HdH7X86HI/TOOfD+PjLiA7hULM41LhVfQHUOkPa&#13;&#10;RV5mMeHRbkUdoH6kRTJPr5JKOElvlxy34gV2O4MWkVTzeQbRAHuB1+7ey+Q60Zwa7aF9FMH3jY40&#13;&#10;IzewnWMxfdXvHTZZOpivELTJw5CI7ljtC0DDn8epX1RpuxyeM2q/Tmd/AA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EKlufqEAgAAlgUAAA4AAAAAAAAAAAAAAAAALgIAAGRycy9lMm9Eb2MueG1sUEsBAi0AFAAGAAgA&#13;&#10;AAAhAI0OaALhAAAADgEAAA8AAAAAAAAAAAAAAAAA3gQAAGRycy9kb3ducmV2LnhtbFBLBQYAAAAA&#13;&#10;BAAEAPMAAADsBQAAAAA=&#13;&#10;" fillcolor="white [3201]" strokeweight=".5pt">
                <v:textbox>
                  <w:txbxContent>
                    <w:p w14:paraId="43366BD6" w14:textId="77777777" w:rsidR="008A228A" w:rsidRPr="009E0CD6" w:rsidRDefault="008A228A" w:rsidP="000E5E93">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19D3D78C" w14:textId="77777777" w:rsidR="008A228A" w:rsidRDefault="008A228A" w:rsidP="000E5E93">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6F00D16D" w14:textId="77777777" w:rsidR="008A228A" w:rsidRPr="009E0CD6" w:rsidRDefault="008A228A" w:rsidP="000E5E93">
                      <w:pPr>
                        <w:tabs>
                          <w:tab w:val="left" w:pos="2425"/>
                        </w:tabs>
                        <w:rPr>
                          <w:rFonts w:ascii="Arial" w:hAnsi="Arial" w:cs="Arial"/>
                        </w:rPr>
                      </w:pPr>
                      <w:r>
                        <w:rPr>
                          <w:rFonts w:ascii="Arial" w:hAnsi="Arial" w:cs="Arial" w:hint="eastAsia"/>
                        </w:rPr>
                        <w:t>C</w:t>
                      </w:r>
                      <w:r>
                        <w:rPr>
                          <w:rFonts w:ascii="Arial" w:hAnsi="Arial" w:cs="Arial"/>
                        </w:rPr>
                        <w:t>ochrane CENTRAL     (n=0)</w:t>
                      </w:r>
                    </w:p>
                    <w:p w14:paraId="0D6F2BF3" w14:textId="77777777" w:rsidR="008A228A" w:rsidRPr="009E0CD6" w:rsidRDefault="008A228A" w:rsidP="000E5E93">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9984" behindDoc="0" locked="0" layoutInCell="1" allowOverlap="1" wp14:anchorId="18EEC5D3" wp14:editId="1B27FFE8">
                <wp:simplePos x="0" y="0"/>
                <wp:positionH relativeFrom="column">
                  <wp:posOffset>3126740</wp:posOffset>
                </wp:positionH>
                <wp:positionV relativeFrom="paragraph">
                  <wp:posOffset>130175</wp:posOffset>
                </wp:positionV>
                <wp:extent cx="2616200" cy="1485900"/>
                <wp:effectExtent l="0" t="0" r="12700" b="19050"/>
                <wp:wrapNone/>
                <wp:docPr id="105" name="テキスト ボックス 10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F5CBBC"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EC5D3" id="テキスト ボックス 105" o:spid="_x0000_s1046" type="#_x0000_t202" style="position:absolute;left:0;text-align:left;margin-left:246.2pt;margin-top:10.25pt;width:206pt;height:1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Dg&#13;&#10;+P6ogwIAAJYFAAAOAAAAAAAAAAAAAAAAAC4CAABkcnMvZTJvRG9jLnhtbFBLAQItABQABgAIAAAA&#13;&#10;IQBSPjyw4AAAAA8BAAAPAAAAAAAAAAAAAAAAAN0EAABkcnMvZG93bnJldi54bWxQSwUGAAAAAAQA&#13;&#10;BADzAAAA6gUAAAAA&#13;&#10;" fillcolor="white [3201]" strokeweight=".5pt">
                <v:textbox>
                  <w:txbxContent>
                    <w:p w14:paraId="7CF5CBBC" w14:textId="77777777" w:rsidR="008A228A" w:rsidRPr="009E0CD6" w:rsidRDefault="008A228A" w:rsidP="000E5E93">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v:textbox>
              </v:shape>
            </w:pict>
          </mc:Fallback>
        </mc:AlternateContent>
      </w:r>
    </w:p>
    <w:p w14:paraId="3373378D" w14:textId="77777777" w:rsidR="008A228A" w:rsidRPr="00851411" w:rsidRDefault="008A228A" w:rsidP="000E5E93">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07392" behindDoc="0" locked="0" layoutInCell="1" allowOverlap="1" wp14:anchorId="68912000" wp14:editId="22858D19">
                <wp:simplePos x="0" y="0"/>
                <wp:positionH relativeFrom="column">
                  <wp:posOffset>855345</wp:posOffset>
                </wp:positionH>
                <wp:positionV relativeFrom="paragraph">
                  <wp:posOffset>6854825</wp:posOffset>
                </wp:positionV>
                <wp:extent cx="3185160" cy="906780"/>
                <wp:effectExtent l="0" t="0" r="15240" b="26670"/>
                <wp:wrapNone/>
                <wp:docPr id="106" name="テキスト ボックス 106"/>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95EFEB"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12000" id="テキスト ボックス 106" o:spid="_x0000_s1047" type="#_x0000_t202" style="position:absolute;left:0;text-align:left;margin-left:67.35pt;margin-top:539.75pt;width:250.8pt;height:71.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" fillcolor="white [3201]" strokeweight=".5pt">
                <v:textbox>
                  <w:txbxContent>
                    <w:p w14:paraId="7C95EFEB"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8416" behindDoc="0" locked="0" layoutInCell="1" allowOverlap="1" wp14:anchorId="7882BD8A" wp14:editId="4AAE3F95">
                <wp:simplePos x="0" y="0"/>
                <wp:positionH relativeFrom="column">
                  <wp:posOffset>2491740</wp:posOffset>
                </wp:positionH>
                <wp:positionV relativeFrom="paragraph">
                  <wp:posOffset>6249035</wp:posOffset>
                </wp:positionV>
                <wp:extent cx="0" cy="609600"/>
                <wp:effectExtent l="76200" t="0" r="57150" b="57150"/>
                <wp:wrapNone/>
                <wp:docPr id="107" name="直線矢印コネクタ 10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A5C235" id="直線矢印コネクタ 107" o:spid="_x0000_s1026" type="#_x0000_t32" style="position:absolute;left:0;text-align:left;margin-left:196.2pt;margin-top:492.05pt;width:0;height: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6626DCBC" w14:textId="77777777" w:rsidR="008A228A" w:rsidRPr="00851411" w:rsidRDefault="008A228A" w:rsidP="000E5E93">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692032" behindDoc="0" locked="0" layoutInCell="1" allowOverlap="1" wp14:anchorId="19CA1910" wp14:editId="79303DCC">
                <wp:simplePos x="0" y="0"/>
                <wp:positionH relativeFrom="column">
                  <wp:posOffset>4092575</wp:posOffset>
                </wp:positionH>
                <wp:positionV relativeFrom="paragraph">
                  <wp:posOffset>2416175</wp:posOffset>
                </wp:positionV>
                <wp:extent cx="2165985" cy="612720"/>
                <wp:effectExtent l="0" t="0" r="18415" b="10160"/>
                <wp:wrapNone/>
                <wp:docPr id="108" name="テキスト ボックス 108"/>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21F7B2" w14:textId="77777777" w:rsidR="008A228A" w:rsidRPr="009E0CD6" w:rsidRDefault="008A228A" w:rsidP="000E5E93">
                            <w:pPr>
                              <w:jc w:val="center"/>
                              <w:rPr>
                                <w:rFonts w:ascii="Arial" w:hAnsi="Arial" w:cs="Arial"/>
                              </w:rPr>
                            </w:pPr>
                            <w:r w:rsidRPr="009E0CD6">
                              <w:rPr>
                                <w:rFonts w:ascii="Arial" w:hAnsi="Arial" w:cs="Arial"/>
                              </w:rPr>
                              <w:t>Duplicates</w:t>
                            </w:r>
                          </w:p>
                          <w:p w14:paraId="75281BBC" w14:textId="77777777" w:rsidR="008A228A" w:rsidRPr="009E0CD6" w:rsidRDefault="008A228A" w:rsidP="000E5E93">
                            <w:pPr>
                              <w:jc w:val="center"/>
                              <w:rPr>
                                <w:rFonts w:ascii="Arial" w:hAnsi="Arial" w:cs="Arial"/>
                              </w:rPr>
                            </w:pPr>
                            <w:r w:rsidRPr="009E0CD6">
                              <w:rPr>
                                <w:rFonts w:ascii="Arial" w:hAnsi="Arial" w:cs="Arial"/>
                              </w:rPr>
                              <w:t>n=</w:t>
                            </w:r>
                            <w:r>
                              <w:rPr>
                                <w:rFonts w:ascii="Arial" w:hAnsi="Arial" w:cs="Arial"/>
                              </w:rPr>
                              <w:t>1297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A1910" id="テキスト ボックス 108" o:spid="_x0000_s1048" type="#_x0000_t202" style="position:absolute;left:0;text-align:left;margin-left:322.25pt;margin-top:190.25pt;width:170.55pt;height:4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" fillcolor="white [3201]" strokeweight=".5pt">
                <v:textbox>
                  <w:txbxContent>
                    <w:p w14:paraId="1F21F7B2" w14:textId="77777777" w:rsidR="008A228A" w:rsidRPr="009E0CD6" w:rsidRDefault="008A228A" w:rsidP="000E5E93">
                      <w:pPr>
                        <w:jc w:val="center"/>
                        <w:rPr>
                          <w:rFonts w:ascii="Arial" w:hAnsi="Arial" w:cs="Arial"/>
                        </w:rPr>
                      </w:pPr>
                      <w:r w:rsidRPr="009E0CD6">
                        <w:rPr>
                          <w:rFonts w:ascii="Arial" w:hAnsi="Arial" w:cs="Arial"/>
                        </w:rPr>
                        <w:t>Duplicates</w:t>
                      </w:r>
                    </w:p>
                    <w:p w14:paraId="75281BBC" w14:textId="77777777" w:rsidR="008A228A" w:rsidRPr="009E0CD6" w:rsidRDefault="008A228A" w:rsidP="000E5E93">
                      <w:pPr>
                        <w:jc w:val="center"/>
                        <w:rPr>
                          <w:rFonts w:ascii="Arial" w:hAnsi="Arial" w:cs="Arial"/>
                        </w:rPr>
                      </w:pPr>
                      <w:r w:rsidRPr="009E0CD6">
                        <w:rPr>
                          <w:rFonts w:ascii="Arial" w:hAnsi="Arial" w:cs="Arial"/>
                        </w:rPr>
                        <w:t>n=</w:t>
                      </w:r>
                      <w:r>
                        <w:rPr>
                          <w:rFonts w:ascii="Arial" w:hAnsi="Arial" w:cs="Arial"/>
                        </w:rPr>
                        <w:t>1297</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86912" behindDoc="0" locked="0" layoutInCell="1" allowOverlap="1" wp14:anchorId="4ABFA3C9" wp14:editId="34FB266B">
                <wp:simplePos x="0" y="0"/>
                <wp:positionH relativeFrom="column">
                  <wp:posOffset>4114800</wp:posOffset>
                </wp:positionH>
                <wp:positionV relativeFrom="paragraph">
                  <wp:posOffset>3537857</wp:posOffset>
                </wp:positionV>
                <wp:extent cx="2144214" cy="714375"/>
                <wp:effectExtent l="0" t="0" r="15240" b="9525"/>
                <wp:wrapNone/>
                <wp:docPr id="109" name="テキスト ボックス 109"/>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BD04B8" w14:textId="77777777" w:rsidR="008A228A" w:rsidRPr="009E0CD6" w:rsidRDefault="008A228A" w:rsidP="000E5E93">
                            <w:pPr>
                              <w:jc w:val="center"/>
                              <w:rPr>
                                <w:rFonts w:ascii="Arial" w:hAnsi="Arial" w:cs="Arial"/>
                              </w:rPr>
                            </w:pPr>
                            <w:r>
                              <w:rPr>
                                <w:rFonts w:ascii="Arial" w:hAnsi="Arial" w:cs="Arial"/>
                              </w:rPr>
                              <w:t>8976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FA3C9" id="テキスト ボックス 109" o:spid="_x0000_s1049" type="#_x0000_t202" style="position:absolute;left:0;text-align:left;margin-left:324pt;margin-top:278.55pt;width:168.85pt;height:5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JmuwB4QCAACXBQAADgAAAAAAAAAAAAAAAAAuAgAAZHJzL2Uyb0RvYy54bWxQSwECLQAU&#13;&#10;AAYACAAAACEAOVIpEeYAAAAQAQAADwAAAAAAAAAAAAAAAADeBAAAZHJzL2Rvd25yZXYueG1sUEsF&#13;&#10;BgAAAAAEAAQA8wAAAPEFAAAAAA==&#13;&#10;" fillcolor="white [3201]" strokeweight=".5pt">
                <v:textbox>
                  <w:txbxContent>
                    <w:p w14:paraId="1EBD04B8" w14:textId="77777777" w:rsidR="008A228A" w:rsidRPr="009E0CD6" w:rsidRDefault="008A228A" w:rsidP="000E5E93">
                      <w:pPr>
                        <w:jc w:val="center"/>
                        <w:rPr>
                          <w:rFonts w:ascii="Arial" w:hAnsi="Arial" w:cs="Arial"/>
                        </w:rPr>
                      </w:pPr>
                      <w:r>
                        <w:rPr>
                          <w:rFonts w:ascii="Arial" w:hAnsi="Arial" w:cs="Arial"/>
                        </w:rPr>
                        <w:t>8976</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9440" behindDoc="0" locked="0" layoutInCell="1" allowOverlap="1" wp14:anchorId="21FDACE4" wp14:editId="1BDE6E63">
                <wp:simplePos x="0" y="0"/>
                <wp:positionH relativeFrom="column">
                  <wp:posOffset>-598715</wp:posOffset>
                </wp:positionH>
                <wp:positionV relativeFrom="paragraph">
                  <wp:posOffset>5834743</wp:posOffset>
                </wp:positionV>
                <wp:extent cx="587828" cy="1504950"/>
                <wp:effectExtent l="0" t="0" r="9525" b="19050"/>
                <wp:wrapNone/>
                <wp:docPr id="110" name="角丸四角形 11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46ABF6A"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DACE4" id="角丸四角形 110" o:spid="_x0000_s1050" style="position:absolute;left:0;text-align:left;margin-left:-47.15pt;margin-top:459.45pt;width:46.3pt;height:118.5pt;rotation:18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jNB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kJppUA1XW6iODzYVFIfAGX7TYA1umfMPzGK/4yXOsL/HRSroSgrDjpIa7O+P7oN+&#13;&#10;SQX7iX9KOpygkrpfe2YFJeq7xha9KKbTMHLxMJ2dT/BgX0u2ryV6364Ba1fE+OI26Ht12koL7TMO&#13;&#10;+yr4RRHTHGMrKff2dFj7NNn4XHCxWkU1HDPD/K3eGB7AA9WhwZ76Z2bN0Ioem/gOTtPGFm+aMekG&#13;&#10;Sw2rvQfZxE59YXYoAo5o7KbhOQlvwOtz1Hp59JZ/AA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CZcjNB&#13;&#10;eAIAADw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546ABF6A"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6368" behindDoc="0" locked="0" layoutInCell="1" allowOverlap="1" wp14:anchorId="3F3D9159" wp14:editId="37FDE4D1">
                <wp:simplePos x="0" y="0"/>
                <wp:positionH relativeFrom="column">
                  <wp:posOffset>-598714</wp:posOffset>
                </wp:positionH>
                <wp:positionV relativeFrom="paragraph">
                  <wp:posOffset>4191000</wp:posOffset>
                </wp:positionV>
                <wp:extent cx="587828" cy="1504950"/>
                <wp:effectExtent l="0" t="0" r="9525" b="19050"/>
                <wp:wrapNone/>
                <wp:docPr id="111" name="角丸四角形 11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3E24AB"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D9159" id="角丸四角形 111" o:spid="_x0000_s1051" style="position:absolute;left:0;text-align:left;margin-left:-47.15pt;margin-top:330pt;width:46.3pt;height:118.5pt;rotation:18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e01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kJpZUA1XW6iODzYVFIfAGX7TYA1umfMPzGK/4yXOsL/HRSroSgrDjpIa7O+P7oN+&#13;&#10;SQX7iX9KOpygkrpfe2YFJeq7xha9KKbTMHLxMJ2dT/BgX0u2ryV6364Ba1fE+OI26Ht12koL7TMO&#13;&#10;+yr4RRHTHGMrKff2dFj7NNn4XHCxWkU1HDPD/K3eGB7AA9WhwZ76Z2bN0Ioem/gOTtPGFm+aMekG&#13;&#10;Sw2rvQfZxE59YXYoAo5o7KbhOQlvwOtz1Hp59JZ/AA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Lyd7TV4&#13;&#10;AgAAPA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1E3E24AB"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05344" behindDoc="0" locked="0" layoutInCell="1" allowOverlap="1" wp14:anchorId="223FE578" wp14:editId="0852E146">
                <wp:simplePos x="0" y="0"/>
                <wp:positionH relativeFrom="column">
                  <wp:posOffset>-598714</wp:posOffset>
                </wp:positionH>
                <wp:positionV relativeFrom="paragraph">
                  <wp:posOffset>1763486</wp:posOffset>
                </wp:positionV>
                <wp:extent cx="587828" cy="1838325"/>
                <wp:effectExtent l="0" t="0" r="9525" b="15875"/>
                <wp:wrapNone/>
                <wp:docPr id="112" name="角丸四角形 112"/>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1181D2"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FE578" id="角丸四角形 112" o:spid="_x0000_s1052" style="position:absolute;left:0;text-align:left;margin-left:-47.15pt;margin-top:138.85pt;width:46.3pt;height:144.75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DV8FoU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511181D2" w14:textId="77777777" w:rsidR="008A228A" w:rsidRPr="000757AD" w:rsidRDefault="008A228A" w:rsidP="000E5E93">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BEF0131" w14:textId="77777777" w:rsidR="008A228A" w:rsidRPr="00851411" w:rsidRDefault="008A228A" w:rsidP="000E5E93">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688960" behindDoc="0" locked="0" layoutInCell="1" allowOverlap="1" wp14:anchorId="6E98E224" wp14:editId="7A286341">
                <wp:simplePos x="0" y="0"/>
                <wp:positionH relativeFrom="column">
                  <wp:posOffset>4089400</wp:posOffset>
                </wp:positionH>
                <wp:positionV relativeFrom="paragraph">
                  <wp:posOffset>4618182</wp:posOffset>
                </wp:positionV>
                <wp:extent cx="2252980" cy="2567709"/>
                <wp:effectExtent l="0" t="0" r="7620" b="10795"/>
                <wp:wrapNone/>
                <wp:docPr id="113" name="テキスト ボックス 113"/>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AE3CFE" w14:textId="77777777" w:rsidR="008A228A" w:rsidRPr="009E0CD6" w:rsidRDefault="008A228A" w:rsidP="000E5E93">
                            <w:pPr>
                              <w:rPr>
                                <w:rFonts w:ascii="Arial" w:hAnsi="Arial" w:cs="Arial"/>
                              </w:rPr>
                            </w:pPr>
                            <w:r>
                              <w:rPr>
                                <w:rFonts w:ascii="Arial" w:hAnsi="Arial" w:cs="Arial"/>
                              </w:rPr>
                              <w:t>107</w:t>
                            </w:r>
                            <w:r w:rsidRPr="009E0CD6">
                              <w:rPr>
                                <w:rFonts w:ascii="Arial" w:hAnsi="Arial" w:cs="Arial"/>
                              </w:rPr>
                              <w:t xml:space="preserve"> Full-text articles excluded, with reasons:</w:t>
                            </w:r>
                          </w:p>
                          <w:p w14:paraId="62669EBC"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15E4708F"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77BEE4C1"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715AB2E7" w14:textId="77777777" w:rsidR="008A228A" w:rsidRDefault="008A228A" w:rsidP="000E5E9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3F8E2C3F" w14:textId="77777777" w:rsidR="008A228A" w:rsidRDefault="008A228A" w:rsidP="000E5E93">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4C444F1E" w14:textId="77777777" w:rsidR="008A228A" w:rsidRDefault="008A228A" w:rsidP="000E5E93">
                            <w:pPr>
                              <w:jc w:val="left"/>
                              <w:rPr>
                                <w:rFonts w:ascii="Arial" w:hAnsi="Arial" w:cs="Arial"/>
                              </w:rPr>
                            </w:pPr>
                            <w:r>
                              <w:rPr>
                                <w:rFonts w:ascii="Arial" w:hAnsi="Arial" w:cs="Arial" w:hint="eastAsia"/>
                              </w:rPr>
                              <w:t>・</w:t>
                            </w:r>
                            <w:r>
                              <w:rPr>
                                <w:rFonts w:ascii="Arial" w:hAnsi="Arial" w:cs="Arial"/>
                              </w:rPr>
                              <w:t>Conference abstract (n=20)</w:t>
                            </w:r>
                          </w:p>
                          <w:p w14:paraId="739C10C1" w14:textId="77777777" w:rsidR="008A228A" w:rsidRPr="009E0CD6" w:rsidRDefault="008A228A" w:rsidP="000E5E93">
                            <w:pPr>
                              <w:jc w:val="left"/>
                              <w:rPr>
                                <w:rFonts w:ascii="Arial" w:hAnsi="Arial" w:cs="Arial"/>
                              </w:rPr>
                            </w:pPr>
                            <w:r>
                              <w:rPr>
                                <w:rFonts w:ascii="Arial" w:hAnsi="Arial" w:cs="Arial" w:hint="eastAsia"/>
                              </w:rPr>
                              <w:t>・</w:t>
                            </w:r>
                            <w:r>
                              <w:rPr>
                                <w:rFonts w:ascii="Arial" w:hAnsi="Arial" w:cs="Arial"/>
                              </w:rPr>
                              <w:t>Difficult to obtain full text (n=1)</w:t>
                            </w:r>
                          </w:p>
                          <w:p w14:paraId="453BBAAB" w14:textId="77777777" w:rsidR="008A228A" w:rsidRPr="009E0CD6" w:rsidRDefault="008A228A" w:rsidP="000E5E93">
                            <w:pPr>
                              <w:tabs>
                                <w:tab w:val="right" w:pos="2268"/>
                              </w:tabs>
                              <w:jc w:val="left"/>
                              <w:rPr>
                                <w:rFonts w:ascii="Arial" w:hAnsi="Arial" w:cs="Arial"/>
                              </w:rPr>
                            </w:pPr>
                          </w:p>
                          <w:p w14:paraId="1F750405" w14:textId="77777777" w:rsidR="008A228A" w:rsidRPr="009E0CD6" w:rsidRDefault="008A228A" w:rsidP="000E5E93">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E224" id="テキスト ボックス 113" o:spid="_x0000_s1053" type="#_x0000_t202" style="position:absolute;left:0;text-align:left;margin-left:322pt;margin-top:363.65pt;width:177.4pt;height:202.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AUfCGShQIAAJYFAAAOAAAAAAAAAAAAAAAAAC4CAABkcnMvZTJvRG9jLnhtbFBLAQItABQA&#13;&#10;BgAIAAAAIQDmnBty5AAAABEBAAAPAAAAAAAAAAAAAAAAAN8EAABkcnMvZG93bnJldi54bWxQSwUG&#13;&#10;AAAAAAQABADzAAAA8AUAAAAA&#13;&#10;" fillcolor="white [3201]" strokeweight=".5pt">
                <v:textbox>
                  <w:txbxContent>
                    <w:p w14:paraId="27AE3CFE" w14:textId="77777777" w:rsidR="008A228A" w:rsidRPr="009E0CD6" w:rsidRDefault="008A228A" w:rsidP="000E5E93">
                      <w:pPr>
                        <w:rPr>
                          <w:rFonts w:ascii="Arial" w:hAnsi="Arial" w:cs="Arial"/>
                        </w:rPr>
                      </w:pPr>
                      <w:r>
                        <w:rPr>
                          <w:rFonts w:ascii="Arial" w:hAnsi="Arial" w:cs="Arial"/>
                        </w:rPr>
                        <w:t>107</w:t>
                      </w:r>
                      <w:r w:rsidRPr="009E0CD6">
                        <w:rPr>
                          <w:rFonts w:ascii="Arial" w:hAnsi="Arial" w:cs="Arial"/>
                        </w:rPr>
                        <w:t xml:space="preserve"> Full-text articles excluded, with reasons:</w:t>
                      </w:r>
                    </w:p>
                    <w:p w14:paraId="62669EBC"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15E4708F"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77BEE4C1" w14:textId="77777777" w:rsidR="008A228A" w:rsidRPr="009E0CD6" w:rsidRDefault="008A228A" w:rsidP="000E5E93">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715AB2E7" w14:textId="77777777" w:rsidR="008A228A" w:rsidRDefault="008A228A" w:rsidP="000E5E93">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3F8E2C3F" w14:textId="77777777" w:rsidR="008A228A" w:rsidRDefault="008A228A" w:rsidP="000E5E93">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4C444F1E" w14:textId="77777777" w:rsidR="008A228A" w:rsidRDefault="008A228A" w:rsidP="000E5E93">
                      <w:pPr>
                        <w:jc w:val="left"/>
                        <w:rPr>
                          <w:rFonts w:ascii="Arial" w:hAnsi="Arial" w:cs="Arial"/>
                        </w:rPr>
                      </w:pPr>
                      <w:r>
                        <w:rPr>
                          <w:rFonts w:ascii="Arial" w:hAnsi="Arial" w:cs="Arial" w:hint="eastAsia"/>
                        </w:rPr>
                        <w:t>・</w:t>
                      </w:r>
                      <w:r>
                        <w:rPr>
                          <w:rFonts w:ascii="Arial" w:hAnsi="Arial" w:cs="Arial"/>
                        </w:rPr>
                        <w:t>Conference abstract (n=20)</w:t>
                      </w:r>
                    </w:p>
                    <w:p w14:paraId="739C10C1" w14:textId="77777777" w:rsidR="008A228A" w:rsidRPr="009E0CD6" w:rsidRDefault="008A228A" w:rsidP="000E5E93">
                      <w:pPr>
                        <w:jc w:val="left"/>
                        <w:rPr>
                          <w:rFonts w:ascii="Arial" w:hAnsi="Arial" w:cs="Arial"/>
                        </w:rPr>
                      </w:pPr>
                      <w:r>
                        <w:rPr>
                          <w:rFonts w:ascii="Arial" w:hAnsi="Arial" w:cs="Arial" w:hint="eastAsia"/>
                        </w:rPr>
                        <w:t>・</w:t>
                      </w:r>
                      <w:r>
                        <w:rPr>
                          <w:rFonts w:ascii="Arial" w:hAnsi="Arial" w:cs="Arial"/>
                        </w:rPr>
                        <w:t>Difficult to obtain full text (n=1)</w:t>
                      </w:r>
                    </w:p>
                    <w:p w14:paraId="453BBAAB" w14:textId="77777777" w:rsidR="008A228A" w:rsidRPr="009E0CD6" w:rsidRDefault="008A228A" w:rsidP="000E5E93">
                      <w:pPr>
                        <w:tabs>
                          <w:tab w:val="right" w:pos="2268"/>
                        </w:tabs>
                        <w:jc w:val="left"/>
                        <w:rPr>
                          <w:rFonts w:ascii="Arial" w:hAnsi="Arial" w:cs="Arial"/>
                        </w:rPr>
                      </w:pPr>
                    </w:p>
                    <w:p w14:paraId="1F750405" w14:textId="77777777" w:rsidR="008A228A" w:rsidRPr="009E0CD6" w:rsidRDefault="008A228A" w:rsidP="000E5E93">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699200" behindDoc="0" locked="0" layoutInCell="1" allowOverlap="1" wp14:anchorId="7A74AF45" wp14:editId="6974D13E">
                <wp:simplePos x="0" y="0"/>
                <wp:positionH relativeFrom="column">
                  <wp:posOffset>1196340</wp:posOffset>
                </wp:positionH>
                <wp:positionV relativeFrom="paragraph">
                  <wp:posOffset>3954780</wp:posOffset>
                </wp:positionV>
                <wp:extent cx="2641600" cy="611505"/>
                <wp:effectExtent l="0" t="0" r="12700" b="10795"/>
                <wp:wrapNone/>
                <wp:docPr id="114" name="テキスト ボックス 11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7FBBF"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4AF45" id="テキスト ボックス 114" o:spid="_x0000_s1054" type="#_x0000_t202" style="position:absolute;left:0;text-align:left;margin-left:94.2pt;margin-top:311.4pt;width:208pt;height:4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" fillcolor="white [3201]" strokeweight=".5pt">
                <v:textbox>
                  <w:txbxContent>
                    <w:p w14:paraId="6727FBBF" w14:textId="77777777" w:rsidR="008A228A" w:rsidRPr="009E0CD6" w:rsidRDefault="008A228A" w:rsidP="000E5E93">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v:textbox>
              </v:shape>
            </w:pict>
          </mc:Fallback>
        </mc:AlternateContent>
      </w:r>
    </w:p>
    <w:p w14:paraId="1B0DC065" w14:textId="77777777" w:rsidR="008A228A" w:rsidRPr="008A228A" w:rsidRDefault="008A228A" w:rsidP="008A228A">
      <w:pPr>
        <w:rPr>
          <w:rFonts w:ascii="Arial" w:eastAsia="ＭＳ Ｐゴシック" w:hAnsi="Arial"/>
        </w:rPr>
      </w:pPr>
      <w:r w:rsidRPr="008A228A">
        <w:rPr>
          <w:rFonts w:ascii="Arial" w:eastAsia="ＭＳ Ｐゴシック" w:hAnsi="Arial"/>
        </w:rPr>
        <w:br w:type="page"/>
      </w:r>
    </w:p>
    <w:p w14:paraId="799AA573" w14:textId="4C4EACAD" w:rsidR="008A228A" w:rsidRPr="008A228A" w:rsidRDefault="008A228A" w:rsidP="008A228A">
      <w:pPr>
        <w:pStyle w:val="a3"/>
        <w:numPr>
          <w:ilvl w:val="0"/>
          <w:numId w:val="4"/>
        </w:numPr>
        <w:ind w:leftChars="0"/>
        <w:rPr>
          <w:rFonts w:ascii="Arial" w:eastAsia="ＭＳ Ｐゴシック" w:hAnsi="Arial"/>
        </w:rPr>
      </w:pPr>
      <w:r w:rsidRPr="008A228A">
        <w:rPr>
          <w:rFonts w:ascii="Arial" w:eastAsia="ＭＳ Ｐゴシック" w:hAnsi="Arial"/>
        </w:rPr>
        <w:lastRenderedPageBreak/>
        <w:t>Risk of bias</w:t>
      </w:r>
    </w:p>
    <w:p w14:paraId="3CCA26E9" w14:textId="77777777" w:rsidR="008A228A" w:rsidRPr="003A0676" w:rsidRDefault="008A228A" w:rsidP="00376425">
      <w:pPr>
        <w:rPr>
          <w:rFonts w:ascii="Arial" w:eastAsia="ＭＳ Ｐゴシック" w:hAnsi="Arial"/>
        </w:rPr>
      </w:pPr>
      <w:r w:rsidRPr="003A0676">
        <w:rPr>
          <w:rFonts w:ascii="Arial" w:eastAsia="ＭＳ Ｐゴシック" w:hAnsi="Arial"/>
        </w:rPr>
        <w:t>NPPV vs COT</w:t>
      </w:r>
    </w:p>
    <w:p w14:paraId="3243957B" w14:textId="77777777" w:rsidR="008A228A" w:rsidRPr="003A0676" w:rsidRDefault="008A228A" w:rsidP="00376425">
      <w:pPr>
        <w:rPr>
          <w:rFonts w:ascii="Arial" w:eastAsia="ＭＳ Ｐゴシック" w:hAnsi="Arial"/>
        </w:rPr>
      </w:pPr>
      <w:r w:rsidRPr="003A0676">
        <w:rPr>
          <w:rFonts w:ascii="Arial" w:eastAsia="ＭＳ Ｐゴシック" w:hAnsi="Arial"/>
          <w:noProof/>
        </w:rPr>
        <w:drawing>
          <wp:anchor distT="0" distB="0" distL="114300" distR="114300" simplePos="0" relativeHeight="251662336" behindDoc="0" locked="0" layoutInCell="1" allowOverlap="1" wp14:anchorId="418C1602" wp14:editId="36352671">
            <wp:simplePos x="0" y="0"/>
            <wp:positionH relativeFrom="column">
              <wp:posOffset>-34290</wp:posOffset>
            </wp:positionH>
            <wp:positionV relativeFrom="paragraph">
              <wp:posOffset>242570</wp:posOffset>
            </wp:positionV>
            <wp:extent cx="1733550" cy="3992245"/>
            <wp:effectExtent l="0" t="0" r="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pic:nvPicPr>
                  <pic:blipFill rotWithShape="1">
                    <a:blip r:embed="rId10" cstate="print">
                      <a:extLst>
                        <a:ext uri="{28A0092B-C50C-407E-A947-70E740481C1C}">
                          <a14:useLocalDpi xmlns:a14="http://schemas.microsoft.com/office/drawing/2010/main" val="0"/>
                        </a:ext>
                      </a:extLst>
                    </a:blip>
                    <a:srcRect l="21206" t="5550" r="24202" b="5658"/>
                    <a:stretch/>
                  </pic:blipFill>
                  <pic:spPr bwMode="auto">
                    <a:xfrm>
                      <a:off x="0" y="0"/>
                      <a:ext cx="1733550" cy="3992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1835">
        <w:rPr>
          <w:rFonts w:ascii="Arial" w:eastAsia="ＭＳ Ｐゴシック" w:hAnsi="Arial" w:cs="Arial"/>
          <w:color w:val="000000" w:themeColor="text1"/>
          <w:szCs w:val="21"/>
        </w:rPr>
        <w:t>Short-term mortality</w:t>
      </w:r>
      <w:r>
        <w:rPr>
          <w:rFonts w:ascii="Arial" w:eastAsia="ＭＳ Ｐゴシック" w:hAnsi="Arial"/>
        </w:rPr>
        <w:tab/>
      </w:r>
      <w:r>
        <w:rPr>
          <w:rFonts w:ascii="Arial" w:eastAsia="ＭＳ Ｐゴシック" w:hAnsi="Arial"/>
        </w:rPr>
        <w:tab/>
      </w:r>
      <w:r w:rsidRPr="005A3EE0">
        <w:rPr>
          <w:rFonts w:ascii="Arial" w:eastAsia="MSPゴシック" w:hAnsi="Arial" w:cs="Arial"/>
          <w:color w:val="000000" w:themeColor="text1"/>
        </w:rPr>
        <w:t xml:space="preserve"> </w:t>
      </w:r>
      <w:r w:rsidRPr="00865166">
        <w:rPr>
          <w:rFonts w:ascii="Arial" w:eastAsia="MSPゴシック" w:hAnsi="Arial" w:cs="Arial"/>
          <w:color w:val="000000" w:themeColor="text1"/>
        </w:rPr>
        <w:t>Endotracheal intubation</w:t>
      </w:r>
    </w:p>
    <w:p w14:paraId="65CA6B8B" w14:textId="77777777" w:rsidR="008A228A" w:rsidRPr="003A0676" w:rsidRDefault="008A228A" w:rsidP="00376425">
      <w:pPr>
        <w:rPr>
          <w:rFonts w:ascii="Arial" w:eastAsia="ＭＳ Ｐゴシック" w:hAnsi="Arial"/>
        </w:rPr>
      </w:pPr>
      <w:r w:rsidRPr="003A0676">
        <w:rPr>
          <w:rFonts w:ascii="Arial" w:eastAsia="ＭＳ Ｐゴシック" w:hAnsi="Arial"/>
          <w:noProof/>
        </w:rPr>
        <w:drawing>
          <wp:inline distT="0" distB="0" distL="0" distR="0" wp14:anchorId="30107D1E" wp14:editId="039CA6FE">
            <wp:extent cx="1693908" cy="3940886"/>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rotWithShape="1">
                    <a:blip r:embed="rId11">
                      <a:extLst>
                        <a:ext uri="{28A0092B-C50C-407E-A947-70E740481C1C}">
                          <a14:useLocalDpi xmlns:a14="http://schemas.microsoft.com/office/drawing/2010/main" val="0"/>
                        </a:ext>
                      </a:extLst>
                    </a:blip>
                    <a:srcRect l="21427" t="5788" r="24677" b="5604"/>
                    <a:stretch/>
                  </pic:blipFill>
                  <pic:spPr bwMode="auto">
                    <a:xfrm>
                      <a:off x="0" y="0"/>
                      <a:ext cx="1698486" cy="3951537"/>
                    </a:xfrm>
                    <a:prstGeom prst="rect">
                      <a:avLst/>
                    </a:prstGeom>
                    <a:ln>
                      <a:noFill/>
                    </a:ln>
                    <a:extLst>
                      <a:ext uri="{53640926-AAD7-44D8-BBD7-CCE9431645EC}">
                        <a14:shadowObscured xmlns:a14="http://schemas.microsoft.com/office/drawing/2010/main"/>
                      </a:ext>
                    </a:extLst>
                  </pic:spPr>
                </pic:pic>
              </a:graphicData>
            </a:graphic>
          </wp:inline>
        </w:drawing>
      </w:r>
    </w:p>
    <w:p w14:paraId="218CA7DD" w14:textId="77777777" w:rsidR="008A228A" w:rsidRPr="003A0676" w:rsidRDefault="008A228A" w:rsidP="00376425">
      <w:pPr>
        <w:rPr>
          <w:rFonts w:ascii="Arial" w:eastAsia="ＭＳ Ｐゴシック" w:hAnsi="Arial"/>
        </w:rPr>
      </w:pPr>
      <w:r w:rsidRPr="00865166">
        <w:rPr>
          <w:rFonts w:ascii="Arial" w:eastAsia="MSPゴシック" w:hAnsi="Arial" w:cs="Arial"/>
          <w:color w:val="000000" w:themeColor="text1"/>
        </w:rPr>
        <w:t>Pneumonia</w:t>
      </w:r>
    </w:p>
    <w:p w14:paraId="2C108022" w14:textId="77777777" w:rsidR="008A228A" w:rsidRPr="003A0676" w:rsidRDefault="008A228A" w:rsidP="003A0676">
      <w:pPr>
        <w:rPr>
          <w:rFonts w:ascii="Arial" w:eastAsia="ＭＳ Ｐゴシック" w:hAnsi="Arial"/>
        </w:rPr>
      </w:pPr>
      <w:r w:rsidRPr="003A0676">
        <w:rPr>
          <w:rFonts w:ascii="Arial" w:eastAsia="ＭＳ Ｐゴシック" w:hAnsi="Arial"/>
          <w:noProof/>
        </w:rPr>
        <w:drawing>
          <wp:inline distT="0" distB="0" distL="0" distR="0" wp14:anchorId="2BBF0F81" wp14:editId="5BC2884D">
            <wp:extent cx="1696974" cy="3112874"/>
            <wp:effectExtent l="0" t="0" r="508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7"/>
                    <pic:cNvPicPr/>
                  </pic:nvPicPr>
                  <pic:blipFill rotWithShape="1">
                    <a:blip r:embed="rId12" cstate="print">
                      <a:extLst>
                        <a:ext uri="{28A0092B-C50C-407E-A947-70E740481C1C}">
                          <a14:useLocalDpi xmlns:a14="http://schemas.microsoft.com/office/drawing/2010/main" val="0"/>
                        </a:ext>
                      </a:extLst>
                    </a:blip>
                    <a:srcRect l="13644" t="5355" r="17366" b="5214"/>
                    <a:stretch/>
                  </pic:blipFill>
                  <pic:spPr bwMode="auto">
                    <a:xfrm>
                      <a:off x="0" y="0"/>
                      <a:ext cx="1715304" cy="3146497"/>
                    </a:xfrm>
                    <a:prstGeom prst="rect">
                      <a:avLst/>
                    </a:prstGeom>
                    <a:ln>
                      <a:noFill/>
                    </a:ln>
                    <a:extLst>
                      <a:ext uri="{53640926-AAD7-44D8-BBD7-CCE9431645EC}">
                        <a14:shadowObscured xmlns:a14="http://schemas.microsoft.com/office/drawing/2010/main"/>
                      </a:ext>
                    </a:extLst>
                  </pic:spPr>
                </pic:pic>
              </a:graphicData>
            </a:graphic>
          </wp:inline>
        </w:drawing>
      </w:r>
    </w:p>
    <w:p w14:paraId="101070B2" w14:textId="77777777" w:rsidR="008A228A" w:rsidRPr="003A0676" w:rsidRDefault="008A228A" w:rsidP="008A228A">
      <w:pPr>
        <w:pStyle w:val="a3"/>
        <w:numPr>
          <w:ilvl w:val="0"/>
          <w:numId w:val="4"/>
        </w:numPr>
        <w:ind w:leftChars="0"/>
        <w:rPr>
          <w:rFonts w:ascii="Arial" w:eastAsia="ＭＳ Ｐゴシック" w:hAnsi="Arial"/>
        </w:rPr>
      </w:pPr>
      <w:r w:rsidRPr="003A0676">
        <w:rPr>
          <w:rFonts w:ascii="Arial" w:eastAsia="ＭＳ Ｐゴシック" w:hAnsi="Arial"/>
        </w:rPr>
        <w:lastRenderedPageBreak/>
        <w:t>Forest plot</w:t>
      </w:r>
    </w:p>
    <w:p w14:paraId="61C0160F" w14:textId="77777777" w:rsidR="008A228A" w:rsidRPr="003A0676" w:rsidRDefault="008A228A" w:rsidP="00707EC8">
      <w:pPr>
        <w:rPr>
          <w:rFonts w:ascii="Arial" w:eastAsia="ＭＳ Ｐゴシック" w:hAnsi="Arial"/>
        </w:rPr>
      </w:pPr>
      <w:r w:rsidRPr="003A0676">
        <w:rPr>
          <w:rFonts w:ascii="Arial" w:eastAsia="ＭＳ Ｐゴシック" w:hAnsi="Arial"/>
        </w:rPr>
        <w:t>NPPV vs COT</w:t>
      </w:r>
    </w:p>
    <w:p w14:paraId="211B1C89" w14:textId="77777777" w:rsidR="008A228A" w:rsidRPr="003A0676" w:rsidRDefault="008A228A" w:rsidP="00707EC8">
      <w:pPr>
        <w:rPr>
          <w:rFonts w:ascii="Arial" w:eastAsia="ＭＳ Ｐゴシック" w:hAnsi="Arial"/>
        </w:rPr>
      </w:pPr>
      <w:r w:rsidRPr="00E21835">
        <w:rPr>
          <w:rFonts w:ascii="Arial" w:eastAsia="ＭＳ Ｐゴシック" w:hAnsi="Arial" w:cs="Arial"/>
          <w:color w:val="000000" w:themeColor="text1"/>
          <w:szCs w:val="21"/>
        </w:rPr>
        <w:t>Short-term mortality</w:t>
      </w:r>
    </w:p>
    <w:p w14:paraId="28227A81" w14:textId="77777777" w:rsidR="008A228A" w:rsidRPr="003A0676" w:rsidRDefault="008A228A" w:rsidP="00707EC8">
      <w:pPr>
        <w:rPr>
          <w:rFonts w:ascii="Arial" w:eastAsia="ＭＳ Ｐゴシック" w:hAnsi="Arial"/>
        </w:rPr>
      </w:pPr>
      <w:r w:rsidRPr="003A0676">
        <w:rPr>
          <w:rFonts w:ascii="Arial" w:eastAsia="ＭＳ Ｐゴシック" w:hAnsi="Arial"/>
          <w:noProof/>
        </w:rPr>
        <w:drawing>
          <wp:inline distT="0" distB="0" distL="0" distR="0" wp14:anchorId="50F3D3E7" wp14:editId="35152E45">
            <wp:extent cx="4618081" cy="2070202"/>
            <wp:effectExtent l="0" t="0" r="508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13">
                      <a:extLst>
                        <a:ext uri="{28A0092B-C50C-407E-A947-70E740481C1C}">
                          <a14:useLocalDpi xmlns:a14="http://schemas.microsoft.com/office/drawing/2010/main" val="0"/>
                        </a:ext>
                      </a:extLst>
                    </a:blip>
                    <a:srcRect t="32076" r="19692" b="42483"/>
                    <a:stretch/>
                  </pic:blipFill>
                  <pic:spPr bwMode="auto">
                    <a:xfrm>
                      <a:off x="0" y="0"/>
                      <a:ext cx="4618081" cy="2070202"/>
                    </a:xfrm>
                    <a:prstGeom prst="rect">
                      <a:avLst/>
                    </a:prstGeom>
                    <a:ln>
                      <a:noFill/>
                    </a:ln>
                    <a:extLst>
                      <a:ext uri="{53640926-AAD7-44D8-BBD7-CCE9431645EC}">
                        <a14:shadowObscured xmlns:a14="http://schemas.microsoft.com/office/drawing/2010/main"/>
                      </a:ext>
                    </a:extLst>
                  </pic:spPr>
                </pic:pic>
              </a:graphicData>
            </a:graphic>
          </wp:inline>
        </w:drawing>
      </w:r>
    </w:p>
    <w:p w14:paraId="4DC26C52" w14:textId="77777777" w:rsidR="008A228A" w:rsidRPr="003A0676" w:rsidRDefault="008A228A" w:rsidP="00707EC8">
      <w:pPr>
        <w:rPr>
          <w:rFonts w:ascii="Arial" w:eastAsia="ＭＳ Ｐゴシック" w:hAnsi="Arial"/>
        </w:rPr>
      </w:pPr>
      <w:r w:rsidRPr="00865166">
        <w:rPr>
          <w:rFonts w:ascii="Arial" w:eastAsia="MSPゴシック" w:hAnsi="Arial" w:cs="Arial"/>
          <w:color w:val="000000" w:themeColor="text1"/>
        </w:rPr>
        <w:t>Endotracheal intubation</w:t>
      </w:r>
    </w:p>
    <w:p w14:paraId="36C26E3D" w14:textId="77777777" w:rsidR="008A228A" w:rsidRPr="003A0676" w:rsidRDefault="008A228A" w:rsidP="00707EC8">
      <w:pPr>
        <w:rPr>
          <w:rFonts w:ascii="Arial" w:eastAsia="ＭＳ Ｐゴシック" w:hAnsi="Arial"/>
        </w:rPr>
      </w:pPr>
      <w:r w:rsidRPr="003A0676">
        <w:rPr>
          <w:rFonts w:ascii="Arial" w:eastAsia="ＭＳ Ｐゴシック" w:hAnsi="Arial"/>
          <w:noProof/>
        </w:rPr>
        <w:drawing>
          <wp:inline distT="0" distB="0" distL="0" distR="0" wp14:anchorId="089CCF62" wp14:editId="02CC8C91">
            <wp:extent cx="4677549" cy="206288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4">
                      <a:extLst>
                        <a:ext uri="{28A0092B-C50C-407E-A947-70E740481C1C}">
                          <a14:useLocalDpi xmlns:a14="http://schemas.microsoft.com/office/drawing/2010/main" val="0"/>
                        </a:ext>
                      </a:extLst>
                    </a:blip>
                    <a:srcRect t="32073" r="19701" b="42902"/>
                    <a:stretch/>
                  </pic:blipFill>
                  <pic:spPr bwMode="auto">
                    <a:xfrm>
                      <a:off x="0" y="0"/>
                      <a:ext cx="4695230" cy="2070684"/>
                    </a:xfrm>
                    <a:prstGeom prst="rect">
                      <a:avLst/>
                    </a:prstGeom>
                    <a:ln>
                      <a:noFill/>
                    </a:ln>
                    <a:extLst>
                      <a:ext uri="{53640926-AAD7-44D8-BBD7-CCE9431645EC}">
                        <a14:shadowObscured xmlns:a14="http://schemas.microsoft.com/office/drawing/2010/main"/>
                      </a:ext>
                    </a:extLst>
                  </pic:spPr>
                </pic:pic>
              </a:graphicData>
            </a:graphic>
          </wp:inline>
        </w:drawing>
      </w:r>
    </w:p>
    <w:p w14:paraId="5C0BFBF1" w14:textId="77777777" w:rsidR="008A228A" w:rsidRPr="003A0676" w:rsidRDefault="008A228A" w:rsidP="00707EC8">
      <w:pPr>
        <w:rPr>
          <w:rFonts w:ascii="Arial" w:eastAsia="ＭＳ Ｐゴシック" w:hAnsi="Arial"/>
        </w:rPr>
      </w:pPr>
      <w:r w:rsidRPr="00865166">
        <w:rPr>
          <w:rFonts w:ascii="Arial" w:eastAsia="MSPゴシック" w:hAnsi="Arial" w:cs="Arial"/>
          <w:color w:val="000000" w:themeColor="text1"/>
        </w:rPr>
        <w:t>Pneumonia</w:t>
      </w:r>
    </w:p>
    <w:p w14:paraId="52CD27F6" w14:textId="77777777" w:rsidR="008A228A" w:rsidRPr="003A0676" w:rsidRDefault="008A228A" w:rsidP="00707EC8">
      <w:pPr>
        <w:rPr>
          <w:rFonts w:ascii="Arial" w:eastAsia="ＭＳ Ｐゴシック" w:hAnsi="Arial"/>
        </w:rPr>
      </w:pPr>
      <w:r w:rsidRPr="003A0676">
        <w:rPr>
          <w:rFonts w:ascii="Arial" w:eastAsia="ＭＳ Ｐゴシック" w:hAnsi="Arial"/>
          <w:noProof/>
        </w:rPr>
        <w:drawing>
          <wp:inline distT="0" distB="0" distL="0" distR="0" wp14:anchorId="7C393F5C" wp14:editId="3B409E77">
            <wp:extent cx="4718304" cy="214666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pic:cNvPicPr/>
                  </pic:nvPicPr>
                  <pic:blipFill rotWithShape="1">
                    <a:blip r:embed="rId15">
                      <a:extLst>
                        <a:ext uri="{28A0092B-C50C-407E-A947-70E740481C1C}">
                          <a14:useLocalDpi xmlns:a14="http://schemas.microsoft.com/office/drawing/2010/main" val="0"/>
                        </a:ext>
                      </a:extLst>
                    </a:blip>
                    <a:srcRect t="31880" r="20186" b="42459"/>
                    <a:stretch/>
                  </pic:blipFill>
                  <pic:spPr bwMode="auto">
                    <a:xfrm>
                      <a:off x="0" y="0"/>
                      <a:ext cx="4766461" cy="2168570"/>
                    </a:xfrm>
                    <a:prstGeom prst="rect">
                      <a:avLst/>
                    </a:prstGeom>
                    <a:ln>
                      <a:noFill/>
                    </a:ln>
                    <a:extLst>
                      <a:ext uri="{53640926-AAD7-44D8-BBD7-CCE9431645EC}">
                        <a14:shadowObscured xmlns:a14="http://schemas.microsoft.com/office/drawing/2010/main"/>
                      </a:ext>
                    </a:extLst>
                  </pic:spPr>
                </pic:pic>
              </a:graphicData>
            </a:graphic>
          </wp:inline>
        </w:drawing>
      </w:r>
    </w:p>
    <w:p w14:paraId="2382F949" w14:textId="77777777" w:rsidR="008A228A" w:rsidRDefault="008A228A" w:rsidP="00707EC8">
      <w:pPr>
        <w:rPr>
          <w:rFonts w:ascii="Arial" w:eastAsia="ＭＳ Ｐゴシック" w:hAnsi="Arial"/>
        </w:rPr>
      </w:pPr>
      <w:r>
        <w:rPr>
          <w:rFonts w:ascii="Arial" w:eastAsia="ＭＳ Ｐゴシック" w:hAnsi="Arial"/>
        </w:rPr>
        <w:br w:type="page"/>
      </w:r>
    </w:p>
    <w:p w14:paraId="72A23517" w14:textId="77777777" w:rsidR="008A228A" w:rsidRDefault="008A228A" w:rsidP="00707EC8">
      <w:pPr>
        <w:rPr>
          <w:rFonts w:ascii="Arial" w:eastAsia="ＭＳ Ｐゴシック" w:hAnsi="Arial"/>
        </w:rPr>
        <w:sectPr w:rsidR="008A228A" w:rsidSect="001F2F59">
          <w:type w:val="continuous"/>
          <w:pgSz w:w="11906" w:h="16838"/>
          <w:pgMar w:top="1985" w:right="1701" w:bottom="1701" w:left="1701" w:header="851" w:footer="992" w:gutter="0"/>
          <w:cols w:space="425"/>
          <w:docGrid w:type="lines" w:linePitch="360"/>
        </w:sectPr>
      </w:pPr>
    </w:p>
    <w:p w14:paraId="53DBAFCF" w14:textId="77777777" w:rsidR="008A228A" w:rsidRDefault="008A228A" w:rsidP="008A228A">
      <w:pPr>
        <w:pStyle w:val="a3"/>
        <w:numPr>
          <w:ilvl w:val="0"/>
          <w:numId w:val="4"/>
        </w:numPr>
        <w:ind w:leftChars="0"/>
      </w:pPr>
      <w:r w:rsidRPr="00D62698">
        <w:rPr>
          <w:rFonts w:ascii="Arial" w:eastAsia="ＭＳ Ｐゴシック" w:hAnsi="Arial" w:hint="eastAsia"/>
        </w:rPr>
        <w:lastRenderedPageBreak/>
        <w:t>E</w:t>
      </w:r>
      <w:r w:rsidRPr="00D62698">
        <w:rPr>
          <w:rFonts w:ascii="Arial" w:eastAsia="ＭＳ Ｐゴシック" w:hAnsi="Arial"/>
        </w:rPr>
        <w:t>vidence profile</w:t>
      </w:r>
    </w:p>
    <w:p w14:paraId="2DF48D2A" w14:textId="77777777" w:rsidR="008A228A" w:rsidRPr="00014054" w:rsidRDefault="008A228A" w:rsidP="000E5E93">
      <w:pPr>
        <w:rPr>
          <w:rFonts w:ascii="Arial" w:eastAsia="ＭＳ Ｐゴシック" w:hAnsi="Arial" w:cs="Arial"/>
          <w:color w:val="000000" w:themeColor="text1"/>
          <w:sz w:val="16"/>
          <w:szCs w:val="16"/>
        </w:rPr>
      </w:pPr>
      <w:r w:rsidRPr="00E21835">
        <w:rPr>
          <w:rFonts w:ascii="Arial" w:eastAsia="MSPゴシック" w:hAnsi="Arial" w:cs="Arial"/>
          <w:color w:val="000000" w:themeColor="text1"/>
        </w:rPr>
        <w:t>Details of assessments of certainty of estimates from NMA</w:t>
      </w:r>
    </w:p>
    <w:p w14:paraId="19D84C7E"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6"/>
          <w:szCs w:val="16"/>
        </w:rPr>
      </w:pPr>
      <w:r w:rsidRPr="00E21835">
        <w:rPr>
          <w:rFonts w:ascii="Arial" w:eastAsia="ＭＳ Ｐゴシック" w:hAnsi="Arial" w:cs="Arial"/>
          <w:color w:val="000000" w:themeColor="text1"/>
          <w:szCs w:val="21"/>
        </w:rPr>
        <w:t>Short-term mortality</w:t>
      </w:r>
    </w:p>
    <w:tbl>
      <w:tblPr>
        <w:tblStyle w:val="a4"/>
        <w:tblW w:w="15565" w:type="dxa"/>
        <w:tblLook w:val="04A0" w:firstRow="1" w:lastRow="0" w:firstColumn="1" w:lastColumn="0" w:noHBand="0" w:noVBand="1"/>
      </w:tblPr>
      <w:tblGrid>
        <w:gridCol w:w="4632"/>
        <w:gridCol w:w="1844"/>
        <w:gridCol w:w="1845"/>
        <w:gridCol w:w="1708"/>
        <w:gridCol w:w="1845"/>
        <w:gridCol w:w="1837"/>
        <w:gridCol w:w="1848"/>
        <w:gridCol w:w="6"/>
      </w:tblGrid>
      <w:tr w:rsidR="008A228A" w:rsidRPr="00E21835" w14:paraId="1EED17A9" w14:textId="77777777" w:rsidTr="00C21080">
        <w:trPr>
          <w:gridAfter w:val="1"/>
          <w:wAfter w:w="6" w:type="dxa"/>
          <w:trHeight w:val="354"/>
        </w:trPr>
        <w:tc>
          <w:tcPr>
            <w:tcW w:w="4632" w:type="dxa"/>
            <w:shd w:val="clear" w:color="auto" w:fill="DEEAF6" w:themeFill="accent5" w:themeFillTint="33"/>
          </w:tcPr>
          <w:p w14:paraId="19FB3526"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44" w:type="dxa"/>
            <w:shd w:val="clear" w:color="auto" w:fill="DEEAF6" w:themeFill="accent5" w:themeFillTint="33"/>
          </w:tcPr>
          <w:p w14:paraId="5532AF32"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45" w:type="dxa"/>
            <w:shd w:val="clear" w:color="auto" w:fill="DEEAF6" w:themeFill="accent5" w:themeFillTint="33"/>
          </w:tcPr>
          <w:p w14:paraId="1477FA7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708" w:type="dxa"/>
            <w:shd w:val="clear" w:color="auto" w:fill="DEEAF6" w:themeFill="accent5" w:themeFillTint="33"/>
          </w:tcPr>
          <w:p w14:paraId="59CF7C65"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45" w:type="dxa"/>
            <w:shd w:val="clear" w:color="auto" w:fill="DEEAF6" w:themeFill="accent5" w:themeFillTint="33"/>
          </w:tcPr>
          <w:p w14:paraId="07E4032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37" w:type="dxa"/>
            <w:shd w:val="clear" w:color="auto" w:fill="DEEAF6" w:themeFill="accent5" w:themeFillTint="33"/>
          </w:tcPr>
          <w:p w14:paraId="5159246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8" w:type="dxa"/>
            <w:shd w:val="clear" w:color="auto" w:fill="DEEAF6" w:themeFill="accent5" w:themeFillTint="33"/>
          </w:tcPr>
          <w:p w14:paraId="63D5DF8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1968E9A6" w14:textId="77777777" w:rsidTr="00C21080">
        <w:trPr>
          <w:trHeight w:val="354"/>
        </w:trPr>
        <w:tc>
          <w:tcPr>
            <w:tcW w:w="15565" w:type="dxa"/>
            <w:gridSpan w:val="8"/>
            <w:shd w:val="clear" w:color="auto" w:fill="F2F2F2" w:themeFill="background1" w:themeFillShade="F2"/>
          </w:tcPr>
          <w:p w14:paraId="08B16B2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60239183" w14:textId="77777777" w:rsidTr="00C21080">
        <w:trPr>
          <w:gridAfter w:val="1"/>
          <w:wAfter w:w="6" w:type="dxa"/>
          <w:trHeight w:val="354"/>
        </w:trPr>
        <w:tc>
          <w:tcPr>
            <w:tcW w:w="4632" w:type="dxa"/>
          </w:tcPr>
          <w:p w14:paraId="68D8526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44" w:type="dxa"/>
          </w:tcPr>
          <w:p w14:paraId="4DDE361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60CE408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val="restart"/>
          </w:tcPr>
          <w:p w14:paraId="638DBCDA" w14:textId="77777777" w:rsidR="008A228A" w:rsidRPr="00E21835" w:rsidRDefault="008A228A" w:rsidP="00C21080">
            <w:pPr>
              <w:rPr>
                <w:rFonts w:ascii="Arial" w:eastAsia="MSPゴシック" w:hAnsi="Arial" w:cs="Arial"/>
                <w:color w:val="000000" w:themeColor="text1"/>
              </w:rPr>
            </w:pPr>
          </w:p>
        </w:tc>
        <w:tc>
          <w:tcPr>
            <w:tcW w:w="1845" w:type="dxa"/>
          </w:tcPr>
          <w:p w14:paraId="4F92DA2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37" w:type="dxa"/>
            <w:vMerge w:val="restart"/>
          </w:tcPr>
          <w:p w14:paraId="4FC8C82A" w14:textId="77777777" w:rsidR="008A228A" w:rsidRPr="00E21835" w:rsidRDefault="008A228A" w:rsidP="00C21080">
            <w:pPr>
              <w:rPr>
                <w:rFonts w:ascii="Arial" w:eastAsia="MSPゴシック" w:hAnsi="Arial" w:cs="Arial"/>
                <w:color w:val="000000" w:themeColor="text1"/>
              </w:rPr>
            </w:pPr>
          </w:p>
        </w:tc>
        <w:tc>
          <w:tcPr>
            <w:tcW w:w="1848" w:type="dxa"/>
          </w:tcPr>
          <w:p w14:paraId="64B3C89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7FF655B" w14:textId="77777777" w:rsidTr="00C21080">
        <w:trPr>
          <w:gridAfter w:val="1"/>
          <w:wAfter w:w="6" w:type="dxa"/>
          <w:trHeight w:val="354"/>
        </w:trPr>
        <w:tc>
          <w:tcPr>
            <w:tcW w:w="4632" w:type="dxa"/>
          </w:tcPr>
          <w:p w14:paraId="4F923910"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44" w:type="dxa"/>
          </w:tcPr>
          <w:p w14:paraId="37A3F8E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5" w:type="dxa"/>
          </w:tcPr>
          <w:p w14:paraId="289154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708" w:type="dxa"/>
            <w:vMerge/>
          </w:tcPr>
          <w:p w14:paraId="6A7582C3" w14:textId="77777777" w:rsidR="008A228A" w:rsidRPr="00E21835" w:rsidRDefault="008A228A" w:rsidP="00C21080">
            <w:pPr>
              <w:rPr>
                <w:rFonts w:ascii="Arial" w:eastAsia="MSPゴシック" w:hAnsi="Arial" w:cs="Arial"/>
                <w:color w:val="000000" w:themeColor="text1"/>
              </w:rPr>
            </w:pPr>
          </w:p>
        </w:tc>
        <w:tc>
          <w:tcPr>
            <w:tcW w:w="1845" w:type="dxa"/>
          </w:tcPr>
          <w:p w14:paraId="3926566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37" w:type="dxa"/>
            <w:vMerge/>
          </w:tcPr>
          <w:p w14:paraId="0ECE3013" w14:textId="77777777" w:rsidR="008A228A" w:rsidRPr="00E21835" w:rsidRDefault="008A228A" w:rsidP="00C21080">
            <w:pPr>
              <w:rPr>
                <w:rFonts w:ascii="Arial" w:eastAsia="MSPゴシック" w:hAnsi="Arial" w:cs="Arial"/>
                <w:color w:val="000000" w:themeColor="text1"/>
              </w:rPr>
            </w:pPr>
          </w:p>
        </w:tc>
        <w:tc>
          <w:tcPr>
            <w:tcW w:w="1848" w:type="dxa"/>
          </w:tcPr>
          <w:p w14:paraId="1716FD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90A951E" w14:textId="77777777" w:rsidTr="00C21080">
        <w:trPr>
          <w:gridAfter w:val="1"/>
          <w:wAfter w:w="6" w:type="dxa"/>
          <w:trHeight w:val="354"/>
        </w:trPr>
        <w:tc>
          <w:tcPr>
            <w:tcW w:w="4632" w:type="dxa"/>
          </w:tcPr>
          <w:p w14:paraId="4BE048B9"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44" w:type="dxa"/>
          </w:tcPr>
          <w:p w14:paraId="7652B3E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5DCD795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tcPr>
          <w:p w14:paraId="2EB3F9C2" w14:textId="77777777" w:rsidR="008A228A" w:rsidRPr="00E21835" w:rsidRDefault="008A228A" w:rsidP="00C21080">
            <w:pPr>
              <w:rPr>
                <w:rFonts w:ascii="Arial" w:eastAsia="MSPゴシック" w:hAnsi="Arial" w:cs="Arial"/>
                <w:color w:val="000000" w:themeColor="text1"/>
              </w:rPr>
            </w:pPr>
          </w:p>
        </w:tc>
        <w:tc>
          <w:tcPr>
            <w:tcW w:w="1845" w:type="dxa"/>
          </w:tcPr>
          <w:p w14:paraId="49815F7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b</w:t>
            </w:r>
          </w:p>
        </w:tc>
        <w:tc>
          <w:tcPr>
            <w:tcW w:w="1837" w:type="dxa"/>
            <w:vMerge/>
          </w:tcPr>
          <w:p w14:paraId="03375556" w14:textId="77777777" w:rsidR="008A228A" w:rsidRPr="00E21835" w:rsidRDefault="008A228A" w:rsidP="00C21080">
            <w:pPr>
              <w:rPr>
                <w:rFonts w:ascii="Arial" w:eastAsia="MSPゴシック" w:hAnsi="Arial" w:cs="Arial"/>
                <w:color w:val="000000" w:themeColor="text1"/>
              </w:rPr>
            </w:pPr>
          </w:p>
        </w:tc>
        <w:tc>
          <w:tcPr>
            <w:tcW w:w="1848" w:type="dxa"/>
          </w:tcPr>
          <w:p w14:paraId="7CD16B3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5CD0586" w14:textId="77777777" w:rsidTr="00C21080">
        <w:trPr>
          <w:gridAfter w:val="1"/>
          <w:wAfter w:w="6" w:type="dxa"/>
          <w:trHeight w:val="354"/>
        </w:trPr>
        <w:tc>
          <w:tcPr>
            <w:tcW w:w="4632" w:type="dxa"/>
          </w:tcPr>
          <w:p w14:paraId="7607679A"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44" w:type="dxa"/>
          </w:tcPr>
          <w:p w14:paraId="151E78A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5" w:type="dxa"/>
          </w:tcPr>
          <w:p w14:paraId="4D0691B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708" w:type="dxa"/>
            <w:vMerge/>
          </w:tcPr>
          <w:p w14:paraId="1011733A" w14:textId="77777777" w:rsidR="008A228A" w:rsidRPr="00E21835" w:rsidRDefault="008A228A" w:rsidP="00C21080">
            <w:pPr>
              <w:rPr>
                <w:rFonts w:ascii="Arial" w:eastAsia="MSPゴシック" w:hAnsi="Arial" w:cs="Arial"/>
                <w:color w:val="000000" w:themeColor="text1"/>
              </w:rPr>
            </w:pPr>
          </w:p>
        </w:tc>
        <w:tc>
          <w:tcPr>
            <w:tcW w:w="1845" w:type="dxa"/>
          </w:tcPr>
          <w:p w14:paraId="087E25B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37" w:type="dxa"/>
            <w:vMerge/>
          </w:tcPr>
          <w:p w14:paraId="6A79359E" w14:textId="77777777" w:rsidR="008A228A" w:rsidRPr="00E21835" w:rsidRDefault="008A228A" w:rsidP="00C21080">
            <w:pPr>
              <w:rPr>
                <w:rFonts w:ascii="Arial" w:eastAsia="MSPゴシック" w:hAnsi="Arial" w:cs="Arial"/>
                <w:color w:val="000000" w:themeColor="text1"/>
              </w:rPr>
            </w:pPr>
          </w:p>
        </w:tc>
        <w:tc>
          <w:tcPr>
            <w:tcW w:w="1848" w:type="dxa"/>
          </w:tcPr>
          <w:p w14:paraId="470AD65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7EB05334" w14:textId="77777777" w:rsidTr="00C21080">
        <w:trPr>
          <w:gridAfter w:val="1"/>
          <w:wAfter w:w="6" w:type="dxa"/>
          <w:trHeight w:val="354"/>
        </w:trPr>
        <w:tc>
          <w:tcPr>
            <w:tcW w:w="4632" w:type="dxa"/>
          </w:tcPr>
          <w:p w14:paraId="2559913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44" w:type="dxa"/>
          </w:tcPr>
          <w:p w14:paraId="7824B2E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2F07CD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vMerge/>
          </w:tcPr>
          <w:p w14:paraId="4EF343F6" w14:textId="77777777" w:rsidR="008A228A" w:rsidRPr="00E21835" w:rsidRDefault="008A228A" w:rsidP="00C21080">
            <w:pPr>
              <w:rPr>
                <w:rFonts w:ascii="Arial" w:eastAsia="MSPゴシック" w:hAnsi="Arial" w:cs="Arial"/>
                <w:b/>
                <w:bCs/>
                <w:color w:val="4472C4" w:themeColor="accent1"/>
              </w:rPr>
            </w:pPr>
          </w:p>
        </w:tc>
        <w:tc>
          <w:tcPr>
            <w:tcW w:w="1845" w:type="dxa"/>
          </w:tcPr>
          <w:p w14:paraId="6583231C"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vMerge/>
          </w:tcPr>
          <w:p w14:paraId="72E6D4D7" w14:textId="77777777" w:rsidR="008A228A" w:rsidRPr="00E21835" w:rsidRDefault="008A228A" w:rsidP="00C21080">
            <w:pPr>
              <w:rPr>
                <w:rFonts w:ascii="Arial" w:eastAsia="MSPゴシック" w:hAnsi="Arial" w:cs="Arial"/>
                <w:b/>
                <w:bCs/>
                <w:color w:val="4472C4" w:themeColor="accent1"/>
              </w:rPr>
            </w:pPr>
          </w:p>
        </w:tc>
        <w:tc>
          <w:tcPr>
            <w:tcW w:w="1848" w:type="dxa"/>
          </w:tcPr>
          <w:p w14:paraId="1C803CFC"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5F135FD6" w14:textId="77777777" w:rsidTr="00C21080">
        <w:trPr>
          <w:gridAfter w:val="1"/>
          <w:wAfter w:w="6" w:type="dxa"/>
          <w:trHeight w:val="354"/>
        </w:trPr>
        <w:tc>
          <w:tcPr>
            <w:tcW w:w="4632" w:type="dxa"/>
          </w:tcPr>
          <w:p w14:paraId="4D74F2EB"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44" w:type="dxa"/>
          </w:tcPr>
          <w:p w14:paraId="1A97F31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45" w:type="dxa"/>
          </w:tcPr>
          <w:p w14:paraId="5256A64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6134FC14" w14:textId="77777777" w:rsidR="008A228A" w:rsidRPr="00E21835" w:rsidRDefault="008A228A" w:rsidP="00C21080">
            <w:pPr>
              <w:rPr>
                <w:rFonts w:ascii="Arial" w:eastAsia="MSPゴシック" w:hAnsi="Arial" w:cs="Arial"/>
                <w:color w:val="000000" w:themeColor="text1"/>
              </w:rPr>
            </w:pPr>
          </w:p>
        </w:tc>
        <w:tc>
          <w:tcPr>
            <w:tcW w:w="1845" w:type="dxa"/>
          </w:tcPr>
          <w:p w14:paraId="48B77DC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426043EF" w14:textId="77777777" w:rsidR="008A228A" w:rsidRPr="00E21835" w:rsidRDefault="008A228A" w:rsidP="00C21080">
            <w:pPr>
              <w:rPr>
                <w:rFonts w:ascii="Arial" w:eastAsia="MSPゴシック" w:hAnsi="Arial" w:cs="Arial"/>
                <w:color w:val="000000" w:themeColor="text1"/>
              </w:rPr>
            </w:pPr>
          </w:p>
        </w:tc>
        <w:tc>
          <w:tcPr>
            <w:tcW w:w="1848" w:type="dxa"/>
          </w:tcPr>
          <w:p w14:paraId="021AF41B"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3034C96C" w14:textId="77777777" w:rsidTr="00C21080">
        <w:trPr>
          <w:gridAfter w:val="1"/>
          <w:wAfter w:w="6" w:type="dxa"/>
          <w:trHeight w:val="372"/>
        </w:trPr>
        <w:tc>
          <w:tcPr>
            <w:tcW w:w="4632" w:type="dxa"/>
          </w:tcPr>
          <w:p w14:paraId="05507F2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44" w:type="dxa"/>
          </w:tcPr>
          <w:p w14:paraId="7C2A76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5" w:type="dxa"/>
          </w:tcPr>
          <w:p w14:paraId="0406430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7F4505D4" w14:textId="77777777" w:rsidR="008A228A" w:rsidRPr="00E21835" w:rsidRDefault="008A228A" w:rsidP="00C21080">
            <w:pPr>
              <w:rPr>
                <w:rFonts w:ascii="Arial" w:eastAsia="MSPゴシック" w:hAnsi="Arial" w:cs="Arial"/>
                <w:color w:val="000000" w:themeColor="text1"/>
              </w:rPr>
            </w:pPr>
          </w:p>
        </w:tc>
        <w:tc>
          <w:tcPr>
            <w:tcW w:w="1845" w:type="dxa"/>
          </w:tcPr>
          <w:p w14:paraId="15FD840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39BE3371" w14:textId="77777777" w:rsidR="008A228A" w:rsidRPr="00E21835" w:rsidRDefault="008A228A" w:rsidP="00C21080">
            <w:pPr>
              <w:rPr>
                <w:rFonts w:ascii="Arial" w:eastAsia="MSPゴシック" w:hAnsi="Arial" w:cs="Arial"/>
                <w:color w:val="000000" w:themeColor="text1"/>
              </w:rPr>
            </w:pPr>
          </w:p>
        </w:tc>
        <w:tc>
          <w:tcPr>
            <w:tcW w:w="1848" w:type="dxa"/>
          </w:tcPr>
          <w:p w14:paraId="50C8536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0AE98442" w14:textId="77777777" w:rsidTr="00C21080">
        <w:trPr>
          <w:gridAfter w:val="1"/>
          <w:wAfter w:w="6" w:type="dxa"/>
          <w:trHeight w:val="354"/>
        </w:trPr>
        <w:tc>
          <w:tcPr>
            <w:tcW w:w="4632" w:type="dxa"/>
          </w:tcPr>
          <w:p w14:paraId="74200BBF"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0C6FA49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3209CE4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vMerge/>
          </w:tcPr>
          <w:p w14:paraId="3D3A838F" w14:textId="77777777" w:rsidR="008A228A" w:rsidRPr="00E21835" w:rsidRDefault="008A228A" w:rsidP="00C21080">
            <w:pPr>
              <w:rPr>
                <w:rFonts w:ascii="Arial" w:eastAsia="MSPゴシック" w:hAnsi="Arial" w:cs="Arial"/>
                <w:color w:val="000000" w:themeColor="text1"/>
              </w:rPr>
            </w:pPr>
          </w:p>
        </w:tc>
        <w:tc>
          <w:tcPr>
            <w:tcW w:w="1845" w:type="dxa"/>
          </w:tcPr>
          <w:p w14:paraId="08D5C6A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vMerge/>
          </w:tcPr>
          <w:p w14:paraId="0C3326B3" w14:textId="77777777" w:rsidR="008A228A" w:rsidRPr="00E21835" w:rsidRDefault="008A228A" w:rsidP="00C21080">
            <w:pPr>
              <w:rPr>
                <w:rFonts w:ascii="Arial" w:eastAsia="MSPゴシック" w:hAnsi="Arial" w:cs="Arial"/>
                <w:color w:val="000000" w:themeColor="text1"/>
              </w:rPr>
            </w:pPr>
          </w:p>
        </w:tc>
        <w:tc>
          <w:tcPr>
            <w:tcW w:w="1848" w:type="dxa"/>
          </w:tcPr>
          <w:p w14:paraId="21606A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5DC39C62" w14:textId="77777777" w:rsidTr="00C21080">
        <w:trPr>
          <w:gridAfter w:val="1"/>
          <w:wAfter w:w="6" w:type="dxa"/>
          <w:trHeight w:val="354"/>
        </w:trPr>
        <w:tc>
          <w:tcPr>
            <w:tcW w:w="4632" w:type="dxa"/>
          </w:tcPr>
          <w:p w14:paraId="3B8392CC"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44" w:type="dxa"/>
          </w:tcPr>
          <w:p w14:paraId="41A3662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492383D"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708" w:type="dxa"/>
            <w:vMerge/>
          </w:tcPr>
          <w:p w14:paraId="688448BC" w14:textId="77777777" w:rsidR="008A228A" w:rsidRPr="00E21835" w:rsidRDefault="008A228A" w:rsidP="00C21080">
            <w:pPr>
              <w:rPr>
                <w:rFonts w:ascii="Arial" w:eastAsia="MSPゴシック" w:hAnsi="Arial" w:cs="Arial"/>
                <w:b/>
                <w:bCs/>
                <w:color w:val="4472C4" w:themeColor="accent1"/>
              </w:rPr>
            </w:pPr>
          </w:p>
        </w:tc>
        <w:tc>
          <w:tcPr>
            <w:tcW w:w="1845" w:type="dxa"/>
          </w:tcPr>
          <w:p w14:paraId="35E7469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vMerge/>
          </w:tcPr>
          <w:p w14:paraId="048ADC3B" w14:textId="77777777" w:rsidR="008A228A" w:rsidRPr="00E21835" w:rsidRDefault="008A228A" w:rsidP="00C21080">
            <w:pPr>
              <w:rPr>
                <w:rFonts w:ascii="Arial" w:eastAsia="MSPゴシック" w:hAnsi="Arial" w:cs="Arial"/>
                <w:b/>
                <w:bCs/>
                <w:color w:val="4472C4" w:themeColor="accent1"/>
              </w:rPr>
            </w:pPr>
          </w:p>
        </w:tc>
        <w:tc>
          <w:tcPr>
            <w:tcW w:w="1848" w:type="dxa"/>
          </w:tcPr>
          <w:p w14:paraId="5E2F75B5"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r>
      <w:tr w:rsidR="008A228A" w:rsidRPr="00E21835" w14:paraId="7B4692E7" w14:textId="77777777" w:rsidTr="00C21080">
        <w:trPr>
          <w:trHeight w:val="354"/>
        </w:trPr>
        <w:tc>
          <w:tcPr>
            <w:tcW w:w="15565" w:type="dxa"/>
            <w:gridSpan w:val="8"/>
            <w:shd w:val="clear" w:color="auto" w:fill="F2F2F2" w:themeFill="background1" w:themeFillShade="F2"/>
          </w:tcPr>
          <w:p w14:paraId="3453509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5BF9691A" w14:textId="77777777" w:rsidTr="00C21080">
        <w:trPr>
          <w:gridAfter w:val="1"/>
          <w:wAfter w:w="6" w:type="dxa"/>
          <w:trHeight w:val="354"/>
        </w:trPr>
        <w:tc>
          <w:tcPr>
            <w:tcW w:w="4632" w:type="dxa"/>
          </w:tcPr>
          <w:p w14:paraId="5D7EAC04"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44" w:type="dxa"/>
          </w:tcPr>
          <w:p w14:paraId="5F99F8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1845" w:type="dxa"/>
          </w:tcPr>
          <w:p w14:paraId="30D6D26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708" w:type="dxa"/>
          </w:tcPr>
          <w:p w14:paraId="3C5270A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5" w:type="dxa"/>
          </w:tcPr>
          <w:p w14:paraId="41B81866" w14:textId="77777777" w:rsidR="008A228A" w:rsidRPr="00E21835" w:rsidRDefault="008A228A" w:rsidP="00C21080">
            <w:pPr>
              <w:rPr>
                <w:rFonts w:ascii="Arial" w:eastAsia="MSPゴシック" w:hAnsi="Arial" w:cs="Arial"/>
                <w:color w:val="000000" w:themeColor="text1"/>
              </w:rPr>
            </w:pPr>
          </w:p>
        </w:tc>
        <w:tc>
          <w:tcPr>
            <w:tcW w:w="1837" w:type="dxa"/>
          </w:tcPr>
          <w:p w14:paraId="4E8CCC3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8" w:type="dxa"/>
          </w:tcPr>
          <w:p w14:paraId="0A82EE3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6FD84C8E" w14:textId="77777777" w:rsidTr="00C21080">
        <w:trPr>
          <w:gridAfter w:val="1"/>
          <w:wAfter w:w="6" w:type="dxa"/>
          <w:trHeight w:val="354"/>
        </w:trPr>
        <w:tc>
          <w:tcPr>
            <w:tcW w:w="4632" w:type="dxa"/>
          </w:tcPr>
          <w:p w14:paraId="0A42025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44" w:type="dxa"/>
          </w:tcPr>
          <w:p w14:paraId="21604255"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845" w:type="dxa"/>
          </w:tcPr>
          <w:p w14:paraId="04DD8D5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708" w:type="dxa"/>
          </w:tcPr>
          <w:p w14:paraId="42845A56"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val="restart"/>
          </w:tcPr>
          <w:p w14:paraId="6A8A6843" w14:textId="77777777" w:rsidR="008A228A" w:rsidRPr="00E21835" w:rsidRDefault="008A228A" w:rsidP="00C21080">
            <w:pPr>
              <w:rPr>
                <w:rFonts w:ascii="Arial" w:eastAsia="MSPゴシック" w:hAnsi="Arial" w:cs="Arial"/>
                <w:b/>
                <w:bCs/>
                <w:color w:val="4472C4" w:themeColor="accent1"/>
              </w:rPr>
            </w:pPr>
          </w:p>
        </w:tc>
        <w:tc>
          <w:tcPr>
            <w:tcW w:w="1837" w:type="dxa"/>
          </w:tcPr>
          <w:p w14:paraId="5ACEB611"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1848" w:type="dxa"/>
          </w:tcPr>
          <w:p w14:paraId="472BA15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1CA17884" w14:textId="77777777" w:rsidTr="00C21080">
        <w:trPr>
          <w:gridAfter w:val="1"/>
          <w:wAfter w:w="6" w:type="dxa"/>
          <w:trHeight w:val="354"/>
        </w:trPr>
        <w:tc>
          <w:tcPr>
            <w:tcW w:w="4632" w:type="dxa"/>
          </w:tcPr>
          <w:p w14:paraId="57FDE343"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44" w:type="dxa"/>
          </w:tcPr>
          <w:p w14:paraId="42046EF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F21A33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08804D2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vMerge/>
          </w:tcPr>
          <w:p w14:paraId="3D1BA908" w14:textId="77777777" w:rsidR="008A228A" w:rsidRPr="00E21835" w:rsidRDefault="008A228A" w:rsidP="00C21080">
            <w:pPr>
              <w:rPr>
                <w:rFonts w:ascii="Arial" w:eastAsia="MSPゴシック" w:hAnsi="Arial" w:cs="Arial"/>
                <w:b/>
                <w:bCs/>
                <w:color w:val="4472C4" w:themeColor="accent1"/>
              </w:rPr>
            </w:pPr>
          </w:p>
        </w:tc>
        <w:tc>
          <w:tcPr>
            <w:tcW w:w="1837" w:type="dxa"/>
          </w:tcPr>
          <w:p w14:paraId="69305AAA"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7F1325E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37C3769D" w14:textId="77777777" w:rsidTr="00C21080">
        <w:trPr>
          <w:gridAfter w:val="1"/>
          <w:wAfter w:w="6" w:type="dxa"/>
          <w:trHeight w:val="354"/>
        </w:trPr>
        <w:tc>
          <w:tcPr>
            <w:tcW w:w="4632" w:type="dxa"/>
          </w:tcPr>
          <w:p w14:paraId="79992DF3"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44" w:type="dxa"/>
          </w:tcPr>
          <w:p w14:paraId="0484C6D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74CD718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08897488"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1C483E48" w14:textId="77777777" w:rsidR="008A228A" w:rsidRPr="00E21835" w:rsidRDefault="008A228A" w:rsidP="00C21080">
            <w:pPr>
              <w:rPr>
                <w:rFonts w:ascii="Arial" w:eastAsia="MSPゴシック" w:hAnsi="Arial" w:cs="Arial"/>
                <w:b/>
                <w:bCs/>
                <w:color w:val="4472C4" w:themeColor="accent1"/>
              </w:rPr>
            </w:pPr>
          </w:p>
        </w:tc>
        <w:tc>
          <w:tcPr>
            <w:tcW w:w="1837" w:type="dxa"/>
          </w:tcPr>
          <w:p w14:paraId="1A89FE77"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3AF3D87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2CAB683B" w14:textId="77777777" w:rsidTr="00C21080">
        <w:trPr>
          <w:gridAfter w:val="1"/>
          <w:wAfter w:w="6" w:type="dxa"/>
          <w:trHeight w:val="354"/>
        </w:trPr>
        <w:tc>
          <w:tcPr>
            <w:tcW w:w="4632" w:type="dxa"/>
          </w:tcPr>
          <w:p w14:paraId="60AA3FC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44" w:type="dxa"/>
          </w:tcPr>
          <w:p w14:paraId="7E5D677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605841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34D3387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vMerge/>
          </w:tcPr>
          <w:p w14:paraId="262ABBE0" w14:textId="77777777" w:rsidR="008A228A" w:rsidRPr="00E21835" w:rsidRDefault="008A228A" w:rsidP="00C21080">
            <w:pPr>
              <w:rPr>
                <w:rFonts w:ascii="Arial" w:eastAsia="MSPゴシック" w:hAnsi="Arial" w:cs="Arial"/>
                <w:color w:val="000000" w:themeColor="text1"/>
              </w:rPr>
            </w:pPr>
          </w:p>
        </w:tc>
        <w:tc>
          <w:tcPr>
            <w:tcW w:w="1837" w:type="dxa"/>
          </w:tcPr>
          <w:p w14:paraId="5076372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8" w:type="dxa"/>
          </w:tcPr>
          <w:p w14:paraId="622E7E2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C99C985" w14:textId="77777777" w:rsidTr="00C21080">
        <w:trPr>
          <w:gridAfter w:val="1"/>
          <w:wAfter w:w="6" w:type="dxa"/>
          <w:trHeight w:val="354"/>
        </w:trPr>
        <w:tc>
          <w:tcPr>
            <w:tcW w:w="4632" w:type="dxa"/>
          </w:tcPr>
          <w:p w14:paraId="46CA57C8"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44" w:type="dxa"/>
          </w:tcPr>
          <w:p w14:paraId="5B965DE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29D8DB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61523F54"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2B546CE8" w14:textId="77777777" w:rsidR="008A228A" w:rsidRPr="00E21835" w:rsidRDefault="008A228A" w:rsidP="00C21080">
            <w:pPr>
              <w:rPr>
                <w:rFonts w:ascii="Arial" w:eastAsia="MSPゴシック" w:hAnsi="Arial" w:cs="Arial"/>
                <w:b/>
                <w:bCs/>
                <w:color w:val="4472C4" w:themeColor="accent1"/>
              </w:rPr>
            </w:pPr>
          </w:p>
        </w:tc>
        <w:tc>
          <w:tcPr>
            <w:tcW w:w="1837" w:type="dxa"/>
          </w:tcPr>
          <w:p w14:paraId="60E2CFA1"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78443B09"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4472C4" w:themeColor="accent1"/>
              </w:rPr>
              <w:t>Moderate</w:t>
            </w:r>
          </w:p>
        </w:tc>
      </w:tr>
      <w:tr w:rsidR="008A228A" w:rsidRPr="00E21835" w14:paraId="7031EEC4" w14:textId="77777777" w:rsidTr="00C21080">
        <w:trPr>
          <w:gridAfter w:val="1"/>
          <w:wAfter w:w="6" w:type="dxa"/>
          <w:trHeight w:val="354"/>
        </w:trPr>
        <w:tc>
          <w:tcPr>
            <w:tcW w:w="4632" w:type="dxa"/>
          </w:tcPr>
          <w:p w14:paraId="62D4D9E4"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1AB7F34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1DFD5A9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1B8829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vMerge/>
          </w:tcPr>
          <w:p w14:paraId="51B63949" w14:textId="77777777" w:rsidR="008A228A" w:rsidRPr="00E21835" w:rsidRDefault="008A228A" w:rsidP="00C21080">
            <w:pPr>
              <w:rPr>
                <w:rFonts w:ascii="Arial" w:eastAsia="MSPゴシック" w:hAnsi="Arial" w:cs="Arial"/>
                <w:color w:val="000000" w:themeColor="text1"/>
              </w:rPr>
            </w:pPr>
          </w:p>
        </w:tc>
        <w:tc>
          <w:tcPr>
            <w:tcW w:w="1837" w:type="dxa"/>
          </w:tcPr>
          <w:p w14:paraId="56C0888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33416E5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350A16E8" w14:textId="77777777" w:rsidTr="00C21080">
        <w:trPr>
          <w:gridAfter w:val="1"/>
          <w:wAfter w:w="6" w:type="dxa"/>
          <w:trHeight w:val="354"/>
        </w:trPr>
        <w:tc>
          <w:tcPr>
            <w:tcW w:w="4632" w:type="dxa"/>
          </w:tcPr>
          <w:p w14:paraId="46A1D12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44" w:type="dxa"/>
          </w:tcPr>
          <w:p w14:paraId="48E0EFF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78630F8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0B569ED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vMerge/>
          </w:tcPr>
          <w:p w14:paraId="15190D0E" w14:textId="77777777" w:rsidR="008A228A" w:rsidRPr="00E21835" w:rsidRDefault="008A228A" w:rsidP="00C21080">
            <w:pPr>
              <w:rPr>
                <w:rFonts w:ascii="Arial" w:eastAsia="MSPゴシック" w:hAnsi="Arial" w:cs="Arial"/>
                <w:b/>
                <w:bCs/>
                <w:color w:val="4472C4" w:themeColor="accent1"/>
              </w:rPr>
            </w:pPr>
          </w:p>
        </w:tc>
        <w:tc>
          <w:tcPr>
            <w:tcW w:w="1837" w:type="dxa"/>
          </w:tcPr>
          <w:p w14:paraId="7D168F3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848" w:type="dxa"/>
          </w:tcPr>
          <w:p w14:paraId="6581864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0EC739C1" w14:textId="77777777" w:rsidTr="00C21080">
        <w:trPr>
          <w:trHeight w:val="354"/>
        </w:trPr>
        <w:tc>
          <w:tcPr>
            <w:tcW w:w="15565" w:type="dxa"/>
            <w:gridSpan w:val="8"/>
            <w:shd w:val="clear" w:color="auto" w:fill="F2F2F2" w:themeFill="background1" w:themeFillShade="F2"/>
          </w:tcPr>
          <w:p w14:paraId="5F1DA170"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184769BF" w14:textId="77777777" w:rsidTr="00C21080">
        <w:trPr>
          <w:gridAfter w:val="1"/>
          <w:wAfter w:w="6" w:type="dxa"/>
          <w:trHeight w:val="354"/>
        </w:trPr>
        <w:tc>
          <w:tcPr>
            <w:tcW w:w="4632" w:type="dxa"/>
          </w:tcPr>
          <w:p w14:paraId="0BFF6274"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44" w:type="dxa"/>
          </w:tcPr>
          <w:p w14:paraId="5F70BE9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034CF83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3ADAD010"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tcPr>
          <w:p w14:paraId="776CC23D"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tcPr>
          <w:p w14:paraId="2264997F"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8" w:type="dxa"/>
          </w:tcPr>
          <w:p w14:paraId="08615004"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3E66EF6C" w14:textId="77777777" w:rsidTr="00C21080">
        <w:trPr>
          <w:gridAfter w:val="1"/>
          <w:wAfter w:w="6" w:type="dxa"/>
          <w:trHeight w:val="354"/>
        </w:trPr>
        <w:tc>
          <w:tcPr>
            <w:tcW w:w="4632" w:type="dxa"/>
          </w:tcPr>
          <w:p w14:paraId="06B0720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44" w:type="dxa"/>
          </w:tcPr>
          <w:p w14:paraId="3A12F5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044F8EE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c>
          <w:tcPr>
            <w:tcW w:w="1708" w:type="dxa"/>
          </w:tcPr>
          <w:p w14:paraId="7B2ACB1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5" w:type="dxa"/>
          </w:tcPr>
          <w:p w14:paraId="33BE765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37" w:type="dxa"/>
          </w:tcPr>
          <w:p w14:paraId="2CCED5F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8" w:type="dxa"/>
          </w:tcPr>
          <w:p w14:paraId="15F3A0A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r>
      <w:tr w:rsidR="008A228A" w:rsidRPr="00E21835" w14:paraId="4DB51C47" w14:textId="77777777" w:rsidTr="00C21080">
        <w:trPr>
          <w:gridAfter w:val="1"/>
          <w:wAfter w:w="6" w:type="dxa"/>
          <w:trHeight w:val="354"/>
        </w:trPr>
        <w:tc>
          <w:tcPr>
            <w:tcW w:w="4632" w:type="dxa"/>
          </w:tcPr>
          <w:p w14:paraId="0DFBEA63"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lastRenderedPageBreak/>
              <w:t>Imprecision</w:t>
            </w:r>
          </w:p>
        </w:tc>
        <w:tc>
          <w:tcPr>
            <w:tcW w:w="1844" w:type="dxa"/>
          </w:tcPr>
          <w:p w14:paraId="145B9DE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19C45FE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tcPr>
          <w:p w14:paraId="1DA036B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265F4EB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tcPr>
          <w:p w14:paraId="315A91B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7A95539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76B0DF8A" w14:textId="77777777" w:rsidTr="00C21080">
        <w:trPr>
          <w:gridAfter w:val="1"/>
          <w:wAfter w:w="6" w:type="dxa"/>
          <w:trHeight w:val="354"/>
        </w:trPr>
        <w:tc>
          <w:tcPr>
            <w:tcW w:w="4632" w:type="dxa"/>
          </w:tcPr>
          <w:p w14:paraId="380AA7D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44" w:type="dxa"/>
          </w:tcPr>
          <w:p w14:paraId="0BD580A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18B469B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708" w:type="dxa"/>
          </w:tcPr>
          <w:p w14:paraId="5C4796E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4174C91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tcPr>
          <w:p w14:paraId="3853B23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8" w:type="dxa"/>
          </w:tcPr>
          <w:p w14:paraId="7DE9355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7F159A1E" w14:textId="77777777" w:rsidTr="00C21080">
        <w:trPr>
          <w:gridAfter w:val="1"/>
          <w:wAfter w:w="6" w:type="dxa"/>
          <w:trHeight w:val="354"/>
        </w:trPr>
        <w:tc>
          <w:tcPr>
            <w:tcW w:w="4632" w:type="dxa"/>
          </w:tcPr>
          <w:p w14:paraId="7A7C9828"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44" w:type="dxa"/>
          </w:tcPr>
          <w:p w14:paraId="18E62D7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1845" w:type="dxa"/>
          </w:tcPr>
          <w:p w14:paraId="516A2C1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708" w:type="dxa"/>
          </w:tcPr>
          <w:p w14:paraId="7129E7E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5" w:type="dxa"/>
          </w:tcPr>
          <w:p w14:paraId="6FB2BE0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37" w:type="dxa"/>
          </w:tcPr>
          <w:p w14:paraId="3730A0B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8" w:type="dxa"/>
          </w:tcPr>
          <w:p w14:paraId="5F91FFF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7AC6669C"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a: Due to high I</w:t>
      </w:r>
      <w:r w:rsidRPr="00B330FC">
        <w:rPr>
          <w:rFonts w:ascii="Arial" w:eastAsia="MSPゴシック" w:hAnsi="Arial" w:cs="Arial"/>
          <w:color w:val="000000" w:themeColor="text1"/>
          <w:vertAlign w:val="superscript"/>
        </w:rPr>
        <w:t>2</w:t>
      </w:r>
      <w:r w:rsidRPr="00B330FC">
        <w:rPr>
          <w:rFonts w:ascii="Arial" w:eastAsia="MSPゴシック" w:hAnsi="Arial" w:cs="Arial"/>
          <w:color w:val="000000" w:themeColor="text1"/>
        </w:rPr>
        <w:t>.</w:t>
      </w:r>
    </w:p>
    <w:p w14:paraId="285B564D"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 xml:space="preserve">b: In the included two RCTs, lung protective ventilation was not performed. </w:t>
      </w:r>
    </w:p>
    <w:p w14:paraId="530A838A"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 Confidence intervals contained both substantial benefit and harm.</w:t>
      </w:r>
    </w:p>
    <w:p w14:paraId="55652E7B"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d: Meta-analysis using only one RCT.</w:t>
      </w:r>
    </w:p>
    <w:p w14:paraId="25B50D5C"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e: Difference between confidence intervals of direct and indirect estimates.</w:t>
      </w:r>
    </w:p>
    <w:p w14:paraId="2DCE52BF" w14:textId="77777777" w:rsidR="008A228A" w:rsidRPr="00B330FC" w:rsidRDefault="008A228A" w:rsidP="000E5E93">
      <w:pPr>
        <w:widowControl/>
        <w:jc w:val="left"/>
        <w:rPr>
          <w:rFonts w:ascii="Arial" w:eastAsia="MSPゴシック" w:hAnsi="Arial" w:cs="Arial"/>
          <w:color w:val="000000" w:themeColor="text1"/>
        </w:rPr>
      </w:pPr>
    </w:p>
    <w:p w14:paraId="5F49386F" w14:textId="77777777" w:rsidR="008A228A" w:rsidRPr="00B330FC" w:rsidRDefault="008A228A" w:rsidP="000E5E93">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COT, conventional oxygen therapy; HFNC, high flow nasal cannula; IMV, invasive mechanical ventilation; NA, not applicable; NPPV, noninvasive positive pressure ventilation; RCT, randomized controlled trial.</w:t>
      </w:r>
    </w:p>
    <w:p w14:paraId="1706EC5E" w14:textId="77777777" w:rsidR="008A228A" w:rsidRPr="00B330FC" w:rsidRDefault="008A228A" w:rsidP="008A228A">
      <w:pPr>
        <w:pStyle w:val="a3"/>
        <w:widowControl/>
        <w:numPr>
          <w:ilvl w:val="0"/>
          <w:numId w:val="5"/>
        </w:numPr>
        <w:ind w:leftChars="0"/>
        <w:jc w:val="left"/>
        <w:rPr>
          <w:rFonts w:ascii="Arial" w:eastAsia="ＭＳ Ｐゴシック" w:hAnsi="Arial" w:cs="Arial"/>
          <w:color w:val="000000" w:themeColor="text1"/>
          <w:sz w:val="16"/>
          <w:szCs w:val="16"/>
        </w:rPr>
      </w:pPr>
      <w:r w:rsidRPr="00B330FC">
        <w:rPr>
          <w:rFonts w:ascii="Arial" w:eastAsia="ＭＳ Ｐゴシック" w:hAnsi="Arial" w:cs="Arial"/>
          <w:color w:val="000000" w:themeColor="text1"/>
          <w:sz w:val="16"/>
          <w:szCs w:val="16"/>
        </w:rPr>
        <w:br w:type="page"/>
      </w:r>
      <w:r w:rsidRPr="00865166">
        <w:rPr>
          <w:rFonts w:ascii="Arial" w:eastAsia="MSPゴシック" w:hAnsi="Arial" w:cs="Arial"/>
          <w:color w:val="000000" w:themeColor="text1"/>
        </w:rPr>
        <w:lastRenderedPageBreak/>
        <w:t>Endotracheal intubation</w:t>
      </w:r>
    </w:p>
    <w:tbl>
      <w:tblPr>
        <w:tblStyle w:val="a4"/>
        <w:tblW w:w="10931" w:type="dxa"/>
        <w:tblLook w:val="04A0" w:firstRow="1" w:lastRow="0" w:firstColumn="1" w:lastColumn="0" w:noHBand="0" w:noVBand="1"/>
      </w:tblPr>
      <w:tblGrid>
        <w:gridCol w:w="4866"/>
        <w:gridCol w:w="2021"/>
        <w:gridCol w:w="2022"/>
        <w:gridCol w:w="2022"/>
      </w:tblGrid>
      <w:tr w:rsidR="008A228A" w:rsidRPr="00E21835" w14:paraId="6A0FA2AA" w14:textId="77777777" w:rsidTr="00C21080">
        <w:trPr>
          <w:trHeight w:val="354"/>
        </w:trPr>
        <w:tc>
          <w:tcPr>
            <w:tcW w:w="4866" w:type="dxa"/>
            <w:shd w:val="clear" w:color="auto" w:fill="DEEAF6" w:themeFill="accent5" w:themeFillTint="33"/>
          </w:tcPr>
          <w:p w14:paraId="7FA6972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2021" w:type="dxa"/>
            <w:shd w:val="clear" w:color="auto" w:fill="DEEAF6" w:themeFill="accent5" w:themeFillTint="33"/>
          </w:tcPr>
          <w:p w14:paraId="3501BE89"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2022" w:type="dxa"/>
            <w:shd w:val="clear" w:color="auto" w:fill="DEEAF6" w:themeFill="accent5" w:themeFillTint="33"/>
          </w:tcPr>
          <w:p w14:paraId="1EF761EB"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2022" w:type="dxa"/>
            <w:shd w:val="clear" w:color="auto" w:fill="DEEAF6" w:themeFill="accent5" w:themeFillTint="33"/>
          </w:tcPr>
          <w:p w14:paraId="1374272D"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5CBFB903" w14:textId="77777777" w:rsidTr="00C21080">
        <w:trPr>
          <w:trHeight w:val="354"/>
        </w:trPr>
        <w:tc>
          <w:tcPr>
            <w:tcW w:w="10931" w:type="dxa"/>
            <w:gridSpan w:val="4"/>
            <w:shd w:val="clear" w:color="auto" w:fill="F2F2F2" w:themeFill="background1" w:themeFillShade="F2"/>
          </w:tcPr>
          <w:p w14:paraId="74E0523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7884AF15" w14:textId="77777777" w:rsidTr="00C21080">
        <w:trPr>
          <w:trHeight w:val="354"/>
        </w:trPr>
        <w:tc>
          <w:tcPr>
            <w:tcW w:w="4866" w:type="dxa"/>
          </w:tcPr>
          <w:p w14:paraId="4229939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2021" w:type="dxa"/>
          </w:tcPr>
          <w:p w14:paraId="5010BA9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2CD3E4F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802A51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3C80F63B" w14:textId="77777777" w:rsidTr="00C21080">
        <w:trPr>
          <w:trHeight w:val="354"/>
        </w:trPr>
        <w:tc>
          <w:tcPr>
            <w:tcW w:w="4866" w:type="dxa"/>
          </w:tcPr>
          <w:p w14:paraId="153DB44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2021" w:type="dxa"/>
          </w:tcPr>
          <w:p w14:paraId="7B393D1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2022" w:type="dxa"/>
          </w:tcPr>
          <w:p w14:paraId="5DE971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FB4F75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4C6D7F74" w14:textId="77777777" w:rsidTr="00C21080">
        <w:trPr>
          <w:trHeight w:val="354"/>
        </w:trPr>
        <w:tc>
          <w:tcPr>
            <w:tcW w:w="4866" w:type="dxa"/>
          </w:tcPr>
          <w:p w14:paraId="3A730F6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2021" w:type="dxa"/>
          </w:tcPr>
          <w:p w14:paraId="6B2381D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C390C9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3A5D87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7EACB2F5" w14:textId="77777777" w:rsidTr="00C21080">
        <w:trPr>
          <w:trHeight w:val="354"/>
        </w:trPr>
        <w:tc>
          <w:tcPr>
            <w:tcW w:w="4866" w:type="dxa"/>
          </w:tcPr>
          <w:p w14:paraId="1FBF708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2021" w:type="dxa"/>
          </w:tcPr>
          <w:p w14:paraId="0E4C369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1CD7395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07C07DF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49E6A47B" w14:textId="77777777" w:rsidTr="00C21080">
        <w:trPr>
          <w:trHeight w:val="354"/>
        </w:trPr>
        <w:tc>
          <w:tcPr>
            <w:tcW w:w="4866" w:type="dxa"/>
          </w:tcPr>
          <w:p w14:paraId="425A5F7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2021" w:type="dxa"/>
          </w:tcPr>
          <w:p w14:paraId="200DE2E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4FC67D00"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0CB654F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673EE49E" w14:textId="77777777" w:rsidTr="00C21080">
        <w:trPr>
          <w:trHeight w:val="354"/>
        </w:trPr>
        <w:tc>
          <w:tcPr>
            <w:tcW w:w="4866" w:type="dxa"/>
          </w:tcPr>
          <w:p w14:paraId="3040DC3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2021" w:type="dxa"/>
          </w:tcPr>
          <w:p w14:paraId="434D52D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2022" w:type="dxa"/>
          </w:tcPr>
          <w:p w14:paraId="0870F88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70FAF967" w14:textId="77777777" w:rsidR="008A228A" w:rsidRPr="00E21835" w:rsidRDefault="008A228A" w:rsidP="00C21080">
            <w:pPr>
              <w:rPr>
                <w:rFonts w:ascii="Arial" w:eastAsia="MSPゴシック" w:hAnsi="Arial" w:cs="Arial"/>
                <w:color w:val="000000" w:themeColor="text1"/>
                <w:szCs w:val="21"/>
              </w:rPr>
            </w:pPr>
            <w:r w:rsidRPr="00E21835">
              <w:rPr>
                <w:rFonts w:ascii="Arial" w:eastAsia="MSPゴシック" w:hAnsi="Arial" w:cs="Arial"/>
                <w:color w:val="000000" w:themeColor="text1"/>
                <w:szCs w:val="21"/>
              </w:rPr>
              <w:t>Yes</w:t>
            </w:r>
          </w:p>
        </w:tc>
      </w:tr>
      <w:tr w:rsidR="008A228A" w:rsidRPr="00E21835" w14:paraId="48BA225B" w14:textId="77777777" w:rsidTr="00C21080">
        <w:trPr>
          <w:trHeight w:val="372"/>
        </w:trPr>
        <w:tc>
          <w:tcPr>
            <w:tcW w:w="4866" w:type="dxa"/>
          </w:tcPr>
          <w:p w14:paraId="72D5798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2021" w:type="dxa"/>
          </w:tcPr>
          <w:p w14:paraId="02A3509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4E5754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075AFD7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5C775FA6" w14:textId="77777777" w:rsidTr="00C21080">
        <w:trPr>
          <w:trHeight w:val="354"/>
        </w:trPr>
        <w:tc>
          <w:tcPr>
            <w:tcW w:w="4866" w:type="dxa"/>
          </w:tcPr>
          <w:p w14:paraId="27C4E76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47ED6AC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7A26156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22100AB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68198B92" w14:textId="77777777" w:rsidTr="00C21080">
        <w:trPr>
          <w:trHeight w:val="354"/>
        </w:trPr>
        <w:tc>
          <w:tcPr>
            <w:tcW w:w="4866" w:type="dxa"/>
          </w:tcPr>
          <w:p w14:paraId="6A9D4F5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2021" w:type="dxa"/>
          </w:tcPr>
          <w:p w14:paraId="2FFA06B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25DF635C"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05F3769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6BC77664" w14:textId="77777777" w:rsidTr="00C21080">
        <w:trPr>
          <w:trHeight w:val="354"/>
        </w:trPr>
        <w:tc>
          <w:tcPr>
            <w:tcW w:w="10931" w:type="dxa"/>
            <w:gridSpan w:val="4"/>
            <w:shd w:val="clear" w:color="auto" w:fill="F2F2F2" w:themeFill="background1" w:themeFillShade="F2"/>
          </w:tcPr>
          <w:p w14:paraId="370C3E86"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2B435900" w14:textId="77777777" w:rsidTr="00C21080">
        <w:trPr>
          <w:trHeight w:val="354"/>
        </w:trPr>
        <w:tc>
          <w:tcPr>
            <w:tcW w:w="4866" w:type="dxa"/>
          </w:tcPr>
          <w:p w14:paraId="5E15C0C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2021" w:type="dxa"/>
          </w:tcPr>
          <w:p w14:paraId="039091A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2022" w:type="dxa"/>
          </w:tcPr>
          <w:p w14:paraId="5C301F2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2022" w:type="dxa"/>
          </w:tcPr>
          <w:p w14:paraId="3D27646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1364EB57" w14:textId="77777777" w:rsidTr="00C21080">
        <w:trPr>
          <w:trHeight w:val="354"/>
        </w:trPr>
        <w:tc>
          <w:tcPr>
            <w:tcW w:w="4866" w:type="dxa"/>
          </w:tcPr>
          <w:p w14:paraId="51BA147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2021" w:type="dxa"/>
          </w:tcPr>
          <w:p w14:paraId="6AAFED4C"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7A2F752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09AED66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71AB450" w14:textId="77777777" w:rsidTr="00C21080">
        <w:trPr>
          <w:trHeight w:val="354"/>
        </w:trPr>
        <w:tc>
          <w:tcPr>
            <w:tcW w:w="4866" w:type="dxa"/>
          </w:tcPr>
          <w:p w14:paraId="21A536F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2021" w:type="dxa"/>
          </w:tcPr>
          <w:p w14:paraId="5A3B14DF"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279C991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3DAAA8CE"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5F4C419A" w14:textId="77777777" w:rsidTr="00C21080">
        <w:trPr>
          <w:trHeight w:val="354"/>
        </w:trPr>
        <w:tc>
          <w:tcPr>
            <w:tcW w:w="4866" w:type="dxa"/>
          </w:tcPr>
          <w:p w14:paraId="368433D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2021" w:type="dxa"/>
          </w:tcPr>
          <w:p w14:paraId="08C64DC0"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3AA1758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5F26670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4925EA85" w14:textId="77777777" w:rsidTr="00C21080">
        <w:trPr>
          <w:trHeight w:val="354"/>
        </w:trPr>
        <w:tc>
          <w:tcPr>
            <w:tcW w:w="4866" w:type="dxa"/>
          </w:tcPr>
          <w:p w14:paraId="0B7D8FA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2021" w:type="dxa"/>
          </w:tcPr>
          <w:p w14:paraId="6AFCEA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03B4CC9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A1956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342DDC08" w14:textId="77777777" w:rsidTr="00C21080">
        <w:trPr>
          <w:trHeight w:val="354"/>
        </w:trPr>
        <w:tc>
          <w:tcPr>
            <w:tcW w:w="4866" w:type="dxa"/>
          </w:tcPr>
          <w:p w14:paraId="4EA2DDC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2021" w:type="dxa"/>
          </w:tcPr>
          <w:p w14:paraId="59235052"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3ACD2DA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6C5C838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2AF1C602" w14:textId="77777777" w:rsidTr="00C21080">
        <w:trPr>
          <w:trHeight w:val="354"/>
        </w:trPr>
        <w:tc>
          <w:tcPr>
            <w:tcW w:w="4866" w:type="dxa"/>
          </w:tcPr>
          <w:p w14:paraId="5E5EF59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7C00CE7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45FE7E6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F4526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05A96621" w14:textId="77777777" w:rsidTr="00C21080">
        <w:trPr>
          <w:trHeight w:val="354"/>
        </w:trPr>
        <w:tc>
          <w:tcPr>
            <w:tcW w:w="4866" w:type="dxa"/>
          </w:tcPr>
          <w:p w14:paraId="1845F1A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2021" w:type="dxa"/>
          </w:tcPr>
          <w:p w14:paraId="4E544C9D"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130BFEA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4E35EBF1"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2AF0126E" w14:textId="77777777" w:rsidTr="00C21080">
        <w:trPr>
          <w:trHeight w:val="354"/>
        </w:trPr>
        <w:tc>
          <w:tcPr>
            <w:tcW w:w="10931" w:type="dxa"/>
            <w:gridSpan w:val="4"/>
            <w:shd w:val="clear" w:color="auto" w:fill="F2F2F2" w:themeFill="background1" w:themeFillShade="F2"/>
          </w:tcPr>
          <w:p w14:paraId="4EBFB0D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5B58F989" w14:textId="77777777" w:rsidTr="00C21080">
        <w:trPr>
          <w:trHeight w:val="354"/>
        </w:trPr>
        <w:tc>
          <w:tcPr>
            <w:tcW w:w="4866" w:type="dxa"/>
          </w:tcPr>
          <w:p w14:paraId="56FFD62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2021" w:type="dxa"/>
          </w:tcPr>
          <w:p w14:paraId="2FC6BDD4"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766D41EF"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58875872"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5769F73E" w14:textId="77777777" w:rsidTr="00C21080">
        <w:trPr>
          <w:trHeight w:val="354"/>
        </w:trPr>
        <w:tc>
          <w:tcPr>
            <w:tcW w:w="4866" w:type="dxa"/>
          </w:tcPr>
          <w:p w14:paraId="7F69DAB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2021" w:type="dxa"/>
          </w:tcPr>
          <w:p w14:paraId="1AF9093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2022" w:type="dxa"/>
          </w:tcPr>
          <w:p w14:paraId="5EE3F96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6AE467A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d</w:t>
            </w:r>
          </w:p>
        </w:tc>
      </w:tr>
      <w:tr w:rsidR="008A228A" w:rsidRPr="00E21835" w14:paraId="2BD6314A" w14:textId="77777777" w:rsidTr="00C21080">
        <w:trPr>
          <w:trHeight w:val="354"/>
        </w:trPr>
        <w:tc>
          <w:tcPr>
            <w:tcW w:w="4866" w:type="dxa"/>
          </w:tcPr>
          <w:p w14:paraId="173EE39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62ACBD3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7E3BFC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1740CBC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084457B6" w14:textId="77777777" w:rsidTr="00C21080">
        <w:trPr>
          <w:trHeight w:val="354"/>
        </w:trPr>
        <w:tc>
          <w:tcPr>
            <w:tcW w:w="4866" w:type="dxa"/>
          </w:tcPr>
          <w:p w14:paraId="532DACD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2021" w:type="dxa"/>
          </w:tcPr>
          <w:p w14:paraId="1A4D70F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27F406B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57B2FA9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129E190B" w14:textId="77777777" w:rsidTr="00C21080">
        <w:trPr>
          <w:trHeight w:val="354"/>
        </w:trPr>
        <w:tc>
          <w:tcPr>
            <w:tcW w:w="4866" w:type="dxa"/>
          </w:tcPr>
          <w:p w14:paraId="40E5A75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lastRenderedPageBreak/>
              <w:t>Most credible estimate</w:t>
            </w:r>
          </w:p>
        </w:tc>
        <w:tc>
          <w:tcPr>
            <w:tcW w:w="2021" w:type="dxa"/>
          </w:tcPr>
          <w:p w14:paraId="4550FC8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2022" w:type="dxa"/>
          </w:tcPr>
          <w:p w14:paraId="4EF5D8E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2022" w:type="dxa"/>
          </w:tcPr>
          <w:p w14:paraId="488E354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56337C55" w14:textId="77777777" w:rsidR="008A228A" w:rsidRPr="00014054" w:rsidRDefault="008A228A" w:rsidP="000E5E93">
      <w:pPr>
        <w:widowControl/>
        <w:jc w:val="left"/>
        <w:rPr>
          <w:rFonts w:ascii="Arial" w:eastAsia="ＭＳ Ｐゴシック" w:hAnsi="Arial" w:cs="Arial"/>
          <w:color w:val="000000" w:themeColor="text1"/>
          <w:sz w:val="16"/>
          <w:szCs w:val="16"/>
        </w:rPr>
      </w:pPr>
    </w:p>
    <w:p w14:paraId="1035B1B5" w14:textId="77777777" w:rsidR="008A228A" w:rsidRPr="00E21835"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a: Due to high I</w:t>
      </w:r>
      <w:r w:rsidRPr="00E21835">
        <w:rPr>
          <w:rFonts w:ascii="Arial" w:eastAsia="MSPゴシック" w:hAnsi="Arial" w:cs="Arial"/>
          <w:color w:val="000000" w:themeColor="text1"/>
          <w:vertAlign w:val="superscript"/>
        </w:rPr>
        <w:t>2</w:t>
      </w:r>
      <w:r w:rsidRPr="00E21835">
        <w:rPr>
          <w:rFonts w:ascii="Arial" w:eastAsia="MSPゴシック" w:hAnsi="Arial" w:cs="Arial"/>
          <w:color w:val="000000" w:themeColor="text1"/>
        </w:rPr>
        <w:t>.</w:t>
      </w:r>
    </w:p>
    <w:p w14:paraId="76EF24A6" w14:textId="77777777" w:rsidR="008A228A" w:rsidRPr="00E21835"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contained both substantial benefit and harm.</w:t>
      </w:r>
    </w:p>
    <w:p w14:paraId="4F5DE179" w14:textId="77777777" w:rsidR="008A228A" w:rsidRPr="00E21835"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Confidence intervals contained substantial benefit and no benefit.</w:t>
      </w:r>
    </w:p>
    <w:p w14:paraId="5F9FD1D2" w14:textId="77777777" w:rsidR="008A228A"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d: Difference between confidence intervals of direct and indirect estimates.</w:t>
      </w:r>
    </w:p>
    <w:p w14:paraId="11415097" w14:textId="77777777" w:rsidR="008A228A" w:rsidRDefault="008A228A" w:rsidP="000E5E93">
      <w:pPr>
        <w:widowControl/>
        <w:jc w:val="left"/>
        <w:rPr>
          <w:rFonts w:ascii="Arial" w:eastAsia="MSPゴシック" w:hAnsi="Arial" w:cs="Arial"/>
          <w:color w:val="000000" w:themeColor="text1"/>
        </w:rPr>
      </w:pPr>
    </w:p>
    <w:p w14:paraId="11BD6888" w14:textId="77777777" w:rsidR="008A228A" w:rsidRDefault="008A228A" w:rsidP="000E5E93">
      <w:pPr>
        <w:widowControl/>
        <w:jc w:val="left"/>
        <w:rPr>
          <w:rFonts w:ascii="Arial" w:eastAsia="MSPゴシック" w:hAnsi="Arial" w:cs="Arial"/>
          <w:color w:val="000000" w:themeColor="text1"/>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HFNC, high flow nasal cannula; NPPV, noninvasive positive pressure ventilation.</w:t>
      </w:r>
    </w:p>
    <w:p w14:paraId="2A5FDB4F" w14:textId="77777777" w:rsidR="008A228A" w:rsidRPr="00014054" w:rsidRDefault="008A228A" w:rsidP="000E5E93">
      <w:pPr>
        <w:widowControl/>
        <w:jc w:val="left"/>
        <w:rPr>
          <w:rFonts w:ascii="Arial" w:eastAsia="ＭＳ Ｐゴシック" w:hAnsi="Arial" w:cs="Arial"/>
          <w:color w:val="000000" w:themeColor="text1"/>
          <w:sz w:val="16"/>
          <w:szCs w:val="16"/>
        </w:rPr>
      </w:pPr>
    </w:p>
    <w:p w14:paraId="3A6D3E7D" w14:textId="77777777" w:rsidR="008A228A" w:rsidRPr="00014054" w:rsidRDefault="008A228A" w:rsidP="000E5E93">
      <w:pPr>
        <w:rPr>
          <w:rFonts w:ascii="Arial" w:eastAsia="ＭＳ Ｐゴシック" w:hAnsi="Arial" w:cs="Arial"/>
          <w:color w:val="000000" w:themeColor="text1"/>
          <w:sz w:val="16"/>
          <w:szCs w:val="16"/>
        </w:rPr>
      </w:pPr>
    </w:p>
    <w:p w14:paraId="0C03249E" w14:textId="77777777" w:rsidR="008A228A" w:rsidRPr="00014054" w:rsidRDefault="008A228A" w:rsidP="000E5E93">
      <w:pPr>
        <w:rPr>
          <w:rFonts w:ascii="Arial" w:eastAsia="ＭＳ Ｐゴシック" w:hAnsi="Arial" w:cs="Arial"/>
          <w:color w:val="000000" w:themeColor="text1"/>
        </w:rPr>
      </w:pPr>
      <w:r w:rsidRPr="00014054">
        <w:rPr>
          <w:rFonts w:ascii="Arial" w:eastAsia="ＭＳ Ｐゴシック" w:hAnsi="Arial" w:cs="Arial"/>
          <w:color w:val="000000" w:themeColor="text1"/>
        </w:rPr>
        <w:br w:type="page"/>
      </w:r>
    </w:p>
    <w:p w14:paraId="6FA087C1"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4"/>
          <w:szCs w:val="14"/>
        </w:rPr>
      </w:pPr>
      <w:r w:rsidRPr="00865166">
        <w:rPr>
          <w:rFonts w:ascii="Arial" w:eastAsia="MSPゴシック" w:hAnsi="Arial" w:cs="Arial"/>
          <w:color w:val="000000" w:themeColor="text1"/>
        </w:rPr>
        <w:lastRenderedPageBreak/>
        <w:t>Pneumonia</w:t>
      </w:r>
    </w:p>
    <w:tbl>
      <w:tblPr>
        <w:tblStyle w:val="a4"/>
        <w:tblW w:w="15574" w:type="dxa"/>
        <w:tblLook w:val="04A0" w:firstRow="1" w:lastRow="0" w:firstColumn="1" w:lastColumn="0" w:noHBand="0" w:noVBand="1"/>
      </w:tblPr>
      <w:tblGrid>
        <w:gridCol w:w="4652"/>
        <w:gridCol w:w="1853"/>
        <w:gridCol w:w="1854"/>
        <w:gridCol w:w="1651"/>
        <w:gridCol w:w="1854"/>
        <w:gridCol w:w="1846"/>
        <w:gridCol w:w="1855"/>
        <w:gridCol w:w="9"/>
      </w:tblGrid>
      <w:tr w:rsidR="008A228A" w:rsidRPr="00E21835" w14:paraId="070BDDFA" w14:textId="77777777" w:rsidTr="00C21080">
        <w:trPr>
          <w:gridAfter w:val="1"/>
          <w:wAfter w:w="9" w:type="dxa"/>
          <w:trHeight w:val="352"/>
        </w:trPr>
        <w:tc>
          <w:tcPr>
            <w:tcW w:w="4652" w:type="dxa"/>
            <w:shd w:val="clear" w:color="auto" w:fill="DEEAF6" w:themeFill="accent5" w:themeFillTint="33"/>
          </w:tcPr>
          <w:p w14:paraId="7C84E67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53" w:type="dxa"/>
            <w:shd w:val="clear" w:color="auto" w:fill="DEEAF6" w:themeFill="accent5" w:themeFillTint="33"/>
          </w:tcPr>
          <w:p w14:paraId="1189ED59"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54" w:type="dxa"/>
            <w:shd w:val="clear" w:color="auto" w:fill="DEEAF6" w:themeFill="accent5" w:themeFillTint="33"/>
          </w:tcPr>
          <w:p w14:paraId="736336E3"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651" w:type="dxa"/>
            <w:shd w:val="clear" w:color="auto" w:fill="DEEAF6" w:themeFill="accent5" w:themeFillTint="33"/>
          </w:tcPr>
          <w:p w14:paraId="403D8E36"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54" w:type="dxa"/>
            <w:shd w:val="clear" w:color="auto" w:fill="DEEAF6" w:themeFill="accent5" w:themeFillTint="33"/>
          </w:tcPr>
          <w:p w14:paraId="14858F40"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6" w:type="dxa"/>
            <w:shd w:val="clear" w:color="auto" w:fill="DEEAF6" w:themeFill="accent5" w:themeFillTint="33"/>
          </w:tcPr>
          <w:p w14:paraId="62D557B9"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55" w:type="dxa"/>
            <w:shd w:val="clear" w:color="auto" w:fill="DEEAF6" w:themeFill="accent5" w:themeFillTint="33"/>
          </w:tcPr>
          <w:p w14:paraId="2D934D5E"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1C857698" w14:textId="77777777" w:rsidTr="00C21080">
        <w:trPr>
          <w:trHeight w:val="352"/>
        </w:trPr>
        <w:tc>
          <w:tcPr>
            <w:tcW w:w="15574" w:type="dxa"/>
            <w:gridSpan w:val="8"/>
            <w:shd w:val="clear" w:color="auto" w:fill="F2F2F2" w:themeFill="background1" w:themeFillShade="F2"/>
          </w:tcPr>
          <w:p w14:paraId="6D4F769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53893F8C" w14:textId="77777777" w:rsidTr="00C21080">
        <w:trPr>
          <w:gridAfter w:val="1"/>
          <w:wAfter w:w="9" w:type="dxa"/>
          <w:trHeight w:val="352"/>
        </w:trPr>
        <w:tc>
          <w:tcPr>
            <w:tcW w:w="4652" w:type="dxa"/>
          </w:tcPr>
          <w:p w14:paraId="472362E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53" w:type="dxa"/>
          </w:tcPr>
          <w:p w14:paraId="339564C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54" w:type="dxa"/>
          </w:tcPr>
          <w:p w14:paraId="0546DBC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651" w:type="dxa"/>
            <w:vMerge w:val="restart"/>
          </w:tcPr>
          <w:p w14:paraId="0A69A2A8" w14:textId="77777777" w:rsidR="008A228A" w:rsidRPr="00E21835" w:rsidRDefault="008A228A" w:rsidP="00C21080">
            <w:pPr>
              <w:rPr>
                <w:rFonts w:ascii="Arial" w:eastAsia="MSPゴシック" w:hAnsi="Arial" w:cs="Arial"/>
                <w:color w:val="000000" w:themeColor="text1"/>
              </w:rPr>
            </w:pPr>
          </w:p>
        </w:tc>
        <w:tc>
          <w:tcPr>
            <w:tcW w:w="1854" w:type="dxa"/>
          </w:tcPr>
          <w:p w14:paraId="1191C03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6" w:type="dxa"/>
            <w:vMerge w:val="restart"/>
          </w:tcPr>
          <w:p w14:paraId="1F875512" w14:textId="77777777" w:rsidR="008A228A" w:rsidRPr="00E21835" w:rsidRDefault="008A228A" w:rsidP="00C21080">
            <w:pPr>
              <w:rPr>
                <w:rFonts w:ascii="Arial" w:eastAsia="MSPゴシック" w:hAnsi="Arial" w:cs="Arial"/>
                <w:color w:val="000000" w:themeColor="text1"/>
              </w:rPr>
            </w:pPr>
          </w:p>
        </w:tc>
        <w:tc>
          <w:tcPr>
            <w:tcW w:w="1855" w:type="dxa"/>
          </w:tcPr>
          <w:p w14:paraId="25D766A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r>
      <w:tr w:rsidR="008A228A" w:rsidRPr="00E21835" w14:paraId="5186499F" w14:textId="77777777" w:rsidTr="00C21080">
        <w:trPr>
          <w:gridAfter w:val="1"/>
          <w:wAfter w:w="9" w:type="dxa"/>
          <w:trHeight w:val="352"/>
        </w:trPr>
        <w:tc>
          <w:tcPr>
            <w:tcW w:w="4652" w:type="dxa"/>
          </w:tcPr>
          <w:p w14:paraId="5357D0E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53" w:type="dxa"/>
          </w:tcPr>
          <w:p w14:paraId="6AF4F43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24AEAA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1F19EE4E" w14:textId="77777777" w:rsidR="008A228A" w:rsidRPr="00E21835" w:rsidRDefault="008A228A" w:rsidP="00C21080">
            <w:pPr>
              <w:rPr>
                <w:rFonts w:ascii="Arial" w:eastAsia="MSPゴシック" w:hAnsi="Arial" w:cs="Arial"/>
                <w:color w:val="000000" w:themeColor="text1"/>
              </w:rPr>
            </w:pPr>
          </w:p>
        </w:tc>
        <w:tc>
          <w:tcPr>
            <w:tcW w:w="1854" w:type="dxa"/>
          </w:tcPr>
          <w:p w14:paraId="40D7D8B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33A0B42D" w14:textId="77777777" w:rsidR="008A228A" w:rsidRPr="00E21835" w:rsidRDefault="008A228A" w:rsidP="00C21080">
            <w:pPr>
              <w:rPr>
                <w:rFonts w:ascii="Arial" w:eastAsia="MSPゴシック" w:hAnsi="Arial" w:cs="Arial"/>
                <w:color w:val="000000" w:themeColor="text1"/>
              </w:rPr>
            </w:pPr>
          </w:p>
        </w:tc>
        <w:tc>
          <w:tcPr>
            <w:tcW w:w="1855" w:type="dxa"/>
          </w:tcPr>
          <w:p w14:paraId="372CECD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47DF3ACE" w14:textId="77777777" w:rsidTr="00C21080">
        <w:trPr>
          <w:gridAfter w:val="1"/>
          <w:wAfter w:w="9" w:type="dxa"/>
          <w:trHeight w:val="352"/>
        </w:trPr>
        <w:tc>
          <w:tcPr>
            <w:tcW w:w="4652" w:type="dxa"/>
          </w:tcPr>
          <w:p w14:paraId="27C332F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53" w:type="dxa"/>
          </w:tcPr>
          <w:p w14:paraId="06876EF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14B90B3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19F119A0" w14:textId="77777777" w:rsidR="008A228A" w:rsidRPr="00E21835" w:rsidRDefault="008A228A" w:rsidP="00C21080">
            <w:pPr>
              <w:rPr>
                <w:rFonts w:ascii="Arial" w:eastAsia="MSPゴシック" w:hAnsi="Arial" w:cs="Arial"/>
                <w:color w:val="000000" w:themeColor="text1"/>
              </w:rPr>
            </w:pPr>
          </w:p>
        </w:tc>
        <w:tc>
          <w:tcPr>
            <w:tcW w:w="1854" w:type="dxa"/>
          </w:tcPr>
          <w:p w14:paraId="5170C94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6EE6341B" w14:textId="77777777" w:rsidR="008A228A" w:rsidRPr="00E21835" w:rsidRDefault="008A228A" w:rsidP="00C21080">
            <w:pPr>
              <w:rPr>
                <w:rFonts w:ascii="Arial" w:eastAsia="MSPゴシック" w:hAnsi="Arial" w:cs="Arial"/>
                <w:color w:val="000000" w:themeColor="text1"/>
              </w:rPr>
            </w:pPr>
          </w:p>
        </w:tc>
        <w:tc>
          <w:tcPr>
            <w:tcW w:w="1855" w:type="dxa"/>
          </w:tcPr>
          <w:p w14:paraId="1069DA0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1870E660" w14:textId="77777777" w:rsidTr="00C21080">
        <w:trPr>
          <w:gridAfter w:val="1"/>
          <w:wAfter w:w="9" w:type="dxa"/>
          <w:trHeight w:val="352"/>
        </w:trPr>
        <w:tc>
          <w:tcPr>
            <w:tcW w:w="4652" w:type="dxa"/>
          </w:tcPr>
          <w:p w14:paraId="59DFC40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53" w:type="dxa"/>
          </w:tcPr>
          <w:p w14:paraId="786F4C0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54" w:type="dxa"/>
          </w:tcPr>
          <w:p w14:paraId="60C497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651" w:type="dxa"/>
            <w:vMerge/>
          </w:tcPr>
          <w:p w14:paraId="70F276EE" w14:textId="77777777" w:rsidR="008A228A" w:rsidRPr="00E21835" w:rsidRDefault="008A228A" w:rsidP="00C21080">
            <w:pPr>
              <w:rPr>
                <w:rFonts w:ascii="Arial" w:eastAsia="MSPゴシック" w:hAnsi="Arial" w:cs="Arial"/>
                <w:color w:val="000000" w:themeColor="text1"/>
              </w:rPr>
            </w:pPr>
          </w:p>
        </w:tc>
        <w:tc>
          <w:tcPr>
            <w:tcW w:w="1854" w:type="dxa"/>
          </w:tcPr>
          <w:p w14:paraId="20C9811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6" w:type="dxa"/>
            <w:vMerge/>
          </w:tcPr>
          <w:p w14:paraId="6D6A60A4" w14:textId="77777777" w:rsidR="008A228A" w:rsidRPr="00E21835" w:rsidRDefault="008A228A" w:rsidP="00C21080">
            <w:pPr>
              <w:rPr>
                <w:rFonts w:ascii="Arial" w:eastAsia="MSPゴシック" w:hAnsi="Arial" w:cs="Arial"/>
                <w:color w:val="000000" w:themeColor="text1"/>
              </w:rPr>
            </w:pPr>
          </w:p>
        </w:tc>
        <w:tc>
          <w:tcPr>
            <w:tcW w:w="1855" w:type="dxa"/>
          </w:tcPr>
          <w:p w14:paraId="250A552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371FBA7C" w14:textId="77777777" w:rsidTr="00C21080">
        <w:trPr>
          <w:gridAfter w:val="1"/>
          <w:wAfter w:w="9" w:type="dxa"/>
          <w:trHeight w:val="352"/>
        </w:trPr>
        <w:tc>
          <w:tcPr>
            <w:tcW w:w="4652" w:type="dxa"/>
          </w:tcPr>
          <w:p w14:paraId="3E42AF5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53" w:type="dxa"/>
          </w:tcPr>
          <w:p w14:paraId="1F4E6F5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1F12D77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vMerge/>
          </w:tcPr>
          <w:p w14:paraId="30E0CF2A" w14:textId="77777777" w:rsidR="008A228A" w:rsidRPr="00E21835" w:rsidRDefault="008A228A" w:rsidP="00C21080">
            <w:pPr>
              <w:rPr>
                <w:rFonts w:ascii="Arial" w:eastAsia="MSPゴシック" w:hAnsi="Arial" w:cs="Arial"/>
                <w:b/>
                <w:bCs/>
                <w:color w:val="4472C4" w:themeColor="accent1"/>
              </w:rPr>
            </w:pPr>
          </w:p>
        </w:tc>
        <w:tc>
          <w:tcPr>
            <w:tcW w:w="1854" w:type="dxa"/>
          </w:tcPr>
          <w:p w14:paraId="3B785D6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13A49F93" w14:textId="77777777" w:rsidR="008A228A" w:rsidRPr="00E21835" w:rsidRDefault="008A228A" w:rsidP="00C21080">
            <w:pPr>
              <w:rPr>
                <w:rFonts w:ascii="Arial" w:eastAsia="MSPゴシック" w:hAnsi="Arial" w:cs="Arial"/>
                <w:b/>
                <w:bCs/>
                <w:color w:val="4472C4" w:themeColor="accent1"/>
              </w:rPr>
            </w:pPr>
          </w:p>
        </w:tc>
        <w:tc>
          <w:tcPr>
            <w:tcW w:w="1855" w:type="dxa"/>
          </w:tcPr>
          <w:p w14:paraId="2D8A8BB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79BD277D" w14:textId="77777777" w:rsidTr="00C21080">
        <w:trPr>
          <w:gridAfter w:val="1"/>
          <w:wAfter w:w="9" w:type="dxa"/>
          <w:trHeight w:val="352"/>
        </w:trPr>
        <w:tc>
          <w:tcPr>
            <w:tcW w:w="4652" w:type="dxa"/>
          </w:tcPr>
          <w:p w14:paraId="5742054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53" w:type="dxa"/>
          </w:tcPr>
          <w:p w14:paraId="1AD26E8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54" w:type="dxa"/>
          </w:tcPr>
          <w:p w14:paraId="15E63DA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3CD813FF" w14:textId="77777777" w:rsidR="008A228A" w:rsidRPr="00E21835" w:rsidRDefault="008A228A" w:rsidP="00C21080">
            <w:pPr>
              <w:rPr>
                <w:rFonts w:ascii="Arial" w:eastAsia="MSPゴシック" w:hAnsi="Arial" w:cs="Arial"/>
                <w:color w:val="000000" w:themeColor="text1"/>
              </w:rPr>
            </w:pPr>
          </w:p>
        </w:tc>
        <w:tc>
          <w:tcPr>
            <w:tcW w:w="1854" w:type="dxa"/>
          </w:tcPr>
          <w:p w14:paraId="4883FFCB"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c>
          <w:tcPr>
            <w:tcW w:w="1846" w:type="dxa"/>
            <w:vMerge/>
          </w:tcPr>
          <w:p w14:paraId="0AF8E6A4" w14:textId="77777777" w:rsidR="008A228A" w:rsidRPr="00E21835" w:rsidRDefault="008A228A" w:rsidP="00C21080">
            <w:pPr>
              <w:rPr>
                <w:rFonts w:ascii="Arial" w:eastAsia="MSPゴシック" w:hAnsi="Arial" w:cs="Arial"/>
                <w:color w:val="000000" w:themeColor="text1"/>
              </w:rPr>
            </w:pPr>
          </w:p>
        </w:tc>
        <w:tc>
          <w:tcPr>
            <w:tcW w:w="1855" w:type="dxa"/>
          </w:tcPr>
          <w:p w14:paraId="09B4D788"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7CC5373E" w14:textId="77777777" w:rsidTr="00C21080">
        <w:trPr>
          <w:gridAfter w:val="1"/>
          <w:wAfter w:w="9" w:type="dxa"/>
          <w:trHeight w:val="370"/>
        </w:trPr>
        <w:tc>
          <w:tcPr>
            <w:tcW w:w="4652" w:type="dxa"/>
          </w:tcPr>
          <w:p w14:paraId="68A0D14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53" w:type="dxa"/>
          </w:tcPr>
          <w:p w14:paraId="7C88ABB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54" w:type="dxa"/>
          </w:tcPr>
          <w:p w14:paraId="223064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357AEECF" w14:textId="77777777" w:rsidR="008A228A" w:rsidRPr="00E21835" w:rsidRDefault="008A228A" w:rsidP="00C21080">
            <w:pPr>
              <w:rPr>
                <w:rFonts w:ascii="Arial" w:eastAsia="MSPゴシック" w:hAnsi="Arial" w:cs="Arial"/>
                <w:color w:val="000000" w:themeColor="text1"/>
              </w:rPr>
            </w:pPr>
          </w:p>
        </w:tc>
        <w:tc>
          <w:tcPr>
            <w:tcW w:w="1854" w:type="dxa"/>
          </w:tcPr>
          <w:p w14:paraId="48285B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6" w:type="dxa"/>
            <w:vMerge/>
          </w:tcPr>
          <w:p w14:paraId="4F58C689" w14:textId="77777777" w:rsidR="008A228A" w:rsidRPr="00E21835" w:rsidRDefault="008A228A" w:rsidP="00C21080">
            <w:pPr>
              <w:rPr>
                <w:rFonts w:ascii="Arial" w:eastAsia="MSPゴシック" w:hAnsi="Arial" w:cs="Arial"/>
                <w:color w:val="000000" w:themeColor="text1"/>
              </w:rPr>
            </w:pPr>
          </w:p>
        </w:tc>
        <w:tc>
          <w:tcPr>
            <w:tcW w:w="1855" w:type="dxa"/>
          </w:tcPr>
          <w:p w14:paraId="1BC557C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7C2E63F9" w14:textId="77777777" w:rsidTr="00C21080">
        <w:trPr>
          <w:gridAfter w:val="1"/>
          <w:wAfter w:w="9" w:type="dxa"/>
          <w:trHeight w:val="352"/>
        </w:trPr>
        <w:tc>
          <w:tcPr>
            <w:tcW w:w="4652" w:type="dxa"/>
          </w:tcPr>
          <w:p w14:paraId="34E5507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5C4BCFE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6373840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vMerge/>
          </w:tcPr>
          <w:p w14:paraId="619C8902" w14:textId="77777777" w:rsidR="008A228A" w:rsidRPr="00E21835" w:rsidRDefault="008A228A" w:rsidP="00C21080">
            <w:pPr>
              <w:rPr>
                <w:rFonts w:ascii="Arial" w:eastAsia="MSPゴシック" w:hAnsi="Arial" w:cs="Arial"/>
                <w:color w:val="000000" w:themeColor="text1"/>
              </w:rPr>
            </w:pPr>
          </w:p>
        </w:tc>
        <w:tc>
          <w:tcPr>
            <w:tcW w:w="1854" w:type="dxa"/>
          </w:tcPr>
          <w:p w14:paraId="4D40FFB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519F288F" w14:textId="77777777" w:rsidR="008A228A" w:rsidRPr="00E21835" w:rsidRDefault="008A228A" w:rsidP="00C21080">
            <w:pPr>
              <w:rPr>
                <w:rFonts w:ascii="Arial" w:eastAsia="MSPゴシック" w:hAnsi="Arial" w:cs="Arial"/>
                <w:color w:val="000000" w:themeColor="text1"/>
              </w:rPr>
            </w:pPr>
          </w:p>
        </w:tc>
        <w:tc>
          <w:tcPr>
            <w:tcW w:w="1855" w:type="dxa"/>
          </w:tcPr>
          <w:p w14:paraId="61E3D34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124344A8" w14:textId="77777777" w:rsidTr="00C21080">
        <w:trPr>
          <w:gridAfter w:val="1"/>
          <w:wAfter w:w="9" w:type="dxa"/>
          <w:trHeight w:val="352"/>
        </w:trPr>
        <w:tc>
          <w:tcPr>
            <w:tcW w:w="4652" w:type="dxa"/>
          </w:tcPr>
          <w:p w14:paraId="1ABE455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53" w:type="dxa"/>
          </w:tcPr>
          <w:p w14:paraId="1076D41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39B2C2F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651" w:type="dxa"/>
            <w:vMerge/>
          </w:tcPr>
          <w:p w14:paraId="19EDF39E" w14:textId="77777777" w:rsidR="008A228A" w:rsidRPr="00E21835" w:rsidRDefault="008A228A" w:rsidP="00C21080">
            <w:pPr>
              <w:rPr>
                <w:rFonts w:ascii="Arial" w:eastAsia="MSPゴシック" w:hAnsi="Arial" w:cs="Arial"/>
                <w:b/>
                <w:bCs/>
                <w:color w:val="4472C4" w:themeColor="accent1"/>
              </w:rPr>
            </w:pPr>
          </w:p>
        </w:tc>
        <w:tc>
          <w:tcPr>
            <w:tcW w:w="1854" w:type="dxa"/>
          </w:tcPr>
          <w:p w14:paraId="58A7BA3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35A04E5D" w14:textId="77777777" w:rsidR="008A228A" w:rsidRPr="00E21835" w:rsidRDefault="008A228A" w:rsidP="00C21080">
            <w:pPr>
              <w:rPr>
                <w:rFonts w:ascii="Arial" w:eastAsia="MSPゴシック" w:hAnsi="Arial" w:cs="Arial"/>
                <w:b/>
                <w:bCs/>
                <w:color w:val="4472C4" w:themeColor="accent1"/>
              </w:rPr>
            </w:pPr>
          </w:p>
        </w:tc>
        <w:tc>
          <w:tcPr>
            <w:tcW w:w="1855" w:type="dxa"/>
          </w:tcPr>
          <w:p w14:paraId="61EB12F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53F8E775" w14:textId="77777777" w:rsidTr="00C21080">
        <w:trPr>
          <w:trHeight w:val="352"/>
        </w:trPr>
        <w:tc>
          <w:tcPr>
            <w:tcW w:w="15574" w:type="dxa"/>
            <w:gridSpan w:val="8"/>
            <w:shd w:val="clear" w:color="auto" w:fill="F2F2F2" w:themeFill="background1" w:themeFillShade="F2"/>
          </w:tcPr>
          <w:p w14:paraId="39AD99F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4B54851B" w14:textId="77777777" w:rsidTr="00C21080">
        <w:trPr>
          <w:gridAfter w:val="1"/>
          <w:wAfter w:w="9" w:type="dxa"/>
          <w:trHeight w:val="352"/>
        </w:trPr>
        <w:tc>
          <w:tcPr>
            <w:tcW w:w="4652" w:type="dxa"/>
          </w:tcPr>
          <w:p w14:paraId="0ED452F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53" w:type="dxa"/>
            <w:vMerge w:val="restart"/>
          </w:tcPr>
          <w:p w14:paraId="027F90F2" w14:textId="77777777" w:rsidR="008A228A" w:rsidRPr="00E21835" w:rsidRDefault="008A228A" w:rsidP="00C21080">
            <w:pPr>
              <w:rPr>
                <w:rFonts w:ascii="Arial" w:eastAsia="MSPゴシック" w:hAnsi="Arial" w:cs="Arial"/>
                <w:color w:val="000000" w:themeColor="text1"/>
              </w:rPr>
            </w:pPr>
          </w:p>
        </w:tc>
        <w:tc>
          <w:tcPr>
            <w:tcW w:w="1854" w:type="dxa"/>
          </w:tcPr>
          <w:p w14:paraId="72E844C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651" w:type="dxa"/>
          </w:tcPr>
          <w:p w14:paraId="53A2FD8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4" w:type="dxa"/>
            <w:vMerge w:val="restart"/>
          </w:tcPr>
          <w:p w14:paraId="2EE50B38" w14:textId="77777777" w:rsidR="008A228A" w:rsidRPr="00E21835" w:rsidRDefault="008A228A" w:rsidP="00C21080">
            <w:pPr>
              <w:rPr>
                <w:rFonts w:ascii="Arial" w:eastAsia="MSPゴシック" w:hAnsi="Arial" w:cs="Arial"/>
                <w:color w:val="000000" w:themeColor="text1"/>
              </w:rPr>
            </w:pPr>
          </w:p>
        </w:tc>
        <w:tc>
          <w:tcPr>
            <w:tcW w:w="1846" w:type="dxa"/>
          </w:tcPr>
          <w:p w14:paraId="23EC41C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5" w:type="dxa"/>
          </w:tcPr>
          <w:p w14:paraId="39A35DD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1AC0357E" w14:textId="77777777" w:rsidTr="00C21080">
        <w:trPr>
          <w:gridAfter w:val="1"/>
          <w:wAfter w:w="9" w:type="dxa"/>
          <w:trHeight w:val="352"/>
        </w:trPr>
        <w:tc>
          <w:tcPr>
            <w:tcW w:w="4652" w:type="dxa"/>
          </w:tcPr>
          <w:p w14:paraId="048341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53" w:type="dxa"/>
            <w:vMerge/>
          </w:tcPr>
          <w:p w14:paraId="3A837C94" w14:textId="77777777" w:rsidR="008A228A" w:rsidRPr="00E21835" w:rsidRDefault="008A228A" w:rsidP="00C21080">
            <w:pPr>
              <w:rPr>
                <w:rFonts w:ascii="Arial" w:eastAsia="MSPゴシック" w:hAnsi="Arial" w:cs="Arial"/>
                <w:b/>
                <w:bCs/>
                <w:color w:val="4472C4" w:themeColor="accent1"/>
              </w:rPr>
            </w:pPr>
          </w:p>
        </w:tc>
        <w:tc>
          <w:tcPr>
            <w:tcW w:w="1854" w:type="dxa"/>
          </w:tcPr>
          <w:p w14:paraId="614F0EC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30F7FB4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346EE792" w14:textId="77777777" w:rsidR="008A228A" w:rsidRPr="00E21835" w:rsidRDefault="008A228A" w:rsidP="00C21080">
            <w:pPr>
              <w:rPr>
                <w:rFonts w:ascii="Arial" w:eastAsia="MSPゴシック" w:hAnsi="Arial" w:cs="Arial"/>
                <w:b/>
                <w:bCs/>
                <w:color w:val="4472C4" w:themeColor="accent1"/>
              </w:rPr>
            </w:pPr>
          </w:p>
        </w:tc>
        <w:tc>
          <w:tcPr>
            <w:tcW w:w="1846" w:type="dxa"/>
          </w:tcPr>
          <w:p w14:paraId="1DB6A8A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370D5A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6B05C459" w14:textId="77777777" w:rsidTr="00C21080">
        <w:trPr>
          <w:gridAfter w:val="1"/>
          <w:wAfter w:w="9" w:type="dxa"/>
          <w:trHeight w:val="352"/>
        </w:trPr>
        <w:tc>
          <w:tcPr>
            <w:tcW w:w="4652" w:type="dxa"/>
          </w:tcPr>
          <w:p w14:paraId="5AD0D87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53" w:type="dxa"/>
            <w:vMerge/>
          </w:tcPr>
          <w:p w14:paraId="190E630B" w14:textId="77777777" w:rsidR="008A228A" w:rsidRPr="00E21835" w:rsidRDefault="008A228A" w:rsidP="00C21080">
            <w:pPr>
              <w:rPr>
                <w:rFonts w:ascii="Arial" w:eastAsia="MSPゴシック" w:hAnsi="Arial" w:cs="Arial"/>
                <w:b/>
                <w:bCs/>
                <w:color w:val="4472C4" w:themeColor="accent1"/>
              </w:rPr>
            </w:pPr>
          </w:p>
        </w:tc>
        <w:tc>
          <w:tcPr>
            <w:tcW w:w="1854" w:type="dxa"/>
          </w:tcPr>
          <w:p w14:paraId="57FA6DD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3D54D0E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79E03604" w14:textId="77777777" w:rsidR="008A228A" w:rsidRPr="00E21835" w:rsidRDefault="008A228A" w:rsidP="00C21080">
            <w:pPr>
              <w:rPr>
                <w:rFonts w:ascii="Arial" w:eastAsia="MSPゴシック" w:hAnsi="Arial" w:cs="Arial"/>
                <w:b/>
                <w:bCs/>
                <w:color w:val="4472C4" w:themeColor="accent1"/>
              </w:rPr>
            </w:pPr>
          </w:p>
        </w:tc>
        <w:tc>
          <w:tcPr>
            <w:tcW w:w="1846" w:type="dxa"/>
          </w:tcPr>
          <w:p w14:paraId="2985257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73FA792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7523440" w14:textId="77777777" w:rsidTr="00C21080">
        <w:trPr>
          <w:gridAfter w:val="1"/>
          <w:wAfter w:w="9" w:type="dxa"/>
          <w:trHeight w:val="352"/>
        </w:trPr>
        <w:tc>
          <w:tcPr>
            <w:tcW w:w="4652" w:type="dxa"/>
          </w:tcPr>
          <w:p w14:paraId="574A70C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53" w:type="dxa"/>
            <w:vMerge/>
          </w:tcPr>
          <w:p w14:paraId="5DD4A801" w14:textId="77777777" w:rsidR="008A228A" w:rsidRPr="00E21835" w:rsidRDefault="008A228A" w:rsidP="00C21080">
            <w:pPr>
              <w:rPr>
                <w:rFonts w:ascii="Arial" w:eastAsia="MSPゴシック" w:hAnsi="Arial" w:cs="Arial"/>
                <w:b/>
                <w:bCs/>
                <w:color w:val="4472C4" w:themeColor="accent1"/>
              </w:rPr>
            </w:pPr>
          </w:p>
        </w:tc>
        <w:tc>
          <w:tcPr>
            <w:tcW w:w="1854" w:type="dxa"/>
          </w:tcPr>
          <w:p w14:paraId="423E0CE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61829C6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6AB770D0" w14:textId="77777777" w:rsidR="008A228A" w:rsidRPr="00E21835" w:rsidRDefault="008A228A" w:rsidP="00C21080">
            <w:pPr>
              <w:rPr>
                <w:rFonts w:ascii="Arial" w:eastAsia="MSPゴシック" w:hAnsi="Arial" w:cs="Arial"/>
                <w:b/>
                <w:bCs/>
                <w:color w:val="4472C4" w:themeColor="accent1"/>
              </w:rPr>
            </w:pPr>
          </w:p>
        </w:tc>
        <w:tc>
          <w:tcPr>
            <w:tcW w:w="1846" w:type="dxa"/>
          </w:tcPr>
          <w:p w14:paraId="1A6FC16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4C5AED6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13E51811" w14:textId="77777777" w:rsidTr="00C21080">
        <w:trPr>
          <w:gridAfter w:val="1"/>
          <w:wAfter w:w="9" w:type="dxa"/>
          <w:trHeight w:val="352"/>
        </w:trPr>
        <w:tc>
          <w:tcPr>
            <w:tcW w:w="4652" w:type="dxa"/>
          </w:tcPr>
          <w:p w14:paraId="07AB5F0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53" w:type="dxa"/>
            <w:vMerge/>
          </w:tcPr>
          <w:p w14:paraId="546A73D3" w14:textId="77777777" w:rsidR="008A228A" w:rsidRPr="00E21835" w:rsidRDefault="008A228A" w:rsidP="00C21080">
            <w:pPr>
              <w:rPr>
                <w:rFonts w:ascii="Arial" w:eastAsia="MSPゴシック" w:hAnsi="Arial" w:cs="Arial"/>
                <w:color w:val="000000" w:themeColor="text1"/>
              </w:rPr>
            </w:pPr>
          </w:p>
        </w:tc>
        <w:tc>
          <w:tcPr>
            <w:tcW w:w="1854" w:type="dxa"/>
          </w:tcPr>
          <w:p w14:paraId="12EA5A6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439A880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1A60EB8E" w14:textId="77777777" w:rsidR="008A228A" w:rsidRPr="00E21835" w:rsidRDefault="008A228A" w:rsidP="00C21080">
            <w:pPr>
              <w:rPr>
                <w:rFonts w:ascii="Arial" w:eastAsia="MSPゴシック" w:hAnsi="Arial" w:cs="Arial"/>
                <w:color w:val="000000" w:themeColor="text1"/>
              </w:rPr>
            </w:pPr>
          </w:p>
        </w:tc>
        <w:tc>
          <w:tcPr>
            <w:tcW w:w="1846" w:type="dxa"/>
          </w:tcPr>
          <w:p w14:paraId="133961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1B6BDC0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94EE43F" w14:textId="77777777" w:rsidTr="00C21080">
        <w:trPr>
          <w:gridAfter w:val="1"/>
          <w:wAfter w:w="9" w:type="dxa"/>
          <w:trHeight w:val="352"/>
        </w:trPr>
        <w:tc>
          <w:tcPr>
            <w:tcW w:w="4652" w:type="dxa"/>
          </w:tcPr>
          <w:p w14:paraId="56D9130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53" w:type="dxa"/>
            <w:vMerge/>
          </w:tcPr>
          <w:p w14:paraId="60BAC422" w14:textId="77777777" w:rsidR="008A228A" w:rsidRPr="00E21835" w:rsidRDefault="008A228A" w:rsidP="00C21080">
            <w:pPr>
              <w:rPr>
                <w:rFonts w:ascii="Arial" w:eastAsia="MSPゴシック" w:hAnsi="Arial" w:cs="Arial"/>
                <w:color w:val="000000" w:themeColor="text1"/>
              </w:rPr>
            </w:pPr>
          </w:p>
        </w:tc>
        <w:tc>
          <w:tcPr>
            <w:tcW w:w="1854" w:type="dxa"/>
          </w:tcPr>
          <w:p w14:paraId="7803441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3057E3D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36CDC0CC" w14:textId="77777777" w:rsidR="008A228A" w:rsidRPr="00E21835" w:rsidRDefault="008A228A" w:rsidP="00C21080">
            <w:pPr>
              <w:rPr>
                <w:rFonts w:ascii="Arial" w:eastAsia="MSPゴシック" w:hAnsi="Arial" w:cs="Arial"/>
                <w:color w:val="000000" w:themeColor="text1"/>
              </w:rPr>
            </w:pPr>
          </w:p>
        </w:tc>
        <w:tc>
          <w:tcPr>
            <w:tcW w:w="1846" w:type="dxa"/>
          </w:tcPr>
          <w:p w14:paraId="0E6A235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18DA49D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3F1DFECC" w14:textId="77777777" w:rsidTr="00C21080">
        <w:trPr>
          <w:gridAfter w:val="1"/>
          <w:wAfter w:w="9" w:type="dxa"/>
          <w:trHeight w:val="352"/>
        </w:trPr>
        <w:tc>
          <w:tcPr>
            <w:tcW w:w="4652" w:type="dxa"/>
          </w:tcPr>
          <w:p w14:paraId="3296E80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vMerge/>
          </w:tcPr>
          <w:p w14:paraId="625035A6" w14:textId="77777777" w:rsidR="008A228A" w:rsidRPr="00E21835" w:rsidRDefault="008A228A" w:rsidP="00C21080">
            <w:pPr>
              <w:rPr>
                <w:rFonts w:ascii="Arial" w:eastAsia="MSPゴシック" w:hAnsi="Arial" w:cs="Arial"/>
                <w:color w:val="000000" w:themeColor="text1"/>
              </w:rPr>
            </w:pPr>
          </w:p>
        </w:tc>
        <w:tc>
          <w:tcPr>
            <w:tcW w:w="1854" w:type="dxa"/>
          </w:tcPr>
          <w:p w14:paraId="3A270A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tcPr>
          <w:p w14:paraId="06D371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78AB172E" w14:textId="77777777" w:rsidR="008A228A" w:rsidRPr="00E21835" w:rsidRDefault="008A228A" w:rsidP="00C21080">
            <w:pPr>
              <w:rPr>
                <w:rFonts w:ascii="Arial" w:eastAsia="MSPゴシック" w:hAnsi="Arial" w:cs="Arial"/>
                <w:color w:val="000000" w:themeColor="text1"/>
              </w:rPr>
            </w:pPr>
          </w:p>
        </w:tc>
        <w:tc>
          <w:tcPr>
            <w:tcW w:w="1846" w:type="dxa"/>
          </w:tcPr>
          <w:p w14:paraId="56A5357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1B0237A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38BCEC5E" w14:textId="77777777" w:rsidTr="00C21080">
        <w:trPr>
          <w:gridAfter w:val="1"/>
          <w:wAfter w:w="9" w:type="dxa"/>
          <w:trHeight w:val="352"/>
        </w:trPr>
        <w:tc>
          <w:tcPr>
            <w:tcW w:w="4652" w:type="dxa"/>
          </w:tcPr>
          <w:p w14:paraId="7CC4BEF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53" w:type="dxa"/>
            <w:vMerge/>
          </w:tcPr>
          <w:p w14:paraId="22DFB273" w14:textId="77777777" w:rsidR="008A228A" w:rsidRPr="00E21835" w:rsidRDefault="008A228A" w:rsidP="00C21080">
            <w:pPr>
              <w:rPr>
                <w:rFonts w:ascii="Arial" w:eastAsia="MSPゴシック" w:hAnsi="Arial" w:cs="Arial"/>
                <w:color w:val="000000" w:themeColor="text1"/>
              </w:rPr>
            </w:pPr>
          </w:p>
        </w:tc>
        <w:tc>
          <w:tcPr>
            <w:tcW w:w="1854" w:type="dxa"/>
          </w:tcPr>
          <w:p w14:paraId="7ACDA4A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651" w:type="dxa"/>
          </w:tcPr>
          <w:p w14:paraId="3E3210A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21B4BD71" w14:textId="77777777" w:rsidR="008A228A" w:rsidRPr="00E21835" w:rsidRDefault="008A228A" w:rsidP="00C21080">
            <w:pPr>
              <w:rPr>
                <w:rFonts w:ascii="Arial" w:eastAsia="MSPゴシック" w:hAnsi="Arial" w:cs="Arial"/>
                <w:color w:val="000000" w:themeColor="text1"/>
              </w:rPr>
            </w:pPr>
          </w:p>
        </w:tc>
        <w:tc>
          <w:tcPr>
            <w:tcW w:w="1846" w:type="dxa"/>
          </w:tcPr>
          <w:p w14:paraId="2DD460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478447A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0AB400DE" w14:textId="77777777" w:rsidTr="00C21080">
        <w:trPr>
          <w:trHeight w:val="352"/>
        </w:trPr>
        <w:tc>
          <w:tcPr>
            <w:tcW w:w="15574" w:type="dxa"/>
            <w:gridSpan w:val="8"/>
            <w:shd w:val="clear" w:color="auto" w:fill="F2F2F2" w:themeFill="background1" w:themeFillShade="F2"/>
          </w:tcPr>
          <w:p w14:paraId="42C495CF"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4EBF1A7D" w14:textId="77777777" w:rsidTr="00C21080">
        <w:trPr>
          <w:gridAfter w:val="1"/>
          <w:wAfter w:w="9" w:type="dxa"/>
          <w:trHeight w:val="352"/>
        </w:trPr>
        <w:tc>
          <w:tcPr>
            <w:tcW w:w="4652" w:type="dxa"/>
          </w:tcPr>
          <w:p w14:paraId="3691EFE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53" w:type="dxa"/>
          </w:tcPr>
          <w:p w14:paraId="17AC838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503E7E0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08759DE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2338363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3E856AE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1F63B26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0B5136F8" w14:textId="77777777" w:rsidTr="00C21080">
        <w:trPr>
          <w:gridAfter w:val="1"/>
          <w:wAfter w:w="9" w:type="dxa"/>
          <w:trHeight w:val="352"/>
        </w:trPr>
        <w:tc>
          <w:tcPr>
            <w:tcW w:w="4652" w:type="dxa"/>
          </w:tcPr>
          <w:p w14:paraId="146812C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53" w:type="dxa"/>
          </w:tcPr>
          <w:p w14:paraId="77A5A00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27F8314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77879F2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28F168A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6" w:type="dxa"/>
          </w:tcPr>
          <w:p w14:paraId="504854E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5" w:type="dxa"/>
          </w:tcPr>
          <w:p w14:paraId="01ED653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291549B0" w14:textId="77777777" w:rsidTr="00C21080">
        <w:trPr>
          <w:gridAfter w:val="1"/>
          <w:wAfter w:w="9" w:type="dxa"/>
          <w:trHeight w:val="352"/>
        </w:trPr>
        <w:tc>
          <w:tcPr>
            <w:tcW w:w="4652" w:type="dxa"/>
          </w:tcPr>
          <w:p w14:paraId="45B673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0387660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7C61DE0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51908BD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3150846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tcPr>
          <w:p w14:paraId="78F4351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4BA58C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43A6112F" w14:textId="77777777" w:rsidTr="00C21080">
        <w:trPr>
          <w:gridAfter w:val="1"/>
          <w:wAfter w:w="9" w:type="dxa"/>
          <w:trHeight w:val="352"/>
        </w:trPr>
        <w:tc>
          <w:tcPr>
            <w:tcW w:w="4652" w:type="dxa"/>
          </w:tcPr>
          <w:p w14:paraId="30B8B7A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53" w:type="dxa"/>
          </w:tcPr>
          <w:p w14:paraId="396A964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4912F68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7787AA3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2A9A341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78CDE31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D8F0B0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64F2737A" w14:textId="77777777" w:rsidTr="00C21080">
        <w:trPr>
          <w:gridAfter w:val="1"/>
          <w:wAfter w:w="9" w:type="dxa"/>
          <w:trHeight w:val="352"/>
        </w:trPr>
        <w:tc>
          <w:tcPr>
            <w:tcW w:w="4652" w:type="dxa"/>
          </w:tcPr>
          <w:p w14:paraId="54EE20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lastRenderedPageBreak/>
              <w:t>Most credible estimate</w:t>
            </w:r>
          </w:p>
        </w:tc>
        <w:tc>
          <w:tcPr>
            <w:tcW w:w="1853" w:type="dxa"/>
          </w:tcPr>
          <w:p w14:paraId="4E62967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3733084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651" w:type="dxa"/>
          </w:tcPr>
          <w:p w14:paraId="3BD17CB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6EAA21B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6" w:type="dxa"/>
          </w:tcPr>
          <w:p w14:paraId="0FDB596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5" w:type="dxa"/>
          </w:tcPr>
          <w:p w14:paraId="6D01464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4444ED0E" w14:textId="77777777" w:rsidR="008A228A" w:rsidRPr="00014054" w:rsidRDefault="008A228A" w:rsidP="000E5E93">
      <w:pPr>
        <w:widowControl/>
        <w:jc w:val="left"/>
        <w:rPr>
          <w:rFonts w:ascii="Arial" w:eastAsia="ＭＳ Ｐゴシック" w:hAnsi="Arial" w:cs="Arial"/>
          <w:color w:val="000000" w:themeColor="text1"/>
          <w:sz w:val="14"/>
          <w:szCs w:val="14"/>
        </w:rPr>
      </w:pPr>
    </w:p>
    <w:p w14:paraId="234714D8" w14:textId="77777777" w:rsidR="008A228A" w:rsidRPr="00E21835" w:rsidRDefault="008A228A" w:rsidP="000E5E93">
      <w:pPr>
        <w:rPr>
          <w:rFonts w:ascii="Arial" w:eastAsia="MSPゴシック" w:hAnsi="Arial" w:cs="Arial"/>
          <w:color w:val="000000" w:themeColor="text1"/>
        </w:rPr>
      </w:pPr>
      <w:r w:rsidRPr="00E21835">
        <w:rPr>
          <w:rFonts w:ascii="Arial" w:eastAsia="MSPゴシック" w:hAnsi="Arial" w:cs="Arial"/>
          <w:color w:val="000000" w:themeColor="text1"/>
        </w:rPr>
        <w:t>a: Intervention was not blinded, and definitions of pneumonia was unclear.</w:t>
      </w:r>
    </w:p>
    <w:p w14:paraId="78F76560" w14:textId="77777777" w:rsidR="008A228A" w:rsidRPr="00E21835"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 both substantial benefit and harm.</w:t>
      </w:r>
    </w:p>
    <w:p w14:paraId="45F91BF2" w14:textId="77777777" w:rsidR="008A228A" w:rsidRPr="00E21835" w:rsidRDefault="008A228A" w:rsidP="000E5E93">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Difference between confidence intervals of direct and indirect estimates.</w:t>
      </w:r>
    </w:p>
    <w:p w14:paraId="00B1E75D" w14:textId="77777777" w:rsidR="008A228A" w:rsidRDefault="008A228A" w:rsidP="000E5E93">
      <w:pPr>
        <w:widowControl/>
        <w:jc w:val="left"/>
        <w:rPr>
          <w:rFonts w:ascii="Arial" w:eastAsia="MSPゴシック" w:hAnsi="Arial"/>
          <w:color w:val="000000" w:themeColor="text1"/>
        </w:rPr>
      </w:pPr>
    </w:p>
    <w:p w14:paraId="44058319" w14:textId="77777777" w:rsidR="008A228A" w:rsidRPr="00014054" w:rsidRDefault="008A228A" w:rsidP="000E5E93">
      <w:pPr>
        <w:widowControl/>
        <w:jc w:val="left"/>
        <w:rPr>
          <w:rFonts w:ascii="Arial" w:eastAsia="ＭＳ Ｐゴシック" w:hAnsi="Arial" w:cs="Arial"/>
          <w:color w:val="000000" w:themeColor="text1"/>
          <w:sz w:val="14"/>
          <w:szCs w:val="14"/>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xml:space="preserve">; HFNC, high flow nasal cannula; IMV, invasive mechanical ventilation; </w:t>
      </w:r>
      <w:r w:rsidRPr="00E21835">
        <w:rPr>
          <w:rFonts w:ascii="Arial" w:eastAsia="MSPゴシック" w:hAnsi="Arial" w:cs="Arial"/>
          <w:color w:val="000000" w:themeColor="text1"/>
        </w:rPr>
        <w:t>NA, not applicable</w:t>
      </w:r>
      <w:r>
        <w:rPr>
          <w:rFonts w:ascii="Arial" w:eastAsia="MSPゴシック" w:hAnsi="Arial" w:cs="Arial"/>
          <w:color w:val="000000" w:themeColor="text1"/>
        </w:rPr>
        <w:t xml:space="preserve">; NPPV, noninvasive positive pressure ventilation; RCT, </w:t>
      </w:r>
      <w:r w:rsidRPr="00865166">
        <w:rPr>
          <w:rFonts w:ascii="Arial" w:eastAsia="MSPゴシック" w:hAnsi="Arial" w:cs="Arial"/>
          <w:color w:val="000000" w:themeColor="text1"/>
        </w:rPr>
        <w:t>randomized controlled trial</w:t>
      </w:r>
      <w:r>
        <w:rPr>
          <w:rFonts w:ascii="Arial" w:eastAsia="MSPゴシック" w:hAnsi="Arial" w:cs="Arial" w:hint="eastAsia"/>
          <w:color w:val="000000" w:themeColor="text1"/>
        </w:rPr>
        <w:t>.</w:t>
      </w:r>
    </w:p>
    <w:p w14:paraId="22832549" w14:textId="77777777" w:rsidR="008A228A" w:rsidRPr="00014054" w:rsidRDefault="008A228A" w:rsidP="000E5E93">
      <w:pPr>
        <w:widowControl/>
        <w:jc w:val="left"/>
        <w:rPr>
          <w:rFonts w:ascii="Arial" w:eastAsia="ＭＳ Ｐゴシック" w:hAnsi="Arial" w:cs="Arial"/>
          <w:color w:val="000000" w:themeColor="text1"/>
        </w:rPr>
      </w:pPr>
    </w:p>
    <w:p w14:paraId="1C3A203D" w14:textId="77777777" w:rsidR="008A228A" w:rsidRPr="0049559F" w:rsidRDefault="008A228A" w:rsidP="000E5E93">
      <w:pPr>
        <w:rPr>
          <w:rFonts w:ascii="Arial" w:eastAsia="ＭＳ Ｐゴシック" w:hAnsi="Arial"/>
        </w:rPr>
      </w:pPr>
    </w:p>
    <w:p w14:paraId="7CF378E8" w14:textId="77777777" w:rsidR="008A228A" w:rsidRPr="00014054" w:rsidRDefault="008A228A" w:rsidP="000E5E93">
      <w:pPr>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Results and certainty assessments for the outcome</w:t>
      </w:r>
    </w:p>
    <w:p w14:paraId="237257B1" w14:textId="77777777" w:rsidR="008A228A" w:rsidRPr="00014054" w:rsidRDefault="008A228A" w:rsidP="008A228A">
      <w:pPr>
        <w:pStyle w:val="a3"/>
        <w:numPr>
          <w:ilvl w:val="0"/>
          <w:numId w:val="6"/>
        </w:numPr>
        <w:ind w:leftChars="0"/>
        <w:rPr>
          <w:rFonts w:ascii="Arial" w:eastAsia="ＭＳ Ｐゴシック" w:hAnsi="Arial" w:cs="Arial"/>
          <w:color w:val="000000" w:themeColor="text1"/>
          <w:sz w:val="16"/>
          <w:szCs w:val="16"/>
        </w:rPr>
      </w:pPr>
      <w:r w:rsidRPr="00775662">
        <w:rPr>
          <w:rFonts w:ascii="Arial" w:eastAsia="ＭＳ Ｐゴシック" w:hAnsi="Arial" w:cs="Arial"/>
          <w:color w:val="000000" w:themeColor="text1"/>
          <w:szCs w:val="21"/>
        </w:rPr>
        <w:t>Short-term mortality</w:t>
      </w:r>
    </w:p>
    <w:tbl>
      <w:tblPr>
        <w:tblStyle w:val="a4"/>
        <w:tblpPr w:leftFromText="142" w:rightFromText="142" w:vertAnchor="text" w:tblpY="1"/>
        <w:tblOverlap w:val="never"/>
        <w:tblW w:w="13496" w:type="dxa"/>
        <w:tblLook w:val="04A0" w:firstRow="1" w:lastRow="0" w:firstColumn="1" w:lastColumn="0" w:noHBand="0" w:noVBand="1"/>
      </w:tblPr>
      <w:tblGrid>
        <w:gridCol w:w="1879"/>
        <w:gridCol w:w="1896"/>
        <w:gridCol w:w="1897"/>
        <w:gridCol w:w="1897"/>
        <w:gridCol w:w="1897"/>
        <w:gridCol w:w="2133"/>
        <w:gridCol w:w="1897"/>
      </w:tblGrid>
      <w:tr w:rsidR="008A228A" w:rsidRPr="00775662" w14:paraId="2D5F2574" w14:textId="77777777" w:rsidTr="00C21080">
        <w:trPr>
          <w:trHeight w:val="574"/>
        </w:trPr>
        <w:tc>
          <w:tcPr>
            <w:tcW w:w="1879" w:type="dxa"/>
            <w:shd w:val="clear" w:color="auto" w:fill="DEEAF6" w:themeFill="accent5" w:themeFillTint="33"/>
            <w:vAlign w:val="center"/>
          </w:tcPr>
          <w:p w14:paraId="749ADB1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96" w:type="dxa"/>
            <w:shd w:val="clear" w:color="auto" w:fill="DEEAF6" w:themeFill="accent5" w:themeFillTint="33"/>
            <w:vAlign w:val="center"/>
          </w:tcPr>
          <w:p w14:paraId="73D31D1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97" w:type="dxa"/>
            <w:shd w:val="clear" w:color="auto" w:fill="DEEAF6" w:themeFill="accent5" w:themeFillTint="33"/>
            <w:vAlign w:val="center"/>
          </w:tcPr>
          <w:p w14:paraId="05104717" w14:textId="77777777" w:rsidR="008A228A" w:rsidRPr="00775662" w:rsidRDefault="008A228A" w:rsidP="00C21080">
            <w:pPr>
              <w:jc w:val="center"/>
              <w:rPr>
                <w:rFonts w:ascii="Arial" w:eastAsia="MSPゴシック" w:hAnsi="Arial" w:cs="Arial"/>
                <w:color w:val="000000" w:themeColor="text1"/>
                <w:szCs w:val="21"/>
              </w:rPr>
            </w:pPr>
          </w:p>
        </w:tc>
        <w:tc>
          <w:tcPr>
            <w:tcW w:w="1897" w:type="dxa"/>
            <w:shd w:val="clear" w:color="auto" w:fill="DEEAF6" w:themeFill="accent5" w:themeFillTint="33"/>
            <w:vAlign w:val="center"/>
          </w:tcPr>
          <w:p w14:paraId="5C83EC5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97" w:type="dxa"/>
            <w:shd w:val="clear" w:color="auto" w:fill="DEEAF6" w:themeFill="accent5" w:themeFillTint="33"/>
            <w:vAlign w:val="center"/>
          </w:tcPr>
          <w:p w14:paraId="4C0E74C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133" w:type="dxa"/>
            <w:shd w:val="clear" w:color="auto" w:fill="DEEAF6" w:themeFill="accent5" w:themeFillTint="33"/>
            <w:vAlign w:val="center"/>
          </w:tcPr>
          <w:p w14:paraId="61A413A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97" w:type="dxa"/>
            <w:shd w:val="clear" w:color="auto" w:fill="DEEAF6" w:themeFill="accent5" w:themeFillTint="33"/>
            <w:vAlign w:val="center"/>
          </w:tcPr>
          <w:p w14:paraId="6E938B9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358CDA5E" w14:textId="77777777" w:rsidTr="00C21080">
        <w:trPr>
          <w:trHeight w:val="849"/>
        </w:trPr>
        <w:tc>
          <w:tcPr>
            <w:tcW w:w="1879" w:type="dxa"/>
            <w:vAlign w:val="center"/>
          </w:tcPr>
          <w:p w14:paraId="362CA7E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96" w:type="dxa"/>
            <w:vAlign w:val="center"/>
          </w:tcPr>
          <w:p w14:paraId="6A3173A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p>
          <w:p w14:paraId="062E8C6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42CC66B7"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97" w:type="dxa"/>
            <w:vAlign w:val="center"/>
          </w:tcPr>
          <w:p w14:paraId="368D4F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3.82</w:t>
            </w:r>
          </w:p>
          <w:p w14:paraId="6630A7B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25.05)</w:t>
            </w:r>
          </w:p>
        </w:tc>
        <w:tc>
          <w:tcPr>
            <w:tcW w:w="1897" w:type="dxa"/>
            <w:vAlign w:val="center"/>
          </w:tcPr>
          <w:p w14:paraId="739FD240"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5551E43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 *</w:t>
            </w:r>
          </w:p>
          <w:p w14:paraId="41AD4C0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304A82E8"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D433A04" w14:textId="77777777" w:rsidTr="00C21080">
        <w:trPr>
          <w:trHeight w:val="668"/>
        </w:trPr>
        <w:tc>
          <w:tcPr>
            <w:tcW w:w="1879" w:type="dxa"/>
            <w:vAlign w:val="center"/>
          </w:tcPr>
          <w:p w14:paraId="77A22B0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96" w:type="dxa"/>
            <w:vAlign w:val="center"/>
          </w:tcPr>
          <w:p w14:paraId="235A88F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6344125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(0.47</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458155F2"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0DCB0EC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0.13</w:t>
            </w:r>
          </w:p>
          <w:p w14:paraId="4203281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(0.02</w:t>
            </w:r>
            <w:r w:rsidRPr="00775662">
              <w:rPr>
                <w:rFonts w:ascii="Arial" w:eastAsia="ＭＳ 明朝" w:hAnsi="Arial" w:cs="Arial"/>
                <w:szCs w:val="21"/>
              </w:rPr>
              <w:t>−</w:t>
            </w:r>
            <w:r w:rsidRPr="00775662">
              <w:rPr>
                <w:rFonts w:ascii="Arial" w:eastAsia="MSPゴシック" w:hAnsi="Arial" w:cs="Arial"/>
                <w:color w:val="000000" w:themeColor="text1"/>
                <w:szCs w:val="21"/>
              </w:rPr>
              <w:t>0.74)</w:t>
            </w:r>
          </w:p>
        </w:tc>
        <w:tc>
          <w:tcPr>
            <w:tcW w:w="1897" w:type="dxa"/>
            <w:vAlign w:val="center"/>
          </w:tcPr>
          <w:p w14:paraId="0E269404"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133" w:type="dxa"/>
            <w:vAlign w:val="center"/>
          </w:tcPr>
          <w:p w14:paraId="790908C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0.68</w:t>
            </w:r>
          </w:p>
          <w:p w14:paraId="6AA1FA3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(0.41</w:t>
            </w:r>
            <w:r w:rsidRPr="00775662">
              <w:rPr>
                <w:rFonts w:ascii="Arial" w:eastAsia="ＭＳ 明朝" w:hAnsi="Arial" w:cs="Arial"/>
                <w:szCs w:val="21"/>
              </w:rPr>
              <w:t>−</w:t>
            </w:r>
            <w:r w:rsidRPr="00775662">
              <w:rPr>
                <w:rFonts w:ascii="Arial" w:eastAsia="MSPゴシック" w:hAnsi="Arial" w:cs="Arial"/>
                <w:color w:val="000000" w:themeColor="text1"/>
                <w:szCs w:val="21"/>
              </w:rPr>
              <w:t>1.12)</w:t>
            </w:r>
          </w:p>
        </w:tc>
        <w:tc>
          <w:tcPr>
            <w:tcW w:w="1897" w:type="dxa"/>
            <w:vAlign w:val="center"/>
          </w:tcPr>
          <w:p w14:paraId="630977BB"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1A8A5C51" w14:textId="77777777" w:rsidTr="00C21080">
        <w:trPr>
          <w:trHeight w:val="668"/>
        </w:trPr>
        <w:tc>
          <w:tcPr>
            <w:tcW w:w="1879" w:type="dxa"/>
            <w:vAlign w:val="center"/>
          </w:tcPr>
          <w:p w14:paraId="171599A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96" w:type="dxa"/>
            <w:vAlign w:val="center"/>
          </w:tcPr>
          <w:p w14:paraId="32B53CD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6DEAF5E4"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69E80F1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0698729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(0.40–1.57)</w:t>
            </w:r>
          </w:p>
        </w:tc>
        <w:tc>
          <w:tcPr>
            <w:tcW w:w="1897" w:type="dxa"/>
            <w:vAlign w:val="center"/>
          </w:tcPr>
          <w:p w14:paraId="21703D3B" w14:textId="77777777" w:rsidR="008A228A" w:rsidRPr="00775662" w:rsidRDefault="008A228A" w:rsidP="00C21080">
            <w:pPr>
              <w:jc w:val="center"/>
              <w:rPr>
                <w:rStyle w:val="quality-sign"/>
                <w:rFonts w:ascii="Arial" w:eastAsia="MSPゴシック" w:hAnsi="Arial" w:cs="Arial"/>
                <w:color w:val="000000" w:themeColor="text1"/>
                <w:kern w:val="0"/>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69E9D36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4A5F0D0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1.57)</w:t>
            </w:r>
          </w:p>
        </w:tc>
        <w:tc>
          <w:tcPr>
            <w:tcW w:w="1897" w:type="dxa"/>
            <w:vAlign w:val="center"/>
          </w:tcPr>
          <w:p w14:paraId="3B828DE5"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7A09BAE3" w14:textId="77777777" w:rsidTr="00C21080">
        <w:trPr>
          <w:trHeight w:val="849"/>
        </w:trPr>
        <w:tc>
          <w:tcPr>
            <w:tcW w:w="1879" w:type="dxa"/>
            <w:vAlign w:val="center"/>
          </w:tcPr>
          <w:p w14:paraId="490445E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96" w:type="dxa"/>
            <w:vAlign w:val="center"/>
          </w:tcPr>
          <w:p w14:paraId="43FA646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77EB2AD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(0.49</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13D88A3A"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897" w:type="dxa"/>
            <w:vAlign w:val="center"/>
          </w:tcPr>
          <w:p w14:paraId="753B850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076BFD1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133" w:type="dxa"/>
            <w:vAlign w:val="center"/>
          </w:tcPr>
          <w:p w14:paraId="54DA472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54E7B80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588B7B65"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25A7E9AD" w14:textId="77777777" w:rsidTr="00C21080">
        <w:trPr>
          <w:trHeight w:val="70"/>
        </w:trPr>
        <w:tc>
          <w:tcPr>
            <w:tcW w:w="1879" w:type="dxa"/>
            <w:vAlign w:val="center"/>
          </w:tcPr>
          <w:p w14:paraId="6253979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96" w:type="dxa"/>
            <w:vAlign w:val="center"/>
          </w:tcPr>
          <w:p w14:paraId="3BEA6E5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2B96EEB2"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584FF14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0DE785F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0609FF90"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489DF3B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6E9B29A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519A407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30C0B81C" w14:textId="77777777" w:rsidTr="00C21080">
        <w:trPr>
          <w:trHeight w:val="70"/>
        </w:trPr>
        <w:tc>
          <w:tcPr>
            <w:tcW w:w="1879" w:type="dxa"/>
            <w:vAlign w:val="center"/>
          </w:tcPr>
          <w:p w14:paraId="35BC60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96" w:type="dxa"/>
            <w:vAlign w:val="center"/>
          </w:tcPr>
          <w:p w14:paraId="16CFC3E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2.30</w:t>
            </w:r>
          </w:p>
          <w:p w14:paraId="3B9A685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(0.97</w:t>
            </w:r>
            <w:r w:rsidRPr="00775662">
              <w:rPr>
                <w:rFonts w:ascii="Arial" w:eastAsia="ＭＳ 明朝" w:hAnsi="Arial" w:cs="Arial"/>
                <w:szCs w:val="21"/>
              </w:rPr>
              <w:t>−</w:t>
            </w:r>
            <w:r w:rsidRPr="00775662">
              <w:rPr>
                <w:rFonts w:ascii="Arial" w:eastAsia="MSPゴシック" w:hAnsi="Arial" w:cs="Arial"/>
                <w:color w:val="000000" w:themeColor="text1"/>
                <w:szCs w:val="21"/>
              </w:rPr>
              <w:t>5.44)</w:t>
            </w:r>
          </w:p>
        </w:tc>
        <w:tc>
          <w:tcPr>
            <w:tcW w:w="1897" w:type="dxa"/>
            <w:vAlign w:val="center"/>
          </w:tcPr>
          <w:p w14:paraId="2DA227D4"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40DEAF6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0.67</w:t>
            </w:r>
          </w:p>
          <w:p w14:paraId="39FBF5E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(0.34</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1214B56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133" w:type="dxa"/>
            <w:vAlign w:val="center"/>
          </w:tcPr>
          <w:p w14:paraId="3F80AD4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1.07</w:t>
            </w:r>
          </w:p>
          <w:p w14:paraId="46853E3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(0.63</w:t>
            </w:r>
            <w:r w:rsidRPr="00775662">
              <w:rPr>
                <w:rFonts w:ascii="Arial" w:eastAsia="ＭＳ 明朝" w:hAnsi="Arial" w:cs="Arial"/>
                <w:szCs w:val="21"/>
              </w:rPr>
              <w:t>−</w:t>
            </w:r>
            <w:r w:rsidRPr="00775662">
              <w:rPr>
                <w:rFonts w:ascii="Arial" w:eastAsia="MSPゴシック" w:hAnsi="Arial" w:cs="Arial"/>
                <w:color w:val="000000" w:themeColor="text1"/>
                <w:szCs w:val="21"/>
              </w:rPr>
              <w:t>1.83)</w:t>
            </w:r>
          </w:p>
        </w:tc>
        <w:tc>
          <w:tcPr>
            <w:tcW w:w="1897" w:type="dxa"/>
            <w:vAlign w:val="center"/>
          </w:tcPr>
          <w:p w14:paraId="00B166C8"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6C63DF84" w14:textId="77777777" w:rsidR="008A228A" w:rsidRPr="00775662" w:rsidRDefault="008A228A" w:rsidP="000E5E93">
      <w:pPr>
        <w:widowControl/>
        <w:jc w:val="left"/>
        <w:rPr>
          <w:rFonts w:ascii="Arial" w:eastAsia="MSPゴシック" w:hAnsi="Arial" w:cs="Arial"/>
          <w:color w:val="000000" w:themeColor="text1"/>
          <w:szCs w:val="21"/>
        </w:rPr>
      </w:pPr>
      <w:r w:rsidRPr="00014054">
        <w:rPr>
          <w:rFonts w:ascii="Arial" w:eastAsia="ＭＳ Ｐゴシック" w:hAnsi="Arial" w:cs="Arial"/>
          <w:color w:val="000000" w:themeColor="text1"/>
          <w:sz w:val="16"/>
          <w:szCs w:val="16"/>
        </w:rPr>
        <w:lastRenderedPageBreak/>
        <w:br w:type="textWrapping" w:clear="all"/>
      </w: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4E82AC06" w14:textId="77777777" w:rsidR="008A228A" w:rsidRPr="00775662" w:rsidRDefault="008A228A" w:rsidP="000E5E93">
      <w:pPr>
        <w:widowControl/>
        <w:jc w:val="left"/>
        <w:rPr>
          <w:rFonts w:ascii="Arial" w:eastAsia="MSPゴシック" w:hAnsi="Arial" w:cs="Arial"/>
          <w:color w:val="000000" w:themeColor="text1"/>
          <w:szCs w:val="21"/>
        </w:rPr>
      </w:pPr>
    </w:p>
    <w:p w14:paraId="060E34FB" w14:textId="77777777" w:rsidR="008A228A" w:rsidRPr="00014054" w:rsidRDefault="008A228A" w:rsidP="000E5E93">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r w:rsidRPr="00014054">
        <w:rPr>
          <w:rFonts w:ascii="Arial" w:eastAsia="ＭＳ Ｐゴシック" w:hAnsi="Arial" w:cs="Arial"/>
          <w:color w:val="000000" w:themeColor="text1"/>
          <w:sz w:val="16"/>
          <w:szCs w:val="16"/>
        </w:rPr>
        <w:br w:type="page"/>
      </w:r>
    </w:p>
    <w:p w14:paraId="6A1329A5" w14:textId="77777777" w:rsidR="008A228A" w:rsidRPr="00014054" w:rsidRDefault="008A228A" w:rsidP="000E5E93">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lastRenderedPageBreak/>
        <w:t xml:space="preserve">2. </w:t>
      </w:r>
      <w:r w:rsidRPr="00775662">
        <w:rPr>
          <w:rFonts w:ascii="Arial" w:eastAsia="MSPゴシック" w:hAnsi="Arial" w:cs="Arial"/>
          <w:color w:val="000000" w:themeColor="text1"/>
          <w:szCs w:val="21"/>
        </w:rPr>
        <w:t>Endotracheal intubation</w:t>
      </w:r>
    </w:p>
    <w:tbl>
      <w:tblPr>
        <w:tblStyle w:val="a4"/>
        <w:tblW w:w="0" w:type="auto"/>
        <w:tblLook w:val="04A0" w:firstRow="1" w:lastRow="0" w:firstColumn="1" w:lastColumn="0" w:noHBand="0" w:noVBand="1"/>
      </w:tblPr>
      <w:tblGrid>
        <w:gridCol w:w="2030"/>
        <w:gridCol w:w="1877"/>
        <w:gridCol w:w="1878"/>
        <w:gridCol w:w="1878"/>
        <w:gridCol w:w="1878"/>
        <w:gridCol w:w="2346"/>
        <w:gridCol w:w="1878"/>
      </w:tblGrid>
      <w:tr w:rsidR="008A228A" w:rsidRPr="00775662" w14:paraId="31C30C3E" w14:textId="77777777" w:rsidTr="00C21080">
        <w:tc>
          <w:tcPr>
            <w:tcW w:w="2030" w:type="dxa"/>
            <w:shd w:val="clear" w:color="auto" w:fill="DEEAF6" w:themeFill="accent5" w:themeFillTint="33"/>
            <w:vAlign w:val="center"/>
          </w:tcPr>
          <w:p w14:paraId="7C317C1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7" w:type="dxa"/>
            <w:shd w:val="clear" w:color="auto" w:fill="DEEAF6" w:themeFill="accent5" w:themeFillTint="33"/>
            <w:vAlign w:val="center"/>
          </w:tcPr>
          <w:p w14:paraId="1171DCA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78" w:type="dxa"/>
            <w:shd w:val="clear" w:color="auto" w:fill="DEEAF6" w:themeFill="accent5" w:themeFillTint="33"/>
            <w:vAlign w:val="center"/>
          </w:tcPr>
          <w:p w14:paraId="582A3D3E" w14:textId="77777777" w:rsidR="008A228A" w:rsidRPr="00775662" w:rsidRDefault="008A228A" w:rsidP="00C21080">
            <w:pPr>
              <w:jc w:val="center"/>
              <w:rPr>
                <w:rFonts w:ascii="Arial" w:eastAsia="MSPゴシック" w:hAnsi="Arial" w:cs="Arial"/>
                <w:color w:val="000000" w:themeColor="text1"/>
                <w:szCs w:val="21"/>
              </w:rPr>
            </w:pPr>
          </w:p>
        </w:tc>
        <w:tc>
          <w:tcPr>
            <w:tcW w:w="1878" w:type="dxa"/>
            <w:shd w:val="clear" w:color="auto" w:fill="DEEAF6" w:themeFill="accent5" w:themeFillTint="33"/>
            <w:vAlign w:val="center"/>
          </w:tcPr>
          <w:p w14:paraId="677C602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78" w:type="dxa"/>
            <w:shd w:val="clear" w:color="auto" w:fill="DEEAF6" w:themeFill="accent5" w:themeFillTint="33"/>
            <w:vAlign w:val="center"/>
          </w:tcPr>
          <w:p w14:paraId="298239F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shd w:val="clear" w:color="auto" w:fill="DEEAF6" w:themeFill="accent5" w:themeFillTint="33"/>
            <w:vAlign w:val="center"/>
          </w:tcPr>
          <w:p w14:paraId="03F7C67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78" w:type="dxa"/>
            <w:shd w:val="clear" w:color="auto" w:fill="DEEAF6" w:themeFill="accent5" w:themeFillTint="33"/>
            <w:vAlign w:val="center"/>
          </w:tcPr>
          <w:p w14:paraId="538509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62223055" w14:textId="77777777" w:rsidTr="00C21080">
        <w:trPr>
          <w:trHeight w:val="656"/>
        </w:trPr>
        <w:tc>
          <w:tcPr>
            <w:tcW w:w="2030" w:type="dxa"/>
            <w:vAlign w:val="center"/>
          </w:tcPr>
          <w:p w14:paraId="22B9799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7" w:type="dxa"/>
            <w:vAlign w:val="center"/>
          </w:tcPr>
          <w:p w14:paraId="407B8D1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w:t>
            </w:r>
          </w:p>
          <w:p w14:paraId="5EE0C4B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6FE8332A"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78" w:type="dxa"/>
            <w:vAlign w:val="center"/>
          </w:tcPr>
          <w:p w14:paraId="39FFCE6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1.42</w:t>
            </w:r>
          </w:p>
          <w:p w14:paraId="259E919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(0.32</w:t>
            </w:r>
            <w:r w:rsidRPr="00775662">
              <w:rPr>
                <w:rFonts w:ascii="Arial" w:eastAsia="ＭＳ 明朝" w:hAnsi="Arial" w:cs="Arial"/>
                <w:szCs w:val="21"/>
              </w:rPr>
              <w:t>−</w:t>
            </w:r>
            <w:r w:rsidRPr="00775662">
              <w:rPr>
                <w:rFonts w:ascii="Arial" w:eastAsia="MSPゴシック" w:hAnsi="Arial" w:cs="Arial"/>
                <w:color w:val="000000" w:themeColor="text1"/>
                <w:szCs w:val="21"/>
              </w:rPr>
              <w:t>6.33)</w:t>
            </w:r>
          </w:p>
        </w:tc>
        <w:tc>
          <w:tcPr>
            <w:tcW w:w="1878" w:type="dxa"/>
            <w:vAlign w:val="center"/>
          </w:tcPr>
          <w:p w14:paraId="4F44734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100806D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 *</w:t>
            </w:r>
          </w:p>
          <w:p w14:paraId="1EFB7D5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31032EAB"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425E5A5D" w14:textId="77777777" w:rsidTr="00C21080">
        <w:tc>
          <w:tcPr>
            <w:tcW w:w="2030" w:type="dxa"/>
            <w:vAlign w:val="center"/>
          </w:tcPr>
          <w:p w14:paraId="54A5216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7" w:type="dxa"/>
            <w:vAlign w:val="center"/>
          </w:tcPr>
          <w:p w14:paraId="5DFEE47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0.88</w:t>
            </w:r>
          </w:p>
          <w:p w14:paraId="168FEC6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2A6DA56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4B6E524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0.25</w:t>
            </w:r>
          </w:p>
          <w:p w14:paraId="6257580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r w:rsidRPr="00775662">
              <w:rPr>
                <w:rFonts w:ascii="Arial" w:eastAsia="ＭＳ 明朝" w:hAnsi="Arial" w:cs="Arial"/>
                <w:szCs w:val="21"/>
              </w:rPr>
              <w:t>−</w:t>
            </w:r>
            <w:r w:rsidRPr="00775662">
              <w:rPr>
                <w:rFonts w:ascii="Arial" w:eastAsia="MSPゴシック" w:hAnsi="Arial" w:cs="Arial"/>
                <w:color w:val="000000" w:themeColor="text1"/>
                <w:szCs w:val="21"/>
              </w:rPr>
              <w:t>0.84)</w:t>
            </w:r>
          </w:p>
        </w:tc>
        <w:tc>
          <w:tcPr>
            <w:tcW w:w="1878" w:type="dxa"/>
            <w:vAlign w:val="center"/>
          </w:tcPr>
          <w:p w14:paraId="4BD96733"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vAlign w:val="center"/>
          </w:tcPr>
          <w:p w14:paraId="6E58FB1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0.77</w:t>
            </w:r>
          </w:p>
          <w:p w14:paraId="66A6CE2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284035D8"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r>
      <w:tr w:rsidR="008A228A" w:rsidRPr="00775662" w14:paraId="3408D8BD" w14:textId="77777777" w:rsidTr="00C21080">
        <w:tc>
          <w:tcPr>
            <w:tcW w:w="2030" w:type="dxa"/>
            <w:vAlign w:val="center"/>
          </w:tcPr>
          <w:p w14:paraId="38BD72C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7" w:type="dxa"/>
            <w:vAlign w:val="center"/>
          </w:tcPr>
          <w:p w14:paraId="56E94A0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1.33</w:t>
            </w:r>
          </w:p>
          <w:p w14:paraId="4ECAEE6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r w:rsidRPr="00775662">
              <w:rPr>
                <w:rFonts w:ascii="Arial" w:eastAsia="ＭＳ 明朝" w:hAnsi="Arial" w:cs="Arial"/>
                <w:szCs w:val="21"/>
              </w:rPr>
              <w:t>−</w:t>
            </w:r>
            <w:r w:rsidRPr="00775662">
              <w:rPr>
                <w:rFonts w:ascii="Arial" w:eastAsia="MSPゴシック" w:hAnsi="Arial" w:cs="Arial"/>
                <w:color w:val="000000" w:themeColor="text1"/>
                <w:szCs w:val="21"/>
              </w:rPr>
              <w:t>2.48)</w:t>
            </w:r>
          </w:p>
        </w:tc>
        <w:tc>
          <w:tcPr>
            <w:tcW w:w="1878" w:type="dxa"/>
            <w:vAlign w:val="center"/>
          </w:tcPr>
          <w:p w14:paraId="5A28ADCC"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65A056C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532E112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(0.35 </w:t>
            </w:r>
            <w:r w:rsidRPr="00775662">
              <w:rPr>
                <w:rFonts w:ascii="Arial" w:eastAsia="ＭＳ 明朝" w:hAnsi="Arial" w:cs="Arial"/>
                <w:szCs w:val="21"/>
              </w:rPr>
              <w:t>−</w:t>
            </w:r>
            <w:r w:rsidRPr="00775662">
              <w:rPr>
                <w:rFonts w:ascii="Arial" w:eastAsia="MSPゴシック" w:hAnsi="Arial" w:cs="Arial"/>
                <w:color w:val="000000" w:themeColor="text1"/>
                <w:szCs w:val="21"/>
              </w:rPr>
              <w:t>1.07)</w:t>
            </w:r>
          </w:p>
        </w:tc>
        <w:tc>
          <w:tcPr>
            <w:tcW w:w="1878" w:type="dxa"/>
            <w:vAlign w:val="center"/>
          </w:tcPr>
          <w:p w14:paraId="295588A5"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5167FC9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1D5297E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(0.57</w:t>
            </w:r>
            <w:r w:rsidRPr="00775662">
              <w:rPr>
                <w:rFonts w:ascii="Arial" w:eastAsia="ＭＳ 明朝" w:hAnsi="Arial" w:cs="Arial"/>
                <w:szCs w:val="21"/>
              </w:rPr>
              <w:t>−</w:t>
            </w:r>
            <w:r w:rsidRPr="00775662">
              <w:rPr>
                <w:rFonts w:ascii="Arial" w:eastAsia="MSPゴシック" w:hAnsi="Arial" w:cs="Arial"/>
                <w:color w:val="000000" w:themeColor="text1"/>
                <w:szCs w:val="21"/>
              </w:rPr>
              <w:t>1.31)</w:t>
            </w:r>
          </w:p>
        </w:tc>
        <w:tc>
          <w:tcPr>
            <w:tcW w:w="1878" w:type="dxa"/>
            <w:vAlign w:val="center"/>
          </w:tcPr>
          <w:p w14:paraId="049A71B5"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526F960A" w14:textId="77777777" w:rsidR="008A228A" w:rsidRPr="00014054" w:rsidRDefault="008A228A" w:rsidP="000E5E93">
      <w:pPr>
        <w:rPr>
          <w:rFonts w:ascii="Arial" w:eastAsia="ＭＳ Ｐゴシック" w:hAnsi="Arial" w:cs="Arial"/>
          <w:color w:val="000000" w:themeColor="text1"/>
          <w:sz w:val="16"/>
          <w:szCs w:val="16"/>
        </w:rPr>
      </w:pPr>
    </w:p>
    <w:p w14:paraId="1DDBCD22" w14:textId="77777777" w:rsidR="008A228A" w:rsidRPr="00775662" w:rsidRDefault="008A228A" w:rsidP="000E5E93">
      <w:pPr>
        <w:widowControl/>
        <w:jc w:val="left"/>
        <w:rPr>
          <w:rFonts w:ascii="Arial" w:eastAsia="MSPゴシック" w:hAnsi="Arial" w:cs="Arial"/>
          <w:color w:val="000000" w:themeColor="text1"/>
          <w:szCs w:val="21"/>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NPPV, noninvasive positive pressure ventilation; RR, risk ratio.</w:t>
      </w:r>
    </w:p>
    <w:p w14:paraId="1459607B" w14:textId="77777777" w:rsidR="008A228A" w:rsidRPr="00014054" w:rsidRDefault="008A228A" w:rsidP="000E5E93">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p>
    <w:p w14:paraId="43D6FAF7" w14:textId="77777777" w:rsidR="008A228A" w:rsidRPr="00014054" w:rsidRDefault="008A228A" w:rsidP="000E5E93">
      <w:pPr>
        <w:widowControl/>
        <w:jc w:val="left"/>
        <w:rPr>
          <w:rFonts w:ascii="Arial" w:eastAsia="ＭＳ Ｐゴシック" w:hAnsi="Arial" w:cs="Arial"/>
          <w:color w:val="000000" w:themeColor="text1"/>
          <w:sz w:val="16"/>
          <w:szCs w:val="16"/>
        </w:rPr>
      </w:pPr>
    </w:p>
    <w:p w14:paraId="2966BCFC" w14:textId="77777777" w:rsidR="008A228A" w:rsidRPr="00014054" w:rsidRDefault="008A228A" w:rsidP="000E5E93">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br w:type="page"/>
      </w:r>
    </w:p>
    <w:p w14:paraId="656CCE8F" w14:textId="77777777" w:rsidR="008A228A" w:rsidRPr="00014054" w:rsidRDefault="008A228A" w:rsidP="008A228A">
      <w:pPr>
        <w:pStyle w:val="a3"/>
        <w:numPr>
          <w:ilvl w:val="0"/>
          <w:numId w:val="7"/>
        </w:numPr>
        <w:ind w:leftChars="0"/>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lastRenderedPageBreak/>
        <w:t>Pneumonia</w:t>
      </w:r>
    </w:p>
    <w:tbl>
      <w:tblPr>
        <w:tblStyle w:val="a4"/>
        <w:tblW w:w="0" w:type="auto"/>
        <w:tblLook w:val="04A0" w:firstRow="1" w:lastRow="0" w:firstColumn="1" w:lastColumn="0" w:noHBand="0" w:noVBand="1"/>
      </w:tblPr>
      <w:tblGrid>
        <w:gridCol w:w="2146"/>
        <w:gridCol w:w="1873"/>
        <w:gridCol w:w="1865"/>
        <w:gridCol w:w="1935"/>
        <w:gridCol w:w="1865"/>
        <w:gridCol w:w="2346"/>
        <w:gridCol w:w="1865"/>
      </w:tblGrid>
      <w:tr w:rsidR="008A228A" w:rsidRPr="00775662" w14:paraId="2AF6B811" w14:textId="77777777" w:rsidTr="00C21080">
        <w:tc>
          <w:tcPr>
            <w:tcW w:w="21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A3D3AF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A0ACDB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B83F9F1" w14:textId="77777777" w:rsidR="008A228A" w:rsidRPr="00775662" w:rsidRDefault="008A228A" w:rsidP="00C21080">
            <w:pPr>
              <w:jc w:val="center"/>
              <w:rPr>
                <w:rFonts w:ascii="Arial" w:eastAsia="MSPゴシック" w:hAnsi="Arial" w:cs="Arial"/>
                <w:color w:val="000000" w:themeColor="text1"/>
                <w:szCs w:val="21"/>
              </w:rPr>
            </w:pPr>
          </w:p>
        </w:tc>
        <w:tc>
          <w:tcPr>
            <w:tcW w:w="19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1187F6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3DD292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6808B9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C790D0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6F381909"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56001FD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5DD1853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49F1801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50CB4FF6"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22C7824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hideMark/>
          </w:tcPr>
          <w:p w14:paraId="5ADCFB6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hideMark/>
          </w:tcPr>
          <w:p w14:paraId="6AA5D86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0.61 </w:t>
            </w:r>
          </w:p>
          <w:p w14:paraId="776B47B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69AB646A"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BF9C71D"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5625690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743A133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0.44</w:t>
            </w:r>
          </w:p>
          <w:p w14:paraId="73002C9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(0.14</w:t>
            </w:r>
            <w:r w:rsidRPr="00775662">
              <w:rPr>
                <w:rFonts w:ascii="Arial" w:eastAsia="ＭＳ 明朝" w:hAnsi="Arial" w:cs="Arial"/>
                <w:szCs w:val="21"/>
              </w:rPr>
              <w:t>−</w:t>
            </w:r>
            <w:r w:rsidRPr="00775662">
              <w:rPr>
                <w:rFonts w:ascii="Arial" w:eastAsia="MSPゴシック" w:hAnsi="Arial" w:cs="Arial"/>
                <w:color w:val="000000" w:themeColor="text1"/>
                <w:szCs w:val="21"/>
              </w:rPr>
              <w:t>1.43)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68BBE117"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0AB724C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p>
          <w:p w14:paraId="2F0A653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(0.004</w:t>
            </w:r>
            <w:r w:rsidRPr="00775662">
              <w:rPr>
                <w:rFonts w:ascii="Arial" w:eastAsia="ＭＳ 明朝" w:hAnsi="Arial" w:cs="Arial"/>
                <w:szCs w:val="21"/>
              </w:rPr>
              <w:t>−</w:t>
            </w:r>
            <w:r w:rsidRPr="00775662">
              <w:rPr>
                <w:rFonts w:ascii="Arial" w:eastAsia="MSPゴシック" w:hAnsi="Arial" w:cs="Arial"/>
                <w:color w:val="000000" w:themeColor="text1"/>
                <w:szCs w:val="21"/>
              </w:rPr>
              <w:t>1.42)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CDAE6E5"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hideMark/>
          </w:tcPr>
          <w:p w14:paraId="34D8C43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0.35</w:t>
            </w:r>
          </w:p>
          <w:p w14:paraId="7AEB864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(0.12</w:t>
            </w:r>
            <w:r w:rsidRPr="00775662">
              <w:rPr>
                <w:rFonts w:ascii="Arial" w:eastAsia="ＭＳ 明朝" w:hAnsi="Arial" w:cs="Arial"/>
                <w:szCs w:val="21"/>
              </w:rPr>
              <w:t>−</w:t>
            </w:r>
            <w:r w:rsidRPr="00775662">
              <w:rPr>
                <w:rFonts w:ascii="Arial" w:eastAsia="MSPゴシック" w:hAnsi="Arial" w:cs="Arial"/>
                <w:color w:val="000000" w:themeColor="text1"/>
                <w:szCs w:val="21"/>
              </w:rPr>
              <w:t>1.03)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88C5DDD"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442A7D0C"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3858AFF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73" w:type="dxa"/>
            <w:tcBorders>
              <w:top w:val="single" w:sz="4" w:space="0" w:color="auto"/>
              <w:left w:val="single" w:sz="4" w:space="0" w:color="auto"/>
              <w:bottom w:val="single" w:sz="4" w:space="0" w:color="auto"/>
              <w:right w:val="single" w:sz="4" w:space="0" w:color="auto"/>
            </w:tcBorders>
            <w:vAlign w:val="center"/>
          </w:tcPr>
          <w:p w14:paraId="3D62E66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162DD13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76BEFB1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17B4C88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0D7E9F78"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4DB874B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386189A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10EBE12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5F843B16"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2D0C1F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73" w:type="dxa"/>
            <w:tcBorders>
              <w:top w:val="single" w:sz="4" w:space="0" w:color="auto"/>
              <w:left w:val="single" w:sz="4" w:space="0" w:color="auto"/>
              <w:bottom w:val="single" w:sz="4" w:space="0" w:color="auto"/>
              <w:right w:val="single" w:sz="4" w:space="0" w:color="auto"/>
            </w:tcBorders>
            <w:vAlign w:val="center"/>
          </w:tcPr>
          <w:p w14:paraId="4519ED6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0EB5116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5369BB31"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1A3F1CA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023BAC1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tcPr>
          <w:p w14:paraId="4646556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1348641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5B337109"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3496B529"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6EDBAC8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73" w:type="dxa"/>
            <w:tcBorders>
              <w:top w:val="single" w:sz="4" w:space="0" w:color="auto"/>
              <w:left w:val="single" w:sz="4" w:space="0" w:color="auto"/>
              <w:bottom w:val="single" w:sz="4" w:space="0" w:color="auto"/>
              <w:right w:val="single" w:sz="4" w:space="0" w:color="auto"/>
            </w:tcBorders>
            <w:vAlign w:val="center"/>
          </w:tcPr>
          <w:p w14:paraId="7C75D82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4FF35EB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46854BA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02B40FD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50D0CAE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7505D0C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7B2805C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4971FA28"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69F04DC4"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14B0BD9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3" w:type="dxa"/>
            <w:tcBorders>
              <w:top w:val="single" w:sz="4" w:space="0" w:color="auto"/>
              <w:left w:val="single" w:sz="4" w:space="0" w:color="auto"/>
              <w:bottom w:val="single" w:sz="4" w:space="0" w:color="auto"/>
              <w:right w:val="single" w:sz="4" w:space="0" w:color="auto"/>
            </w:tcBorders>
            <w:vAlign w:val="center"/>
          </w:tcPr>
          <w:p w14:paraId="5B6504B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2.17</w:t>
            </w:r>
          </w:p>
          <w:p w14:paraId="4D72E4A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(0.69</w:t>
            </w:r>
            <w:r w:rsidRPr="00775662">
              <w:rPr>
                <w:rFonts w:ascii="Arial" w:eastAsia="ＭＳ 明朝" w:hAnsi="Arial" w:cs="Arial"/>
                <w:szCs w:val="21"/>
              </w:rPr>
              <w:t>−</w:t>
            </w:r>
            <w:r w:rsidRPr="00775662">
              <w:rPr>
                <w:rFonts w:ascii="Arial" w:eastAsia="MSPゴシック" w:hAnsi="Arial" w:cs="Arial"/>
                <w:color w:val="000000" w:themeColor="text1"/>
                <w:szCs w:val="21"/>
              </w:rPr>
              <w:t>6.85)</w:t>
            </w:r>
          </w:p>
        </w:tc>
        <w:tc>
          <w:tcPr>
            <w:tcW w:w="1865" w:type="dxa"/>
            <w:tcBorders>
              <w:top w:val="single" w:sz="4" w:space="0" w:color="auto"/>
              <w:left w:val="single" w:sz="4" w:space="0" w:color="auto"/>
              <w:bottom w:val="single" w:sz="4" w:space="0" w:color="auto"/>
              <w:right w:val="single" w:sz="4" w:space="0" w:color="auto"/>
            </w:tcBorders>
            <w:vAlign w:val="center"/>
          </w:tcPr>
          <w:p w14:paraId="4BBAC464"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570D157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0.31</w:t>
            </w:r>
          </w:p>
          <w:p w14:paraId="2BFDF1C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(0.01</w:t>
            </w:r>
            <w:r w:rsidRPr="00775662">
              <w:rPr>
                <w:rFonts w:ascii="Arial" w:eastAsia="ＭＳ 明朝" w:hAnsi="Arial" w:cs="Arial"/>
                <w:szCs w:val="21"/>
              </w:rPr>
              <w:t>−</w:t>
            </w:r>
            <w:r w:rsidRPr="00775662">
              <w:rPr>
                <w:rFonts w:ascii="Arial" w:eastAsia="MSPゴシック" w:hAnsi="Arial" w:cs="Arial"/>
                <w:color w:val="000000" w:themeColor="text1"/>
                <w:szCs w:val="21"/>
              </w:rPr>
              <w:t>7.94)</w:t>
            </w:r>
          </w:p>
        </w:tc>
        <w:tc>
          <w:tcPr>
            <w:tcW w:w="1865" w:type="dxa"/>
            <w:tcBorders>
              <w:top w:val="single" w:sz="4" w:space="0" w:color="auto"/>
              <w:left w:val="single" w:sz="4" w:space="0" w:color="auto"/>
              <w:bottom w:val="single" w:sz="4" w:space="0" w:color="auto"/>
              <w:right w:val="single" w:sz="4" w:space="0" w:color="auto"/>
            </w:tcBorders>
            <w:vAlign w:val="center"/>
          </w:tcPr>
          <w:p w14:paraId="4830BD20"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tcPr>
          <w:p w14:paraId="10D4551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1.75</w:t>
            </w:r>
          </w:p>
          <w:p w14:paraId="3CCFF1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(0.59</w:t>
            </w:r>
            <w:r w:rsidRPr="00775662">
              <w:rPr>
                <w:rFonts w:ascii="Arial" w:eastAsia="ＭＳ 明朝" w:hAnsi="Arial" w:cs="Arial"/>
                <w:szCs w:val="21"/>
              </w:rPr>
              <w:t>−</w:t>
            </w:r>
            <w:r w:rsidRPr="00775662">
              <w:rPr>
                <w:rFonts w:ascii="Arial" w:eastAsia="MSPゴシック" w:hAnsi="Arial" w:cs="Arial"/>
                <w:color w:val="000000" w:themeColor="text1"/>
                <w:szCs w:val="21"/>
              </w:rPr>
              <w:t>5.16)</w:t>
            </w:r>
          </w:p>
        </w:tc>
        <w:tc>
          <w:tcPr>
            <w:tcW w:w="1865" w:type="dxa"/>
            <w:tcBorders>
              <w:top w:val="single" w:sz="4" w:space="0" w:color="auto"/>
              <w:left w:val="single" w:sz="4" w:space="0" w:color="auto"/>
              <w:bottom w:val="single" w:sz="4" w:space="0" w:color="auto"/>
              <w:right w:val="single" w:sz="4" w:space="0" w:color="auto"/>
            </w:tcBorders>
            <w:vAlign w:val="center"/>
          </w:tcPr>
          <w:p w14:paraId="107169B0"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42E44752" w14:textId="77777777" w:rsidR="008A228A" w:rsidRPr="00014054" w:rsidRDefault="008A228A" w:rsidP="000E5E93">
      <w:pPr>
        <w:rPr>
          <w:rFonts w:ascii="Arial" w:eastAsia="ＭＳ Ｐゴシック" w:hAnsi="Arial" w:cs="Arial"/>
          <w:color w:val="000000" w:themeColor="text1"/>
          <w:sz w:val="16"/>
          <w:szCs w:val="16"/>
        </w:rPr>
      </w:pPr>
    </w:p>
    <w:p w14:paraId="4A90FCF0" w14:textId="77777777" w:rsidR="008A228A" w:rsidRPr="00014054" w:rsidRDefault="008A228A" w:rsidP="000E5E93">
      <w:pPr>
        <w:rPr>
          <w:rFonts w:ascii="Arial" w:eastAsia="ＭＳ Ｐゴシック" w:hAnsi="Arial" w:cs="Arial"/>
          <w:color w:val="000000" w:themeColor="text1"/>
          <w:sz w:val="16"/>
          <w:szCs w:val="16"/>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37446F76" w14:textId="77777777" w:rsidR="008A228A" w:rsidRPr="00BE273A" w:rsidRDefault="008A228A" w:rsidP="000E5E93"/>
    <w:p w14:paraId="5774C766" w14:textId="77777777" w:rsidR="008A228A" w:rsidRPr="000E5E93" w:rsidRDefault="008A228A" w:rsidP="00707EC8">
      <w:pPr>
        <w:rPr>
          <w:rFonts w:ascii="Arial" w:eastAsia="ＭＳ Ｐゴシック" w:hAnsi="Arial"/>
        </w:rPr>
      </w:pPr>
    </w:p>
    <w:p w14:paraId="36128379" w14:textId="77777777" w:rsidR="008A228A" w:rsidRDefault="008A228A" w:rsidP="00707EC8">
      <w:pPr>
        <w:rPr>
          <w:rFonts w:ascii="Arial" w:eastAsia="ＭＳ Ｐゴシック" w:hAnsi="Arial"/>
        </w:rPr>
      </w:pPr>
      <w:r>
        <w:rPr>
          <w:rFonts w:ascii="Arial" w:eastAsia="ＭＳ Ｐゴシック" w:hAnsi="Arial"/>
        </w:rPr>
        <w:br w:type="page"/>
      </w:r>
    </w:p>
    <w:p w14:paraId="7F4A969D" w14:textId="77777777" w:rsidR="008A228A" w:rsidRDefault="008A228A" w:rsidP="00707EC8">
      <w:pPr>
        <w:rPr>
          <w:rFonts w:ascii="Arial" w:eastAsia="ＭＳ Ｐゴシック" w:hAnsi="Arial"/>
        </w:rPr>
        <w:sectPr w:rsidR="008A228A" w:rsidSect="000E5E93">
          <w:pgSz w:w="16838" w:h="11906" w:orient="landscape"/>
          <w:pgMar w:top="720" w:right="720" w:bottom="720" w:left="720" w:header="851" w:footer="992" w:gutter="0"/>
          <w:cols w:space="425"/>
          <w:docGrid w:type="lines" w:linePitch="360"/>
        </w:sectPr>
      </w:pPr>
    </w:p>
    <w:p w14:paraId="6B81072F" w14:textId="77777777" w:rsidR="008A228A" w:rsidRPr="00D62698" w:rsidRDefault="008A228A" w:rsidP="008A228A">
      <w:pPr>
        <w:pStyle w:val="a3"/>
        <w:numPr>
          <w:ilvl w:val="0"/>
          <w:numId w:val="4"/>
        </w:numPr>
        <w:ind w:leftChars="0"/>
        <w:rPr>
          <w:rFonts w:ascii="Arial" w:eastAsia="ＭＳ Ｐゴシック" w:hAnsi="Arial"/>
        </w:rPr>
      </w:pPr>
      <w:r w:rsidRPr="00D62698">
        <w:rPr>
          <w:rFonts w:ascii="Arial" w:eastAsia="ＭＳ Ｐゴシック" w:hAnsi="Arial" w:hint="eastAsia"/>
        </w:rPr>
        <w:lastRenderedPageBreak/>
        <w:t>E</w:t>
      </w:r>
      <w:r w:rsidRPr="00D62698">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843"/>
        <w:gridCol w:w="8957"/>
      </w:tblGrid>
      <w:tr w:rsidR="008A228A" w:rsidRPr="00B31D4C" w14:paraId="4BAC53DF"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4FFD838B" w14:textId="77777777" w:rsidR="008A228A" w:rsidRPr="00B31D4C" w:rsidRDefault="008A228A" w:rsidP="00C21080">
            <w:pPr>
              <w:pStyle w:val="1"/>
              <w:spacing w:after="20"/>
              <w:rPr>
                <w:rFonts w:ascii="Arial" w:eastAsia="MSPゴシック" w:hAnsi="Arial" w:cs="Arial"/>
                <w:smallCaps/>
                <w:sz w:val="28"/>
                <w:szCs w:val="28"/>
              </w:rPr>
            </w:pPr>
            <w:r w:rsidRPr="00B31D4C">
              <w:rPr>
                <w:rFonts w:ascii="Arial" w:eastAsia="MSPゴシック" w:hAnsi="Arial" w:cs="Arial Unicode MS"/>
                <w:smallCaps/>
                <w:sz w:val="28"/>
                <w:szCs w:val="28"/>
              </w:rPr>
              <w:t>Question</w:t>
            </w:r>
          </w:p>
        </w:tc>
      </w:tr>
      <w:tr w:rsidR="008A228A" w:rsidRPr="00CF4CA3" w14:paraId="69CDBA2F"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2D1A6CD4" w14:textId="77777777" w:rsidR="008A228A" w:rsidRPr="00647426" w:rsidRDefault="008A228A" w:rsidP="00C21080">
            <w:pPr>
              <w:widowControl/>
              <w:pBdr>
                <w:top w:val="nil"/>
                <w:left w:val="nil"/>
                <w:bottom w:val="nil"/>
                <w:right w:val="nil"/>
                <w:between w:val="nil"/>
              </w:pBdr>
              <w:jc w:val="left"/>
              <w:rPr>
                <w:rFonts w:ascii="Arial" w:eastAsia="MSPゴシック" w:hAnsi="Arial" w:cs="Arial"/>
                <w:b/>
                <w:color w:val="FFFFFF" w:themeColor="background1"/>
                <w:sz w:val="24"/>
              </w:rPr>
            </w:pPr>
            <w:r w:rsidRPr="00647426">
              <w:rPr>
                <w:rFonts w:ascii="Arial" w:eastAsia="MSPゴシック" w:hAnsi="Arial" w:cs="Arial"/>
                <w:b/>
                <w:color w:val="FFFFFF" w:themeColor="background1"/>
                <w:sz w:val="24"/>
              </w:rPr>
              <w:t xml:space="preserve">CQ15: </w:t>
            </w:r>
            <w:r w:rsidRPr="00647426">
              <w:rPr>
                <w:rFonts w:ascii="Arial" w:eastAsia="Times New Roman" w:hAnsi="Arial" w:cs="Arial"/>
                <w:b/>
                <w:color w:val="FFFFFF" w:themeColor="background1"/>
                <w:sz w:val="24"/>
              </w:rPr>
              <w:t>Should NPPV be used over oxygen therapy for patients with ARDS?</w:t>
            </w:r>
          </w:p>
        </w:tc>
      </w:tr>
      <w:tr w:rsidR="008A228A" w:rsidRPr="00CF4CA3" w14:paraId="5B634B9B" w14:textId="77777777" w:rsidTr="00C21080">
        <w:trPr>
          <w:trHeight w:val="731"/>
        </w:trPr>
        <w:tc>
          <w:tcPr>
            <w:tcW w:w="1843" w:type="dxa"/>
            <w:tcBorders>
              <w:bottom w:val="single" w:sz="6" w:space="0" w:color="2E74B5"/>
            </w:tcBorders>
            <w:shd w:val="clear" w:color="auto" w:fill="2E74B5"/>
            <w:tcMar>
              <w:top w:w="75" w:type="dxa"/>
              <w:left w:w="75" w:type="dxa"/>
              <w:bottom w:w="75" w:type="dxa"/>
              <w:right w:w="75" w:type="dxa"/>
            </w:tcMar>
          </w:tcPr>
          <w:p w14:paraId="146C8D9F"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Population: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2381B97F" w14:textId="77777777" w:rsidR="008A228A" w:rsidRPr="00CF4CA3" w:rsidRDefault="008A228A" w:rsidP="00C21080">
            <w:pPr>
              <w:widowControl/>
              <w:pBdr>
                <w:top w:val="nil"/>
                <w:left w:val="nil"/>
                <w:bottom w:val="nil"/>
                <w:right w:val="nil"/>
                <w:between w:val="nil"/>
              </w:pBdr>
              <w:jc w:val="left"/>
              <w:rPr>
                <w:rFonts w:ascii="Arial" w:eastAsia="ＭＳ Ｐゴシック" w:hAnsi="Arial" w:cs="Arial"/>
                <w:color w:val="000000"/>
              </w:rPr>
            </w:pPr>
            <w:r w:rsidRPr="00CF4CA3">
              <w:rPr>
                <w:rFonts w:ascii="Arial" w:eastAsia="ＭＳ Ｐゴシック" w:hAnsi="Arial" w:cs="Arial"/>
                <w:color w:val="000000"/>
              </w:rPr>
              <w:t>Adult patients aged ≥18 years who had acute hypoxemic respiratory failure defined by new-onset of clinical signs (e.g., tachypnea, increased work of breathing), radiologic signs (unilateral or bilateral chest radiograph opacities), and hypoxemia.</w:t>
            </w:r>
          </w:p>
          <w:p w14:paraId="42B60179" w14:textId="77777777" w:rsidR="008A228A" w:rsidRPr="00CF4CA3" w:rsidRDefault="008A228A" w:rsidP="00C21080">
            <w:pPr>
              <w:widowControl/>
              <w:pBdr>
                <w:top w:val="nil"/>
                <w:left w:val="nil"/>
                <w:bottom w:val="nil"/>
                <w:right w:val="nil"/>
                <w:between w:val="nil"/>
              </w:pBdr>
              <w:jc w:val="left"/>
              <w:rPr>
                <w:rFonts w:ascii="Arial" w:eastAsia="MSPゴシック" w:hAnsi="Arial" w:cs="Arial"/>
                <w:color w:val="000000"/>
              </w:rPr>
            </w:pPr>
            <w:r w:rsidRPr="00CF4CA3">
              <w:rPr>
                <w:rFonts w:ascii="Arial" w:eastAsia="ＭＳ Ｐゴシック" w:hAnsi="Arial" w:cs="Arial"/>
                <w:color w:val="000000"/>
              </w:rPr>
              <w:t>We excluded the randomized controlled trials (RCTs) that included more than half of patients with hypercapnia, congestive heart failure, chronic obstructive pulmonary disease (COPD), or asthma as the cause of respiratory failure, post-extubation respiratory failure, post-surgical, and post-trauma constituting.</w:t>
            </w:r>
          </w:p>
        </w:tc>
      </w:tr>
      <w:tr w:rsidR="008A228A" w:rsidRPr="00CF4CA3" w14:paraId="382A33E6" w14:textId="77777777" w:rsidTr="00C21080">
        <w:trPr>
          <w:trHeight w:val="121"/>
        </w:trPr>
        <w:tc>
          <w:tcPr>
            <w:tcW w:w="1843" w:type="dxa"/>
            <w:tcBorders>
              <w:bottom w:val="single" w:sz="6" w:space="0" w:color="2E74B5"/>
            </w:tcBorders>
            <w:shd w:val="clear" w:color="auto" w:fill="2E74B5"/>
            <w:tcMar>
              <w:top w:w="75" w:type="dxa"/>
              <w:left w:w="75" w:type="dxa"/>
              <w:bottom w:w="75" w:type="dxa"/>
              <w:right w:w="75" w:type="dxa"/>
            </w:tcMar>
          </w:tcPr>
          <w:p w14:paraId="0B58728C"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Intervention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5B2F144A" w14:textId="77777777" w:rsidR="008A228A" w:rsidRPr="00CF4CA3" w:rsidRDefault="008A228A" w:rsidP="00C21080">
            <w:pPr>
              <w:widowControl/>
              <w:pBdr>
                <w:top w:val="nil"/>
                <w:left w:val="nil"/>
                <w:bottom w:val="nil"/>
                <w:right w:val="nil"/>
                <w:between w:val="nil"/>
              </w:pBdr>
              <w:jc w:val="left"/>
              <w:rPr>
                <w:rFonts w:ascii="Arial" w:eastAsia="MSPゴシック" w:hAnsi="Arial" w:cs="Arial"/>
                <w:color w:val="000000"/>
              </w:rPr>
            </w:pPr>
            <w:r w:rsidRPr="00652E48">
              <w:rPr>
                <w:rFonts w:ascii="Arial" w:eastAsia="MSPゴシック" w:hAnsi="Arial" w:cs="Arial"/>
                <w:color w:val="000000"/>
              </w:rPr>
              <w:t>Noninvasive positive pressure ventilation (NPPV)</w:t>
            </w:r>
          </w:p>
        </w:tc>
      </w:tr>
      <w:tr w:rsidR="008A228A" w:rsidRPr="00CF4CA3" w14:paraId="646458FB"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4615D04D"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Comparison: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4DE4FA54" w14:textId="77777777" w:rsidR="008A228A" w:rsidRPr="00CF4CA3" w:rsidRDefault="008A228A" w:rsidP="00C21080">
            <w:pPr>
              <w:widowControl/>
              <w:pBdr>
                <w:top w:val="nil"/>
                <w:left w:val="nil"/>
                <w:bottom w:val="nil"/>
                <w:right w:val="nil"/>
                <w:between w:val="nil"/>
              </w:pBdr>
              <w:jc w:val="left"/>
              <w:rPr>
                <w:rFonts w:ascii="Arial" w:eastAsia="MSPゴシック" w:hAnsi="Arial" w:cs="Arial"/>
                <w:color w:val="000000"/>
              </w:rPr>
            </w:pPr>
            <w:r w:rsidRPr="00CF4CA3">
              <w:rPr>
                <w:rFonts w:ascii="Arial" w:eastAsia="MSPゴシック" w:hAnsi="Arial" w:cs="Arial"/>
                <w:color w:val="000000"/>
              </w:rPr>
              <w:t>Conventional oxygen therapy (COT)</w:t>
            </w:r>
          </w:p>
        </w:tc>
      </w:tr>
      <w:tr w:rsidR="008A228A" w:rsidRPr="00CF4CA3" w14:paraId="79013CAF"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78B687AC"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Main outcomes: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D7FC04F" w14:textId="77777777" w:rsidR="008A228A" w:rsidRPr="00CF4CA3" w:rsidRDefault="008A228A" w:rsidP="00C21080">
            <w:pPr>
              <w:rPr>
                <w:rFonts w:ascii="Arial" w:eastAsia="MSPゴシック" w:hAnsi="Arial" w:cs="Arial"/>
              </w:rPr>
            </w:pPr>
            <w:r w:rsidRPr="00CF4CA3">
              <w:rPr>
                <w:rFonts w:ascii="Arial" w:eastAsia="MSPゴシック" w:hAnsi="Arial" w:cs="Arial"/>
              </w:rPr>
              <w:t>Short-term mortality, Endotracheal intubation, Pneumonia</w:t>
            </w:r>
          </w:p>
        </w:tc>
      </w:tr>
      <w:tr w:rsidR="008A228A" w:rsidRPr="00CF4CA3" w14:paraId="229B31B9"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3F82094C"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Settings: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7AAB8F08" w14:textId="77777777" w:rsidR="008A228A" w:rsidRPr="00CF4CA3" w:rsidRDefault="008A228A" w:rsidP="00C21080">
            <w:pPr>
              <w:rPr>
                <w:rFonts w:ascii="Arial" w:eastAsia="MSPゴシック" w:hAnsi="Arial" w:cs="Arial"/>
                <w:smallCaps/>
                <w:color w:val="FFFFFF"/>
              </w:rPr>
            </w:pPr>
            <w:r w:rsidRPr="00CF4CA3">
              <w:rPr>
                <w:rFonts w:ascii="Arial" w:eastAsia="MSPゴシック" w:hAnsi="Arial" w:cs="Arial"/>
              </w:rPr>
              <w:t>Emergency department or intensive care unit</w:t>
            </w:r>
          </w:p>
        </w:tc>
      </w:tr>
      <w:tr w:rsidR="008A228A" w:rsidRPr="00CF4CA3" w14:paraId="4DD03D5B"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36CF5DF3"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Perspective:</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4C5401A7" w14:textId="77777777" w:rsidR="008A228A" w:rsidRPr="00CF4CA3" w:rsidRDefault="008A228A" w:rsidP="00C21080">
            <w:pPr>
              <w:rPr>
                <w:rFonts w:ascii="Arial" w:eastAsia="MSPゴシック" w:hAnsi="Arial" w:cs="Arial"/>
                <w:smallCaps/>
                <w:color w:val="FFFFFF"/>
              </w:rPr>
            </w:pPr>
            <w:r w:rsidRPr="00CF4CA3">
              <w:rPr>
                <w:rFonts w:ascii="Arial" w:eastAsia="MSPゴシック" w:hAnsi="Arial" w:cs="Arial"/>
              </w:rPr>
              <w:t>Individual</w:t>
            </w:r>
          </w:p>
        </w:tc>
      </w:tr>
      <w:tr w:rsidR="008A228A" w:rsidRPr="00CF4CA3" w14:paraId="4ED95EBC" w14:textId="77777777" w:rsidTr="00C21080">
        <w:trPr>
          <w:trHeight w:val="459"/>
        </w:trPr>
        <w:tc>
          <w:tcPr>
            <w:tcW w:w="1843" w:type="dxa"/>
            <w:tcBorders>
              <w:bottom w:val="single" w:sz="6" w:space="0" w:color="2E74B5"/>
            </w:tcBorders>
            <w:shd w:val="clear" w:color="auto" w:fill="2E74B5"/>
            <w:tcMar>
              <w:top w:w="75" w:type="dxa"/>
              <w:left w:w="75" w:type="dxa"/>
              <w:bottom w:w="75" w:type="dxa"/>
              <w:right w:w="75" w:type="dxa"/>
            </w:tcMar>
          </w:tcPr>
          <w:p w14:paraId="48CEB628"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Background:</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3D2EFE2A" w14:textId="77777777" w:rsidR="008A228A" w:rsidRPr="00CF4CA3" w:rsidRDefault="008A228A" w:rsidP="00C21080">
            <w:pPr>
              <w:rPr>
                <w:rFonts w:ascii="Arial" w:eastAsia="MSPゴシック" w:hAnsi="Arial" w:cs="Arial"/>
              </w:rPr>
            </w:pPr>
            <w:r w:rsidRPr="00CF4CA3">
              <w:rPr>
                <w:rFonts w:ascii="Arial" w:eastAsia="MSPゴシック" w:hAnsi="Arial" w:cs="Arial"/>
              </w:rPr>
              <w:t>NPPV is used to avoid complications from tracheal intubation in patients with acute hypoxemic respiratory failure, but delayed intubation may increase the risk of death. Although NPPV is effective for cardiogenic pulmonary edema and acute exacerbations of COPD, NPPV is not established to manage patients with ARDS. It is an important clinical issue to clarify whether NPPV is more effective than COT.</w:t>
            </w:r>
          </w:p>
        </w:tc>
      </w:tr>
      <w:tr w:rsidR="008A228A" w:rsidRPr="00CF4CA3" w14:paraId="0D8329A3" w14:textId="77777777" w:rsidTr="00C21080">
        <w:trPr>
          <w:trHeight w:val="21"/>
        </w:trPr>
        <w:tc>
          <w:tcPr>
            <w:tcW w:w="1843" w:type="dxa"/>
            <w:tcBorders>
              <w:bottom w:val="single" w:sz="6" w:space="0" w:color="2E74B5"/>
            </w:tcBorders>
            <w:shd w:val="clear" w:color="auto" w:fill="2E74B5"/>
            <w:tcMar>
              <w:top w:w="75" w:type="dxa"/>
              <w:left w:w="75" w:type="dxa"/>
              <w:bottom w:w="75" w:type="dxa"/>
              <w:right w:w="75" w:type="dxa"/>
            </w:tcMar>
          </w:tcPr>
          <w:p w14:paraId="04142519" w14:textId="77777777" w:rsidR="008A228A" w:rsidRPr="00CF4CA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CF4CA3">
              <w:rPr>
                <w:rFonts w:ascii="Arial" w:eastAsia="MSPゴシック" w:hAnsi="Arial" w:cs="Arial"/>
                <w:b/>
                <w:bCs/>
                <w:color w:val="FFFFFF"/>
              </w:rPr>
              <w:t>Conflict of interests: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13DFD88C" w14:textId="77777777" w:rsidR="008A228A" w:rsidRPr="00CF4CA3" w:rsidRDefault="008A228A" w:rsidP="00C21080">
            <w:pPr>
              <w:rPr>
                <w:rFonts w:ascii="Arial" w:eastAsia="MSPゴシック" w:hAnsi="Arial" w:cs="Arial"/>
              </w:rPr>
            </w:pPr>
            <w:r w:rsidRPr="00CF4CA3">
              <w:rPr>
                <w:rFonts w:ascii="Arial" w:eastAsia="MSPゴシック" w:hAnsi="Arial" w:cs="Arial"/>
              </w:rPr>
              <w:t>None</w:t>
            </w:r>
          </w:p>
        </w:tc>
      </w:tr>
    </w:tbl>
    <w:p w14:paraId="7BE0FD38" w14:textId="77777777" w:rsidR="008A228A" w:rsidRPr="00B31D4C" w:rsidRDefault="008A228A" w:rsidP="00D62698">
      <w:pPr>
        <w:pStyle w:val="1"/>
        <w:spacing w:before="280" w:after="20"/>
        <w:rPr>
          <w:rFonts w:ascii="Arial" w:eastAsia="MSPゴシック" w:hAnsi="Arial" w:cs="Arial"/>
          <w:smallCaps/>
          <w:color w:val="000000"/>
          <w:sz w:val="28"/>
          <w:szCs w:val="28"/>
        </w:rPr>
      </w:pPr>
      <w:r w:rsidRPr="00B31D4C">
        <w:rPr>
          <w:rFonts w:ascii="Arial" w:eastAsia="MSPゴシック" w:hAnsi="Arial" w:cs="Arial Unicode MS"/>
          <w:smallCaps/>
          <w:color w:val="000000"/>
          <w:sz w:val="28"/>
          <w:szCs w:val="28"/>
        </w:rPr>
        <w:t>Assessment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2"/>
        <w:gridCol w:w="6694"/>
        <w:gridCol w:w="1778"/>
      </w:tblGrid>
      <w:tr w:rsidR="008A228A" w:rsidRPr="00CF4CA3" w14:paraId="163B190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15F5797" w14:textId="77777777" w:rsidR="008A228A" w:rsidRPr="00CF4CA3" w:rsidRDefault="008A228A" w:rsidP="00C21080">
            <w:pPr>
              <w:pStyle w:val="2"/>
              <w:spacing w:before="0" w:after="0"/>
              <w:rPr>
                <w:rFonts w:ascii="Arial" w:eastAsia="MSPゴシック" w:hAnsi="Arial" w:cs="Arial Unicode MS"/>
                <w:color w:val="FFFFFF"/>
                <w:sz w:val="26"/>
                <w:szCs w:val="26"/>
              </w:rPr>
            </w:pPr>
            <w:r w:rsidRPr="00CF4CA3">
              <w:rPr>
                <w:rFonts w:ascii="Arial" w:eastAsia="MSPゴシック" w:hAnsi="Arial" w:cs="Arial Unicode MS"/>
                <w:color w:val="FFFFFF"/>
                <w:sz w:val="26"/>
                <w:szCs w:val="26"/>
              </w:rPr>
              <w:t>Problem</w:t>
            </w:r>
          </w:p>
          <w:p w14:paraId="41AFF447" w14:textId="77777777" w:rsidR="008A228A" w:rsidRPr="00CF4CA3" w:rsidRDefault="008A228A" w:rsidP="00C21080">
            <w:pPr>
              <w:pStyle w:val="2"/>
              <w:spacing w:before="0" w:after="0"/>
              <w:rPr>
                <w:rFonts w:ascii="Arial" w:eastAsia="MSPゴシック" w:hAnsi="Arial" w:cs="Arial"/>
                <w:color w:val="FFFFFF"/>
                <w:sz w:val="26"/>
                <w:szCs w:val="26"/>
              </w:rPr>
            </w:pPr>
            <w:r w:rsidRPr="00CF4CA3">
              <w:rPr>
                <w:rFonts w:ascii="Arial" w:eastAsia="MSPゴシック" w:hAnsi="Arial" w:cs="Arial Unicode MS"/>
                <w:color w:val="FFFFFF"/>
                <w:sz w:val="16"/>
                <w:szCs w:val="16"/>
              </w:rPr>
              <w:t>Is the problem a priority?</w:t>
            </w:r>
          </w:p>
        </w:tc>
      </w:tr>
      <w:tr w:rsidR="008A228A" w:rsidRPr="00CF4CA3" w14:paraId="44C1016A"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3B8FDB"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0AC9DC"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EEB5CB"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565D233D"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602317"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No</w:t>
            </w:r>
          </w:p>
          <w:p w14:paraId="722EEC30"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no</w:t>
            </w:r>
          </w:p>
          <w:p w14:paraId="0D27EE8B"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yes</w:t>
            </w:r>
          </w:p>
          <w:p w14:paraId="4FF6FCC6"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Yes</w:t>
            </w:r>
          </w:p>
          <w:p w14:paraId="514C0D33"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6DA32C20"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 Do not know</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7E0B639"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Unicode MS"/>
                <w:sz w:val="16"/>
                <w:szCs w:val="16"/>
              </w:rPr>
              <w:t xml:space="preserve">The previous clinical practice guideline for the management of ARDS in Japan </w:t>
            </w:r>
            <w:r w:rsidRPr="00CF4CA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CF4CA3">
              <w:rPr>
                <w:rFonts w:ascii="Arial" w:eastAsia="MSPゴシック" w:hAnsi="Arial" w:cs="Arial Unicode MS"/>
                <w:sz w:val="16"/>
                <w:szCs w:val="16"/>
              </w:rPr>
              <w:instrText xml:space="preserve"> ADDIN EN.CITE </w:instrText>
            </w:r>
            <w:r w:rsidRPr="00CF4CA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CF4CA3">
              <w:rPr>
                <w:rFonts w:ascii="Arial" w:eastAsia="MSPゴシック" w:hAnsi="Arial" w:cs="Arial Unicode MS"/>
                <w:sz w:val="16"/>
                <w:szCs w:val="16"/>
              </w:rPr>
              <w:instrText xml:space="preserve"> ADDIN EN.CITE.DATA </w:instrText>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separate"/>
            </w:r>
            <w:r w:rsidRPr="00CF4CA3">
              <w:rPr>
                <w:rFonts w:ascii="Arial" w:eastAsia="MSPゴシック" w:hAnsi="Arial" w:cs="Arial Unicode MS"/>
                <w:sz w:val="16"/>
                <w:szCs w:val="16"/>
              </w:rPr>
              <w:t>(1)</w:t>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t xml:space="preserve"> suggested using NPPV for early respiratory management in adults with ARDS. Patients with ARDS are at high risk for NPPV failure. Treatment failure is associated with higher in-hospital mortality. Careful observation is needed, even though NPPV is performed for ARDS. </w:t>
            </w:r>
            <w:r w:rsidRPr="00CF4CA3">
              <w:rPr>
                <w:rFonts w:ascii="Arial" w:eastAsia="MSPゴシック" w:hAnsi="Arial" w:cs="Arial"/>
                <w:sz w:val="16"/>
                <w:szCs w:val="16"/>
              </w:rPr>
              <w:t>NPPV is not established to manage patients with ARDS but rather cardiogenic pulmonary edema and acute exacerbations of COPD.</w:t>
            </w:r>
            <w:r w:rsidRPr="00CF4CA3">
              <w:rPr>
                <w:rFonts w:ascii="Arial" w:eastAsia="MSPゴシック" w:hAnsi="Arial" w:cs="Arial Unicode MS"/>
                <w:sz w:val="16"/>
                <w:szCs w:val="16"/>
              </w:rPr>
              <w:t xml:space="preserve"> Therefore, this issue should probably be given high priority.</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2BB6014" w14:textId="77777777" w:rsidR="008A228A" w:rsidRPr="00CF4CA3" w:rsidRDefault="008A228A" w:rsidP="00C21080">
            <w:pPr>
              <w:rPr>
                <w:rFonts w:ascii="Arial" w:eastAsia="MSPゴシック" w:hAnsi="Arial" w:cs="Arial"/>
                <w:sz w:val="16"/>
                <w:szCs w:val="16"/>
              </w:rPr>
            </w:pPr>
          </w:p>
          <w:p w14:paraId="1961C206" w14:textId="77777777" w:rsidR="008A228A" w:rsidRPr="00CF4CA3" w:rsidRDefault="008A228A" w:rsidP="00C21080">
            <w:pPr>
              <w:rPr>
                <w:rFonts w:ascii="Arial" w:eastAsia="MSPゴシック" w:hAnsi="Arial" w:cs="Arial"/>
                <w:sz w:val="16"/>
                <w:szCs w:val="16"/>
              </w:rPr>
            </w:pPr>
          </w:p>
        </w:tc>
      </w:tr>
      <w:tr w:rsidR="008A228A" w:rsidRPr="00CF4CA3" w14:paraId="7ED3080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E1DCACE"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lastRenderedPageBreak/>
              <w:t>Desirable effects</w:t>
            </w:r>
          </w:p>
          <w:p w14:paraId="67FA0D09"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How substantial are the desirable anticipated effects?</w:t>
            </w:r>
          </w:p>
        </w:tc>
      </w:tr>
      <w:tr w:rsidR="008A228A" w:rsidRPr="00CF4CA3" w14:paraId="4FA69795"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0E8EF9C"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3CE428"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0973A6"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35B8821D" w14:textId="77777777" w:rsidTr="00C21080">
        <w:trPr>
          <w:trHeight w:val="1463"/>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5120C6A"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Trivial</w:t>
            </w:r>
          </w:p>
          <w:p w14:paraId="60731DD1"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Small</w:t>
            </w:r>
          </w:p>
          <w:p w14:paraId="3B4BB690"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Moderate</w:t>
            </w:r>
          </w:p>
          <w:p w14:paraId="62A791C5"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Large</w:t>
            </w:r>
          </w:p>
          <w:p w14:paraId="51901C24"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2094684C"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871EF91"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Unicode MS"/>
                <w:sz w:val="16"/>
                <w:szCs w:val="16"/>
              </w:rPr>
              <w:t xml:space="preserve">The search strategy identified 12,620 records, including 19 RCTs and 6 observational trials that were eligible for inclusion. </w:t>
            </w:r>
            <w:r w:rsidRPr="00CF4CA3">
              <w:rPr>
                <w:rFonts w:ascii="Arial" w:eastAsia="MSPゴシック" w:hAnsi="Arial" w:cs="Arial"/>
                <w:sz w:val="16"/>
                <w:szCs w:val="16"/>
              </w:rPr>
              <w:t xml:space="preserve">Observational studies were excluded for meta-analyses due to serious concerns of a high risk of bias. We performed network meta-analyses using </w:t>
            </w:r>
            <w:r w:rsidRPr="00CF4CA3">
              <w:rPr>
                <w:rFonts w:ascii="Arial" w:eastAsia="MSPゴシック" w:hAnsi="Arial" w:cs="Arial Unicode MS"/>
                <w:sz w:val="16"/>
                <w:szCs w:val="16"/>
              </w:rPr>
              <w:t>19 RCTs (N=2,777).</w:t>
            </w:r>
          </w:p>
          <w:p w14:paraId="46008436"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Unicode MS"/>
                <w:sz w:val="16"/>
                <w:szCs w:val="16"/>
              </w:rPr>
              <w:t>Fourteen trials (N=1,495) were included that compared NPPV and COT. We used direct evidence for an estimated value of the effects because the direct estimate was dominant for the network estimate of short-term mortality and endotracheal intubation.</w:t>
            </w:r>
          </w:p>
          <w:p w14:paraId="1CDCF33F"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In comparing NPPV and COT, the estimated value of the effects of short-term mortality (14 RCTs: N=1,494) was 107 fewer per 1,000 (95% CI: 166 fewer to 31 fewer), and endotracheal intubation (14 RCTs: N=1,495) was 135 fewer per 1,000 (95% CI: 188 fewer to 69 fewer). The estimated value of the effects of pneumonia (8 RCTs: N=804) was a reduction of 49 per 1,000 (95% CI: 75 fewer to 10 fewer).</w:t>
            </w:r>
          </w:p>
          <w:p w14:paraId="636C7361"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Based on the above, the desirable effects were considered “moderate</w:t>
            </w:r>
            <w:r>
              <w:rPr>
                <w:rFonts w:ascii="Arial" w:eastAsia="MSPゴシック" w:hAnsi="Arial" w:cs="Arial"/>
                <w:sz w:val="16"/>
                <w:szCs w:val="16"/>
              </w:rPr>
              <w:t>.</w:t>
            </w:r>
            <w:r w:rsidRPr="00CF4CA3">
              <w:rPr>
                <w:rFonts w:ascii="Arial" w:eastAsia="MSPゴシック" w:hAnsi="Arial" w:cs="Arial"/>
                <w:sz w:val="16"/>
                <w:szCs w:val="16"/>
              </w:rPr>
              <w: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93329E" w14:textId="77777777" w:rsidR="008A228A" w:rsidRPr="00CF4CA3" w:rsidRDefault="008A228A" w:rsidP="00C21080">
            <w:pPr>
              <w:rPr>
                <w:rFonts w:ascii="Arial" w:eastAsia="MSPゴシック" w:hAnsi="Arial" w:cs="Arial"/>
                <w:sz w:val="16"/>
                <w:szCs w:val="16"/>
              </w:rPr>
            </w:pPr>
          </w:p>
          <w:p w14:paraId="7409C431" w14:textId="77777777" w:rsidR="008A228A" w:rsidRPr="00CF4CA3" w:rsidRDefault="008A228A" w:rsidP="00C21080">
            <w:pPr>
              <w:rPr>
                <w:rFonts w:ascii="Arial" w:eastAsia="MSPゴシック" w:hAnsi="Arial" w:cs="Arial"/>
                <w:sz w:val="16"/>
                <w:szCs w:val="16"/>
              </w:rPr>
            </w:pPr>
          </w:p>
        </w:tc>
      </w:tr>
      <w:tr w:rsidR="008A228A" w:rsidRPr="00CF4CA3" w14:paraId="3BE8CEC0"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64652F"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Undesirable effects</w:t>
            </w:r>
          </w:p>
          <w:p w14:paraId="608A7CF6"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How substantial are the undesirable anticipated effects?</w:t>
            </w:r>
          </w:p>
        </w:tc>
      </w:tr>
      <w:tr w:rsidR="008A228A" w:rsidRPr="00CF4CA3" w14:paraId="1A517CC9"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505D03"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F0D1DF2"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42AF71"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0C33AB9A" w14:textId="77777777" w:rsidTr="00C21080">
        <w:trPr>
          <w:trHeight w:val="1321"/>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32CF2E0"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Large</w:t>
            </w:r>
          </w:p>
          <w:p w14:paraId="2E6E5CA2"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Moderate</w:t>
            </w:r>
          </w:p>
          <w:p w14:paraId="5AE483D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Small</w:t>
            </w:r>
          </w:p>
          <w:p w14:paraId="0BA3033D"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Trivial</w:t>
            </w:r>
          </w:p>
          <w:p w14:paraId="07BFE1C1"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67444B21"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2031CA9"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w:sz w:val="16"/>
                <w:szCs w:val="16"/>
              </w:rPr>
              <w:t xml:space="preserve">NPPV cannot ensure the protection of the airways. We adopted pneumonia as a critical outcome of harm for this systematic review. We did not identify any significant undesirable effects </w:t>
            </w:r>
            <w:r w:rsidRPr="00CF4CA3">
              <w:rPr>
                <w:rFonts w:ascii="Arial" w:eastAsia="MSPゴシック" w:hAnsi="Arial" w:cs="Arial Unicode MS"/>
                <w:sz w:val="16"/>
                <w:szCs w:val="16"/>
              </w:rPr>
              <w:t>using NPPV.</w:t>
            </w:r>
          </w:p>
          <w:p w14:paraId="0C6F59E9"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Based on these, the undesirable effects of NPPV were considered “trivial</w:t>
            </w:r>
            <w:r>
              <w:rPr>
                <w:rFonts w:ascii="Arial" w:eastAsia="MSPゴシック" w:hAnsi="Arial" w:cs="Arial"/>
                <w:sz w:val="16"/>
                <w:szCs w:val="16"/>
              </w:rPr>
              <w:t>.</w:t>
            </w:r>
            <w:r w:rsidRPr="00CF4CA3">
              <w:rPr>
                <w:rFonts w:ascii="Arial" w:eastAsia="MSPゴシック" w:hAnsi="Arial" w:cs="Arial"/>
                <w:sz w:val="16"/>
                <w:szCs w:val="16"/>
              </w:rPr>
              <w:t>”</w:t>
            </w:r>
          </w:p>
          <w:p w14:paraId="26D9034F" w14:textId="77777777" w:rsidR="008A228A" w:rsidRPr="00CF4CA3" w:rsidRDefault="008A228A" w:rsidP="00C21080">
            <w:pPr>
              <w:rPr>
                <w:rFonts w:ascii="Arial" w:eastAsia="MSPゴシック" w:hAnsi="Arial" w:cs="Arial"/>
                <w:sz w:val="16"/>
                <w:szCs w:val="16"/>
              </w:rPr>
            </w:pP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60A1FF"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 xml:space="preserve">Two RCTs reported the incidence of skin damage which was an important outcome of harm </w:t>
            </w:r>
            <w:r w:rsidRPr="00CF4CA3">
              <w:rPr>
                <w:rFonts w:ascii="Arial" w:eastAsia="MSPゴシック" w:hAnsi="Arial" w:cs="Arial"/>
                <w:sz w:val="16"/>
                <w:szCs w:val="16"/>
              </w:rPr>
              <w:fldChar w:fldCharType="begin">
                <w:fldData xml:space="preserve">PEVuZE5vdGU+PENpdGU+PEF1dGhvcj5EZWxjbGF1eDwvQXV0aG9yPjxZZWFyPjIwMDA8L1llYXI+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</w:fldData>
              </w:fldChar>
            </w:r>
            <w:r w:rsidRPr="00CF4CA3">
              <w:rPr>
                <w:rFonts w:ascii="Arial" w:eastAsia="MSPゴシック" w:hAnsi="Arial" w:cs="Arial"/>
                <w:sz w:val="16"/>
                <w:szCs w:val="16"/>
              </w:rPr>
              <w:instrText xml:space="preserve"> ADDIN EN.CITE </w:instrText>
            </w:r>
            <w:r w:rsidRPr="00CF4CA3">
              <w:rPr>
                <w:rFonts w:ascii="Arial" w:eastAsia="MSPゴシック" w:hAnsi="Arial" w:cs="Arial"/>
                <w:sz w:val="16"/>
                <w:szCs w:val="16"/>
              </w:rPr>
              <w:fldChar w:fldCharType="begin">
                <w:fldData xml:space="preserve">PEVuZE5vdGU+PENpdGU+PEF1dGhvcj5EZWxjbGF1eDwvQXV0aG9yPjxZZWFyPjIwMDA8L1llYXI+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</w:fldData>
              </w:fldChar>
            </w:r>
            <w:r w:rsidRPr="00CF4CA3">
              <w:rPr>
                <w:rFonts w:ascii="Arial" w:eastAsia="MSPゴシック" w:hAnsi="Arial" w:cs="Arial"/>
                <w:sz w:val="16"/>
                <w:szCs w:val="16"/>
              </w:rPr>
              <w:instrText xml:space="preserve"> ADDIN EN.CITE.DATA </w:instrText>
            </w:r>
            <w:r w:rsidRPr="00CF4CA3">
              <w:rPr>
                <w:rFonts w:ascii="Arial" w:eastAsia="MSPゴシック" w:hAnsi="Arial" w:cs="Arial"/>
                <w:sz w:val="16"/>
                <w:szCs w:val="16"/>
              </w:rPr>
            </w:r>
            <w:r w:rsidRPr="00CF4CA3">
              <w:rPr>
                <w:rFonts w:ascii="Arial" w:eastAsia="MSPゴシック" w:hAnsi="Arial" w:cs="Arial"/>
                <w:sz w:val="16"/>
                <w:szCs w:val="16"/>
              </w:rPr>
              <w:fldChar w:fldCharType="end"/>
            </w:r>
            <w:r w:rsidRPr="00CF4CA3">
              <w:rPr>
                <w:rFonts w:ascii="Arial" w:eastAsia="MSPゴシック" w:hAnsi="Arial" w:cs="Arial"/>
                <w:sz w:val="16"/>
                <w:szCs w:val="16"/>
              </w:rPr>
            </w:r>
            <w:r w:rsidRPr="00CF4CA3">
              <w:rPr>
                <w:rFonts w:ascii="Arial" w:eastAsia="MSPゴシック" w:hAnsi="Arial" w:cs="Arial"/>
                <w:sz w:val="16"/>
                <w:szCs w:val="16"/>
              </w:rPr>
              <w:fldChar w:fldCharType="separate"/>
            </w:r>
            <w:r w:rsidRPr="00CF4CA3">
              <w:rPr>
                <w:rFonts w:ascii="Arial" w:eastAsia="MSPゴシック" w:hAnsi="Arial" w:cs="Arial"/>
                <w:sz w:val="16"/>
                <w:szCs w:val="16"/>
              </w:rPr>
              <w:t>(2, 3)</w:t>
            </w:r>
            <w:r w:rsidRPr="00CF4CA3">
              <w:rPr>
                <w:rFonts w:ascii="Arial" w:eastAsia="MSPゴシック" w:hAnsi="Arial" w:cs="Arial"/>
                <w:sz w:val="16"/>
                <w:szCs w:val="16"/>
              </w:rPr>
              <w:fldChar w:fldCharType="end"/>
            </w:r>
            <w:r w:rsidRPr="00CF4CA3">
              <w:rPr>
                <w:rFonts w:ascii="Arial" w:eastAsia="MSPゴシック" w:hAnsi="Arial" w:cs="Arial"/>
                <w:sz w:val="16"/>
                <w:szCs w:val="16"/>
              </w:rPr>
              <w:t>. The incidence of skin damage was 3.2-25.5% in patients with NPPV, although it did not occur in patients with COT. However, both RCTs had small sample sizes.</w:t>
            </w:r>
          </w:p>
        </w:tc>
      </w:tr>
      <w:tr w:rsidR="008A228A" w:rsidRPr="00CF4CA3" w14:paraId="4960AA63"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54ADF14"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Certainty of evidence</w:t>
            </w:r>
          </w:p>
          <w:p w14:paraId="145CDB95"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lastRenderedPageBreak/>
              <w:t>What is the overall certainty of the evidence of effects?</w:t>
            </w:r>
          </w:p>
        </w:tc>
      </w:tr>
      <w:tr w:rsidR="008A228A" w:rsidRPr="00CF4CA3" w14:paraId="6385B9A7"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C7567D7"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lastRenderedPageBreak/>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1D6EB5"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2CFA29"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0DCDE799" w14:textId="77777777" w:rsidTr="00C21080">
        <w:trPr>
          <w:trHeight w:val="2795"/>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C3035CE"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Very low</w:t>
            </w:r>
          </w:p>
          <w:p w14:paraId="008CD62A"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Low</w:t>
            </w:r>
          </w:p>
          <w:p w14:paraId="3600B0D2"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Moderate</w:t>
            </w:r>
          </w:p>
          <w:p w14:paraId="538C3E88"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High</w:t>
            </w:r>
          </w:p>
          <w:p w14:paraId="4647CF55"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 No included studies</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E9C73F" w14:textId="77777777" w:rsidR="008A228A" w:rsidRPr="00CF4CA3" w:rsidRDefault="008A228A" w:rsidP="00C21080">
            <w:pPr>
              <w:rPr>
                <w:rFonts w:ascii="Arial" w:eastAsia="MSPゴシック" w:hAnsi="Arial" w:cs="Arial"/>
                <w:b/>
                <w:sz w:val="16"/>
                <w:szCs w:val="16"/>
              </w:rPr>
            </w:pPr>
            <w:r w:rsidRPr="00CF4CA3">
              <w:rPr>
                <w:rFonts w:ascii="Arial" w:eastAsia="MSPゴシック" w:hAnsi="Arial" w:cs="Arial"/>
                <w:b/>
                <w:sz w:val="16"/>
                <w:szCs w:val="16"/>
              </w:rPr>
              <w:t>Importance and value of the main outcomes</w:t>
            </w:r>
          </w:p>
          <w:p w14:paraId="628D8DC8" w14:textId="77777777" w:rsidR="008A228A" w:rsidRPr="00CF4CA3" w:rsidRDefault="008A228A" w:rsidP="00C21080">
            <w:pPr>
              <w:rPr>
                <w:rFonts w:ascii="Arial" w:eastAsia="MSPゴシック" w:hAnsi="Arial" w:cs="Arial"/>
                <w:b/>
                <w:sz w:val="16"/>
                <w:szCs w:val="16"/>
              </w:rPr>
            </w:pPr>
          </w:p>
          <w:tbl>
            <w:tblPr>
              <w:tblW w:w="4962" w:type="dxa"/>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70"/>
              <w:gridCol w:w="1732"/>
            </w:tblGrid>
            <w:tr w:rsidR="008A228A" w:rsidRPr="00CF4CA3" w14:paraId="52D31461" w14:textId="77777777" w:rsidTr="00C21080">
              <w:tc>
                <w:tcPr>
                  <w:tcW w:w="1560" w:type="dxa"/>
                  <w:shd w:val="clear" w:color="auto" w:fill="auto"/>
                  <w:vAlign w:val="center"/>
                </w:tcPr>
                <w:p w14:paraId="6B851FF3"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Outcome</w:t>
                  </w:r>
                </w:p>
              </w:tc>
              <w:tc>
                <w:tcPr>
                  <w:tcW w:w="1670" w:type="dxa"/>
                  <w:shd w:val="clear" w:color="auto" w:fill="auto"/>
                  <w:vAlign w:val="center"/>
                </w:tcPr>
                <w:p w14:paraId="6D279580"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Importance</w:t>
                  </w:r>
                </w:p>
              </w:tc>
              <w:tc>
                <w:tcPr>
                  <w:tcW w:w="1732" w:type="dxa"/>
                  <w:shd w:val="clear" w:color="auto" w:fill="auto"/>
                  <w:vAlign w:val="center"/>
                </w:tcPr>
                <w:p w14:paraId="229F42D1"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Certainty of the evidence</w:t>
                  </w:r>
                </w:p>
              </w:tc>
            </w:tr>
            <w:tr w:rsidR="008A228A" w:rsidRPr="00CF4CA3" w14:paraId="2BA4D21C" w14:textId="77777777" w:rsidTr="00C21080">
              <w:tc>
                <w:tcPr>
                  <w:tcW w:w="1560" w:type="dxa"/>
                  <w:vMerge w:val="restart"/>
                  <w:shd w:val="clear" w:color="auto" w:fill="auto"/>
                  <w:vAlign w:val="center"/>
                </w:tcPr>
                <w:p w14:paraId="06C1BFE2"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Short-term mortality</w:t>
                  </w:r>
                </w:p>
              </w:tc>
              <w:tc>
                <w:tcPr>
                  <w:tcW w:w="1670" w:type="dxa"/>
                  <w:vMerge w:val="restart"/>
                  <w:shd w:val="clear" w:color="auto" w:fill="auto"/>
                  <w:vAlign w:val="center"/>
                </w:tcPr>
                <w:p w14:paraId="51EAF121"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Critical</w:t>
                  </w:r>
                </w:p>
              </w:tc>
              <w:tc>
                <w:tcPr>
                  <w:tcW w:w="1732" w:type="dxa"/>
                  <w:shd w:val="clear" w:color="auto" w:fill="auto"/>
                  <w:vAlign w:val="center"/>
                </w:tcPr>
                <w:p w14:paraId="3D316963" w14:textId="77777777" w:rsidR="008A228A" w:rsidRPr="00CF4CA3" w:rsidRDefault="008A228A" w:rsidP="00C21080">
                  <w:pPr>
                    <w:jc w:val="center"/>
                    <w:rPr>
                      <w:rFonts w:ascii="Arial" w:eastAsia="MSPゴシック" w:hAnsi="Arial" w:cs="Arial"/>
                      <w:sz w:val="16"/>
                      <w:szCs w:val="16"/>
                    </w:rPr>
                  </w:pPr>
                  <w:r w:rsidRPr="00CF4CA3">
                    <w:rPr>
                      <w:rFonts w:ascii="Cambria Math" w:eastAsia="MSPゴシック" w:hAnsi="Cambria Math" w:cs="Cambria Math"/>
                      <w:sz w:val="16"/>
                      <w:szCs w:val="16"/>
                    </w:rPr>
                    <w:t>⨁⨁⨁</w:t>
                  </w:r>
                  <w:r w:rsidRPr="00CF4CA3">
                    <w:rPr>
                      <w:rFonts w:ascii="ＭＳ 明朝" w:eastAsia="ＭＳ 明朝" w:hAnsi="ＭＳ 明朝" w:cs="ＭＳ 明朝"/>
                      <w:sz w:val="16"/>
                      <w:szCs w:val="16"/>
                    </w:rPr>
                    <w:t>◯</w:t>
                  </w:r>
                </w:p>
              </w:tc>
            </w:tr>
            <w:tr w:rsidR="008A228A" w:rsidRPr="00CF4CA3" w14:paraId="75A98376" w14:textId="77777777" w:rsidTr="00C21080">
              <w:tc>
                <w:tcPr>
                  <w:tcW w:w="1560" w:type="dxa"/>
                  <w:vMerge/>
                  <w:shd w:val="clear" w:color="auto" w:fill="auto"/>
                  <w:vAlign w:val="center"/>
                </w:tcPr>
                <w:p w14:paraId="6D1D3929"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1526D48E"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0DB50C67"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w:sz w:val="16"/>
                      <w:szCs w:val="16"/>
                    </w:rPr>
                    <w:t>Moderate</w:t>
                  </w:r>
                </w:p>
              </w:tc>
            </w:tr>
            <w:tr w:rsidR="008A228A" w:rsidRPr="00CF4CA3" w14:paraId="2B7CDD0F" w14:textId="77777777" w:rsidTr="00C21080">
              <w:tc>
                <w:tcPr>
                  <w:tcW w:w="1560" w:type="dxa"/>
                  <w:vMerge w:val="restart"/>
                  <w:shd w:val="clear" w:color="auto" w:fill="auto"/>
                  <w:vAlign w:val="center"/>
                </w:tcPr>
                <w:p w14:paraId="032540FA"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Endotracheal intubation</w:t>
                  </w:r>
                </w:p>
              </w:tc>
              <w:tc>
                <w:tcPr>
                  <w:tcW w:w="1670" w:type="dxa"/>
                  <w:vMerge w:val="restart"/>
                  <w:shd w:val="clear" w:color="auto" w:fill="auto"/>
                  <w:vAlign w:val="center"/>
                </w:tcPr>
                <w:p w14:paraId="473A7B14"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Critical</w:t>
                  </w:r>
                </w:p>
              </w:tc>
              <w:tc>
                <w:tcPr>
                  <w:tcW w:w="1732" w:type="dxa"/>
                  <w:shd w:val="clear" w:color="auto" w:fill="auto"/>
                  <w:vAlign w:val="center"/>
                </w:tcPr>
                <w:p w14:paraId="29909A51" w14:textId="77777777" w:rsidR="008A228A" w:rsidRPr="00CF4CA3" w:rsidRDefault="008A228A" w:rsidP="00C21080">
                  <w:pPr>
                    <w:jc w:val="center"/>
                    <w:rPr>
                      <w:rFonts w:ascii="Arial" w:eastAsia="MSPゴシック" w:hAnsi="Arial" w:cs="Arial"/>
                      <w:sz w:val="16"/>
                      <w:szCs w:val="16"/>
                    </w:rPr>
                  </w:pPr>
                  <w:r w:rsidRPr="00CF4CA3">
                    <w:rPr>
                      <w:rFonts w:ascii="Cambria Math" w:eastAsia="MSPゴシック" w:hAnsi="Cambria Math" w:cs="Cambria Math"/>
                      <w:sz w:val="16"/>
                      <w:szCs w:val="16"/>
                    </w:rPr>
                    <w:t>⨁⨁⨁</w:t>
                  </w:r>
                  <w:r w:rsidRPr="00CF4CA3">
                    <w:rPr>
                      <w:rFonts w:ascii="ＭＳ 明朝" w:eastAsia="ＭＳ 明朝" w:hAnsi="ＭＳ 明朝" w:cs="ＭＳ 明朝"/>
                      <w:sz w:val="16"/>
                      <w:szCs w:val="16"/>
                    </w:rPr>
                    <w:t>◯</w:t>
                  </w:r>
                </w:p>
              </w:tc>
            </w:tr>
            <w:tr w:rsidR="008A228A" w:rsidRPr="00CF4CA3" w14:paraId="0571524B" w14:textId="77777777" w:rsidTr="00C21080">
              <w:tc>
                <w:tcPr>
                  <w:tcW w:w="1560" w:type="dxa"/>
                  <w:vMerge/>
                  <w:shd w:val="clear" w:color="auto" w:fill="auto"/>
                  <w:vAlign w:val="center"/>
                </w:tcPr>
                <w:p w14:paraId="703954CC"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627719D5"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0E26E6CF"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w:sz w:val="16"/>
                      <w:szCs w:val="16"/>
                    </w:rPr>
                    <w:t>Moderate</w:t>
                  </w:r>
                </w:p>
              </w:tc>
            </w:tr>
            <w:tr w:rsidR="008A228A" w:rsidRPr="00CF4CA3" w14:paraId="0CC10322" w14:textId="77777777" w:rsidTr="00C21080">
              <w:tc>
                <w:tcPr>
                  <w:tcW w:w="1560" w:type="dxa"/>
                  <w:vMerge w:val="restart"/>
                  <w:shd w:val="clear" w:color="auto" w:fill="auto"/>
                  <w:vAlign w:val="center"/>
                </w:tcPr>
                <w:p w14:paraId="676EB879"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Pneumonia</w:t>
                  </w:r>
                </w:p>
              </w:tc>
              <w:tc>
                <w:tcPr>
                  <w:tcW w:w="1670" w:type="dxa"/>
                  <w:vMerge w:val="restart"/>
                  <w:shd w:val="clear" w:color="auto" w:fill="auto"/>
                  <w:vAlign w:val="center"/>
                </w:tcPr>
                <w:p w14:paraId="1DA7E0C3"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Unicode MS"/>
                      <w:sz w:val="16"/>
                      <w:szCs w:val="16"/>
                    </w:rPr>
                    <w:t>Critical</w:t>
                  </w:r>
                </w:p>
              </w:tc>
              <w:tc>
                <w:tcPr>
                  <w:tcW w:w="1732" w:type="dxa"/>
                  <w:shd w:val="clear" w:color="auto" w:fill="auto"/>
                  <w:vAlign w:val="center"/>
                </w:tcPr>
                <w:p w14:paraId="4C665468" w14:textId="77777777" w:rsidR="008A228A" w:rsidRPr="00CF4CA3" w:rsidRDefault="008A228A" w:rsidP="00C21080">
                  <w:pPr>
                    <w:jc w:val="center"/>
                    <w:rPr>
                      <w:rFonts w:ascii="Arial" w:eastAsia="MSPゴシック" w:hAnsi="Arial" w:cs="Arial"/>
                      <w:sz w:val="16"/>
                      <w:szCs w:val="16"/>
                    </w:rPr>
                  </w:pPr>
                  <w:r w:rsidRPr="00CF4CA3">
                    <w:rPr>
                      <w:rFonts w:ascii="Cambria Math" w:eastAsia="MSPゴシック" w:hAnsi="Cambria Math" w:cs="Cambria Math"/>
                      <w:sz w:val="16"/>
                      <w:szCs w:val="16"/>
                    </w:rPr>
                    <w:t>⨁⨁⨁</w:t>
                  </w:r>
                  <w:r w:rsidRPr="00CF4CA3">
                    <w:rPr>
                      <w:rFonts w:ascii="ＭＳ 明朝" w:eastAsia="ＭＳ 明朝" w:hAnsi="ＭＳ 明朝" w:cs="ＭＳ 明朝"/>
                      <w:sz w:val="16"/>
                      <w:szCs w:val="16"/>
                    </w:rPr>
                    <w:t>◯</w:t>
                  </w:r>
                </w:p>
              </w:tc>
            </w:tr>
            <w:tr w:rsidR="008A228A" w:rsidRPr="00CF4CA3" w14:paraId="334E51E4" w14:textId="77777777" w:rsidTr="00C21080">
              <w:tc>
                <w:tcPr>
                  <w:tcW w:w="1560" w:type="dxa"/>
                  <w:vMerge/>
                  <w:shd w:val="clear" w:color="auto" w:fill="auto"/>
                  <w:vAlign w:val="center"/>
                </w:tcPr>
                <w:p w14:paraId="63A1F1A9"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56C0D714" w14:textId="77777777" w:rsidR="008A228A" w:rsidRPr="00CF4CA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3F080FAE" w14:textId="77777777" w:rsidR="008A228A" w:rsidRPr="00CF4CA3" w:rsidRDefault="008A228A" w:rsidP="00C21080">
                  <w:pPr>
                    <w:jc w:val="center"/>
                    <w:rPr>
                      <w:rFonts w:ascii="Arial" w:eastAsia="MSPゴシック" w:hAnsi="Arial" w:cs="Arial"/>
                      <w:sz w:val="16"/>
                      <w:szCs w:val="16"/>
                    </w:rPr>
                  </w:pPr>
                  <w:r w:rsidRPr="00CF4CA3">
                    <w:rPr>
                      <w:rFonts w:ascii="Arial" w:eastAsia="MSPゴシック" w:hAnsi="Arial" w:cs="Arial"/>
                      <w:sz w:val="16"/>
                      <w:szCs w:val="16"/>
                    </w:rPr>
                    <w:t>Moderate</w:t>
                  </w:r>
                </w:p>
              </w:tc>
            </w:tr>
          </w:tbl>
          <w:p w14:paraId="5EA85CD6" w14:textId="77777777" w:rsidR="008A228A" w:rsidRPr="00CF4CA3" w:rsidRDefault="008A228A" w:rsidP="00C21080">
            <w:pPr>
              <w:rPr>
                <w:rFonts w:ascii="Arial" w:eastAsia="MSPゴシック" w:hAnsi="Arial" w:cs="Arial Unicode MS"/>
                <w:b/>
                <w:sz w:val="16"/>
                <w:szCs w:val="16"/>
                <w:u w:val="single"/>
              </w:rPr>
            </w:pPr>
          </w:p>
          <w:p w14:paraId="7BFE62BE"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Unicode MS"/>
                <w:b/>
                <w:sz w:val="16"/>
                <w:szCs w:val="16"/>
                <w:u w:val="single"/>
              </w:rPr>
              <w:t>Overall certainty of the evidence</w:t>
            </w:r>
          </w:p>
          <w:p w14:paraId="691F0D87"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Both the certainty of the evidence and the direction of point estimates were consistent among all outcomes. The certainty of the evidence was considered to be “moderate</w:t>
            </w:r>
            <w:r>
              <w:rPr>
                <w:rFonts w:ascii="Arial" w:eastAsia="MSPゴシック" w:hAnsi="Arial" w:cs="Arial"/>
                <w:sz w:val="16"/>
                <w:szCs w:val="16"/>
              </w:rPr>
              <w:t>.</w:t>
            </w:r>
            <w:r w:rsidRPr="00CF4CA3">
              <w:rPr>
                <w:rFonts w:ascii="Arial" w:eastAsia="MSPゴシック" w:hAnsi="Arial" w:cs="Arial"/>
                <w:sz w:val="16"/>
                <w:szCs w:val="16"/>
              </w:rPr>
              <w: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56F3A5" w14:textId="77777777" w:rsidR="008A228A" w:rsidRPr="00CF4CA3" w:rsidRDefault="008A228A" w:rsidP="00C21080">
            <w:pPr>
              <w:rPr>
                <w:rFonts w:ascii="Arial" w:eastAsia="MSPゴシック" w:hAnsi="Arial" w:cs="Arial"/>
                <w:sz w:val="16"/>
                <w:szCs w:val="16"/>
              </w:rPr>
            </w:pPr>
          </w:p>
        </w:tc>
      </w:tr>
      <w:tr w:rsidR="008A228A" w:rsidRPr="00CF4CA3" w14:paraId="54F0542E"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F3A8637"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Values</w:t>
            </w:r>
          </w:p>
          <w:p w14:paraId="733BB735"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Is there important uncertainty about or variability in how much people value the main outcomes?</w:t>
            </w:r>
          </w:p>
        </w:tc>
      </w:tr>
      <w:tr w:rsidR="008A228A" w:rsidRPr="00CF4CA3" w14:paraId="151BA9DE"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DA4028"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DBF109"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5BAAA14"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7025EEA6" w14:textId="77777777" w:rsidTr="00C21080">
        <w:trPr>
          <w:trHeight w:val="1452"/>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507300"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Important uncertainty or variability</w:t>
            </w:r>
          </w:p>
          <w:p w14:paraId="6658C088"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Possibly important uncertainty or variability</w:t>
            </w:r>
          </w:p>
          <w:p w14:paraId="75DF1312"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Probably no important uncertainty or variability</w:t>
            </w:r>
          </w:p>
          <w:p w14:paraId="09EB8870" w14:textId="77777777" w:rsidR="008A228A" w:rsidRPr="00CF4CA3" w:rsidRDefault="008A228A" w:rsidP="00C21080">
            <w:pPr>
              <w:jc w:val="left"/>
              <w:rPr>
                <w:rFonts w:ascii="Arial" w:eastAsia="MSPゴシック" w:hAnsi="Arial" w:cs="Arial"/>
                <w:sz w:val="16"/>
                <w:szCs w:val="16"/>
              </w:rPr>
            </w:pPr>
            <w:r w:rsidRPr="00CF4CA3">
              <w:rPr>
                <w:rFonts w:ascii="Arial" w:eastAsia="MSPゴシック" w:hAnsi="Arial" w:cs="ＭＳ Ｐゴシック"/>
                <w:sz w:val="16"/>
                <w:szCs w:val="16"/>
              </w:rPr>
              <w:t>○ No important uncertainty or variability</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DDDD92"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Unicode MS"/>
                <w:sz w:val="16"/>
                <w:szCs w:val="16"/>
              </w:rPr>
              <w:t xml:space="preserve">We found no </w:t>
            </w:r>
            <w:r w:rsidRPr="00CF4CA3">
              <w:rPr>
                <w:rFonts w:ascii="Arial" w:eastAsia="MSPゴシック" w:hAnsi="Arial" w:cs="Arial"/>
                <w:sz w:val="16"/>
                <w:szCs w:val="16"/>
              </w:rPr>
              <w:t>data on patient and family values in this systematic review. In general, the values of main outcomes were expected to be high and consistent.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989FC4F" w14:textId="77777777" w:rsidR="008A228A" w:rsidRPr="00CF4CA3" w:rsidRDefault="008A228A" w:rsidP="00C21080">
            <w:pPr>
              <w:rPr>
                <w:rFonts w:ascii="Arial" w:eastAsia="MSPゴシック" w:hAnsi="Arial" w:cs="Arial"/>
                <w:sz w:val="16"/>
                <w:szCs w:val="16"/>
              </w:rPr>
            </w:pPr>
          </w:p>
          <w:p w14:paraId="3DA14D79" w14:textId="77777777" w:rsidR="008A228A" w:rsidRPr="00CF4CA3" w:rsidRDefault="008A228A" w:rsidP="00C21080">
            <w:pPr>
              <w:rPr>
                <w:rFonts w:ascii="Arial" w:eastAsia="MSPゴシック" w:hAnsi="Arial" w:cs="Arial"/>
                <w:sz w:val="16"/>
                <w:szCs w:val="16"/>
              </w:rPr>
            </w:pPr>
          </w:p>
        </w:tc>
      </w:tr>
      <w:tr w:rsidR="008A228A" w:rsidRPr="00CF4CA3" w14:paraId="73DCB30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A415262"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Balance of effects</w:t>
            </w:r>
          </w:p>
          <w:p w14:paraId="37027203"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Does the balance between desirable and undesirable effects favor the intervention or the comparison?</w:t>
            </w:r>
          </w:p>
        </w:tc>
      </w:tr>
      <w:tr w:rsidR="008A228A" w:rsidRPr="00CF4CA3" w14:paraId="2DC35D8B"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CD20DB"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726193"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163385"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60ED0302"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AE86A60" w14:textId="77777777" w:rsidR="008A228A" w:rsidRPr="00CF4CA3" w:rsidRDefault="008A228A" w:rsidP="00C21080">
            <w:pPr>
              <w:jc w:val="left"/>
              <w:rPr>
                <w:rFonts w:ascii="Arial" w:eastAsia="MSPゴシック" w:hAnsi="Arial" w:cs="ＭＳ Ｐゴシック"/>
              </w:rPr>
            </w:pPr>
            <w:r w:rsidRPr="00CF4CA3">
              <w:rPr>
                <w:rFonts w:ascii="Arial" w:eastAsia="MSPゴシック" w:hAnsi="Arial" w:cs="ＭＳ Ｐゴシック"/>
                <w:sz w:val="16"/>
                <w:szCs w:val="16"/>
              </w:rPr>
              <w:lastRenderedPageBreak/>
              <w:t>○ Favors the comparison</w:t>
            </w:r>
          </w:p>
          <w:p w14:paraId="0145A64B"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Probably favors the comparison</w:t>
            </w:r>
          </w:p>
          <w:p w14:paraId="68092E4F" w14:textId="77777777" w:rsidR="008A228A" w:rsidRPr="00CF4CA3" w:rsidRDefault="008A228A" w:rsidP="00C21080">
            <w:pPr>
              <w:jc w:val="left"/>
              <w:rPr>
                <w:rFonts w:ascii="Arial" w:eastAsia="MSPゴシック" w:hAnsi="Arial" w:cs="ＭＳ Ｐゴシック"/>
              </w:rPr>
            </w:pPr>
            <w:r w:rsidRPr="00CF4CA3">
              <w:rPr>
                <w:rFonts w:ascii="Arial" w:eastAsia="MSPゴシック" w:hAnsi="Arial" w:cs="ＭＳ Ｐゴシック"/>
                <w:sz w:val="16"/>
                <w:szCs w:val="16"/>
              </w:rPr>
              <w:t>○ Does not favor either the intervention or the comparison</w:t>
            </w:r>
            <w:r w:rsidRPr="00CF4CA3">
              <w:rPr>
                <w:rFonts w:ascii="Arial" w:eastAsia="MSPゴシック" w:hAnsi="Arial" w:cs="ＭＳ Ｐゴシック"/>
                <w:sz w:val="16"/>
                <w:szCs w:val="16"/>
              </w:rPr>
              <w:tab/>
            </w:r>
          </w:p>
          <w:p w14:paraId="43428D34" w14:textId="77777777" w:rsidR="008A228A" w:rsidRPr="00CF4CA3" w:rsidRDefault="008A228A" w:rsidP="00C21080">
            <w:pPr>
              <w:jc w:val="left"/>
              <w:rPr>
                <w:rFonts w:ascii="Arial" w:eastAsia="MSPゴシック" w:hAnsi="Arial" w:cs="ＭＳ Ｐゴシック"/>
              </w:rPr>
            </w:pPr>
            <w:r w:rsidRPr="00CF4CA3">
              <w:rPr>
                <w:rFonts w:ascii="Arial" w:eastAsia="MSPゴシック" w:hAnsi="Arial" w:cs="ＭＳ Ｐゴシック"/>
                <w:sz w:val="16"/>
                <w:szCs w:val="16"/>
              </w:rPr>
              <w:t>● Probably favors the intervention</w:t>
            </w:r>
          </w:p>
          <w:p w14:paraId="6B2FD689"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Favors the intervention</w:t>
            </w:r>
          </w:p>
          <w:p w14:paraId="25462D06"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1039FE59" w14:textId="77777777" w:rsidR="008A228A" w:rsidRPr="00CF4CA3" w:rsidRDefault="008A228A" w:rsidP="00C21080">
            <w:pPr>
              <w:jc w:val="left"/>
              <w:rPr>
                <w:rFonts w:ascii="Arial" w:eastAsia="MSPゴシック" w:hAnsi="Arial" w:cs="Arial"/>
                <w:sz w:val="16"/>
                <w:szCs w:val="16"/>
              </w:rPr>
            </w:pPr>
            <w:r w:rsidRPr="00CF4CA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p w14:paraId="1BDF5488" w14:textId="77777777" w:rsidR="008A228A" w:rsidRPr="00CF4CA3" w:rsidRDefault="008A228A" w:rsidP="00C21080">
            <w:pPr>
              <w:rPr>
                <w:rFonts w:ascii="Arial" w:eastAsia="MSPゴシック" w:hAnsi="Arial" w:cs="Arial"/>
                <w:sz w:val="16"/>
                <w:szCs w:val="16"/>
              </w:rPr>
            </w:pP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BAA1B9" w14:textId="77777777" w:rsidR="008A228A" w:rsidRPr="00CF4CA3" w:rsidRDefault="008A228A" w:rsidP="00C21080">
            <w:pPr>
              <w:rPr>
                <w:rFonts w:ascii="Arial" w:eastAsia="MSPゴシック" w:hAnsi="Arial" w:cs="Arial Unicode MS"/>
                <w:b/>
                <w:sz w:val="16"/>
                <w:szCs w:val="16"/>
              </w:rPr>
            </w:pPr>
            <w:r w:rsidRPr="00CF4CA3">
              <w:rPr>
                <w:rFonts w:ascii="Arial" w:eastAsia="MSPゴシック" w:hAnsi="Arial" w:cs="Arial Unicode MS"/>
                <w:b/>
                <w:sz w:val="16"/>
                <w:szCs w:val="16"/>
              </w:rPr>
              <w:t>Summary of evidence:</w:t>
            </w:r>
          </w:p>
          <w:p w14:paraId="4FDB1883" w14:textId="77777777" w:rsidR="008A228A" w:rsidRPr="00CF4CA3" w:rsidRDefault="008A228A" w:rsidP="00C21080">
            <w:pPr>
              <w:rPr>
                <w:rFonts w:ascii="Arial" w:eastAsia="MSPゴシック" w:hAnsi="Arial" w:cs="Arial"/>
                <w:b/>
                <w:sz w:val="16"/>
                <w:szCs w:val="16"/>
              </w:rPr>
            </w:pP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5"/>
              <w:gridCol w:w="992"/>
              <w:gridCol w:w="993"/>
              <w:gridCol w:w="1984"/>
              <w:gridCol w:w="1281"/>
            </w:tblGrid>
            <w:tr w:rsidR="008A228A" w:rsidRPr="00CF4CA3" w14:paraId="14C786B4" w14:textId="77777777" w:rsidTr="00C21080">
              <w:tc>
                <w:tcPr>
                  <w:tcW w:w="1095" w:type="dxa"/>
                  <w:shd w:val="clear" w:color="auto" w:fill="auto"/>
                  <w:vAlign w:val="center"/>
                </w:tcPr>
                <w:p w14:paraId="23483F6B"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Outcome</w:t>
                  </w:r>
                </w:p>
              </w:tc>
              <w:tc>
                <w:tcPr>
                  <w:tcW w:w="992" w:type="dxa"/>
                  <w:shd w:val="clear" w:color="auto" w:fill="auto"/>
                  <w:vAlign w:val="center"/>
                </w:tcPr>
                <w:p w14:paraId="25B5BFF1"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COT (comparison)</w:t>
                  </w:r>
                  <w:r w:rsidRPr="00CF4CA3">
                    <w:rPr>
                      <w:rFonts w:ascii="Arial" w:eastAsia="MSPゴシック" w:hAnsi="Arial" w:cs="ＭＳ Ｐゴシック"/>
                      <w:sz w:val="16"/>
                      <w:szCs w:val="16"/>
                      <w:vertAlign w:val="superscript"/>
                    </w:rPr>
                    <w:t>*</w:t>
                  </w:r>
                </w:p>
              </w:tc>
              <w:tc>
                <w:tcPr>
                  <w:tcW w:w="993" w:type="dxa"/>
                  <w:shd w:val="clear" w:color="auto" w:fill="auto"/>
                  <w:vAlign w:val="center"/>
                </w:tcPr>
                <w:p w14:paraId="489152BF"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NPPV (intervention)</w:t>
                  </w:r>
                  <w:r w:rsidRPr="00CF4CA3">
                    <w:rPr>
                      <w:rFonts w:ascii="Arial" w:eastAsia="MSPゴシック" w:hAnsi="Arial" w:cs="ＭＳ Ｐゴシック"/>
                      <w:sz w:val="16"/>
                      <w:szCs w:val="16"/>
                      <w:vertAlign w:val="superscript"/>
                    </w:rPr>
                    <w:t xml:space="preserve"> *</w:t>
                  </w:r>
                </w:p>
              </w:tc>
              <w:tc>
                <w:tcPr>
                  <w:tcW w:w="1984" w:type="dxa"/>
                  <w:shd w:val="clear" w:color="auto" w:fill="auto"/>
                  <w:vAlign w:val="center"/>
                </w:tcPr>
                <w:p w14:paraId="0A204D32"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Risk difference (RD)</w:t>
                  </w:r>
                </w:p>
                <w:p w14:paraId="143E288B"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(95% CI)</w:t>
                  </w:r>
                </w:p>
              </w:tc>
              <w:tc>
                <w:tcPr>
                  <w:tcW w:w="1281" w:type="dxa"/>
                  <w:shd w:val="clear" w:color="auto" w:fill="auto"/>
                  <w:vAlign w:val="center"/>
                </w:tcPr>
                <w:p w14:paraId="2FA62ADF"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Risk ratio (RR) (95% CI)</w:t>
                  </w:r>
                </w:p>
              </w:tc>
            </w:tr>
            <w:tr w:rsidR="008A228A" w:rsidRPr="00CF4CA3" w14:paraId="00ECB6F3" w14:textId="77777777" w:rsidTr="00C21080">
              <w:trPr>
                <w:trHeight w:val="400"/>
              </w:trPr>
              <w:tc>
                <w:tcPr>
                  <w:tcW w:w="1095" w:type="dxa"/>
                  <w:shd w:val="clear" w:color="auto" w:fill="auto"/>
                  <w:vAlign w:val="center"/>
                </w:tcPr>
                <w:p w14:paraId="45876B20"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Arial Unicode MS"/>
                      <w:sz w:val="16"/>
                      <w:szCs w:val="16"/>
                    </w:rPr>
                    <w:t>Short-term mortality</w:t>
                  </w:r>
                </w:p>
              </w:tc>
              <w:tc>
                <w:tcPr>
                  <w:tcW w:w="992" w:type="dxa"/>
                  <w:shd w:val="clear" w:color="auto" w:fill="auto"/>
                  <w:vAlign w:val="center"/>
                </w:tcPr>
                <w:p w14:paraId="77258C41"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227 / 736</w:t>
                  </w:r>
                </w:p>
                <w:p w14:paraId="76828D73"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(30.8%)</w:t>
                  </w:r>
                </w:p>
              </w:tc>
              <w:tc>
                <w:tcPr>
                  <w:tcW w:w="993" w:type="dxa"/>
                  <w:shd w:val="clear" w:color="auto" w:fill="auto"/>
                  <w:vAlign w:val="center"/>
                </w:tcPr>
                <w:p w14:paraId="09796E17"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177 / 758</w:t>
                  </w:r>
                </w:p>
                <w:p w14:paraId="12811ED5"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(23.4%)</w:t>
                  </w:r>
                </w:p>
              </w:tc>
              <w:tc>
                <w:tcPr>
                  <w:tcW w:w="1984" w:type="dxa"/>
                  <w:shd w:val="clear" w:color="auto" w:fill="auto"/>
                  <w:vAlign w:val="center"/>
                </w:tcPr>
                <w:p w14:paraId="7E8886E0"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107 fewer/1,000</w:t>
                  </w:r>
                  <w:r w:rsidRPr="00CF4CA3">
                    <w:rPr>
                      <w:rFonts w:ascii="Arial" w:eastAsia="MSPゴシック" w:hAnsi="Arial" w:cs="ＭＳ Ｐゴシック"/>
                      <w:color w:val="000000"/>
                      <w:sz w:val="16"/>
                      <w:szCs w:val="16"/>
                    </w:rPr>
                    <w:br/>
                    <w:t>(166 fewer-31 fewer)</w:t>
                  </w:r>
                </w:p>
              </w:tc>
              <w:tc>
                <w:tcPr>
                  <w:tcW w:w="1281" w:type="dxa"/>
                  <w:shd w:val="clear" w:color="auto" w:fill="auto"/>
                  <w:vAlign w:val="center"/>
                </w:tcPr>
                <w:p w14:paraId="56AB33BD"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0.71</w:t>
                  </w:r>
                  <w:r w:rsidRPr="00CF4CA3">
                    <w:rPr>
                      <w:rFonts w:ascii="Arial" w:eastAsia="MSPゴシック" w:hAnsi="Arial" w:cs="ＭＳ Ｐゴシック"/>
                      <w:color w:val="000000"/>
                      <w:sz w:val="16"/>
                      <w:szCs w:val="16"/>
                    </w:rPr>
                    <w:br/>
                    <w:t>(0.55-0.92)</w:t>
                  </w:r>
                </w:p>
              </w:tc>
            </w:tr>
            <w:tr w:rsidR="008A228A" w:rsidRPr="00CF4CA3" w14:paraId="63BED9B1" w14:textId="77777777" w:rsidTr="00C21080">
              <w:tc>
                <w:tcPr>
                  <w:tcW w:w="1095" w:type="dxa"/>
                  <w:shd w:val="clear" w:color="auto" w:fill="auto"/>
                  <w:vAlign w:val="center"/>
                </w:tcPr>
                <w:p w14:paraId="1433413A"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Arial Unicode MS"/>
                      <w:sz w:val="16"/>
                      <w:szCs w:val="16"/>
                    </w:rPr>
                    <w:t>Endotracheal intubation</w:t>
                  </w:r>
                </w:p>
              </w:tc>
              <w:tc>
                <w:tcPr>
                  <w:tcW w:w="992" w:type="dxa"/>
                  <w:shd w:val="clear" w:color="auto" w:fill="auto"/>
                  <w:vAlign w:val="center"/>
                </w:tcPr>
                <w:p w14:paraId="0D5A0359"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299 / 736</w:t>
                  </w:r>
                </w:p>
                <w:p w14:paraId="513F31EE"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(40.6%)</w:t>
                  </w:r>
                </w:p>
              </w:tc>
              <w:tc>
                <w:tcPr>
                  <w:tcW w:w="993" w:type="dxa"/>
                  <w:shd w:val="clear" w:color="auto" w:fill="auto"/>
                  <w:vAlign w:val="center"/>
                </w:tcPr>
                <w:p w14:paraId="006B4953"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224 / 759</w:t>
                  </w:r>
                </w:p>
                <w:p w14:paraId="2EE8A675"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(29.5%)</w:t>
                  </w:r>
                </w:p>
              </w:tc>
              <w:tc>
                <w:tcPr>
                  <w:tcW w:w="1984" w:type="dxa"/>
                  <w:shd w:val="clear" w:color="auto" w:fill="auto"/>
                  <w:vAlign w:val="center"/>
                </w:tcPr>
                <w:p w14:paraId="2E469DEA"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135 fewer /1,000</w:t>
                  </w:r>
                </w:p>
                <w:p w14:paraId="6624DCF4"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(188 fewer-69 fewer)</w:t>
                  </w:r>
                </w:p>
              </w:tc>
              <w:tc>
                <w:tcPr>
                  <w:tcW w:w="1281" w:type="dxa"/>
                  <w:shd w:val="clear" w:color="auto" w:fill="auto"/>
                  <w:vAlign w:val="center"/>
                </w:tcPr>
                <w:p w14:paraId="2F3D7504"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0.66</w:t>
                  </w:r>
                  <w:r w:rsidRPr="00CF4CA3">
                    <w:rPr>
                      <w:rFonts w:ascii="Arial" w:eastAsia="MSPゴシック" w:hAnsi="Arial" w:cs="ＭＳ Ｐゴシック"/>
                      <w:color w:val="000000"/>
                      <w:sz w:val="16"/>
                      <w:szCs w:val="16"/>
                    </w:rPr>
                    <w:br/>
                    <w:t>(0.52-0.82)</w:t>
                  </w:r>
                </w:p>
              </w:tc>
            </w:tr>
            <w:tr w:rsidR="008A228A" w:rsidRPr="00CF4CA3" w14:paraId="0822DCE3" w14:textId="77777777" w:rsidTr="00C21080">
              <w:tc>
                <w:tcPr>
                  <w:tcW w:w="1095" w:type="dxa"/>
                  <w:shd w:val="clear" w:color="auto" w:fill="auto"/>
                  <w:vAlign w:val="center"/>
                </w:tcPr>
                <w:p w14:paraId="2BB240D5"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Arial Unicode MS"/>
                      <w:sz w:val="16"/>
                      <w:szCs w:val="16"/>
                    </w:rPr>
                    <w:t>Pneumonia</w:t>
                  </w:r>
                </w:p>
              </w:tc>
              <w:tc>
                <w:tcPr>
                  <w:tcW w:w="992" w:type="dxa"/>
                  <w:shd w:val="clear" w:color="auto" w:fill="auto"/>
                  <w:vAlign w:val="center"/>
                </w:tcPr>
                <w:p w14:paraId="706DE393"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52 / 392</w:t>
                  </w:r>
                </w:p>
                <w:p w14:paraId="42C06115"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(13.3%)</w:t>
                  </w:r>
                </w:p>
              </w:tc>
              <w:tc>
                <w:tcPr>
                  <w:tcW w:w="993" w:type="dxa"/>
                  <w:shd w:val="clear" w:color="auto" w:fill="auto"/>
                  <w:vAlign w:val="center"/>
                </w:tcPr>
                <w:p w14:paraId="69594502" w14:textId="77777777" w:rsidR="008A228A" w:rsidRPr="00CF4CA3" w:rsidRDefault="008A228A" w:rsidP="00C21080">
                  <w:pPr>
                    <w:jc w:val="cente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33 / 412</w:t>
                  </w:r>
                </w:p>
                <w:p w14:paraId="20B94A86"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sz w:val="16"/>
                      <w:szCs w:val="16"/>
                    </w:rPr>
                    <w:t>(8.0%)</w:t>
                  </w:r>
                </w:p>
              </w:tc>
              <w:tc>
                <w:tcPr>
                  <w:tcW w:w="1984" w:type="dxa"/>
                  <w:shd w:val="clear" w:color="auto" w:fill="auto"/>
                  <w:vAlign w:val="center"/>
                </w:tcPr>
                <w:p w14:paraId="7F6CC6A0"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49 fewer /1,000</w:t>
                  </w:r>
                  <w:r w:rsidRPr="00CF4CA3">
                    <w:rPr>
                      <w:rFonts w:ascii="Arial" w:eastAsia="MSPゴシック" w:hAnsi="Arial" w:cs="ＭＳ Ｐゴシック"/>
                      <w:color w:val="000000"/>
                      <w:sz w:val="16"/>
                      <w:szCs w:val="16"/>
                    </w:rPr>
                    <w:br/>
                    <w:t>(75 fewer-10 fewer)</w:t>
                  </w:r>
                </w:p>
              </w:tc>
              <w:tc>
                <w:tcPr>
                  <w:tcW w:w="1281" w:type="dxa"/>
                  <w:shd w:val="clear" w:color="auto" w:fill="auto"/>
                  <w:vAlign w:val="center"/>
                </w:tcPr>
                <w:p w14:paraId="0B0CE110" w14:textId="77777777" w:rsidR="008A228A" w:rsidRPr="00CF4CA3" w:rsidRDefault="008A228A" w:rsidP="00C21080">
                  <w:pPr>
                    <w:jc w:val="center"/>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0.61</w:t>
                  </w:r>
                  <w:r w:rsidRPr="00CF4CA3">
                    <w:rPr>
                      <w:rFonts w:ascii="Arial" w:eastAsia="MSPゴシック" w:hAnsi="Arial" w:cs="ＭＳ Ｐゴシック"/>
                      <w:color w:val="000000"/>
                      <w:sz w:val="16"/>
                      <w:szCs w:val="16"/>
                    </w:rPr>
                    <w:br/>
                    <w:t>(0.40-0.92)</w:t>
                  </w:r>
                </w:p>
              </w:tc>
            </w:tr>
          </w:tbl>
          <w:p w14:paraId="3C809B2D"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Unicode MS"/>
                <w:sz w:val="16"/>
                <w:szCs w:val="16"/>
              </w:rPr>
              <w:t>* using direct comparison</w:t>
            </w:r>
          </w:p>
          <w:p w14:paraId="2CCDD55B" w14:textId="77777777" w:rsidR="008A228A" w:rsidRPr="00CF4CA3" w:rsidRDefault="008A228A" w:rsidP="00C21080">
            <w:pPr>
              <w:rPr>
                <w:rFonts w:ascii="Arial" w:eastAsia="MSPゴシック" w:hAnsi="Arial" w:cs="Arial Unicode MS"/>
                <w:sz w:val="16"/>
                <w:szCs w:val="16"/>
              </w:rPr>
            </w:pPr>
          </w:p>
          <w:p w14:paraId="6F7ECCE3"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Based on the above, the balance of effects of NPPV was considered to be “p</w:t>
            </w:r>
            <w:r w:rsidRPr="00CF4CA3">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CF4CA3">
              <w:rPr>
                <w:rFonts w:ascii="Arial" w:eastAsia="MSPゴシック" w:hAnsi="Arial" w:cs="ＭＳ Ｐゴシック"/>
                <w:sz w:val="16"/>
                <w:szCs w:val="16"/>
              </w:rPr>
              <w: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870F95" w14:textId="77777777" w:rsidR="008A228A" w:rsidRPr="00CF4CA3" w:rsidRDefault="008A228A" w:rsidP="00C21080">
            <w:pPr>
              <w:rPr>
                <w:rFonts w:ascii="Arial" w:eastAsia="MSPゴシック" w:hAnsi="Arial" w:cs="Arial"/>
                <w:sz w:val="16"/>
                <w:szCs w:val="16"/>
              </w:rPr>
            </w:pPr>
          </w:p>
          <w:p w14:paraId="4E6DAF5B" w14:textId="77777777" w:rsidR="008A228A" w:rsidRPr="00CF4CA3" w:rsidRDefault="008A228A" w:rsidP="00C21080">
            <w:pPr>
              <w:rPr>
                <w:rFonts w:ascii="Arial" w:eastAsia="MSPゴシック" w:hAnsi="Arial" w:cs="Arial"/>
                <w:sz w:val="16"/>
                <w:szCs w:val="16"/>
              </w:rPr>
            </w:pPr>
          </w:p>
        </w:tc>
      </w:tr>
      <w:tr w:rsidR="008A228A" w:rsidRPr="00CF4CA3" w14:paraId="1A86584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F995278"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Acceptability</w:t>
            </w:r>
          </w:p>
          <w:p w14:paraId="37FDB144"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Is the intervention acceptable to key stakeholders?</w:t>
            </w:r>
          </w:p>
        </w:tc>
      </w:tr>
      <w:tr w:rsidR="008A228A" w:rsidRPr="00CF4CA3" w14:paraId="56631DDE"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EF5FFE0"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E660AEB"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BDAB58"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7080EEF2" w14:textId="77777777" w:rsidTr="00C21080">
        <w:trPr>
          <w:trHeight w:val="919"/>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7DB1C1"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No</w:t>
            </w:r>
          </w:p>
          <w:p w14:paraId="7819065C"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no</w:t>
            </w:r>
          </w:p>
          <w:p w14:paraId="7316020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yes</w:t>
            </w:r>
          </w:p>
          <w:p w14:paraId="2E5914F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Yes</w:t>
            </w:r>
          </w:p>
          <w:p w14:paraId="2A86581E"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7EEF518F"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E18D2E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Acceptability was considered to be “probably yes” because NPPV has already been performed to manage patients with respiratory failure. Furthermore, undesirable effects are rare using NPPV. Although NPPV is associated with more cost than COT, the potential benefit of avoiding endotracheal intubation may reduce the total cost.</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600724" w14:textId="77777777" w:rsidR="008A228A" w:rsidRPr="00CF4CA3" w:rsidRDefault="008A228A" w:rsidP="00C21080">
            <w:pPr>
              <w:rPr>
                <w:rFonts w:ascii="Arial" w:eastAsia="MSPゴシック" w:hAnsi="Arial" w:cs="Arial"/>
                <w:sz w:val="16"/>
                <w:szCs w:val="16"/>
              </w:rPr>
            </w:pPr>
          </w:p>
          <w:p w14:paraId="53FEC964" w14:textId="77777777" w:rsidR="008A228A" w:rsidRPr="00CF4CA3" w:rsidRDefault="008A228A" w:rsidP="00C21080">
            <w:pPr>
              <w:rPr>
                <w:rFonts w:ascii="Arial" w:eastAsia="MSPゴシック" w:hAnsi="Arial" w:cs="Arial"/>
                <w:sz w:val="16"/>
                <w:szCs w:val="16"/>
              </w:rPr>
            </w:pPr>
          </w:p>
        </w:tc>
      </w:tr>
      <w:tr w:rsidR="008A228A" w:rsidRPr="00CF4CA3" w14:paraId="431490B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D5BB027" w14:textId="77777777" w:rsidR="008A228A" w:rsidRPr="00CF4CA3" w:rsidRDefault="008A228A" w:rsidP="00C21080">
            <w:pPr>
              <w:pStyle w:val="2"/>
              <w:spacing w:before="0" w:after="0"/>
              <w:rPr>
                <w:rFonts w:ascii="Arial" w:eastAsia="MSPゴシック" w:hAnsi="Arial" w:cs="Arial Unicode MS"/>
                <w:b w:val="0"/>
                <w:bCs w:val="0"/>
                <w:color w:val="FFFFFF"/>
                <w:sz w:val="16"/>
                <w:szCs w:val="16"/>
              </w:rPr>
            </w:pPr>
            <w:r w:rsidRPr="00CF4CA3">
              <w:rPr>
                <w:rFonts w:ascii="Arial" w:eastAsia="MSPゴシック" w:hAnsi="Arial" w:cs="Arial Unicode MS"/>
                <w:color w:val="FFFFFF"/>
                <w:sz w:val="26"/>
                <w:szCs w:val="26"/>
              </w:rPr>
              <w:t>Feasibility</w:t>
            </w:r>
          </w:p>
          <w:p w14:paraId="618193EB" w14:textId="77777777" w:rsidR="008A228A" w:rsidRPr="00CF4CA3" w:rsidRDefault="008A228A" w:rsidP="00C21080">
            <w:pPr>
              <w:pStyle w:val="2"/>
              <w:spacing w:before="0" w:after="0"/>
              <w:rPr>
                <w:rFonts w:ascii="Arial" w:eastAsia="MSPゴシック" w:hAnsi="Arial" w:cs="Arial"/>
                <w:color w:val="FFFFFF"/>
                <w:sz w:val="16"/>
                <w:szCs w:val="16"/>
              </w:rPr>
            </w:pPr>
            <w:r w:rsidRPr="00CF4CA3">
              <w:rPr>
                <w:rFonts w:ascii="Arial" w:eastAsia="MSPゴシック" w:hAnsi="Arial" w:cs="Arial Unicode MS"/>
                <w:color w:val="FFFFFF"/>
                <w:sz w:val="16"/>
                <w:szCs w:val="16"/>
              </w:rPr>
              <w:t>Is the intervention feasible to implement?</w:t>
            </w:r>
          </w:p>
        </w:tc>
      </w:tr>
      <w:tr w:rsidR="008A228A" w:rsidRPr="00CF4CA3" w14:paraId="499B4672"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007701"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Judgment</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7E20F85"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Research evidence</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67A36F5" w14:textId="77777777" w:rsidR="008A228A" w:rsidRPr="00CF4CA3" w:rsidRDefault="008A228A" w:rsidP="00C21080">
            <w:pPr>
              <w:pStyle w:val="2"/>
              <w:spacing w:before="0" w:after="0"/>
              <w:rPr>
                <w:rFonts w:ascii="Arial" w:eastAsia="MSPゴシック" w:hAnsi="Arial" w:cs="Arial"/>
                <w:smallCaps/>
                <w:sz w:val="16"/>
                <w:szCs w:val="16"/>
              </w:rPr>
            </w:pPr>
            <w:r w:rsidRPr="00CF4CA3">
              <w:rPr>
                <w:rFonts w:ascii="Arial" w:eastAsia="MSPゴシック" w:hAnsi="Arial" w:cs="Arial Unicode MS"/>
                <w:sz w:val="16"/>
                <w:szCs w:val="16"/>
              </w:rPr>
              <w:t>Additional considerations</w:t>
            </w:r>
          </w:p>
        </w:tc>
      </w:tr>
      <w:tr w:rsidR="008A228A" w:rsidRPr="00CF4CA3" w14:paraId="2CF9F1BA"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EA5D8D"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No</w:t>
            </w:r>
          </w:p>
          <w:p w14:paraId="0E13D7C5"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no</w:t>
            </w:r>
          </w:p>
          <w:p w14:paraId="2A49697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Probably yes</w:t>
            </w:r>
          </w:p>
          <w:p w14:paraId="5D6016AE"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Yes</w:t>
            </w:r>
          </w:p>
          <w:p w14:paraId="4A52F53D"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Varies</w:t>
            </w:r>
          </w:p>
          <w:p w14:paraId="6B9711CE"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9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D92F437"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 xml:space="preserve">Feasibility </w:t>
            </w:r>
            <w:r w:rsidRPr="00CF4CA3">
              <w:rPr>
                <w:rFonts w:ascii="Arial" w:eastAsia="MSPゴシック" w:hAnsi="Arial" w:cs="ＭＳ Ｐゴシック"/>
                <w:sz w:val="16"/>
                <w:szCs w:val="16"/>
              </w:rPr>
              <w:t>was considered to be “probably yes” because NPPV has already been performed to manage patients with respiratory failure.</w:t>
            </w:r>
          </w:p>
          <w:p w14:paraId="29AF9682"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xml:space="preserve">NPPV ventilators </w:t>
            </w:r>
            <w:r w:rsidRPr="00CF4CA3">
              <w:rPr>
                <w:rFonts w:ascii="Arial" w:eastAsia="MSPゴシック" w:hAnsi="Arial" w:cs="Arial"/>
                <w:sz w:val="16"/>
                <w:szCs w:val="16"/>
              </w:rPr>
              <w:t>are expensive. Compared with COT, a higher intensity of nursing care is needed.</w:t>
            </w:r>
          </w:p>
        </w:tc>
        <w:tc>
          <w:tcPr>
            <w:tcW w:w="177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02DB95D" w14:textId="77777777" w:rsidR="008A228A" w:rsidRPr="00CF4CA3" w:rsidRDefault="008A228A" w:rsidP="00C21080">
            <w:pPr>
              <w:rPr>
                <w:rFonts w:ascii="Arial" w:eastAsia="MSPゴシック" w:hAnsi="Arial" w:cs="Arial"/>
                <w:sz w:val="16"/>
                <w:szCs w:val="16"/>
              </w:rPr>
            </w:pPr>
          </w:p>
          <w:p w14:paraId="052D1136" w14:textId="77777777" w:rsidR="008A228A" w:rsidRPr="00CF4CA3" w:rsidRDefault="008A228A" w:rsidP="00C21080">
            <w:pPr>
              <w:rPr>
                <w:rFonts w:ascii="Arial" w:eastAsia="MSPゴシック" w:hAnsi="Arial" w:cs="Arial"/>
                <w:sz w:val="16"/>
                <w:szCs w:val="16"/>
              </w:rPr>
            </w:pPr>
          </w:p>
        </w:tc>
      </w:tr>
    </w:tbl>
    <w:p w14:paraId="0BBB2D63" w14:textId="77777777" w:rsidR="008A228A" w:rsidRPr="00B31D4C" w:rsidRDefault="008A228A" w:rsidP="00D62698">
      <w:pPr>
        <w:pStyle w:val="1"/>
        <w:spacing w:before="280" w:after="20"/>
        <w:rPr>
          <w:rFonts w:ascii="Arial" w:eastAsia="MSPゴシック" w:hAnsi="Arial" w:cs="Calibri"/>
          <w:smallCaps/>
          <w:color w:val="000000"/>
          <w:sz w:val="28"/>
          <w:szCs w:val="28"/>
        </w:rPr>
      </w:pPr>
      <w:r w:rsidRPr="00B31D4C">
        <w:rPr>
          <w:rFonts w:ascii="Arial" w:eastAsia="MSPゴシック" w:hAnsi="Arial" w:cs="Calibri"/>
          <w:smallCaps/>
          <w:color w:val="000000"/>
          <w:sz w:val="28"/>
          <w:szCs w:val="28"/>
        </w:rPr>
        <w:lastRenderedPageBreak/>
        <w:t>Summary of Evidence</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8A228A" w:rsidRPr="00CF4CA3" w14:paraId="06D1FFEE"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26C8E703" w14:textId="77777777" w:rsidR="008A228A" w:rsidRPr="00CF4CA3" w:rsidRDefault="008A228A"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5332D6"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CF4CA3">
              <w:rPr>
                <w:rFonts w:ascii="Arial" w:eastAsia="MSPゴシック" w:hAnsi="Arial" w:cs="Calibri"/>
                <w:b/>
                <w:smallCaps/>
                <w:color w:val="FFFFFF"/>
                <w:sz w:val="28"/>
                <w:szCs w:val="28"/>
              </w:rPr>
              <w:t>JUDGMENT</w:t>
            </w:r>
          </w:p>
        </w:tc>
      </w:tr>
      <w:tr w:rsidR="008A228A" w:rsidRPr="00CF4CA3" w14:paraId="0E88810A"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540C2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63F576"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CC84E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13BEB4"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CF4CA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A87D3FC"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7DC4729"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8A2B6D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4DA390"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CF4CA3" w14:paraId="1E3B21A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5CB192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91A431"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D54EBA2"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DE054D5"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CF4CA3">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2344F3"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E18E264"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B1CE14"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3BA524"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CF4CA3" w14:paraId="4AAF802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D87F49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C01429"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AD23CA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6E2272"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2C3D57"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CF4CA3">
              <w:rPr>
                <w:rFonts w:ascii="Arial" w:eastAsia="MSPゴシック" w:hAnsi="Arial" w:cs="Calibri"/>
                <w:b/>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63A08DA"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B72494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72A1A1"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CF4CA3" w14:paraId="2F91B8C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9D4D3E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4D310EE"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3D282B"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3ACBD2"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CF4CA3">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A9F4BB"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21E81AD"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7619839" w14:textId="77777777" w:rsidR="008A228A" w:rsidRPr="00CF4CA3"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6199C65"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No included studies</w:t>
            </w:r>
          </w:p>
        </w:tc>
      </w:tr>
      <w:tr w:rsidR="008A228A" w:rsidRPr="00CF4CA3" w14:paraId="3579921E"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46AFF05"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C609EF"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377C242"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642CC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CF4CA3">
              <w:rPr>
                <w:rFonts w:ascii="Arial" w:eastAsia="MSPゴシック" w:hAnsi="Arial" w:cs="Calibri"/>
                <w:b/>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217919C"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D39DF0B"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02E8CE0" w14:textId="77777777" w:rsidR="008A228A" w:rsidRPr="00CF4CA3"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4DF4C28" w14:textId="77777777" w:rsidR="008A228A" w:rsidRPr="00CF4CA3" w:rsidRDefault="008A228A" w:rsidP="00C21080">
            <w:pPr>
              <w:jc w:val="center"/>
              <w:rPr>
                <w:rFonts w:ascii="Arial" w:eastAsia="MSPゴシック" w:hAnsi="Arial" w:cs="Times New Roman"/>
                <w:sz w:val="20"/>
                <w:szCs w:val="20"/>
              </w:rPr>
            </w:pPr>
          </w:p>
        </w:tc>
      </w:tr>
      <w:tr w:rsidR="008A228A" w:rsidRPr="00CF4CA3" w14:paraId="71B5A7C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3E75ED8"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2E450F"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01C19F4"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1C86C0"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6A36D0"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CF4CA3">
              <w:rPr>
                <w:rFonts w:ascii="Arial" w:eastAsia="MSPゴシック" w:hAnsi="Arial" w:cs="Calibri"/>
                <w:b/>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C592D8"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59F34A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B479E9"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CF4CA3" w14:paraId="51E14F9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0F33A3D"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E0E1D2F"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828AE9"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17E9C7"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CF4CA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706F07"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D60436D"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1076505"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3BB420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CF4CA3" w14:paraId="4C01661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BB6A15A"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CF4CA3">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58E990"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6051A6B"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D3644B"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CF4CA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BB80E3"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84C7709" w14:textId="77777777" w:rsidR="008A228A" w:rsidRPr="00CF4CA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7F3D54"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CF4CA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60AE09"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bl>
    <w:p w14:paraId="6CB72E04" w14:textId="77777777" w:rsidR="008A228A" w:rsidRPr="00B31D4C" w:rsidRDefault="008A228A" w:rsidP="00D62698">
      <w:pPr>
        <w:pStyle w:val="1"/>
        <w:spacing w:before="280" w:after="20"/>
        <w:rPr>
          <w:rFonts w:ascii="Arial" w:eastAsia="MSPゴシック" w:hAnsi="Arial" w:cs="Calibri"/>
          <w:smallCaps/>
          <w:color w:val="000000"/>
          <w:sz w:val="28"/>
          <w:szCs w:val="28"/>
        </w:rPr>
      </w:pPr>
      <w:r w:rsidRPr="00B31D4C">
        <w:rPr>
          <w:rFonts w:ascii="Arial" w:eastAsia="MSPゴシック" w:hAnsi="Arial" w:cs="Calibri"/>
          <w:smallCaps/>
          <w:color w:val="000000"/>
          <w:sz w:val="28"/>
          <w:szCs w:val="28"/>
        </w:rPr>
        <w:t>Type of Recommendation</w:t>
      </w:r>
    </w:p>
    <w:tbl>
      <w:tblPr>
        <w:tblW w:w="10765" w:type="dxa"/>
        <w:tblLayout w:type="fixed"/>
        <w:tblCellMar>
          <w:top w:w="15" w:type="dxa"/>
          <w:left w:w="15" w:type="dxa"/>
          <w:bottom w:w="15" w:type="dxa"/>
          <w:right w:w="15" w:type="dxa"/>
        </w:tblCellMar>
        <w:tblLook w:val="0400" w:firstRow="0" w:lastRow="0" w:firstColumn="0" w:lastColumn="0" w:noHBand="0" w:noVBand="1"/>
      </w:tblPr>
      <w:tblGrid>
        <w:gridCol w:w="2153"/>
        <w:gridCol w:w="2153"/>
        <w:gridCol w:w="2153"/>
        <w:gridCol w:w="2153"/>
        <w:gridCol w:w="2153"/>
      </w:tblGrid>
      <w:tr w:rsidR="008A228A" w:rsidRPr="00CF4CA3" w14:paraId="5BAB434C" w14:textId="77777777" w:rsidTr="00C21080">
        <w:trPr>
          <w:trHeight w:val="770"/>
        </w:trPr>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A6D343B"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CF4CA3">
              <w:rPr>
                <w:rFonts w:ascii="Arial" w:eastAsia="MSPゴシック" w:hAnsi="Arial" w:cs="Calibri"/>
                <w:color w:val="000000"/>
                <w:sz w:val="16"/>
                <w:szCs w:val="16"/>
              </w:rPr>
              <w:t>Strong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A79A11C"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CF4CA3">
              <w:rPr>
                <w:rFonts w:ascii="Arial" w:eastAsia="MSPゴシック" w:hAnsi="Arial" w:cs="Calibri"/>
                <w:color w:val="000000"/>
                <w:sz w:val="16"/>
                <w:szCs w:val="16"/>
              </w:rPr>
              <w:t>Conditional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7269BAC"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CF4CA3">
              <w:rPr>
                <w:rFonts w:ascii="Arial" w:eastAsia="MSPゴシック" w:hAnsi="Arial" w:cs="Calibri"/>
                <w:color w:val="000000"/>
                <w:sz w:val="16"/>
                <w:szCs w:val="16"/>
              </w:rPr>
              <w:t>Conditional recommendation for either the intervention or the comparison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F2EC98F"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CF4CA3">
              <w:rPr>
                <w:rFonts w:ascii="Arial" w:eastAsia="MSPゴシック" w:hAnsi="Arial" w:cs="Calibri"/>
                <w:color w:val="000000"/>
                <w:sz w:val="16"/>
                <w:szCs w:val="16"/>
              </w:rPr>
              <w:t>Conditional recommendation for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0F75600" w14:textId="77777777" w:rsidR="008A228A" w:rsidRPr="00CF4CA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CF4CA3">
              <w:rPr>
                <w:rFonts w:ascii="Arial" w:eastAsia="MSPゴシック" w:hAnsi="Arial" w:cs="Calibri"/>
                <w:color w:val="000000"/>
                <w:sz w:val="16"/>
                <w:szCs w:val="16"/>
              </w:rPr>
              <w:t>Strong recommendation for the intervention</w:t>
            </w:r>
          </w:p>
        </w:tc>
      </w:tr>
      <w:tr w:rsidR="008A228A" w:rsidRPr="00CF4CA3" w14:paraId="6B4CF27E" w14:textId="77777777" w:rsidTr="00C21080">
        <w:trPr>
          <w:trHeight w:val="90"/>
        </w:trPr>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544199D8" w14:textId="77777777" w:rsidR="008A228A" w:rsidRPr="00CF4CA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CF4CA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3B7C823" w14:textId="77777777" w:rsidR="008A228A" w:rsidRPr="00CF4CA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CF4CA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C85CA4B" w14:textId="77777777" w:rsidR="008A228A" w:rsidRPr="00CF4CA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CF4CA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3AE8885" w14:textId="77777777" w:rsidR="008A228A" w:rsidRPr="00CF4CA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CF4CA3">
              <w:rPr>
                <w:rFonts w:ascii="Arial" w:eastAsia="MSPゴシック" w:hAnsi="Arial" w:cs="ＭＳ Ｐゴシック"/>
                <w:color w:val="000000"/>
                <w:sz w:val="24"/>
              </w:rPr>
              <w:t>●</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9B83819" w14:textId="77777777" w:rsidR="008A228A" w:rsidRPr="00CF4CA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CF4CA3">
              <w:rPr>
                <w:rFonts w:ascii="Arial" w:eastAsia="MSPゴシック" w:hAnsi="Arial" w:cs="ＭＳ Ｐゴシック"/>
                <w:color w:val="000000"/>
                <w:sz w:val="24"/>
              </w:rPr>
              <w:t xml:space="preserve">○ </w:t>
            </w:r>
          </w:p>
        </w:tc>
      </w:tr>
    </w:tbl>
    <w:p w14:paraId="01FFBCB2" w14:textId="77777777" w:rsidR="008A228A" w:rsidRPr="00B31D4C" w:rsidRDefault="008A228A" w:rsidP="00D62698">
      <w:pPr>
        <w:widowControl/>
        <w:jc w:val="left"/>
        <w:rPr>
          <w:rFonts w:ascii="Arial" w:eastAsia="MSPゴシック" w:hAnsi="Arial" w:cs="Calibri"/>
          <w:b/>
          <w:smallCaps/>
          <w:color w:val="000000"/>
          <w:sz w:val="28"/>
          <w:szCs w:val="28"/>
        </w:rPr>
      </w:pPr>
      <w:r w:rsidRPr="00CF4CA3">
        <w:rPr>
          <w:rFonts w:ascii="Arial" w:eastAsia="MSPゴシック" w:hAnsi="Arial"/>
        </w:rPr>
        <w:br w:type="page"/>
      </w:r>
      <w:r w:rsidRPr="00B31D4C">
        <w:rPr>
          <w:rFonts w:ascii="Arial" w:eastAsia="MSPゴシック" w:hAnsi="Arial" w:cs="Calibri"/>
          <w:smallCaps/>
          <w:color w:val="000000"/>
          <w:sz w:val="28"/>
          <w:szCs w:val="28"/>
        </w:rPr>
        <w:lastRenderedPageBreak/>
        <w:t>Conclusion</w:t>
      </w:r>
    </w:p>
    <w:tbl>
      <w:tblPr>
        <w:tblW w:w="1079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790"/>
      </w:tblGrid>
      <w:tr w:rsidR="008A228A" w:rsidRPr="00CF4CA3" w14:paraId="72AFC456" w14:textId="77777777" w:rsidTr="00C21080">
        <w:tc>
          <w:tcPr>
            <w:tcW w:w="10790" w:type="dxa"/>
            <w:tcBorders>
              <w:top w:val="single" w:sz="4" w:space="0" w:color="000000"/>
              <w:bottom w:val="single" w:sz="4" w:space="0" w:color="000000"/>
            </w:tcBorders>
            <w:shd w:val="clear" w:color="auto" w:fill="2E74B5"/>
            <w:tcMar>
              <w:top w:w="75" w:type="dxa"/>
              <w:left w:w="75" w:type="dxa"/>
              <w:bottom w:w="75" w:type="dxa"/>
              <w:right w:w="75" w:type="dxa"/>
            </w:tcMar>
          </w:tcPr>
          <w:p w14:paraId="4AF6A1F3" w14:textId="77777777" w:rsidR="008A228A" w:rsidRPr="00CF4CA3" w:rsidRDefault="008A228A" w:rsidP="00C21080">
            <w:pPr>
              <w:pStyle w:val="2"/>
              <w:spacing w:before="0" w:after="0"/>
              <w:rPr>
                <w:rFonts w:ascii="Arial" w:eastAsia="MSPゴシック" w:hAnsi="Arial"/>
                <w:color w:val="FFFFFF"/>
                <w:sz w:val="26"/>
                <w:szCs w:val="26"/>
              </w:rPr>
            </w:pPr>
            <w:r w:rsidRPr="00CF4CA3">
              <w:rPr>
                <w:rFonts w:ascii="Arial" w:eastAsia="MSPゴシック" w:hAnsi="Arial"/>
                <w:color w:val="FFFFFF"/>
                <w:sz w:val="26"/>
                <w:szCs w:val="26"/>
              </w:rPr>
              <w:t>Recommendation</w:t>
            </w:r>
          </w:p>
        </w:tc>
      </w:tr>
      <w:tr w:rsidR="008A228A" w:rsidRPr="00CF4CA3" w14:paraId="6799C718" w14:textId="77777777" w:rsidTr="00C21080">
        <w:trPr>
          <w:trHeight w:val="1080"/>
        </w:trPr>
        <w:tc>
          <w:tcPr>
            <w:tcW w:w="10790" w:type="dxa"/>
            <w:tcBorders>
              <w:top w:val="single" w:sz="4" w:space="0" w:color="000000"/>
            </w:tcBorders>
            <w:shd w:val="clear" w:color="auto" w:fill="auto"/>
            <w:tcMar>
              <w:top w:w="75" w:type="dxa"/>
              <w:left w:w="75" w:type="dxa"/>
              <w:bottom w:w="75" w:type="dxa"/>
              <w:right w:w="75" w:type="dxa"/>
            </w:tcMar>
          </w:tcPr>
          <w:p w14:paraId="5C0C1F03" w14:textId="77777777" w:rsidR="008A228A" w:rsidRPr="00CF4CA3" w:rsidRDefault="008A228A" w:rsidP="00C21080">
            <w:pPr>
              <w:rPr>
                <w:rFonts w:ascii="Arial" w:eastAsia="MSPゴシック" w:hAnsi="Arial" w:cs="Arial"/>
                <w:b/>
                <w:bCs/>
                <w:color w:val="000000"/>
              </w:rPr>
            </w:pPr>
            <w:r w:rsidRPr="00CF4CA3">
              <w:rPr>
                <w:rFonts w:ascii="Arial" w:eastAsia="MSPゴシック" w:hAnsi="Arial" w:cs="Arial"/>
                <w:b/>
                <w:bCs/>
                <w:color w:val="000000"/>
              </w:rPr>
              <w:t>If the patient has no contraindications for NPPV and no organ failure other than respiratory failure, we suggest using NPPV for adult patients with acute hypoxemic respiratory failure who have probable ARDS compared with COT (Conditional recommendation, moderate certainty of evidence: GRADE 2B).</w:t>
            </w:r>
          </w:p>
          <w:p w14:paraId="580E9506" w14:textId="77777777" w:rsidR="008A228A" w:rsidRPr="00CF4CA3" w:rsidRDefault="008A228A" w:rsidP="00C21080">
            <w:pPr>
              <w:rPr>
                <w:rFonts w:ascii="Arial" w:eastAsia="MSPゴシック" w:hAnsi="Arial" w:cs="Arial"/>
                <w:b/>
                <w:bCs/>
                <w:color w:val="000000"/>
              </w:rPr>
            </w:pPr>
          </w:p>
          <w:p w14:paraId="4277E657" w14:textId="77777777" w:rsidR="008A228A" w:rsidRPr="00CF4CA3" w:rsidRDefault="008A228A" w:rsidP="00C21080">
            <w:pPr>
              <w:rPr>
                <w:rFonts w:ascii="Arial" w:eastAsia="MSPゴシック" w:hAnsi="Arial" w:cs="Arial"/>
                <w:b/>
                <w:color w:val="000000"/>
                <w:u w:val="single"/>
              </w:rPr>
            </w:pPr>
            <w:r w:rsidRPr="00CF4CA3">
              <w:rPr>
                <w:rFonts w:ascii="Arial" w:eastAsia="MSPゴシック" w:hAnsi="Arial" w:cs="Arial"/>
                <w:b/>
                <w:color w:val="000000"/>
                <w:u w:val="single"/>
              </w:rPr>
              <w:t>Supplementary condition:</w:t>
            </w:r>
          </w:p>
          <w:p w14:paraId="0CCC654F" w14:textId="77777777" w:rsidR="008A228A" w:rsidRPr="00CF4CA3" w:rsidRDefault="008A228A" w:rsidP="00C21080">
            <w:pPr>
              <w:rPr>
                <w:rFonts w:ascii="Arial" w:eastAsia="MSPゴシック" w:hAnsi="Arial" w:cs="Arial"/>
                <w:b/>
                <w:bCs/>
                <w:color w:val="000000"/>
              </w:rPr>
            </w:pPr>
            <w:r w:rsidRPr="00CF4CA3">
              <w:rPr>
                <w:rFonts w:ascii="Arial" w:eastAsia="MSPゴシック" w:hAnsi="Arial" w:cs="Arial"/>
                <w:b/>
                <w:bCs/>
                <w:color w:val="000000"/>
              </w:rPr>
              <w:t>Careful observation is needed after initiation of NPPV to avoid delayed intubation which may contribute to poor outcomes.</w:t>
            </w:r>
          </w:p>
          <w:p w14:paraId="1857490A" w14:textId="77777777" w:rsidR="008A228A" w:rsidRPr="00CF4CA3" w:rsidRDefault="008A228A" w:rsidP="00C21080">
            <w:pPr>
              <w:rPr>
                <w:rFonts w:ascii="Arial" w:eastAsia="MSPゴシック" w:hAnsi="Arial" w:cs="ＭＳ Ｐゴシック"/>
                <w:b/>
                <w:bCs/>
                <w:sz w:val="16"/>
                <w:szCs w:val="16"/>
              </w:rPr>
            </w:pPr>
            <w:r w:rsidRPr="00CF4CA3">
              <w:rPr>
                <w:rFonts w:ascii="Arial" w:eastAsia="MSPゴシック" w:hAnsi="Arial" w:cs="Arial"/>
                <w:b/>
                <w:bCs/>
                <w:color w:val="000000"/>
              </w:rPr>
              <w:t>Contraindications for NPPV include the inability to protect the airway, high risk of vomiting, deterioration of consciousness, agitation, and unstable hemodynamics.</w:t>
            </w:r>
          </w:p>
        </w:tc>
      </w:tr>
      <w:tr w:rsidR="008A228A" w:rsidRPr="00CF4CA3" w14:paraId="3A5980FE"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1177C1FB" w14:textId="77777777" w:rsidR="008A228A" w:rsidRPr="00CF4CA3" w:rsidRDefault="008A228A" w:rsidP="00C21080">
            <w:pPr>
              <w:pStyle w:val="2"/>
              <w:spacing w:before="0" w:after="0"/>
              <w:rPr>
                <w:rFonts w:ascii="Arial" w:eastAsia="MSPゴシック" w:hAnsi="Arial" w:cs="Calibri"/>
                <w:color w:val="FFFFFF"/>
                <w:sz w:val="26"/>
                <w:szCs w:val="26"/>
              </w:rPr>
            </w:pPr>
            <w:r w:rsidRPr="00CF4CA3">
              <w:rPr>
                <w:rFonts w:ascii="Arial" w:eastAsia="MSPゴシック" w:hAnsi="Arial" w:cs="Calibri"/>
                <w:color w:val="FFFFFF"/>
                <w:sz w:val="26"/>
                <w:szCs w:val="26"/>
              </w:rPr>
              <w:t>Justification</w:t>
            </w:r>
          </w:p>
        </w:tc>
      </w:tr>
      <w:tr w:rsidR="008A228A" w:rsidRPr="00CF4CA3" w14:paraId="3870A867" w14:textId="77777777" w:rsidTr="00C21080">
        <w:trPr>
          <w:trHeight w:val="341"/>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16B65CB4" w14:textId="77777777" w:rsidR="008A228A" w:rsidRPr="00CF4CA3" w:rsidRDefault="008A228A" w:rsidP="00C21080">
            <w:pPr>
              <w:rPr>
                <w:rFonts w:ascii="Arial" w:eastAsia="MSPゴシック" w:hAnsi="Arial" w:cs="ＭＳ Ｐゴシック"/>
                <w:b/>
                <w:sz w:val="16"/>
                <w:szCs w:val="16"/>
                <w:u w:val="single"/>
              </w:rPr>
            </w:pPr>
            <w:r w:rsidRPr="00CF4CA3">
              <w:rPr>
                <w:rFonts w:ascii="Arial" w:eastAsia="MSPゴシック" w:hAnsi="Arial" w:cs="ＭＳ Ｐゴシック"/>
                <w:b/>
                <w:sz w:val="16"/>
                <w:szCs w:val="16"/>
                <w:u w:val="single"/>
              </w:rPr>
              <w:t>Question:</w:t>
            </w:r>
            <w:r w:rsidRPr="00CF4CA3">
              <w:rPr>
                <w:rFonts w:ascii="Arial" w:eastAsia="MSPゴシック" w:hAnsi="Arial" w:cs="ＭＳ Ｐゴシック"/>
                <w:b/>
                <w:sz w:val="16"/>
                <w:szCs w:val="16"/>
              </w:rPr>
              <w:t xml:space="preserve"> </w:t>
            </w:r>
            <w:r w:rsidRPr="00647426">
              <w:rPr>
                <w:rFonts w:ascii="Arial" w:eastAsia="Times New Roman" w:hAnsi="Arial" w:cs="Arial"/>
                <w:color w:val="000000"/>
                <w:sz w:val="16"/>
                <w:szCs w:val="16"/>
              </w:rPr>
              <w:t>Should NPPV be used over oxygen therapy for patients with ARDS?</w:t>
            </w:r>
          </w:p>
          <w:p w14:paraId="6D0F235B" w14:textId="77777777" w:rsidR="008A228A" w:rsidRPr="00CF4CA3" w:rsidRDefault="008A228A" w:rsidP="00C21080">
            <w:pPr>
              <w:rPr>
                <w:rFonts w:ascii="Arial" w:eastAsia="MSPゴシック" w:hAnsi="Arial" w:cs="ＭＳ Ｐゴシック"/>
                <w:b/>
                <w:sz w:val="16"/>
                <w:szCs w:val="16"/>
                <w:u w:val="single"/>
              </w:rPr>
            </w:pPr>
            <w:r w:rsidRPr="00CF4CA3">
              <w:rPr>
                <w:rFonts w:ascii="Arial" w:eastAsia="MSPゴシック" w:hAnsi="Arial" w:cs="ＭＳ Ｐゴシック"/>
                <w:b/>
                <w:sz w:val="16"/>
                <w:szCs w:val="16"/>
                <w:u w:val="single"/>
              </w:rPr>
              <w:t>Population:</w:t>
            </w:r>
            <w:r w:rsidRPr="00CF4CA3">
              <w:rPr>
                <w:rFonts w:ascii="Arial" w:eastAsia="MSPゴシック" w:hAnsi="Arial" w:cs="ＭＳ Ｐゴシック"/>
                <w:b/>
                <w:sz w:val="16"/>
                <w:szCs w:val="16"/>
              </w:rPr>
              <w:t xml:space="preserve"> </w:t>
            </w:r>
            <w:r w:rsidRPr="00CF4CA3">
              <w:rPr>
                <w:rFonts w:ascii="Arial" w:eastAsia="MSPゴシック" w:hAnsi="Arial" w:cs="ＭＳ Ｐゴシック"/>
                <w:sz w:val="16"/>
                <w:szCs w:val="16"/>
              </w:rPr>
              <w:t>Adult patients with acute hypoxemic respiratory failure</w:t>
            </w:r>
          </w:p>
          <w:p w14:paraId="78CC3C36" w14:textId="77777777" w:rsidR="008A228A" w:rsidRPr="00CF4CA3" w:rsidRDefault="008A228A" w:rsidP="00C21080">
            <w:pPr>
              <w:rPr>
                <w:rFonts w:ascii="Arial" w:eastAsia="MSPゴシック" w:hAnsi="Arial" w:cs="ＭＳ Ｐゴシック"/>
                <w:b/>
                <w:sz w:val="16"/>
                <w:szCs w:val="16"/>
                <w:u w:val="single"/>
              </w:rPr>
            </w:pPr>
            <w:r w:rsidRPr="00CF4CA3">
              <w:rPr>
                <w:rFonts w:ascii="Arial" w:eastAsia="MSPゴシック" w:hAnsi="Arial" w:cs="ＭＳ Ｐゴシック"/>
                <w:b/>
                <w:sz w:val="16"/>
                <w:szCs w:val="16"/>
                <w:u w:val="single"/>
              </w:rPr>
              <w:t>Intervention:</w:t>
            </w:r>
            <w:r w:rsidRPr="00CF4CA3">
              <w:rPr>
                <w:rFonts w:ascii="Arial" w:eastAsia="MSPゴシック" w:hAnsi="Arial" w:cs="ＭＳ Ｐゴシック"/>
                <w:b/>
                <w:sz w:val="16"/>
                <w:szCs w:val="16"/>
              </w:rPr>
              <w:t xml:space="preserve"> </w:t>
            </w:r>
            <w:r w:rsidRPr="00CF4CA3">
              <w:rPr>
                <w:rFonts w:ascii="Arial" w:eastAsia="MSPゴシック" w:hAnsi="Arial" w:cs="ＭＳ Ｐゴシック"/>
                <w:sz w:val="16"/>
                <w:szCs w:val="16"/>
              </w:rPr>
              <w:t>NPPV</w:t>
            </w:r>
          </w:p>
          <w:p w14:paraId="4E2EE205"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b/>
                <w:sz w:val="16"/>
                <w:szCs w:val="16"/>
                <w:u w:val="single"/>
              </w:rPr>
              <w:t>Main outcomes:</w:t>
            </w:r>
            <w:r w:rsidRPr="00CF4CA3">
              <w:rPr>
                <w:rFonts w:ascii="Arial" w:eastAsia="MSPゴシック" w:hAnsi="Arial" w:cs="ＭＳ Ｐゴシック"/>
                <w:b/>
                <w:sz w:val="16"/>
                <w:szCs w:val="16"/>
              </w:rPr>
              <w:t xml:space="preserve"> </w:t>
            </w:r>
            <w:r w:rsidRPr="00CF4CA3">
              <w:rPr>
                <w:rFonts w:ascii="Arial" w:eastAsia="MSPゴシック" w:hAnsi="Arial" w:cs="ＭＳ Ｐゴシック"/>
                <w:sz w:val="16"/>
                <w:szCs w:val="16"/>
              </w:rPr>
              <w:t>Short-term mortality, Endotracheal intubation, Pneumonia</w:t>
            </w:r>
          </w:p>
          <w:p w14:paraId="77A1C423"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b/>
                <w:sz w:val="16"/>
                <w:szCs w:val="16"/>
                <w:u w:val="single"/>
              </w:rPr>
              <w:t>Summary of evidence:</w:t>
            </w:r>
          </w:p>
          <w:p w14:paraId="13EE6941" w14:textId="77777777" w:rsidR="008A228A" w:rsidRPr="00CF4CA3" w:rsidRDefault="008A228A" w:rsidP="00C21080">
            <w:pPr>
              <w:rPr>
                <w:rFonts w:ascii="Arial" w:eastAsia="MSPゴシック" w:hAnsi="Arial" w:cs="Arial Unicode MS"/>
                <w:sz w:val="16"/>
                <w:szCs w:val="16"/>
              </w:rPr>
            </w:pPr>
            <w:r w:rsidRPr="00CF4CA3">
              <w:rPr>
                <w:rFonts w:ascii="Arial" w:eastAsia="MSPゴシック" w:hAnsi="Arial" w:cs="Arial"/>
                <w:sz w:val="16"/>
                <w:szCs w:val="16"/>
              </w:rPr>
              <w:t xml:space="preserve">We performed network meta-analyses using </w:t>
            </w:r>
            <w:r w:rsidRPr="00CF4CA3">
              <w:rPr>
                <w:rFonts w:ascii="Arial" w:eastAsia="MSPゴシック" w:hAnsi="Arial" w:cs="Arial Unicode MS"/>
                <w:sz w:val="16"/>
                <w:szCs w:val="16"/>
              </w:rPr>
              <w:t>19 RCTs (N=2,777). Fourteen trials (N=1,495) were included to compare NPPV and COT. We used direct evidence for the estimated value of the effects because the direct estimate was dominant for the network estimate of short-term mortality and endotracheal intubation.</w:t>
            </w:r>
          </w:p>
          <w:p w14:paraId="3C48A3E0"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In comparing NPPV and COT, the estimated value of the effects of short-term mortality (14 RCTs: N=1494) was 107 fewer per 1,000 (95% CI: 166 fewer to 31 fewer), and endotracheal intubation (14 RCTs: N=1495) was 135 fewer per 1,000 (95% CI: 188 fewer to 69 fewer). The estimated value of the effects of pneumonia (8 RCTs: N=804) was a reduction of 49 per 1,000 (95% CI: 75 fewer to 10 fewer). Therefore, the desirable effects were considered to be “moderate”. Two RCTs reported the incidence of skin damage which was an important outcome of harm. The incidence of skin damage was 3.2-25.5% in patients with NPPV, although it did not occur in patients with COT. We judged that the undesirable effects of NPPV were “trivial</w:t>
            </w:r>
            <w:r>
              <w:rPr>
                <w:rFonts w:ascii="Arial" w:eastAsia="MSPゴシック" w:hAnsi="Arial" w:cs="Arial"/>
                <w:sz w:val="16"/>
                <w:szCs w:val="16"/>
              </w:rPr>
              <w:t>.</w:t>
            </w:r>
            <w:r w:rsidRPr="00CF4CA3">
              <w:rPr>
                <w:rFonts w:ascii="Arial" w:eastAsia="MSPゴシック" w:hAnsi="Arial" w:cs="Arial"/>
                <w:sz w:val="16"/>
                <w:szCs w:val="16"/>
              </w:rPr>
              <w:t>”</w:t>
            </w:r>
          </w:p>
          <w:p w14:paraId="49C3AA3B" w14:textId="77777777" w:rsidR="008A228A" w:rsidRPr="00CF4CA3" w:rsidRDefault="008A228A" w:rsidP="00C21080">
            <w:pPr>
              <w:rPr>
                <w:rFonts w:ascii="Arial" w:eastAsia="MSPゴシック" w:hAnsi="Arial" w:cs="ＭＳ Ｐゴシック"/>
                <w:b/>
                <w:sz w:val="16"/>
                <w:szCs w:val="16"/>
                <w:u w:val="single"/>
              </w:rPr>
            </w:pPr>
            <w:r w:rsidRPr="00CF4CA3">
              <w:rPr>
                <w:rFonts w:ascii="Arial" w:eastAsia="MSPゴシック" w:hAnsi="Arial" w:cs="ＭＳ Ｐゴシック"/>
                <w:b/>
                <w:sz w:val="16"/>
                <w:szCs w:val="16"/>
                <w:u w:val="single"/>
              </w:rPr>
              <w:t>Certainty of evidence:</w:t>
            </w:r>
          </w:p>
          <w:p w14:paraId="72667BD0" w14:textId="77777777" w:rsidR="008A228A" w:rsidRPr="00CF4CA3" w:rsidRDefault="008A228A" w:rsidP="00C21080">
            <w:pPr>
              <w:rPr>
                <w:rFonts w:ascii="Arial" w:eastAsia="MSPゴシック" w:hAnsi="Arial" w:cs="Arial"/>
                <w:sz w:val="16"/>
                <w:szCs w:val="16"/>
              </w:rPr>
            </w:pPr>
            <w:r w:rsidRPr="00CF4CA3">
              <w:rPr>
                <w:rFonts w:ascii="Arial" w:eastAsia="MSPゴシック" w:hAnsi="Arial" w:cs="Arial"/>
                <w:sz w:val="16"/>
                <w:szCs w:val="16"/>
              </w:rPr>
              <w:t>Both the certainty of the evidence and the direction of point estimates were consistent among all outcomes. The certainty of the evidence was considered to be “moderate</w:t>
            </w:r>
            <w:r>
              <w:rPr>
                <w:rFonts w:ascii="Arial" w:eastAsia="MSPゴシック" w:hAnsi="Arial" w:cs="Arial"/>
                <w:sz w:val="16"/>
                <w:szCs w:val="16"/>
              </w:rPr>
              <w:t>.</w:t>
            </w:r>
            <w:r w:rsidRPr="00CF4CA3">
              <w:rPr>
                <w:rFonts w:ascii="Arial" w:eastAsia="MSPゴシック" w:hAnsi="Arial" w:cs="Arial"/>
                <w:sz w:val="16"/>
                <w:szCs w:val="16"/>
              </w:rPr>
              <w:t>”</w:t>
            </w:r>
          </w:p>
          <w:p w14:paraId="60A8C75B" w14:textId="77777777" w:rsidR="008A228A" w:rsidRPr="00CF4CA3" w:rsidRDefault="008A228A" w:rsidP="00C21080">
            <w:pPr>
              <w:rPr>
                <w:rFonts w:ascii="Arial" w:eastAsia="MSPゴシック" w:hAnsi="Arial" w:cs="ＭＳ Ｐゴシック"/>
                <w:b/>
                <w:color w:val="000000"/>
                <w:sz w:val="16"/>
                <w:szCs w:val="16"/>
                <w:u w:val="single"/>
              </w:rPr>
            </w:pPr>
            <w:r w:rsidRPr="00CF4CA3">
              <w:rPr>
                <w:rFonts w:ascii="Arial" w:eastAsia="MSPゴシック" w:hAnsi="Arial" w:cs="ＭＳ Ｐゴシック"/>
                <w:b/>
                <w:color w:val="000000"/>
                <w:sz w:val="16"/>
                <w:szCs w:val="16"/>
                <w:u w:val="single"/>
              </w:rPr>
              <w:t>Values, Balance of effects, Acceptability, Feasibility:</w:t>
            </w:r>
          </w:p>
          <w:p w14:paraId="45F4E45F"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Arial"/>
                <w:sz w:val="16"/>
                <w:szCs w:val="16"/>
              </w:rPr>
              <w:t>In general, the values of the main outcomes were expected to be high and consistent. The balance of effects of NPPV was considered to be “p</w:t>
            </w:r>
            <w:r w:rsidRPr="00CF4CA3">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CF4CA3">
              <w:rPr>
                <w:rFonts w:ascii="Arial" w:eastAsia="MSPゴシック" w:hAnsi="Arial" w:cs="ＭＳ Ｐゴシック"/>
                <w:sz w:val="16"/>
                <w:szCs w:val="16"/>
              </w:rPr>
              <w:t>”</w:t>
            </w:r>
            <w:r w:rsidRPr="00CF4CA3">
              <w:rPr>
                <w:rFonts w:ascii="Arial" w:eastAsia="MSPゴシック" w:hAnsi="Arial" w:cs="Arial"/>
                <w:sz w:val="16"/>
                <w:szCs w:val="16"/>
              </w:rPr>
              <w:t xml:space="preserve"> Compared with COT, a higher intensity of nursing care is needed. However, </w:t>
            </w:r>
            <w:r w:rsidRPr="00CF4CA3">
              <w:rPr>
                <w:rFonts w:ascii="Arial" w:eastAsia="MSPゴシック" w:hAnsi="Arial" w:cs="ＭＳ Ｐゴシック"/>
                <w:sz w:val="16"/>
                <w:szCs w:val="16"/>
              </w:rPr>
              <w:t xml:space="preserve">acceptability and </w:t>
            </w:r>
            <w:r w:rsidRPr="00CF4CA3">
              <w:rPr>
                <w:rFonts w:ascii="Arial" w:eastAsia="MSPゴシック" w:hAnsi="Arial" w:cs="Arial"/>
                <w:sz w:val="16"/>
                <w:szCs w:val="16"/>
              </w:rPr>
              <w:t>feasibility</w:t>
            </w:r>
            <w:r w:rsidRPr="00CF4CA3">
              <w:rPr>
                <w:rFonts w:ascii="Arial" w:eastAsia="MSPゴシック" w:hAnsi="Arial" w:cs="ＭＳ Ｐゴシック"/>
                <w:sz w:val="16"/>
                <w:szCs w:val="16"/>
              </w:rPr>
              <w:t xml:space="preserve"> were considered to be “probably yes” because NPPV has already been performed to manage patients with respiratory failure.</w:t>
            </w:r>
          </w:p>
          <w:p w14:paraId="5EE9E315" w14:textId="77777777" w:rsidR="008A228A" w:rsidRPr="00CF4CA3" w:rsidRDefault="008A228A" w:rsidP="00C21080">
            <w:pPr>
              <w:rPr>
                <w:rFonts w:ascii="Arial" w:eastAsia="MSPゴシック" w:hAnsi="Arial" w:cs="ＭＳ Ｐゴシック"/>
                <w:b/>
                <w:sz w:val="16"/>
                <w:szCs w:val="16"/>
                <w:u w:val="single"/>
              </w:rPr>
            </w:pPr>
            <w:r w:rsidRPr="00CF4CA3">
              <w:rPr>
                <w:rFonts w:ascii="Arial" w:eastAsia="MSPゴシック" w:hAnsi="Arial" w:cs="ＭＳ Ｐゴシック"/>
                <w:b/>
                <w:sz w:val="16"/>
                <w:szCs w:val="16"/>
                <w:u w:val="single"/>
              </w:rPr>
              <w:t>Panel meeting:</w:t>
            </w:r>
          </w:p>
          <w:p w14:paraId="4DB97CE9"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The modified Delphi method was used to form a consensus. Prior to the discussion conference, we sent recommendation drafts and materials prepared by the systematic reviewers to all panelists. As a result of voting, the median value of agreement was 8.0, and disagreement index was 0.13 for the use of NPPV in adult patients with ARDS compared with COT.</w:t>
            </w:r>
          </w:p>
          <w:p w14:paraId="5FF9E024"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In the discussion at the panel meeting, it was suggested to change the target population from ARDS to acute hypoxemic respiratory failure because we cannot diagnose ARDS without positive end-expiratory pressure based on the Berlin definition.</w:t>
            </w:r>
          </w:p>
          <w:p w14:paraId="1018BBB1"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 xml:space="preserve">Some panelists suggested a strong recommendation considering the balance of effects and certainty of evidence. However, there was some concern </w:t>
            </w:r>
            <w:r w:rsidRPr="00CF4CA3">
              <w:rPr>
                <w:rFonts w:ascii="Arial" w:eastAsia="MSPゴシック" w:hAnsi="Arial" w:cs="ＭＳ Ｐゴシック"/>
                <w:sz w:val="16"/>
                <w:szCs w:val="16"/>
              </w:rPr>
              <w:lastRenderedPageBreak/>
              <w:t xml:space="preserve">that the effects may depend on the experience </w:t>
            </w:r>
            <w:r>
              <w:rPr>
                <w:rFonts w:ascii="Arial" w:eastAsia="MSPゴシック" w:hAnsi="Arial" w:cs="ＭＳ Ｐゴシック"/>
                <w:sz w:val="16"/>
                <w:szCs w:val="16"/>
              </w:rPr>
              <w:t xml:space="preserve">of staffs </w:t>
            </w:r>
            <w:r w:rsidRPr="00CF4CA3">
              <w:rPr>
                <w:rFonts w:ascii="Arial" w:eastAsia="MSPゴシック" w:hAnsi="Arial" w:cs="ＭＳ Ｐゴシック"/>
                <w:sz w:val="16"/>
                <w:szCs w:val="16"/>
              </w:rPr>
              <w:t>in facilities.</w:t>
            </w:r>
          </w:p>
          <w:p w14:paraId="1FE53D62" w14:textId="77777777" w:rsidR="008A228A" w:rsidRPr="00CF4CA3" w:rsidRDefault="008A228A" w:rsidP="00C21080">
            <w:pPr>
              <w:rPr>
                <w:rFonts w:ascii="Arial" w:eastAsia="MSPゴシック" w:hAnsi="Arial" w:cs="ＭＳ Ｐゴシック"/>
                <w:sz w:val="16"/>
                <w:szCs w:val="16"/>
              </w:rPr>
            </w:pPr>
            <w:r w:rsidRPr="00CF4CA3">
              <w:rPr>
                <w:rFonts w:ascii="Arial" w:eastAsia="MSPゴシック" w:hAnsi="Arial" w:cs="ＭＳ Ｐゴシック"/>
                <w:sz w:val="16"/>
                <w:szCs w:val="16"/>
              </w:rPr>
              <w:t>After extensive discussion among the panelists, the current recommendation, “We suggest using NPPV for adult patients with acute hypoxemic respiratory failure who have probable ARDS compared with COT.” was approved (median value of agreement was 8.0, and disagreement index was 0.13).</w:t>
            </w:r>
          </w:p>
        </w:tc>
      </w:tr>
      <w:tr w:rsidR="008A228A" w:rsidRPr="00CF4CA3" w14:paraId="7881A73F"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54F93C0D" w14:textId="77777777" w:rsidR="008A228A" w:rsidRPr="00CF4CA3" w:rsidRDefault="008A228A" w:rsidP="00C21080">
            <w:pPr>
              <w:pStyle w:val="2"/>
              <w:spacing w:before="0" w:after="0"/>
              <w:rPr>
                <w:rFonts w:ascii="Arial" w:eastAsia="MSPゴシック" w:hAnsi="Arial" w:cs="Calibri"/>
                <w:color w:val="FFFFFF"/>
                <w:sz w:val="26"/>
                <w:szCs w:val="26"/>
              </w:rPr>
            </w:pPr>
            <w:r w:rsidRPr="00CF4CA3">
              <w:rPr>
                <w:rFonts w:ascii="Arial" w:eastAsia="MSPゴシック" w:hAnsi="Arial" w:cs="Calibri"/>
                <w:color w:val="FFFFFF"/>
                <w:sz w:val="26"/>
                <w:szCs w:val="26"/>
              </w:rPr>
              <w:lastRenderedPageBreak/>
              <w:t>Subgroup considerations</w:t>
            </w:r>
          </w:p>
        </w:tc>
      </w:tr>
      <w:tr w:rsidR="008A228A" w:rsidRPr="00CF4CA3" w14:paraId="7035845D" w14:textId="77777777" w:rsidTr="00C21080">
        <w:trPr>
          <w:trHeight w:val="848"/>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20FA04A4" w14:textId="77777777" w:rsidR="008A228A" w:rsidRPr="00CF4CA3" w:rsidRDefault="008A228A" w:rsidP="00C21080">
            <w:pPr>
              <w:jc w:val="left"/>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A systematic review and network meta-analysis dividing NPPV into a helmet and face mask demonstrated that non-invasive respiratory supports\, including NPPV and HFNC, were superior to COT and that helmet NPPV was the most effective in reducing the risk of short-term mortality and endotracheal intubation</w:t>
            </w:r>
            <w:r w:rsidRPr="00CF4CA3">
              <w:rPr>
                <w:rFonts w:ascii="Arial" w:eastAsia="MSPゴシック" w:hAnsi="Arial" w:cs="ＭＳ Ｐゴシック"/>
                <w:color w:val="000000"/>
                <w:sz w:val="16"/>
                <w:szCs w:val="16"/>
                <w:vertAlign w:val="superscript"/>
              </w:rPr>
              <w:fldChar w:fldCharType="begin">
                <w:fldData xml:space="preserve">PEVuZE5vdGU+PENpdGU+PEF1dGhvcj5GZXJyZXlybzwvQXV0aG9yPjxZZWFyPjIwMjA8L1llYXI+
PFJlY051bT45MTI8L1JlY051bT48RGlzcGxheVRleHQ+KDQpPC9EaXNwbGF5VGV4dD48cmVjb3Jk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CF4CA3">
              <w:rPr>
                <w:rFonts w:ascii="Arial" w:eastAsia="MSPゴシック" w:hAnsi="Arial" w:cs="ＭＳ Ｐゴシック"/>
                <w:color w:val="000000"/>
                <w:sz w:val="16"/>
                <w:szCs w:val="16"/>
                <w:vertAlign w:val="superscript"/>
              </w:rPr>
              <w:instrText xml:space="preserve"> ADDIN EN.CITE </w:instrText>
            </w:r>
            <w:r w:rsidRPr="00CF4CA3">
              <w:rPr>
                <w:rFonts w:ascii="Arial" w:eastAsia="MSPゴシック" w:hAnsi="Arial" w:cs="ＭＳ Ｐゴシック"/>
                <w:color w:val="000000"/>
                <w:sz w:val="16"/>
                <w:szCs w:val="16"/>
                <w:vertAlign w:val="superscript"/>
              </w:rPr>
              <w:fldChar w:fldCharType="begin">
                <w:fldData xml:space="preserve">PEVuZE5vdGU+PENpdGU+PEF1dGhvcj5GZXJyZXlybzwvQXV0aG9yPjxZZWFyPjIwMjA8L1llYXI+
PFJlY051bT45MTI8L1JlY051bT48RGlzcGxheVRleHQ+KDQpPC9EaXNwbGF5VGV4dD48cmVjb3Jk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CF4CA3">
              <w:rPr>
                <w:rFonts w:ascii="Arial" w:eastAsia="MSPゴシック" w:hAnsi="Arial" w:cs="ＭＳ Ｐゴシック"/>
                <w:color w:val="000000"/>
                <w:sz w:val="16"/>
                <w:szCs w:val="16"/>
                <w:vertAlign w:val="superscript"/>
              </w:rPr>
              <w:instrText xml:space="preserve"> ADDIN EN.CITE.DATA </w:instrText>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separate"/>
            </w:r>
            <w:r w:rsidRPr="00CF4CA3">
              <w:rPr>
                <w:rFonts w:ascii="Arial" w:eastAsia="MSPゴシック" w:hAnsi="Arial" w:cs="ＭＳ Ｐゴシック"/>
                <w:color w:val="000000"/>
                <w:sz w:val="16"/>
                <w:szCs w:val="16"/>
                <w:vertAlign w:val="superscript"/>
              </w:rPr>
              <w:t>(4)</w:t>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rPr>
              <w:t xml:space="preserve">. However, </w:t>
            </w:r>
            <w:r w:rsidRPr="00B31D4C">
              <w:rPr>
                <w:rFonts w:ascii="Arial" w:eastAsia="MSPゴシック" w:hAnsi="Arial" w:cs="ＭＳ Ｐゴシック"/>
                <w:color w:val="000000"/>
                <w:sz w:val="16"/>
                <w:szCs w:val="16"/>
              </w:rPr>
              <w:t>continuous positive airway pressure</w:t>
            </w:r>
            <w:r w:rsidRPr="00CF4CA3">
              <w:rPr>
                <w:rFonts w:ascii="Arial" w:eastAsia="MSPゴシック" w:hAnsi="Arial" w:cs="ＭＳ Ｐゴシック"/>
                <w:color w:val="000000"/>
                <w:sz w:val="16"/>
                <w:szCs w:val="16"/>
              </w:rPr>
              <w:t xml:space="preserve"> (CPAP) was used as a non-invasive ventilation mode along with helmet non-invasive ventilation in most RCTs included in this network meta-analysis. PSV may increase the tidal volume, and a larger tidal volume is a risk for NPPV failure</w:t>
            </w:r>
            <w:r w:rsidRPr="00CF4CA3">
              <w:rPr>
                <w:rFonts w:ascii="Arial" w:eastAsia="MSPゴシック" w:hAnsi="Arial" w:cs="ＭＳ Ｐゴシック"/>
                <w:color w:val="000000"/>
                <w:sz w:val="16"/>
                <w:szCs w:val="16"/>
                <w:vertAlign w:val="superscript"/>
              </w:rPr>
              <w:fldChar w:fldCharType="begin">
                <w:fldData xml:space="preserve">PEVuZE5vdGU+PENpdGU+PEF1dGhvcj5DYXJ0ZWF1eDwvQXV0aG9yPjxZZWFyPjIwMTY8L1llYXI+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</w:fldData>
              </w:fldChar>
            </w:r>
            <w:r w:rsidRPr="00CF4CA3">
              <w:rPr>
                <w:rFonts w:ascii="Arial" w:eastAsia="MSPゴシック" w:hAnsi="Arial" w:cs="ＭＳ Ｐゴシック"/>
                <w:color w:val="000000"/>
                <w:sz w:val="16"/>
                <w:szCs w:val="16"/>
                <w:vertAlign w:val="superscript"/>
              </w:rPr>
              <w:instrText xml:space="preserve"> ADDIN EN.CITE </w:instrText>
            </w:r>
            <w:r w:rsidRPr="00CF4CA3">
              <w:rPr>
                <w:rFonts w:ascii="Arial" w:eastAsia="MSPゴシック" w:hAnsi="Arial" w:cs="ＭＳ Ｐゴシック"/>
                <w:color w:val="000000"/>
                <w:sz w:val="16"/>
                <w:szCs w:val="16"/>
                <w:vertAlign w:val="superscript"/>
              </w:rPr>
              <w:fldChar w:fldCharType="begin">
                <w:fldData xml:space="preserve">PEVuZE5vdGU+PENpdGU+PEF1dGhvcj5DYXJ0ZWF1eDwvQXV0aG9yPjxZZWFyPjIwMTY8L1llYXI+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</w:fldData>
              </w:fldChar>
            </w:r>
            <w:r w:rsidRPr="00CF4CA3">
              <w:rPr>
                <w:rFonts w:ascii="Arial" w:eastAsia="MSPゴシック" w:hAnsi="Arial" w:cs="ＭＳ Ｐゴシック"/>
                <w:color w:val="000000"/>
                <w:sz w:val="16"/>
                <w:szCs w:val="16"/>
                <w:vertAlign w:val="superscript"/>
              </w:rPr>
              <w:instrText xml:space="preserve"> ADDIN EN.CITE.DATA </w:instrText>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separate"/>
            </w:r>
            <w:r w:rsidRPr="00CF4CA3">
              <w:rPr>
                <w:rFonts w:ascii="Arial" w:eastAsia="MSPゴシック" w:hAnsi="Arial" w:cs="ＭＳ Ｐゴシック"/>
                <w:color w:val="000000"/>
                <w:sz w:val="16"/>
                <w:szCs w:val="16"/>
                <w:vertAlign w:val="superscript"/>
              </w:rPr>
              <w:t>(5)</w:t>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rPr>
              <w:t>. We performed a sensitivity analysis to evaluate the effect of NPPV mode (CPAP and PSV).</w:t>
            </w:r>
          </w:p>
          <w:p w14:paraId="3290B8A8" w14:textId="77777777" w:rsidR="008A228A" w:rsidRPr="00CF4CA3" w:rsidRDefault="008A228A" w:rsidP="00C21080">
            <w:pPr>
              <w:jc w:val="left"/>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Compared with COT, CPAP was significantly associated with a lower risk of mortality (</w:t>
            </w:r>
            <w:r w:rsidRPr="00CF4CA3">
              <w:rPr>
                <w:rFonts w:ascii="Arial" w:eastAsia="MSPゴシック" w:hAnsi="Arial" w:cs="ＭＳ Ｐゴシック"/>
                <w:sz w:val="16"/>
                <w:szCs w:val="16"/>
              </w:rPr>
              <w:t>5 RCTs: N=352</w:t>
            </w:r>
            <w:r w:rsidRPr="00CF4CA3">
              <w:rPr>
                <w:rFonts w:ascii="Arial" w:eastAsia="MSPゴシック" w:hAnsi="Arial" w:cs="ＭＳ Ｐゴシック"/>
                <w:color w:val="000000"/>
                <w:sz w:val="16"/>
                <w:szCs w:val="16"/>
              </w:rPr>
              <w:t>; RD: 171 fewer per 1,000; 95% CI: 254 fewer to 27 fewer), endotracheal intubation (</w:t>
            </w:r>
            <w:r w:rsidRPr="00CF4CA3">
              <w:rPr>
                <w:rFonts w:ascii="Arial" w:eastAsia="MSPゴシック" w:hAnsi="Arial" w:cs="ＭＳ Ｐゴシック"/>
                <w:sz w:val="16"/>
                <w:szCs w:val="16"/>
              </w:rPr>
              <w:t>5 RCTs: N=352</w:t>
            </w:r>
            <w:r w:rsidRPr="00CF4CA3">
              <w:rPr>
                <w:rFonts w:ascii="Arial" w:eastAsia="MSPゴシック" w:hAnsi="Arial" w:cs="ＭＳ Ｐゴシック"/>
                <w:color w:val="000000"/>
                <w:sz w:val="16"/>
                <w:szCs w:val="16"/>
              </w:rPr>
              <w:t>; RD: 198 fewer per 1,000; 95% CI: 266 fewer to 94 fewer), and pneumonia (</w:t>
            </w:r>
            <w:r w:rsidRPr="00CF4CA3">
              <w:rPr>
                <w:rFonts w:ascii="Arial" w:eastAsia="MSPゴシック" w:hAnsi="Arial" w:cs="ＭＳ Ｐゴシック"/>
                <w:sz w:val="16"/>
                <w:szCs w:val="16"/>
              </w:rPr>
              <w:t>2 RCTs: N=163</w:t>
            </w:r>
            <w:r w:rsidRPr="00CF4CA3">
              <w:rPr>
                <w:rFonts w:ascii="Arial" w:eastAsia="MSPゴシック" w:hAnsi="Arial" w:cs="ＭＳ Ｐゴシック"/>
                <w:color w:val="000000"/>
                <w:sz w:val="16"/>
                <w:szCs w:val="16"/>
              </w:rPr>
              <w:t>; RD: 51 fewer per 1,000; 95% CI: 91 fewer to 33 fewer).</w:t>
            </w:r>
          </w:p>
          <w:p w14:paraId="7508DDE5" w14:textId="77777777" w:rsidR="008A228A" w:rsidRPr="00CF4CA3" w:rsidRDefault="008A228A" w:rsidP="00C21080">
            <w:pPr>
              <w:jc w:val="left"/>
              <w:rPr>
                <w:rFonts w:ascii="Arial" w:eastAsia="MSPゴシック" w:hAnsi="Arial" w:cs="ＭＳ Ｐゴシック"/>
                <w:sz w:val="16"/>
                <w:szCs w:val="16"/>
              </w:rPr>
            </w:pPr>
            <w:r w:rsidRPr="00CF4CA3">
              <w:rPr>
                <w:rFonts w:ascii="Arial" w:eastAsia="MSPゴシック" w:hAnsi="Arial" w:cs="ＭＳ Ｐゴシック"/>
                <w:color w:val="000000"/>
                <w:sz w:val="16"/>
                <w:szCs w:val="16"/>
              </w:rPr>
              <w:t>Compared with COT, PSV was significantly associated with a lower risk of mortality (</w:t>
            </w:r>
            <w:r w:rsidRPr="00CF4CA3">
              <w:rPr>
                <w:rFonts w:ascii="Arial" w:eastAsia="MSPゴシック" w:hAnsi="Arial" w:cs="ＭＳ Ｐゴシック"/>
                <w:sz w:val="16"/>
                <w:szCs w:val="16"/>
              </w:rPr>
              <w:t>9 RCTs: N=1,142</w:t>
            </w:r>
            <w:r w:rsidRPr="00CF4CA3">
              <w:rPr>
                <w:rFonts w:ascii="Arial" w:eastAsia="MSPゴシック" w:hAnsi="Arial" w:cs="ＭＳ Ｐゴシック"/>
                <w:color w:val="000000"/>
                <w:sz w:val="16"/>
                <w:szCs w:val="16"/>
              </w:rPr>
              <w:t>; RD: 76 fewer per 1,000; 95% CI: 149 fewer to 22 more), endotracheal intubation (</w:t>
            </w:r>
            <w:r w:rsidRPr="00CF4CA3">
              <w:rPr>
                <w:rFonts w:ascii="Arial" w:eastAsia="MSPゴシック" w:hAnsi="Arial" w:cs="ＭＳ Ｐゴシック"/>
                <w:sz w:val="16"/>
                <w:szCs w:val="16"/>
              </w:rPr>
              <w:t>12 RCTs: N=1,207</w:t>
            </w:r>
            <w:r w:rsidRPr="00CF4CA3">
              <w:rPr>
                <w:rFonts w:ascii="Arial" w:eastAsia="MSPゴシック" w:hAnsi="Arial" w:cs="ＭＳ Ｐゴシック"/>
                <w:color w:val="000000"/>
                <w:sz w:val="16"/>
                <w:szCs w:val="16"/>
              </w:rPr>
              <w:t>; RD: 99 fewer per 1,000; 95% CI: 185 fewer to 16 fewer), and pneumonia (</w:t>
            </w:r>
            <w:r w:rsidRPr="00CF4CA3">
              <w:rPr>
                <w:rFonts w:ascii="Arial" w:eastAsia="MSPゴシック" w:hAnsi="Arial" w:cs="ＭＳ Ｐゴシック"/>
                <w:sz w:val="16"/>
                <w:szCs w:val="16"/>
              </w:rPr>
              <w:t>6 RCTs: N=641</w:t>
            </w:r>
            <w:r w:rsidRPr="00CF4CA3">
              <w:rPr>
                <w:rFonts w:ascii="Arial" w:eastAsia="MSPゴシック" w:hAnsi="Arial" w:cs="ＭＳ Ｐゴシック"/>
                <w:color w:val="000000"/>
                <w:sz w:val="16"/>
                <w:szCs w:val="16"/>
              </w:rPr>
              <w:t>; RD: 45 fewer per 1,000; 95% CI: 80 fewer to 18 more).</w:t>
            </w:r>
            <w:r w:rsidRPr="00CF4CA3">
              <w:t xml:space="preserve"> </w:t>
            </w:r>
            <w:r w:rsidRPr="00CF4CA3">
              <w:rPr>
                <w:rFonts w:ascii="Arial" w:eastAsia="MSPゴシック" w:hAnsi="Arial" w:cs="ＭＳ Ｐゴシック"/>
                <w:color w:val="000000"/>
                <w:sz w:val="16"/>
                <w:szCs w:val="16"/>
              </w:rPr>
              <w:t>The probability of being best in the main outcomes was higher for CPAP than for PSV.</w:t>
            </w:r>
          </w:p>
        </w:tc>
      </w:tr>
      <w:tr w:rsidR="008A228A" w:rsidRPr="00CF4CA3" w14:paraId="08679B45"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5023CC76" w14:textId="77777777" w:rsidR="008A228A" w:rsidRPr="00CF4CA3" w:rsidRDefault="008A228A" w:rsidP="00C21080">
            <w:pPr>
              <w:pStyle w:val="2"/>
              <w:spacing w:before="0" w:after="0"/>
              <w:rPr>
                <w:rFonts w:ascii="Arial" w:eastAsia="MSPゴシック" w:hAnsi="Arial" w:cs="Calibri"/>
                <w:color w:val="FFFFFF"/>
                <w:sz w:val="26"/>
                <w:szCs w:val="26"/>
              </w:rPr>
            </w:pPr>
            <w:r w:rsidRPr="00CF4CA3">
              <w:rPr>
                <w:rFonts w:ascii="Arial" w:eastAsia="MSPゴシック" w:hAnsi="Arial" w:cs="Calibri"/>
                <w:color w:val="FFFFFF"/>
                <w:sz w:val="26"/>
                <w:szCs w:val="26"/>
              </w:rPr>
              <w:t>Implementation considerations</w:t>
            </w:r>
          </w:p>
        </w:tc>
      </w:tr>
      <w:tr w:rsidR="008A228A" w:rsidRPr="00CF4CA3" w14:paraId="562C98F9" w14:textId="77777777" w:rsidTr="00C21080">
        <w:trPr>
          <w:trHeight w:val="459"/>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9BC55B9" w14:textId="77777777" w:rsidR="008A228A" w:rsidRPr="00CF4CA3" w:rsidRDefault="008A228A" w:rsidP="00C21080">
            <w:pPr>
              <w:jc w:val="left"/>
              <w:rPr>
                <w:rFonts w:ascii="Arial" w:eastAsia="MSPゴシック" w:hAnsi="Arial" w:cs="Arial Unicode MS"/>
                <w:sz w:val="16"/>
                <w:szCs w:val="16"/>
              </w:rPr>
            </w:pPr>
            <w:r w:rsidRPr="00CF4CA3">
              <w:rPr>
                <w:rFonts w:ascii="Arial" w:eastAsia="MSPゴシック" w:hAnsi="Arial" w:cs="Arial Unicode MS"/>
                <w:sz w:val="16"/>
                <w:szCs w:val="16"/>
              </w:rPr>
              <w:t xml:space="preserve">The previous clinical practice guideline for the management of ARDS in Japan </w:t>
            </w:r>
            <w:r w:rsidRPr="00CF4CA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CF4CA3">
              <w:rPr>
                <w:rFonts w:ascii="Arial" w:eastAsia="MSPゴシック" w:hAnsi="Arial" w:cs="Arial Unicode MS"/>
                <w:sz w:val="16"/>
                <w:szCs w:val="16"/>
              </w:rPr>
              <w:instrText xml:space="preserve"> ADDIN EN.CITE </w:instrText>
            </w:r>
            <w:r w:rsidRPr="00CF4CA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CF4CA3">
              <w:rPr>
                <w:rFonts w:ascii="Arial" w:eastAsia="MSPゴシック" w:hAnsi="Arial" w:cs="Arial Unicode MS"/>
                <w:sz w:val="16"/>
                <w:szCs w:val="16"/>
              </w:rPr>
              <w:instrText xml:space="preserve"> ADDIN EN.CITE.DATA </w:instrText>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separate"/>
            </w:r>
            <w:r w:rsidRPr="00CF4CA3">
              <w:rPr>
                <w:rFonts w:ascii="Arial" w:eastAsia="MSPゴシック" w:hAnsi="Arial" w:cs="Arial Unicode MS"/>
                <w:sz w:val="16"/>
                <w:szCs w:val="16"/>
              </w:rPr>
              <w:t>(1)</w:t>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t xml:space="preserve"> suggested using NPPV for early respiratory management in adults with ARDS. The Japanese Clinical Practice Guidelines for Management of Sepsis and Septic Shock 2020 </w:t>
            </w:r>
            <w:r w:rsidRPr="00CF4CA3">
              <w:rPr>
                <w:rFonts w:ascii="Arial" w:eastAsia="MSPゴシック" w:hAnsi="Arial" w:cs="Arial Unicode MS"/>
                <w:sz w:val="16"/>
                <w:szCs w:val="16"/>
              </w:rPr>
              <w:fldChar w:fldCharType="begin">
                <w:fldData xml:space="preserve">PEVuZE5vdGU+PENpdGU+PEF1dGhvcj5FZ2k8L0F1dGhvcj48WWVhcj4yMDIxPC9ZZWFyPjxSZWNO
dW0+OTY2PC9SZWNOdW0+PERpc3BsYXlUZXh0Pig2KTwvRGlzcGxheVRleHQ+PHJlY29yZD48cmVj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CF4CA3">
              <w:rPr>
                <w:rFonts w:ascii="Arial" w:eastAsia="MSPゴシック" w:hAnsi="Arial" w:cs="Arial Unicode MS"/>
                <w:sz w:val="16"/>
                <w:szCs w:val="16"/>
              </w:rPr>
              <w:instrText xml:space="preserve"> ADDIN EN.CITE </w:instrText>
            </w:r>
            <w:r w:rsidRPr="00CF4CA3">
              <w:rPr>
                <w:rFonts w:ascii="Arial" w:eastAsia="MSPゴシック" w:hAnsi="Arial" w:cs="Arial Unicode MS"/>
                <w:sz w:val="16"/>
                <w:szCs w:val="16"/>
              </w:rPr>
              <w:fldChar w:fldCharType="begin">
                <w:fldData xml:space="preserve">PEVuZE5vdGU+PENpdGU+PEF1dGhvcj5FZ2k8L0F1dGhvcj48WWVhcj4yMDIxPC9ZZWFyPjxSZWNO
dW0+OTY2PC9SZWNOdW0+PERpc3BsYXlUZXh0Pig2KTwvRGlzcGxheVRleHQ+PHJlY29yZD48cmVj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CF4CA3">
              <w:rPr>
                <w:rFonts w:ascii="Arial" w:eastAsia="MSPゴシック" w:hAnsi="Arial" w:cs="Arial Unicode MS"/>
                <w:sz w:val="16"/>
                <w:szCs w:val="16"/>
              </w:rPr>
              <w:instrText xml:space="preserve"> ADDIN EN.CITE.DATA </w:instrText>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r>
            <w:r w:rsidRPr="00CF4CA3">
              <w:rPr>
                <w:rFonts w:ascii="Arial" w:eastAsia="MSPゴシック" w:hAnsi="Arial" w:cs="Arial Unicode MS"/>
                <w:sz w:val="16"/>
                <w:szCs w:val="16"/>
              </w:rPr>
              <w:fldChar w:fldCharType="separate"/>
            </w:r>
            <w:r w:rsidRPr="00CF4CA3">
              <w:rPr>
                <w:rFonts w:ascii="Arial" w:eastAsia="MSPゴシック" w:hAnsi="Arial" w:cs="Arial Unicode MS"/>
                <w:sz w:val="16"/>
                <w:szCs w:val="16"/>
              </w:rPr>
              <w:t>(6)</w:t>
            </w:r>
            <w:r w:rsidRPr="00CF4CA3">
              <w:rPr>
                <w:rFonts w:ascii="Arial" w:eastAsia="MSPゴシック" w:hAnsi="Arial" w:cs="Arial Unicode MS"/>
                <w:sz w:val="16"/>
                <w:szCs w:val="16"/>
              </w:rPr>
              <w:fldChar w:fldCharType="end"/>
            </w:r>
            <w:r w:rsidRPr="00CF4CA3">
              <w:rPr>
                <w:rFonts w:ascii="Arial" w:eastAsia="MSPゴシック" w:hAnsi="Arial" w:cs="Arial Unicode MS"/>
                <w:sz w:val="16"/>
                <w:szCs w:val="16"/>
              </w:rPr>
              <w:t xml:space="preserve"> suggested conducting NPPV and HFNC for early respiratory failure in adult patients with sepsis. </w:t>
            </w:r>
            <w:r w:rsidRPr="00CF4CA3">
              <w:rPr>
                <w:rFonts w:ascii="Arial" w:eastAsia="MSPゴシック" w:hAnsi="Arial" w:cs="ＭＳ Ｐゴシック"/>
                <w:color w:val="000000"/>
                <w:sz w:val="16"/>
                <w:szCs w:val="16"/>
              </w:rPr>
              <w:t>There was no recommendation for or against using NPPV in patients with ARDS in international guidelines</w:t>
            </w:r>
            <w:r w:rsidRPr="00CF4CA3">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ZWNOdW0+OTY3PC9SZWNOdW0+PERpc3BsYXlUZXh0Pig3LTkpPC9EaXNwbGF5VGV4dD48cmVjb3Jk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</w:fldData>
              </w:fldChar>
            </w:r>
            <w:r w:rsidRPr="00CF4CA3">
              <w:rPr>
                <w:rFonts w:ascii="Arial" w:eastAsia="MSPゴシック" w:hAnsi="Arial" w:cs="ＭＳ Ｐゴシック"/>
                <w:color w:val="000000"/>
                <w:sz w:val="16"/>
                <w:szCs w:val="16"/>
                <w:vertAlign w:val="superscript"/>
              </w:rPr>
              <w:instrText xml:space="preserve"> ADDIN EN.CITE </w:instrText>
            </w:r>
            <w:r w:rsidRPr="00CF4CA3">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ZWNOdW0+OTY3PC9SZWNOdW0+PERpc3BsYXlUZXh0Pig3LTkpPC9EaXNwbGF5VGV4dD48cmVjb3Jk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</w:fldData>
              </w:fldChar>
            </w:r>
            <w:r w:rsidRPr="00CF4CA3">
              <w:rPr>
                <w:rFonts w:ascii="Arial" w:eastAsia="MSPゴシック" w:hAnsi="Arial" w:cs="ＭＳ Ｐゴシック"/>
                <w:color w:val="000000"/>
                <w:sz w:val="16"/>
                <w:szCs w:val="16"/>
                <w:vertAlign w:val="superscript"/>
              </w:rPr>
              <w:instrText xml:space="preserve"> ADDIN EN.CITE.DATA </w:instrText>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separate"/>
            </w:r>
            <w:r w:rsidRPr="00CF4CA3">
              <w:rPr>
                <w:rFonts w:ascii="Arial" w:eastAsia="MSPゴシック" w:hAnsi="Arial" w:cs="ＭＳ Ｐゴシック"/>
                <w:color w:val="000000"/>
                <w:sz w:val="16"/>
                <w:szCs w:val="16"/>
                <w:vertAlign w:val="superscript"/>
              </w:rPr>
              <w:t>(7-9)</w:t>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rPr>
              <w:t>. If NIV is used for patients with ARDS, close monitoring, including tidal volumes, was suggested.</w:t>
            </w:r>
          </w:p>
          <w:p w14:paraId="193161C4" w14:textId="77777777" w:rsidR="008A228A" w:rsidRPr="00CF4CA3" w:rsidRDefault="008A228A" w:rsidP="00C21080">
            <w:pPr>
              <w:jc w:val="left"/>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When NPPV is performed in patients with ARDS who are at a high risk for treatment failure, we should monitor respiratory and circulatory status to avoid delayed intubation.</w:t>
            </w:r>
          </w:p>
          <w:p w14:paraId="16806197" w14:textId="77777777" w:rsidR="008A228A" w:rsidRPr="00CF4CA3" w:rsidRDefault="008A228A" w:rsidP="00C21080">
            <w:pPr>
              <w:jc w:val="left"/>
            </w:pPr>
            <w:r w:rsidRPr="00CF4CA3">
              <w:rPr>
                <w:rFonts w:ascii="Arial" w:eastAsia="MSPゴシック" w:hAnsi="Arial" w:cs="ＭＳ Ｐゴシック"/>
                <w:color w:val="000000"/>
                <w:sz w:val="16"/>
                <w:szCs w:val="16"/>
              </w:rPr>
              <w:t xml:space="preserve">The </w:t>
            </w:r>
            <w:r>
              <w:rPr>
                <w:rFonts w:ascii="Arial" w:eastAsia="MSPゴシック" w:hAnsi="Arial" w:cs="ＭＳ Ｐゴシック"/>
                <w:color w:val="000000"/>
                <w:sz w:val="16"/>
                <w:szCs w:val="16"/>
              </w:rPr>
              <w:t>h</w:t>
            </w:r>
            <w:r w:rsidRPr="00597E8D">
              <w:rPr>
                <w:rFonts w:ascii="Arial" w:eastAsia="MSPゴシック" w:hAnsi="Arial" w:cs="ＭＳ Ｐゴシック"/>
                <w:color w:val="000000"/>
                <w:sz w:val="16"/>
                <w:szCs w:val="16"/>
              </w:rPr>
              <w:t xml:space="preserve">eart rate, </w:t>
            </w:r>
            <w:r>
              <w:rPr>
                <w:rFonts w:ascii="Arial" w:eastAsia="MSPゴシック" w:hAnsi="Arial" w:cs="ＭＳ Ｐゴシック"/>
                <w:color w:val="000000"/>
                <w:sz w:val="16"/>
                <w:szCs w:val="16"/>
              </w:rPr>
              <w:t>a</w:t>
            </w:r>
            <w:r w:rsidRPr="00597E8D">
              <w:rPr>
                <w:rFonts w:ascii="Arial" w:eastAsia="MSPゴシック" w:hAnsi="Arial" w:cs="ＭＳ Ｐゴシック"/>
                <w:color w:val="000000"/>
                <w:sz w:val="16"/>
                <w:szCs w:val="16"/>
              </w:rPr>
              <w:t xml:space="preserve">cidosis, </w:t>
            </w:r>
            <w:r>
              <w:rPr>
                <w:rFonts w:ascii="Arial" w:eastAsia="MSPゴシック" w:hAnsi="Arial" w:cs="ＭＳ Ｐゴシック"/>
                <w:color w:val="000000"/>
                <w:sz w:val="16"/>
                <w:szCs w:val="16"/>
              </w:rPr>
              <w:t>c</w:t>
            </w:r>
            <w:r w:rsidRPr="00597E8D">
              <w:rPr>
                <w:rFonts w:ascii="Arial" w:eastAsia="MSPゴシック" w:hAnsi="Arial" w:cs="ＭＳ Ｐゴシック"/>
                <w:color w:val="000000"/>
                <w:sz w:val="16"/>
                <w:szCs w:val="16"/>
              </w:rPr>
              <w:t xml:space="preserve">onsciousness, </w:t>
            </w:r>
            <w:r>
              <w:rPr>
                <w:rFonts w:ascii="Arial" w:eastAsia="MSPゴシック" w:hAnsi="Arial" w:cs="ＭＳ Ｐゴシック"/>
                <w:color w:val="000000"/>
                <w:sz w:val="16"/>
                <w:szCs w:val="16"/>
              </w:rPr>
              <w:t>o</w:t>
            </w:r>
            <w:r w:rsidRPr="00597E8D">
              <w:rPr>
                <w:rFonts w:ascii="Arial" w:eastAsia="MSPゴシック" w:hAnsi="Arial" w:cs="ＭＳ Ｐゴシック"/>
                <w:color w:val="000000"/>
                <w:sz w:val="16"/>
                <w:szCs w:val="16"/>
              </w:rPr>
              <w:t xml:space="preserve">xygenation, and </w:t>
            </w:r>
            <w:r>
              <w:rPr>
                <w:rFonts w:ascii="Arial" w:eastAsia="MSPゴシック" w:hAnsi="Arial" w:cs="ＭＳ Ｐゴシック"/>
                <w:color w:val="000000"/>
                <w:sz w:val="16"/>
                <w:szCs w:val="16"/>
              </w:rPr>
              <w:t>r</w:t>
            </w:r>
            <w:r w:rsidRPr="00597E8D">
              <w:rPr>
                <w:rFonts w:ascii="Arial" w:eastAsia="MSPゴシック" w:hAnsi="Arial" w:cs="ＭＳ Ｐゴシック"/>
                <w:color w:val="000000"/>
                <w:sz w:val="16"/>
                <w:szCs w:val="16"/>
              </w:rPr>
              <w:t>espiratory rate</w:t>
            </w:r>
            <w:r>
              <w:rPr>
                <w:rFonts w:ascii="Arial" w:eastAsia="MSPゴシック" w:hAnsi="Arial" w:cs="ＭＳ Ｐゴシック"/>
                <w:color w:val="000000"/>
                <w:sz w:val="16"/>
                <w:szCs w:val="16"/>
              </w:rPr>
              <w:t xml:space="preserve"> (</w:t>
            </w:r>
            <w:r w:rsidRPr="00CF4CA3">
              <w:rPr>
                <w:rFonts w:ascii="Arial" w:eastAsia="MSPゴシック" w:hAnsi="Arial" w:cs="ＭＳ Ｐゴシック"/>
                <w:color w:val="000000"/>
                <w:sz w:val="16"/>
                <w:szCs w:val="16"/>
              </w:rPr>
              <w:t>HACOR</w:t>
            </w:r>
            <w:r>
              <w:rPr>
                <w:rFonts w:ascii="Arial" w:eastAsia="MSPゴシック" w:hAnsi="Arial" w:cs="ＭＳ Ｐゴシック"/>
                <w:color w:val="000000"/>
                <w:sz w:val="16"/>
                <w:szCs w:val="16"/>
              </w:rPr>
              <w:t>)</w:t>
            </w:r>
            <w:r w:rsidRPr="00CF4CA3">
              <w:rPr>
                <w:rFonts w:ascii="Arial" w:eastAsia="MSPゴシック" w:hAnsi="Arial" w:cs="ＭＳ Ｐゴシック"/>
                <w:color w:val="000000"/>
                <w:sz w:val="16"/>
                <w:szCs w:val="16"/>
              </w:rPr>
              <w:t xml:space="preserve"> scale, which includes vital signs and data from blood gas analysis, may be an effective way of predicting NPPV failure in hypoxemic patients. In an observational study, the HACOR scale at 1 h from initiation of NPPV showed good predictive power for NIV failure compared with later assessments</w:t>
            </w:r>
            <w:r w:rsidRPr="00CF4CA3">
              <w:rPr>
                <w:rFonts w:ascii="Arial" w:eastAsia="MSPゴシック" w:hAnsi="Arial" w:cs="ＭＳ Ｐゴシック"/>
                <w:color w:val="000000"/>
                <w:sz w:val="16"/>
                <w:szCs w:val="16"/>
                <w:vertAlign w:val="superscript"/>
              </w:rPr>
              <w:fldChar w:fldCharType="begin">
                <w:fldData xml:space="preserve">PEVuZE5vdGU+PENpdGU+PEF1dGhvcj5EdWFuPC9BdXRob3I+PFllYXI+MjAxNzwvWWVhcj48UmVj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==
</w:fldData>
              </w:fldChar>
            </w:r>
            <w:r w:rsidRPr="00CF4CA3">
              <w:rPr>
                <w:rFonts w:ascii="Arial" w:eastAsia="MSPゴシック" w:hAnsi="Arial" w:cs="ＭＳ Ｐゴシック"/>
                <w:color w:val="000000"/>
                <w:sz w:val="16"/>
                <w:szCs w:val="16"/>
                <w:vertAlign w:val="superscript"/>
              </w:rPr>
              <w:instrText xml:space="preserve"> ADDIN EN.CITE </w:instrText>
            </w:r>
            <w:r w:rsidRPr="00CF4CA3">
              <w:rPr>
                <w:rFonts w:ascii="Arial" w:eastAsia="MSPゴシック" w:hAnsi="Arial" w:cs="ＭＳ Ｐゴシック"/>
                <w:color w:val="000000"/>
                <w:sz w:val="16"/>
                <w:szCs w:val="16"/>
                <w:vertAlign w:val="superscript"/>
              </w:rPr>
              <w:fldChar w:fldCharType="begin">
                <w:fldData xml:space="preserve">PEVuZE5vdGU+PENpdGU+PEF1dGhvcj5EdWFuPC9BdXRob3I+PFllYXI+MjAxNzwvWWVhcj48UmVj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==
</w:fldData>
              </w:fldChar>
            </w:r>
            <w:r w:rsidRPr="00CF4CA3">
              <w:rPr>
                <w:rFonts w:ascii="Arial" w:eastAsia="MSPゴシック" w:hAnsi="Arial" w:cs="ＭＳ Ｐゴシック"/>
                <w:color w:val="000000"/>
                <w:sz w:val="16"/>
                <w:szCs w:val="16"/>
                <w:vertAlign w:val="superscript"/>
              </w:rPr>
              <w:instrText xml:space="preserve"> ADDIN EN.CITE.DATA </w:instrText>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separate"/>
            </w:r>
            <w:r w:rsidRPr="00CF4CA3">
              <w:rPr>
                <w:rFonts w:ascii="Arial" w:eastAsia="MSPゴシック" w:hAnsi="Arial" w:cs="ＭＳ Ｐゴシック"/>
                <w:color w:val="000000"/>
                <w:sz w:val="16"/>
                <w:szCs w:val="16"/>
                <w:vertAlign w:val="superscript"/>
              </w:rPr>
              <w:t>(10)</w:t>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rPr>
              <w:t>. The first assessment should be performed at least 1 h later, and repeatable assessments are needed.</w:t>
            </w:r>
          </w:p>
        </w:tc>
      </w:tr>
      <w:tr w:rsidR="008A228A" w:rsidRPr="00CF4CA3" w14:paraId="6D979A75"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07F56E5D" w14:textId="77777777" w:rsidR="008A228A" w:rsidRPr="00CF4CA3" w:rsidRDefault="008A228A" w:rsidP="00C21080">
            <w:pPr>
              <w:pStyle w:val="2"/>
              <w:spacing w:before="0" w:after="0"/>
              <w:rPr>
                <w:rFonts w:ascii="Arial" w:eastAsia="MSPゴシック" w:hAnsi="Arial" w:cs="Calibri"/>
                <w:color w:val="FFFFFF"/>
                <w:sz w:val="26"/>
                <w:szCs w:val="26"/>
              </w:rPr>
            </w:pPr>
            <w:r w:rsidRPr="00CF4CA3">
              <w:rPr>
                <w:rFonts w:ascii="Arial" w:eastAsia="MSPゴシック" w:hAnsi="Arial" w:cs="Calibri"/>
                <w:color w:val="FFFFFF"/>
                <w:sz w:val="26"/>
                <w:szCs w:val="26"/>
              </w:rPr>
              <w:t>Monitoring and evaluation</w:t>
            </w:r>
          </w:p>
        </w:tc>
      </w:tr>
      <w:tr w:rsidR="008A228A" w:rsidRPr="00CF4CA3" w14:paraId="5A65F7E1" w14:textId="77777777" w:rsidTr="00C21080">
        <w:trPr>
          <w:trHeight w:val="492"/>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6C0D6EF1" w14:textId="77777777" w:rsidR="008A228A" w:rsidRPr="00CF4CA3" w:rsidRDefault="008A228A" w:rsidP="00C21080">
            <w:pPr>
              <w:jc w:val="left"/>
              <w:rPr>
                <w:rFonts w:ascii="Arial" w:eastAsia="MSPゴシック" w:hAnsi="Arial" w:cs="Calibri"/>
                <w:sz w:val="16"/>
                <w:szCs w:val="16"/>
              </w:rPr>
            </w:pPr>
            <w:r w:rsidRPr="00CF4CA3">
              <w:rPr>
                <w:rFonts w:ascii="Arial" w:eastAsia="MSPゴシック" w:hAnsi="Arial" w:cs="Calibri"/>
                <w:sz w:val="16"/>
                <w:szCs w:val="16"/>
              </w:rPr>
              <w:t>After the implementation of the recommendations, further evaluation is needed, especially on the clinical effects and cost-effectiveness at each institution. In addition, it is desirable to monitor the implementation situation after the publication of the guideline to prevent other clinical problems.</w:t>
            </w:r>
          </w:p>
        </w:tc>
      </w:tr>
      <w:tr w:rsidR="008A228A" w:rsidRPr="00CF4CA3" w14:paraId="703F8CF3"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14E354F9" w14:textId="77777777" w:rsidR="008A228A" w:rsidRPr="00CF4CA3" w:rsidRDefault="008A228A" w:rsidP="00C21080">
            <w:pPr>
              <w:pStyle w:val="2"/>
              <w:spacing w:before="0" w:after="0"/>
              <w:rPr>
                <w:rFonts w:ascii="Arial" w:eastAsia="MSPゴシック" w:hAnsi="Arial" w:cs="Calibri"/>
                <w:color w:val="FFFFFF"/>
                <w:sz w:val="26"/>
                <w:szCs w:val="26"/>
              </w:rPr>
            </w:pPr>
            <w:r w:rsidRPr="00CF4CA3">
              <w:rPr>
                <w:rFonts w:ascii="Arial" w:eastAsia="MSPゴシック" w:hAnsi="Arial" w:cs="Calibri"/>
                <w:color w:val="FFFFFF"/>
                <w:sz w:val="26"/>
                <w:szCs w:val="26"/>
              </w:rPr>
              <w:t>Research priorities</w:t>
            </w:r>
          </w:p>
        </w:tc>
      </w:tr>
      <w:tr w:rsidR="008A228A" w:rsidRPr="00CF4CA3" w14:paraId="449678B9" w14:textId="77777777" w:rsidTr="00C21080">
        <w:trPr>
          <w:trHeight w:val="607"/>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10F44D5" w14:textId="77777777" w:rsidR="008A228A" w:rsidRPr="00CF4CA3" w:rsidRDefault="008A228A" w:rsidP="00C21080">
            <w:pP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We included only one RCT that compared NPPV with HFNC, in which NPPV was performed with a face mask, PSV mode, and ventilator in an intensive care unit. Furthermore, NPPV duration was only about 8 h per day. The optimal management of NPPV in patients with ARDS, including interface, mode, setting, and management during the interval, is unknown.</w:t>
            </w:r>
          </w:p>
          <w:p w14:paraId="51D07146" w14:textId="77777777" w:rsidR="008A228A" w:rsidRPr="00CF4CA3" w:rsidRDefault="008A228A" w:rsidP="00C21080">
            <w:pPr>
              <w:rPr>
                <w:rFonts w:ascii="Arial" w:eastAsia="MSPゴシック" w:hAnsi="Arial" w:cs="ＭＳ Ｐゴシック"/>
                <w:color w:val="000000"/>
                <w:sz w:val="16"/>
                <w:szCs w:val="16"/>
              </w:rPr>
            </w:pPr>
            <w:r w:rsidRPr="00CF4CA3">
              <w:rPr>
                <w:rFonts w:ascii="Arial" w:eastAsia="MSPゴシック" w:hAnsi="Arial" w:cs="ＭＳ Ｐゴシック"/>
                <w:color w:val="000000"/>
                <w:sz w:val="16"/>
                <w:szCs w:val="16"/>
              </w:rPr>
              <w:t>In an observational study evaluating NPPV in patients with acute hypoxemic respiratory failure, although excessive tidal volume and higher HACOR score were associated with NPPV failure within 24 h, improvement in Δ esophageal pressure at 2 h was the strongest association with treatment failure</w:t>
            </w:r>
            <w:r w:rsidRPr="00CF4CA3">
              <w:rPr>
                <w:rFonts w:ascii="Arial" w:eastAsia="MSPゴシック" w:hAnsi="Arial" w:cs="ＭＳ Ｐゴシック"/>
                <w:color w:val="000000"/>
                <w:sz w:val="16"/>
                <w:szCs w:val="16"/>
                <w:vertAlign w:val="superscript"/>
              </w:rPr>
              <w:fldChar w:fldCharType="begin">
                <w:fldData xml:space="preserve">PEVuZE5vdGU+PENpdGU+PEF1dGhvcj5Ub25lbGxpPC9BdXRob3I+PFllYXI+MjAyMDwvWWVhcj48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</w:fldData>
              </w:fldChar>
            </w:r>
            <w:r w:rsidRPr="00CF4CA3">
              <w:rPr>
                <w:rFonts w:ascii="Arial" w:eastAsia="MSPゴシック" w:hAnsi="Arial" w:cs="ＭＳ Ｐゴシック"/>
                <w:color w:val="000000"/>
                <w:sz w:val="16"/>
                <w:szCs w:val="16"/>
                <w:vertAlign w:val="superscript"/>
              </w:rPr>
              <w:instrText xml:space="preserve"> ADDIN EN.CITE </w:instrText>
            </w:r>
            <w:r w:rsidRPr="00CF4CA3">
              <w:rPr>
                <w:rFonts w:ascii="Arial" w:eastAsia="MSPゴシック" w:hAnsi="Arial" w:cs="ＭＳ Ｐゴシック"/>
                <w:color w:val="000000"/>
                <w:sz w:val="16"/>
                <w:szCs w:val="16"/>
                <w:vertAlign w:val="superscript"/>
              </w:rPr>
              <w:fldChar w:fldCharType="begin">
                <w:fldData xml:space="preserve">PEVuZE5vdGU+PENpdGU+PEF1dGhvcj5Ub25lbGxpPC9BdXRob3I+PFllYXI+MjAyMDwvWWVhcj48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</w:fldData>
              </w:fldChar>
            </w:r>
            <w:r w:rsidRPr="00CF4CA3">
              <w:rPr>
                <w:rFonts w:ascii="Arial" w:eastAsia="MSPゴシック" w:hAnsi="Arial" w:cs="ＭＳ Ｐゴシック"/>
                <w:color w:val="000000"/>
                <w:sz w:val="16"/>
                <w:szCs w:val="16"/>
                <w:vertAlign w:val="superscript"/>
              </w:rPr>
              <w:instrText xml:space="preserve"> ADDIN EN.CITE.DATA </w:instrText>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vertAlign w:val="superscript"/>
              </w:rPr>
            </w:r>
            <w:r w:rsidRPr="00CF4CA3">
              <w:rPr>
                <w:rFonts w:ascii="Arial" w:eastAsia="MSPゴシック" w:hAnsi="Arial" w:cs="ＭＳ Ｐゴシック"/>
                <w:color w:val="000000"/>
                <w:sz w:val="16"/>
                <w:szCs w:val="16"/>
                <w:vertAlign w:val="superscript"/>
              </w:rPr>
              <w:fldChar w:fldCharType="separate"/>
            </w:r>
            <w:r w:rsidRPr="00CF4CA3">
              <w:rPr>
                <w:rFonts w:ascii="Arial" w:eastAsia="MSPゴシック" w:hAnsi="Arial" w:cs="ＭＳ Ｐゴシック"/>
                <w:color w:val="000000"/>
                <w:sz w:val="16"/>
                <w:szCs w:val="16"/>
                <w:vertAlign w:val="superscript"/>
              </w:rPr>
              <w:t>(11)</w:t>
            </w:r>
            <w:r w:rsidRPr="00CF4CA3">
              <w:rPr>
                <w:rFonts w:ascii="Arial" w:eastAsia="MSPゴシック" w:hAnsi="Arial" w:cs="ＭＳ Ｐゴシック"/>
                <w:color w:val="000000"/>
                <w:sz w:val="16"/>
                <w:szCs w:val="16"/>
                <w:vertAlign w:val="superscript"/>
              </w:rPr>
              <w:fldChar w:fldCharType="end"/>
            </w:r>
            <w:r w:rsidRPr="00CF4CA3">
              <w:rPr>
                <w:rFonts w:ascii="Arial" w:eastAsia="MSPゴシック" w:hAnsi="Arial" w:cs="ＭＳ Ｐゴシック"/>
                <w:color w:val="000000"/>
                <w:sz w:val="16"/>
                <w:szCs w:val="16"/>
              </w:rPr>
              <w:t xml:space="preserve">. In patients with NPPV, monitoring of spontaneous breathing, including esophageal pressure, is an important issue for future research. If </w:t>
            </w:r>
            <w:r w:rsidRPr="00CF4CA3">
              <w:rPr>
                <w:rFonts w:ascii="Arial" w:eastAsia="MSPゴシック" w:hAnsi="Arial" w:cs="ＭＳ Ｐゴシック"/>
                <w:color w:val="000000"/>
                <w:sz w:val="16"/>
                <w:szCs w:val="16"/>
              </w:rPr>
              <w:lastRenderedPageBreak/>
              <w:t>spontaneous breathing is too strong, endotracheal intubation should be considered to avoid patient self-inflicted lung injury.</w:t>
            </w:r>
          </w:p>
        </w:tc>
      </w:tr>
    </w:tbl>
    <w:p w14:paraId="5BA2396E" w14:textId="77777777" w:rsidR="008A228A" w:rsidRPr="00CF4CA3" w:rsidRDefault="008A228A" w:rsidP="00D62698">
      <w:pPr>
        <w:rPr>
          <w:rFonts w:ascii="Arial" w:eastAsia="MSPゴシック" w:hAnsi="Arial"/>
        </w:rPr>
      </w:pPr>
    </w:p>
    <w:p w14:paraId="79822433" w14:textId="77777777" w:rsidR="008A228A" w:rsidRDefault="008A228A" w:rsidP="00D62698">
      <w:pPr>
        <w:rPr>
          <w:rFonts w:ascii="Arial" w:eastAsia="MSPゴシック" w:hAnsi="Arial"/>
        </w:rPr>
      </w:pPr>
      <w:r w:rsidRPr="00CF4CA3">
        <w:rPr>
          <w:rFonts w:ascii="Arial" w:eastAsia="MSPゴシック" w:hAnsi="Arial"/>
        </w:rPr>
        <w:t>References</w:t>
      </w:r>
    </w:p>
    <w:p w14:paraId="10B3A04E" w14:textId="77777777" w:rsidR="008A228A" w:rsidRPr="00CF4CA3" w:rsidRDefault="008A228A" w:rsidP="00D62698">
      <w:pPr>
        <w:pStyle w:val="EndNoteBibliography"/>
        <w:rPr>
          <w:rFonts w:ascii="Arial" w:hAnsi="Arial" w:cs="Arial"/>
          <w:sz w:val="21"/>
        </w:rPr>
      </w:pPr>
      <w:r w:rsidRPr="00CF4CA3">
        <w:rPr>
          <w:rFonts w:ascii="Arial" w:hAnsi="Arial" w:cs="Arial"/>
          <w:sz w:val="21"/>
        </w:rPr>
        <w:t>1.</w:t>
      </w:r>
      <w:r w:rsidRPr="00CF4CA3">
        <w:rPr>
          <w:rFonts w:ascii="Arial" w:hAnsi="Arial" w:cs="Arial"/>
          <w:sz w:val="21"/>
        </w:rPr>
        <w:tab/>
        <w:t>Hashimoto S, Sanui M, Egi M, Ohshimo S, Shiotsuka J, Seo R, et al. The clinical practice guideline for the management of ARDS in Japan. J Intensive Care. 2017;5:50.</w:t>
      </w:r>
      <w:r>
        <w:rPr>
          <w:rFonts w:ascii="Arial" w:hAnsi="Arial" w:cs="Arial"/>
          <w:sz w:val="21"/>
        </w:rPr>
        <w:t xml:space="preserve"> </w:t>
      </w:r>
      <w:r w:rsidRPr="00857A87">
        <w:rPr>
          <w:rFonts w:ascii="Arial" w:hAnsi="Arial" w:cs="Arial"/>
          <w:sz w:val="21"/>
        </w:rPr>
        <w:t>PMID: 2877009</w:t>
      </w:r>
      <w:r>
        <w:rPr>
          <w:rFonts w:ascii="Arial" w:hAnsi="Arial" w:cs="Arial"/>
          <w:sz w:val="21"/>
        </w:rPr>
        <w:t>.</w:t>
      </w:r>
    </w:p>
    <w:p w14:paraId="561999D7" w14:textId="77777777" w:rsidR="008A228A" w:rsidRPr="00CF4CA3" w:rsidRDefault="008A228A" w:rsidP="00D62698">
      <w:pPr>
        <w:pStyle w:val="EndNoteBibliography"/>
        <w:rPr>
          <w:rFonts w:ascii="Arial" w:hAnsi="Arial" w:cs="Arial"/>
          <w:sz w:val="21"/>
        </w:rPr>
      </w:pPr>
      <w:r w:rsidRPr="00CF4CA3">
        <w:rPr>
          <w:rFonts w:ascii="Arial" w:hAnsi="Arial" w:cs="Arial"/>
          <w:sz w:val="21"/>
        </w:rPr>
        <w:t>2.</w:t>
      </w:r>
      <w:r w:rsidRPr="00CF4CA3">
        <w:rPr>
          <w:rFonts w:ascii="Arial" w:hAnsi="Arial" w:cs="Arial"/>
          <w:sz w:val="21"/>
        </w:rPr>
        <w:tab/>
        <w:t>Delclaux C, L’Her E, Alberti C, Mancebo J, Abroug F, Conti G, et al. Treatment of acute hypoxemic nonhypercapnic respiratory insufficiency with continuous positive airway pressure delivered by a face mask: A randomized controlled trial. J</w:t>
      </w:r>
      <w:r>
        <w:rPr>
          <w:rFonts w:ascii="Arial" w:hAnsi="Arial" w:cs="Arial"/>
          <w:sz w:val="21"/>
        </w:rPr>
        <w:t>AMA</w:t>
      </w:r>
      <w:r w:rsidRPr="00CF4CA3">
        <w:rPr>
          <w:rFonts w:ascii="Arial" w:hAnsi="Arial" w:cs="Arial"/>
          <w:sz w:val="21"/>
        </w:rPr>
        <w:t>. 2000;284(18):2352-60.</w:t>
      </w:r>
      <w:r>
        <w:rPr>
          <w:rFonts w:ascii="Arial" w:hAnsi="Arial" w:cs="Arial"/>
          <w:sz w:val="21"/>
        </w:rPr>
        <w:t xml:space="preserve"> </w:t>
      </w:r>
      <w:r w:rsidRPr="00B6704E">
        <w:rPr>
          <w:rFonts w:ascii="Arial" w:hAnsi="Arial" w:cs="Arial"/>
          <w:sz w:val="21"/>
        </w:rPr>
        <w:t>PMID: 11066186</w:t>
      </w:r>
    </w:p>
    <w:p w14:paraId="2F2FAE37" w14:textId="77777777" w:rsidR="008A228A" w:rsidRPr="00CF4CA3" w:rsidRDefault="008A228A" w:rsidP="00D62698">
      <w:pPr>
        <w:pStyle w:val="EndNoteBibliography"/>
        <w:rPr>
          <w:rFonts w:ascii="Arial" w:hAnsi="Arial" w:cs="Arial"/>
          <w:sz w:val="21"/>
        </w:rPr>
      </w:pPr>
      <w:r w:rsidRPr="00CF4CA3">
        <w:rPr>
          <w:rFonts w:ascii="Arial" w:hAnsi="Arial" w:cs="Arial"/>
          <w:sz w:val="21"/>
        </w:rPr>
        <w:t>3.</w:t>
      </w:r>
      <w:r w:rsidRPr="00CF4CA3">
        <w:rPr>
          <w:rFonts w:ascii="Arial" w:hAnsi="Arial" w:cs="Arial"/>
          <w:sz w:val="21"/>
        </w:rPr>
        <w:tab/>
        <w:t>Ferrer M, Esquinas A, Leon M, Gonzalez G, Alarcon A, Torres A. Non-invasive ventilation in severe hypoxemic respiratory failure: a randomized clinical trial. Am J Respir Crit Care Med. 2003;168(12):1438-44.</w:t>
      </w:r>
      <w:r>
        <w:rPr>
          <w:rFonts w:ascii="Arial" w:hAnsi="Arial" w:cs="Arial"/>
          <w:sz w:val="21"/>
        </w:rPr>
        <w:t xml:space="preserve"> </w:t>
      </w:r>
      <w:r w:rsidRPr="00B6704E">
        <w:rPr>
          <w:rFonts w:ascii="Arial" w:hAnsi="Arial" w:cs="Arial"/>
          <w:sz w:val="21"/>
        </w:rPr>
        <w:t>PMID: 14500259</w:t>
      </w:r>
    </w:p>
    <w:p w14:paraId="533B370A" w14:textId="77777777" w:rsidR="008A228A" w:rsidRPr="00CF4CA3" w:rsidRDefault="008A228A" w:rsidP="00D62698">
      <w:pPr>
        <w:pStyle w:val="EndNoteBibliography"/>
        <w:rPr>
          <w:rFonts w:ascii="Arial" w:hAnsi="Arial" w:cs="Arial"/>
          <w:sz w:val="21"/>
        </w:rPr>
      </w:pPr>
      <w:r w:rsidRPr="00CF4CA3">
        <w:rPr>
          <w:rFonts w:ascii="Arial" w:hAnsi="Arial" w:cs="Arial"/>
          <w:sz w:val="21"/>
        </w:rPr>
        <w:t>4.</w:t>
      </w:r>
      <w:r w:rsidRPr="00CF4CA3">
        <w:rPr>
          <w:rFonts w:ascii="Arial" w:hAnsi="Arial" w:cs="Arial"/>
          <w:sz w:val="21"/>
        </w:rPr>
        <w:tab/>
        <w:t>Ferreyro BL, Angriman F, Munshi L, Del Sorbo L, Ferguson ND, Rochwerg B, et al. Association of noninvasive oxygenation strategies with all-cause mortality in adults with acute hypoxemic respiratory failure: a systematic review and meta-analysis. JAMA. 2020;324(1):57-67.</w:t>
      </w:r>
      <w:r>
        <w:rPr>
          <w:rFonts w:ascii="Arial" w:hAnsi="Arial" w:cs="Arial"/>
          <w:sz w:val="21"/>
        </w:rPr>
        <w:t xml:space="preserve"> </w:t>
      </w:r>
      <w:r w:rsidRPr="00857A87">
        <w:rPr>
          <w:rFonts w:ascii="Arial" w:hAnsi="Arial" w:cs="Arial"/>
          <w:sz w:val="21"/>
        </w:rPr>
        <w:t>PMID: 32496521</w:t>
      </w:r>
    </w:p>
    <w:p w14:paraId="21BB6A47" w14:textId="77777777" w:rsidR="008A228A" w:rsidRPr="00CF4CA3" w:rsidRDefault="008A228A" w:rsidP="00D62698">
      <w:pPr>
        <w:pStyle w:val="EndNoteBibliography"/>
        <w:rPr>
          <w:rFonts w:ascii="Arial" w:hAnsi="Arial" w:cs="Arial"/>
          <w:sz w:val="21"/>
        </w:rPr>
      </w:pPr>
      <w:r w:rsidRPr="00CF4CA3">
        <w:rPr>
          <w:rFonts w:ascii="Arial" w:hAnsi="Arial" w:cs="Arial"/>
          <w:sz w:val="21"/>
        </w:rPr>
        <w:t>5.</w:t>
      </w:r>
      <w:r w:rsidRPr="00CF4CA3">
        <w:rPr>
          <w:rFonts w:ascii="Arial" w:hAnsi="Arial" w:cs="Arial"/>
          <w:sz w:val="21"/>
        </w:rPr>
        <w:tab/>
        <w:t>Carteaux G, Millán-Guilarte T, De Prost N, Razazi K, Abid S, Thille AW, et al. Failure of non-invasive ventilation for de novo acute hypoxemic respiratory failure: role of tidal volume. Crit Care Med. 2016;44(2):282-90.</w:t>
      </w:r>
      <w:r>
        <w:rPr>
          <w:rFonts w:ascii="Arial" w:hAnsi="Arial" w:cs="Arial"/>
          <w:sz w:val="21"/>
        </w:rPr>
        <w:t xml:space="preserve"> </w:t>
      </w:r>
      <w:r w:rsidRPr="00B6704E">
        <w:rPr>
          <w:rFonts w:ascii="Arial" w:hAnsi="Arial" w:cs="Arial"/>
          <w:sz w:val="21"/>
        </w:rPr>
        <w:t>PMID: 26584191</w:t>
      </w:r>
    </w:p>
    <w:p w14:paraId="2DE8F1FF" w14:textId="77777777" w:rsidR="008A228A" w:rsidRPr="00CF4CA3" w:rsidRDefault="008A228A" w:rsidP="00D62698">
      <w:pPr>
        <w:pStyle w:val="EndNoteBibliography"/>
        <w:rPr>
          <w:rFonts w:ascii="Arial" w:hAnsi="Arial" w:cs="Arial"/>
          <w:sz w:val="21"/>
        </w:rPr>
      </w:pPr>
      <w:r w:rsidRPr="00CF4CA3">
        <w:rPr>
          <w:rFonts w:ascii="Arial" w:hAnsi="Arial" w:cs="Arial"/>
          <w:sz w:val="21"/>
        </w:rPr>
        <w:t>6.</w:t>
      </w:r>
      <w:r w:rsidRPr="00CF4CA3">
        <w:rPr>
          <w:rFonts w:ascii="Arial" w:hAnsi="Arial" w:cs="Arial"/>
          <w:sz w:val="21"/>
        </w:rPr>
        <w:tab/>
        <w:t>Egi M, Ogura H, Yatabe T, Atagi K, Inoue S, Iba T, et al. The Japanese clinical practice guidelines for management of sepsis and septic shock 2020 (J-SSCG 2020). J Intensive Care. 2021;9(1):53.</w:t>
      </w:r>
      <w:r>
        <w:rPr>
          <w:rFonts w:ascii="Arial" w:hAnsi="Arial" w:cs="Arial"/>
          <w:sz w:val="21"/>
        </w:rPr>
        <w:t xml:space="preserve"> </w:t>
      </w:r>
      <w:r w:rsidRPr="00857A87">
        <w:rPr>
          <w:rFonts w:ascii="Arial" w:hAnsi="Arial" w:cs="Arial"/>
          <w:sz w:val="21"/>
        </w:rPr>
        <w:t>PMID: 34433491</w:t>
      </w:r>
    </w:p>
    <w:p w14:paraId="5C98930F" w14:textId="77777777" w:rsidR="008A228A" w:rsidRPr="00CF4CA3" w:rsidRDefault="008A228A" w:rsidP="00D62698">
      <w:pPr>
        <w:pStyle w:val="EndNoteBibliography"/>
        <w:rPr>
          <w:rFonts w:ascii="Arial" w:hAnsi="Arial" w:cs="Arial"/>
          <w:sz w:val="21"/>
        </w:rPr>
      </w:pPr>
      <w:r w:rsidRPr="00CF4CA3">
        <w:rPr>
          <w:rFonts w:ascii="Arial" w:hAnsi="Arial" w:cs="Arial"/>
          <w:sz w:val="21"/>
        </w:rPr>
        <w:t>7.</w:t>
      </w:r>
      <w:r w:rsidRPr="00CF4CA3">
        <w:rPr>
          <w:rFonts w:ascii="Arial" w:hAnsi="Arial" w:cs="Arial"/>
          <w:sz w:val="21"/>
        </w:rPr>
        <w:tab/>
        <w:t>Rhodes A, Evans LE, Alhazzani W, Levy MM, Antonelli M, Ferrer R, et al. Surviving sepsis campaign: international guidelines for management of sepsis and septic shock: 2016. Intensive Care Med. 2017;43(3):304-77.</w:t>
      </w:r>
      <w:r>
        <w:rPr>
          <w:rFonts w:ascii="Arial" w:hAnsi="Arial" w:cs="Arial"/>
          <w:sz w:val="21"/>
        </w:rPr>
        <w:t xml:space="preserve"> </w:t>
      </w:r>
      <w:r w:rsidRPr="00857A87">
        <w:rPr>
          <w:rFonts w:ascii="Arial" w:hAnsi="Arial" w:cs="Arial"/>
          <w:sz w:val="21"/>
        </w:rPr>
        <w:t>PMID: 28101605</w:t>
      </w:r>
    </w:p>
    <w:p w14:paraId="644E94F7" w14:textId="77777777" w:rsidR="008A228A" w:rsidRPr="00CF4CA3" w:rsidRDefault="008A228A" w:rsidP="00D62698">
      <w:pPr>
        <w:pStyle w:val="EndNoteBibliography"/>
        <w:rPr>
          <w:rFonts w:ascii="Arial" w:hAnsi="Arial" w:cs="Arial"/>
          <w:sz w:val="21"/>
        </w:rPr>
      </w:pPr>
      <w:r w:rsidRPr="00CF4CA3">
        <w:rPr>
          <w:rFonts w:ascii="Arial" w:hAnsi="Arial" w:cs="Arial"/>
          <w:sz w:val="21"/>
        </w:rPr>
        <w:t>8.</w:t>
      </w:r>
      <w:r w:rsidRPr="00CF4CA3">
        <w:rPr>
          <w:rFonts w:ascii="Arial" w:hAnsi="Arial" w:cs="Arial"/>
          <w:sz w:val="21"/>
        </w:rPr>
        <w:tab/>
        <w:t>Rhodes A, Evans LE, Alhazzani W, Levy MM, Antonelli M, Ferrer R, et al. Surviving sepsis campaign: international guidelines for management of sepsis and septic shock: 2016. Crit Care Med. 2017;45(3):486-552.</w:t>
      </w:r>
      <w:r>
        <w:rPr>
          <w:rFonts w:ascii="Arial" w:hAnsi="Arial" w:cs="Arial"/>
          <w:sz w:val="21"/>
        </w:rPr>
        <w:t xml:space="preserve"> </w:t>
      </w:r>
      <w:r w:rsidRPr="00857A87">
        <w:rPr>
          <w:rFonts w:ascii="Arial" w:hAnsi="Arial" w:cs="Arial"/>
          <w:sz w:val="21"/>
        </w:rPr>
        <w:t>PMID: 28098591</w:t>
      </w:r>
    </w:p>
    <w:p w14:paraId="35B5C4DD" w14:textId="77777777" w:rsidR="008A228A" w:rsidRPr="00CF4CA3" w:rsidRDefault="008A228A" w:rsidP="00D62698">
      <w:pPr>
        <w:pStyle w:val="EndNoteBibliography"/>
        <w:rPr>
          <w:rFonts w:ascii="Arial" w:hAnsi="Arial" w:cs="Arial"/>
          <w:sz w:val="21"/>
        </w:rPr>
      </w:pPr>
      <w:r w:rsidRPr="00CF4CA3">
        <w:rPr>
          <w:rFonts w:ascii="Arial" w:hAnsi="Arial" w:cs="Arial"/>
          <w:sz w:val="21"/>
        </w:rPr>
        <w:t>9.</w:t>
      </w:r>
      <w:r w:rsidRPr="00CF4CA3">
        <w:rPr>
          <w:rFonts w:ascii="Arial" w:hAnsi="Arial" w:cs="Arial"/>
          <w:sz w:val="21"/>
        </w:rPr>
        <w:tab/>
        <w:t>Rochwerg B, Brochard L, Elliott MW, Hess D, Hill NS, Nava S, et al. Official ERS/ATS clinical practice guidelines: non-invasive ventilation for acute respiratory failure. Eur Respir J. 2017;50(2):1602426.</w:t>
      </w:r>
      <w:r>
        <w:rPr>
          <w:rFonts w:ascii="Arial" w:hAnsi="Arial" w:cs="Arial"/>
          <w:sz w:val="21"/>
        </w:rPr>
        <w:t xml:space="preserve"> </w:t>
      </w:r>
      <w:r w:rsidRPr="007055CD">
        <w:rPr>
          <w:rFonts w:ascii="Arial" w:hAnsi="Arial" w:cs="Arial"/>
          <w:sz w:val="21"/>
        </w:rPr>
        <w:t>PMID: 33201321</w:t>
      </w:r>
    </w:p>
    <w:p w14:paraId="194E12CD" w14:textId="77777777" w:rsidR="008A228A" w:rsidRPr="00CF4CA3" w:rsidRDefault="008A228A" w:rsidP="00D62698">
      <w:pPr>
        <w:pStyle w:val="EndNoteBibliography"/>
        <w:rPr>
          <w:rFonts w:ascii="Arial" w:hAnsi="Arial" w:cs="Arial"/>
          <w:sz w:val="21"/>
        </w:rPr>
      </w:pPr>
      <w:r w:rsidRPr="00CF4CA3">
        <w:rPr>
          <w:rFonts w:ascii="Arial" w:hAnsi="Arial" w:cs="Arial"/>
          <w:sz w:val="21"/>
        </w:rPr>
        <w:t>10.</w:t>
      </w:r>
      <w:r w:rsidRPr="00CF4CA3">
        <w:rPr>
          <w:rFonts w:ascii="Arial" w:hAnsi="Arial" w:cs="Arial"/>
          <w:sz w:val="21"/>
        </w:rPr>
        <w:tab/>
        <w:t>Duan J, Han X, Bai L, Zhou L, Huang S. Assessment of heart rate, acidosis, consciousness, oxygenation, and respiratory rate to predict non-invasive ventilation failure in hypoxemic patients. Intensive Care Med. 2017;43(2):192-9.</w:t>
      </w:r>
      <w:r>
        <w:rPr>
          <w:rFonts w:ascii="Arial" w:hAnsi="Arial" w:cs="Arial"/>
          <w:sz w:val="21"/>
        </w:rPr>
        <w:t xml:space="preserve"> </w:t>
      </w:r>
      <w:r w:rsidRPr="00B6704E">
        <w:rPr>
          <w:rFonts w:ascii="Arial" w:hAnsi="Arial" w:cs="Arial"/>
          <w:sz w:val="21"/>
        </w:rPr>
        <w:t>PMID: 27812731</w:t>
      </w:r>
    </w:p>
    <w:p w14:paraId="63340502" w14:textId="77777777" w:rsidR="008A228A" w:rsidRDefault="008A228A" w:rsidP="00D62698">
      <w:pPr>
        <w:rPr>
          <w:rFonts w:ascii="Arial" w:hAnsi="Arial" w:cs="Arial"/>
        </w:rPr>
      </w:pPr>
      <w:r w:rsidRPr="00CF4CA3">
        <w:rPr>
          <w:rFonts w:ascii="Arial" w:hAnsi="Arial" w:cs="Arial"/>
        </w:rPr>
        <w:t>11.</w:t>
      </w:r>
      <w:r w:rsidRPr="00CF4CA3">
        <w:rPr>
          <w:rFonts w:ascii="Arial" w:hAnsi="Arial" w:cs="Arial"/>
        </w:rPr>
        <w:tab/>
        <w:t>Tonelli R, Fantini R, Tabbì L, Castaniere I, Pisani L, Pellegrino MR, et al. Early inspiratory effort assessment by esophageal manometry predicts non-invasive ventilation outcome in de novo respiratory failure. A pilot study. Am J Respir Crit Care Med. 2020;202(4):558-67</w:t>
      </w:r>
      <w:r>
        <w:rPr>
          <w:rFonts w:ascii="Arial" w:hAnsi="Arial" w:cs="Arial"/>
        </w:rPr>
        <w:t xml:space="preserve">. </w:t>
      </w:r>
      <w:r w:rsidRPr="00B6704E">
        <w:rPr>
          <w:rFonts w:ascii="Arial" w:hAnsi="Arial" w:cs="Arial"/>
        </w:rPr>
        <w:t>PMID: 32325004</w:t>
      </w:r>
    </w:p>
    <w:p w14:paraId="5DB102F4" w14:textId="77777777" w:rsidR="008A228A" w:rsidRPr="00CF4CA3" w:rsidRDefault="008A228A" w:rsidP="00D62698">
      <w:pPr>
        <w:rPr>
          <w:rFonts w:ascii="Arial" w:eastAsia="MSPゴシック" w:hAnsi="Arial" w:cs="Arial"/>
        </w:rPr>
      </w:pPr>
    </w:p>
    <w:p w14:paraId="6ACB33B0" w14:textId="77777777" w:rsidR="008A228A" w:rsidRPr="00D62698" w:rsidRDefault="008A228A" w:rsidP="00707EC8">
      <w:pPr>
        <w:rPr>
          <w:rFonts w:ascii="Arial" w:eastAsia="ＭＳ Ｐゴシック" w:hAnsi="Arial"/>
        </w:rPr>
      </w:pPr>
    </w:p>
    <w:p w14:paraId="108ADA1B" w14:textId="5036A099" w:rsidR="008A228A" w:rsidRDefault="008A228A" w:rsidP="00707EC8">
      <w:pPr>
        <w:rPr>
          <w:rFonts w:ascii="Arial" w:eastAsia="ＭＳ Ｐゴシック" w:hAnsi="Arial"/>
        </w:rPr>
      </w:pPr>
      <w:r>
        <w:rPr>
          <w:rFonts w:ascii="Arial" w:eastAsia="ＭＳ Ｐゴシック" w:hAnsi="Arial"/>
        </w:rPr>
        <w:br w:type="page"/>
      </w:r>
    </w:p>
    <w:p w14:paraId="793C02C7" w14:textId="77777777" w:rsidR="008A228A" w:rsidRDefault="008A228A" w:rsidP="00707EC8">
      <w:pPr>
        <w:rPr>
          <w:rFonts w:ascii="Arial" w:eastAsia="ＭＳ Ｐゴシック" w:hAnsi="Arial"/>
        </w:rPr>
        <w:sectPr w:rsidR="008A228A" w:rsidSect="00D62698">
          <w:pgSz w:w="11906" w:h="16838"/>
          <w:pgMar w:top="720" w:right="720" w:bottom="720" w:left="720" w:header="851" w:footer="992" w:gutter="0"/>
          <w:cols w:space="425"/>
          <w:docGrid w:type="lines" w:linePitch="360"/>
        </w:sectPr>
      </w:pPr>
    </w:p>
    <w:p w14:paraId="2DE94E9F" w14:textId="77777777" w:rsidR="008A228A" w:rsidRPr="00C85867" w:rsidRDefault="008A228A">
      <w:pPr>
        <w:rPr>
          <w:rFonts w:ascii="Arial" w:eastAsia="ＭＳ Ｐゴシック" w:hAnsi="Arial" w:cs="Times New Roman (本文のフォント - コンプレ"/>
          <w:b/>
          <w:bCs/>
          <w:sz w:val="24"/>
        </w:rPr>
      </w:pPr>
      <w:r w:rsidRPr="00C85867">
        <w:rPr>
          <w:rFonts w:ascii="Arial" w:eastAsia="ＭＳ Ｐゴシック" w:hAnsi="Arial" w:cs="Times New Roman (本文のフォント - コンプレ"/>
          <w:b/>
          <w:bCs/>
          <w:sz w:val="24"/>
        </w:rPr>
        <w:lastRenderedPageBreak/>
        <w:t>CQ1</w:t>
      </w:r>
      <w:r w:rsidRPr="00111D49">
        <w:rPr>
          <w:rFonts w:ascii="Arial" w:eastAsia="ＭＳ Ｐゴシック" w:hAnsi="Arial" w:cs="Times New Roman (本文のフォント - コンプレ"/>
          <w:b/>
          <w:bCs/>
          <w:sz w:val="24"/>
        </w:rPr>
        <w:t>6</w:t>
      </w:r>
      <w:r w:rsidRPr="007F5682">
        <w:rPr>
          <w:rFonts w:ascii="Arial" w:eastAsia="ＭＳ Ｐゴシック" w:hAnsi="Arial" w:cs="Arial"/>
          <w:b/>
          <w:bCs/>
          <w:sz w:val="24"/>
        </w:rPr>
        <w:t xml:space="preserve"> </w:t>
      </w:r>
      <w:r w:rsidRPr="00BE743B">
        <w:rPr>
          <w:rFonts w:ascii="Arial" w:eastAsia="Times New Roman" w:hAnsi="Arial" w:cs="Arial"/>
          <w:b/>
          <w:bCs/>
          <w:color w:val="000000"/>
          <w:sz w:val="24"/>
        </w:rPr>
        <w:t xml:space="preserve">Should HFNC be used over conventional oxygen therapy for </w:t>
      </w:r>
      <w:sdt>
        <w:sdtPr>
          <w:rPr>
            <w:rFonts w:ascii="Arial" w:hAnsi="Arial" w:cs="Arial"/>
            <w:b/>
            <w:bCs/>
            <w:sz w:val="24"/>
          </w:rPr>
          <w:tag w:val="goog_rdk_246"/>
          <w:id w:val="1985895126"/>
        </w:sdtPr>
        <w:sdtEndPr/>
        <w:sdtContent>
          <w:r w:rsidRPr="00BE743B">
            <w:rPr>
              <w:rFonts w:ascii="Arial" w:eastAsia="Times New Roman" w:hAnsi="Arial" w:cs="Arial"/>
              <w:b/>
              <w:bCs/>
              <w:color w:val="000000"/>
              <w:sz w:val="24"/>
            </w:rPr>
            <w:t>patients with ARDS</w:t>
          </w:r>
        </w:sdtContent>
      </w:sdt>
      <w:r w:rsidRPr="00BE743B">
        <w:rPr>
          <w:rFonts w:ascii="Arial" w:eastAsia="Times New Roman" w:hAnsi="Arial" w:cs="Arial"/>
          <w:b/>
          <w:bCs/>
          <w:color w:val="000000"/>
          <w:sz w:val="24"/>
        </w:rPr>
        <w:t>?</w:t>
      </w:r>
    </w:p>
    <w:p w14:paraId="6A79EFD1" w14:textId="1966BEFB" w:rsidR="008A228A" w:rsidRPr="008A228A" w:rsidRDefault="008A228A" w:rsidP="008A228A">
      <w:pPr>
        <w:rPr>
          <w:rFonts w:ascii="Arial" w:eastAsia="ＭＳ Ｐゴシック" w:hAnsi="Arial"/>
        </w:rPr>
      </w:pPr>
      <w:r>
        <w:rPr>
          <w:rFonts w:ascii="Arial" w:eastAsia="ＭＳ Ｐゴシック" w:hAnsi="Arial"/>
        </w:rPr>
        <w:t>1.</w:t>
      </w:r>
      <w:r w:rsidRPr="008A228A">
        <w:rPr>
          <w:rFonts w:ascii="Arial" w:eastAsia="ＭＳ Ｐゴシック" w:hAnsi="Arial"/>
        </w:rPr>
        <w:t>Search strategy</w:t>
      </w:r>
    </w:p>
    <w:p w14:paraId="62F21EC2" w14:textId="77777777" w:rsidR="008A228A" w:rsidRPr="005C294F" w:rsidRDefault="008A228A" w:rsidP="004B28D1">
      <w:pPr>
        <w:widowControl/>
        <w:spacing w:after="160" w:line="259" w:lineRule="auto"/>
        <w:contextualSpacing/>
        <w:jc w:val="left"/>
        <w:rPr>
          <w:rFonts w:ascii="Arial" w:eastAsia="ＭＳ Ｐゴシック" w:hAnsi="Arial" w:cs="Arial"/>
          <w:color w:val="000000" w:themeColor="text1"/>
          <w:szCs w:val="21"/>
          <w:u w:val="single"/>
        </w:rPr>
      </w:pPr>
      <w:r w:rsidRPr="00E21835">
        <w:rPr>
          <w:rFonts w:ascii="Arial" w:eastAsia="ＭＳ Ｐゴシック" w:hAnsi="Arial" w:cs="Arial"/>
          <w:color w:val="000000" w:themeColor="text1"/>
          <w:szCs w:val="21"/>
        </w:rPr>
        <w:t>Short-term mortality</w:t>
      </w:r>
      <w:r>
        <w:rPr>
          <w:rFonts w:ascii="Arial" w:eastAsia="ＭＳ Ｐゴシック" w:hAnsi="Arial" w:cs="Arial" w:hint="eastAsia"/>
          <w:color w:val="000000" w:themeColor="text1"/>
          <w:szCs w:val="21"/>
          <w:u w:val="single"/>
        </w:rPr>
        <w:t>/</w:t>
      </w:r>
      <w:r w:rsidRPr="00865166">
        <w:rPr>
          <w:rFonts w:ascii="Arial" w:eastAsia="MSPゴシック" w:hAnsi="Arial" w:cs="Arial"/>
          <w:color w:val="000000" w:themeColor="text1"/>
        </w:rPr>
        <w:t>Endotracheal intubation</w:t>
      </w:r>
    </w:p>
    <w:p w14:paraId="7D92DFA6" w14:textId="77777777" w:rsidR="008A228A" w:rsidRPr="00C85867" w:rsidRDefault="008A228A" w:rsidP="004B28D1">
      <w:pPr>
        <w:widowControl/>
        <w:spacing w:after="160" w:line="259" w:lineRule="auto"/>
        <w:contextualSpacing/>
        <w:jc w:val="left"/>
        <w:rPr>
          <w:rFonts w:ascii="Arial" w:eastAsia="ＭＳ Ｐゴシック" w:hAnsi="Arial" w:cs="Arial"/>
          <w:szCs w:val="21"/>
        </w:rPr>
      </w:pPr>
      <w:r w:rsidRPr="005C294F">
        <w:rPr>
          <w:rFonts w:ascii="Arial" w:eastAsia="ＭＳ Ｐゴシック" w:hAnsi="Arial" w:cs="Arial"/>
          <w:color w:val="000000" w:themeColor="text1"/>
          <w:szCs w:val="21"/>
        </w:rPr>
        <w:t>MEDLINE via PubMed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514" w:type="dxa"/>
        <w:tblInd w:w="-5" w:type="dxa"/>
        <w:tblLook w:val="04A0" w:firstRow="1" w:lastRow="0" w:firstColumn="1" w:lastColumn="0" w:noHBand="0" w:noVBand="1"/>
      </w:tblPr>
      <w:tblGrid>
        <w:gridCol w:w="709"/>
        <w:gridCol w:w="7805"/>
      </w:tblGrid>
      <w:tr w:rsidR="008A228A" w:rsidRPr="005C294F" w14:paraId="6E2D6346" w14:textId="77777777" w:rsidTr="00C85867">
        <w:trPr>
          <w:trHeight w:val="135"/>
        </w:trPr>
        <w:tc>
          <w:tcPr>
            <w:tcW w:w="709" w:type="dxa"/>
          </w:tcPr>
          <w:p w14:paraId="069AE815"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w:t>
            </w:r>
          </w:p>
        </w:tc>
        <w:tc>
          <w:tcPr>
            <w:tcW w:w="7805" w:type="dxa"/>
          </w:tcPr>
          <w:p w14:paraId="7FC61C02"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7B1DB14C" w14:textId="77777777" w:rsidTr="00C85867">
        <w:tc>
          <w:tcPr>
            <w:tcW w:w="709" w:type="dxa"/>
          </w:tcPr>
          <w:p w14:paraId="5E4659A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#2</w:t>
            </w:r>
          </w:p>
        </w:tc>
        <w:tc>
          <w:tcPr>
            <w:tcW w:w="7805" w:type="dxa"/>
          </w:tcPr>
          <w:p w14:paraId="4BEA6B2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"Respiratory Distress Syndrome, Newborn"[mh]</w:t>
            </w:r>
          </w:p>
        </w:tc>
      </w:tr>
      <w:tr w:rsidR="008A228A" w:rsidRPr="005C294F" w14:paraId="012E87E8" w14:textId="77777777" w:rsidTr="00C85867">
        <w:tc>
          <w:tcPr>
            <w:tcW w:w="709" w:type="dxa"/>
          </w:tcPr>
          <w:p w14:paraId="3D27B3A9"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805" w:type="dxa"/>
          </w:tcPr>
          <w:p w14:paraId="37242865"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 or #2</w:t>
            </w:r>
          </w:p>
        </w:tc>
      </w:tr>
      <w:tr w:rsidR="008A228A" w:rsidRPr="005C294F" w14:paraId="642236EB" w14:textId="77777777" w:rsidTr="00C85867">
        <w:tc>
          <w:tcPr>
            <w:tcW w:w="709" w:type="dxa"/>
          </w:tcPr>
          <w:p w14:paraId="7120814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805" w:type="dxa"/>
          </w:tcPr>
          <w:p w14:paraId="070BA0BD"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szCs w:val="21"/>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6E427FB3" w14:textId="77777777" w:rsidTr="00C85867">
        <w:tc>
          <w:tcPr>
            <w:tcW w:w="709" w:type="dxa"/>
          </w:tcPr>
          <w:p w14:paraId="0FA1C16C"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805" w:type="dxa"/>
          </w:tcPr>
          <w:p w14:paraId="4B85FCDD"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szCs w:val="21"/>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187F3423" w14:textId="77777777" w:rsidTr="00C85867">
        <w:tc>
          <w:tcPr>
            <w:tcW w:w="709" w:type="dxa"/>
          </w:tcPr>
          <w:p w14:paraId="0829F8EE"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805" w:type="dxa"/>
          </w:tcPr>
          <w:p w14:paraId="4D3F8286"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szCs w:val="21"/>
              </w:rPr>
              <w:t>#4 or #5</w:t>
            </w:r>
          </w:p>
        </w:tc>
      </w:tr>
      <w:tr w:rsidR="008A228A" w:rsidRPr="005C294F" w14:paraId="49247DA0" w14:textId="77777777" w:rsidTr="00C85867">
        <w:tc>
          <w:tcPr>
            <w:tcW w:w="709" w:type="dxa"/>
          </w:tcPr>
          <w:p w14:paraId="62FFD3F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805" w:type="dxa"/>
          </w:tcPr>
          <w:p w14:paraId="0B72AB5B"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szCs w:val="21"/>
              </w:rPr>
              <w:t>("Randomized Controlled Trial"[pt] OR "Controlled Clinical Trial"[pt] OR "Clinical Trials as Topic"[mh] OR randomized[tiab] OR placebo[tiab] OR randomly[tiab] OR trial[tiab] OR groups[tiab]) NOT (Animals [mh] NOT Humans [mh])</w:t>
            </w:r>
          </w:p>
        </w:tc>
      </w:tr>
      <w:tr w:rsidR="008A228A" w:rsidRPr="005C294F" w14:paraId="6FD3652C" w14:textId="77777777" w:rsidTr="00C85867">
        <w:tc>
          <w:tcPr>
            <w:tcW w:w="709" w:type="dxa"/>
          </w:tcPr>
          <w:p w14:paraId="17F44C7A"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#8</w:t>
            </w:r>
          </w:p>
        </w:tc>
        <w:tc>
          <w:tcPr>
            <w:tcW w:w="7805" w:type="dxa"/>
          </w:tcPr>
          <w:p w14:paraId="1226A6A3" w14:textId="77777777" w:rsidR="008A228A" w:rsidRPr="00C85867" w:rsidRDefault="008A228A" w:rsidP="00F14A99">
            <w:pPr>
              <w:tabs>
                <w:tab w:val="left" w:pos="664"/>
              </w:tabs>
              <w:rPr>
                <w:rFonts w:ascii="Arial" w:eastAsia="ＭＳ Ｐゴシック" w:hAnsi="Arial" w:cs="Arial"/>
                <w:szCs w:val="21"/>
              </w:rPr>
            </w:pPr>
            <w:r w:rsidRPr="00C85867">
              <w:rPr>
                <w:rFonts w:ascii="Arial" w:eastAsia="ＭＳ Ｐゴシック" w:hAnsi="Arial" w:cs="Arial"/>
                <w:szCs w:val="21"/>
              </w:rPr>
              <w:t>#3 and #6 and #7</w:t>
            </w:r>
          </w:p>
        </w:tc>
      </w:tr>
    </w:tbl>
    <w:p w14:paraId="1BDD3E66" w14:textId="77777777" w:rsidR="008A228A" w:rsidRPr="005C294F" w:rsidRDefault="008A228A" w:rsidP="004B28D1">
      <w:pPr>
        <w:rPr>
          <w:rFonts w:ascii="Arial" w:eastAsia="ＭＳ Ｐゴシック" w:hAnsi="Arial" w:cs="Arial"/>
          <w:color w:val="000000" w:themeColor="text1"/>
          <w:szCs w:val="21"/>
        </w:rPr>
      </w:pPr>
    </w:p>
    <w:p w14:paraId="11AF9ACF" w14:textId="77777777" w:rsidR="008A228A" w:rsidRPr="005C294F" w:rsidRDefault="008A228A" w:rsidP="004B28D1">
      <w:pPr>
        <w:widowControl/>
        <w:jc w:val="left"/>
        <w:rPr>
          <w:rFonts w:ascii="Arial" w:eastAsia="ＭＳ Ｐゴシック" w:hAnsi="Arial" w:cs="Arial"/>
          <w:color w:val="000000" w:themeColor="text1"/>
          <w:szCs w:val="21"/>
        </w:rPr>
      </w:pPr>
      <w:r w:rsidRPr="005C294F">
        <w:rPr>
          <w:rFonts w:ascii="Arial" w:eastAsia="ＭＳ Ｐゴシック" w:hAnsi="Arial" w:cs="Arial"/>
          <w:color w:val="000000" w:themeColor="text1"/>
          <w:szCs w:val="21"/>
        </w:rPr>
        <w:t>CENTRAL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2020/6/22)</w:t>
      </w:r>
    </w:p>
    <w:tbl>
      <w:tblPr>
        <w:tblStyle w:val="a4"/>
        <w:tblW w:w="8647" w:type="dxa"/>
        <w:tblInd w:w="-5" w:type="dxa"/>
        <w:tblLook w:val="04A0" w:firstRow="1" w:lastRow="0" w:firstColumn="1" w:lastColumn="0" w:noHBand="0" w:noVBand="1"/>
      </w:tblPr>
      <w:tblGrid>
        <w:gridCol w:w="709"/>
        <w:gridCol w:w="7938"/>
      </w:tblGrid>
      <w:tr w:rsidR="008A228A" w:rsidRPr="005C294F" w14:paraId="6F4289F3" w14:textId="77777777" w:rsidTr="00C85867">
        <w:trPr>
          <w:trHeight w:val="135"/>
        </w:trPr>
        <w:tc>
          <w:tcPr>
            <w:tcW w:w="709" w:type="dxa"/>
          </w:tcPr>
          <w:p w14:paraId="18D2C32E"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w:t>
            </w:r>
          </w:p>
        </w:tc>
        <w:tc>
          <w:tcPr>
            <w:tcW w:w="7938" w:type="dxa"/>
            <w:vAlign w:val="center"/>
          </w:tcPr>
          <w:p w14:paraId="6896763A"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 xml:space="preserve">[mh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w:t>
            </w:r>
            <w:r w:rsidRPr="00C85867">
              <w:rPr>
                <w:rFonts w:ascii="Arial" w:eastAsia="ＭＳ Ｐゴシック" w:hAnsi="Arial" w:cs="Arial"/>
                <w:color w:val="000000"/>
                <w:szCs w:val="21"/>
              </w:rPr>
              <w:lastRenderedPageBreak/>
              <w:t>respiratory distress":ti,ab OR "adult respiratory distress":ti,ab OR "respiratory distress syndrome":ti,ab OR RDS:ti,ab OR ARDS:ti,ab OR [mh "Acute Lung Injury"] OR "acute lung injury":ti,ab OR ALI:ti,ab</w:t>
            </w:r>
          </w:p>
        </w:tc>
      </w:tr>
      <w:tr w:rsidR="008A228A" w:rsidRPr="005C294F" w14:paraId="76F35970" w14:textId="77777777" w:rsidTr="00C85867">
        <w:tc>
          <w:tcPr>
            <w:tcW w:w="709" w:type="dxa"/>
          </w:tcPr>
          <w:p w14:paraId="66B32B4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lastRenderedPageBreak/>
              <w:t>#2</w:t>
            </w:r>
          </w:p>
        </w:tc>
        <w:tc>
          <w:tcPr>
            <w:tcW w:w="7938" w:type="dxa"/>
            <w:vAlign w:val="center"/>
          </w:tcPr>
          <w:p w14:paraId="02905AAD"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[mh "Respiratory Distress Syndrome, Newborn"]</w:t>
            </w:r>
          </w:p>
        </w:tc>
      </w:tr>
      <w:tr w:rsidR="008A228A" w:rsidRPr="005C294F" w14:paraId="3C6BEADB" w14:textId="77777777" w:rsidTr="00C85867">
        <w:tc>
          <w:tcPr>
            <w:tcW w:w="709" w:type="dxa"/>
          </w:tcPr>
          <w:p w14:paraId="70BB1F8A"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938" w:type="dxa"/>
            <w:vAlign w:val="center"/>
          </w:tcPr>
          <w:p w14:paraId="55B5D9A8"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 OR #2</w:t>
            </w:r>
          </w:p>
        </w:tc>
      </w:tr>
      <w:tr w:rsidR="008A228A" w:rsidRPr="005C294F" w14:paraId="087A6783" w14:textId="77777777" w:rsidTr="00C85867">
        <w:tc>
          <w:tcPr>
            <w:tcW w:w="709" w:type="dxa"/>
          </w:tcPr>
          <w:p w14:paraId="131DB1D2"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938" w:type="dxa"/>
            <w:vAlign w:val="center"/>
          </w:tcPr>
          <w:p w14:paraId="753B8C18"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4C11CFEA" w14:textId="77777777" w:rsidTr="00C85867">
        <w:tc>
          <w:tcPr>
            <w:tcW w:w="709" w:type="dxa"/>
          </w:tcPr>
          <w:p w14:paraId="5AE1CA8E"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938" w:type="dxa"/>
            <w:vAlign w:val="center"/>
          </w:tcPr>
          <w:p w14:paraId="23248BBE"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3DE1D7A5" w14:textId="77777777" w:rsidTr="00C85867">
        <w:tc>
          <w:tcPr>
            <w:tcW w:w="709" w:type="dxa"/>
          </w:tcPr>
          <w:p w14:paraId="6262205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938" w:type="dxa"/>
            <w:vAlign w:val="center"/>
          </w:tcPr>
          <w:p w14:paraId="697EBB3C"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#4 OR #5</w:t>
            </w:r>
          </w:p>
        </w:tc>
      </w:tr>
      <w:tr w:rsidR="008A228A" w:rsidRPr="005C294F" w14:paraId="37C992D0" w14:textId="77777777" w:rsidTr="00C85867">
        <w:tc>
          <w:tcPr>
            <w:tcW w:w="709" w:type="dxa"/>
          </w:tcPr>
          <w:p w14:paraId="1C1AAF8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938" w:type="dxa"/>
            <w:vAlign w:val="center"/>
          </w:tcPr>
          <w:p w14:paraId="46CCBF09"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#3 AND #6</w:t>
            </w:r>
          </w:p>
        </w:tc>
      </w:tr>
    </w:tbl>
    <w:p w14:paraId="4B120789" w14:textId="77777777" w:rsidR="008A228A" w:rsidRPr="00C85867" w:rsidRDefault="008A228A" w:rsidP="004B28D1">
      <w:pPr>
        <w:widowControl/>
        <w:jc w:val="left"/>
        <w:rPr>
          <w:rFonts w:ascii="Arial" w:eastAsia="ＭＳ Ｐゴシック" w:hAnsi="Arial" w:cs="Arial"/>
          <w:color w:val="000000" w:themeColor="text1"/>
          <w:szCs w:val="21"/>
        </w:rPr>
      </w:pPr>
    </w:p>
    <w:p w14:paraId="0DB7E1AC" w14:textId="77777777" w:rsidR="008A228A" w:rsidRPr="00C85867" w:rsidRDefault="008A228A" w:rsidP="004B28D1">
      <w:pPr>
        <w:widowControl/>
        <w:jc w:val="left"/>
        <w:rPr>
          <w:rFonts w:ascii="Arial" w:eastAsia="ＭＳ Ｐゴシック" w:hAnsi="Arial" w:cs="Arial"/>
          <w:color w:val="000000" w:themeColor="text1"/>
          <w:szCs w:val="21"/>
        </w:rPr>
      </w:pPr>
      <w:r w:rsidRPr="00C85867">
        <w:rPr>
          <w:rFonts w:ascii="Arial" w:eastAsia="ＭＳ Ｐゴシック" w:hAnsi="Arial" w:cs="Arial"/>
          <w:szCs w:val="21"/>
        </w:rPr>
        <w:t xml:space="preserve">Igaku-Chuo-Zasshi </w:t>
      </w:r>
      <w:r w:rsidRPr="005C294F">
        <w:rPr>
          <w:rFonts w:ascii="Arial" w:eastAsia="ＭＳ Ｐゴシック" w:hAnsi="Arial" w:cs="Arial"/>
          <w:color w:val="000000" w:themeColor="text1"/>
          <w:szCs w:val="21"/>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647" w:type="dxa"/>
        <w:tblInd w:w="-5" w:type="dxa"/>
        <w:tblLook w:val="04A0" w:firstRow="1" w:lastRow="0" w:firstColumn="1" w:lastColumn="0" w:noHBand="0" w:noVBand="1"/>
      </w:tblPr>
      <w:tblGrid>
        <w:gridCol w:w="709"/>
        <w:gridCol w:w="7938"/>
      </w:tblGrid>
      <w:tr w:rsidR="008A228A" w:rsidRPr="005C294F" w14:paraId="3EACFD0B" w14:textId="77777777" w:rsidTr="00C85867">
        <w:trPr>
          <w:trHeight w:val="135"/>
        </w:trPr>
        <w:tc>
          <w:tcPr>
            <w:tcW w:w="709" w:type="dxa"/>
            <w:vAlign w:val="center"/>
          </w:tcPr>
          <w:p w14:paraId="62594139"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w:t>
            </w:r>
          </w:p>
        </w:tc>
        <w:tc>
          <w:tcPr>
            <w:tcW w:w="7938" w:type="dxa"/>
            <w:vAlign w:val="center"/>
          </w:tcPr>
          <w:p w14:paraId="15281B53"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酸素欠乏</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酸素欠乏</w:t>
            </w:r>
            <w:r w:rsidRPr="00C85867">
              <w:rPr>
                <w:rFonts w:ascii="Arial" w:eastAsia="ＭＳ Ｐゴシック" w:hAnsi="Arial" w:cs="Arial"/>
                <w:color w:val="000000"/>
                <w:szCs w:val="21"/>
              </w:rPr>
              <w:t>/TA or anoxia/TA or Hypoxia/TA</w:t>
            </w:r>
          </w:p>
        </w:tc>
      </w:tr>
      <w:tr w:rsidR="008A228A" w:rsidRPr="005C294F" w14:paraId="7E3E4CED" w14:textId="77777777" w:rsidTr="00C85867">
        <w:tc>
          <w:tcPr>
            <w:tcW w:w="709" w:type="dxa"/>
            <w:vAlign w:val="center"/>
          </w:tcPr>
          <w:p w14:paraId="0D746A30"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w:t>
            </w:r>
          </w:p>
        </w:tc>
        <w:tc>
          <w:tcPr>
            <w:tcW w:w="7938" w:type="dxa"/>
            <w:vAlign w:val="center"/>
          </w:tcPr>
          <w:p w14:paraId="461A6916"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呼吸窮迫症候群</w:t>
            </w:r>
            <w:r w:rsidRPr="00C85867">
              <w:rPr>
                <w:rFonts w:ascii="Arial" w:eastAsia="ＭＳ Ｐゴシック" w:hAnsi="Arial" w:cs="Arial"/>
                <w:color w:val="000000"/>
                <w:szCs w:val="21"/>
              </w:rPr>
              <w:t>-</w:t>
            </w:r>
            <w:r w:rsidRPr="00C85867">
              <w:rPr>
                <w:rFonts w:ascii="Arial" w:eastAsia="ＭＳ Ｐゴシック" w:hAnsi="Arial" w:cs="Arial" w:hint="eastAsia"/>
                <w:color w:val="000000"/>
                <w:szCs w:val="21"/>
              </w:rPr>
              <w:t>急性</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急性呼吸窮迫症候群</w:t>
            </w:r>
            <w:r w:rsidRPr="00C85867">
              <w:rPr>
                <w:rFonts w:ascii="Arial" w:eastAsia="ＭＳ Ｐゴシック" w:hAnsi="Arial" w:cs="Arial"/>
                <w:color w:val="000000"/>
                <w:szCs w:val="21"/>
              </w:rPr>
              <w:t>/TA or ARDS/TA</w:t>
            </w:r>
          </w:p>
        </w:tc>
      </w:tr>
      <w:tr w:rsidR="008A228A" w:rsidRPr="005C294F" w14:paraId="7DC89F2D" w14:textId="77777777" w:rsidTr="00C85867">
        <w:tc>
          <w:tcPr>
            <w:tcW w:w="709" w:type="dxa"/>
            <w:vAlign w:val="center"/>
          </w:tcPr>
          <w:p w14:paraId="371A1B6E"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#3</w:t>
            </w:r>
          </w:p>
        </w:tc>
        <w:tc>
          <w:tcPr>
            <w:tcW w:w="7938" w:type="dxa"/>
            <w:vAlign w:val="center"/>
          </w:tcPr>
          <w:p w14:paraId="7F9B2432"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急性肺損傷</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急性肺損傷</w:t>
            </w:r>
            <w:r w:rsidRPr="00C85867">
              <w:rPr>
                <w:rFonts w:ascii="Arial" w:eastAsia="ＭＳ Ｐゴシック" w:hAnsi="Arial" w:cs="Arial"/>
                <w:color w:val="000000"/>
                <w:szCs w:val="21"/>
              </w:rPr>
              <w:t xml:space="preserve">/TA or </w:t>
            </w:r>
            <w:r w:rsidRPr="00C85867">
              <w:rPr>
                <w:rFonts w:ascii="Arial" w:eastAsia="ＭＳ Ｐゴシック" w:hAnsi="Arial" w:cs="Arial" w:hint="eastAsia"/>
                <w:color w:val="000000"/>
                <w:szCs w:val="21"/>
              </w:rPr>
              <w:t>急性肺障害</w:t>
            </w:r>
            <w:r w:rsidRPr="00C85867">
              <w:rPr>
                <w:rFonts w:ascii="Arial" w:eastAsia="ＭＳ Ｐゴシック" w:hAnsi="Arial" w:cs="Arial"/>
                <w:color w:val="000000"/>
                <w:szCs w:val="21"/>
              </w:rPr>
              <w:t xml:space="preserve">/TA or </w:t>
            </w:r>
            <w:r w:rsidRPr="00C85867">
              <w:rPr>
                <w:rFonts w:ascii="Arial" w:eastAsia="ＭＳ Ｐゴシック" w:hAnsi="Arial" w:cs="Arial" w:hint="eastAsia"/>
                <w:color w:val="000000"/>
                <w:szCs w:val="21"/>
              </w:rPr>
              <w:t>急性肺傷害</w:t>
            </w:r>
            <w:r w:rsidRPr="00C85867">
              <w:rPr>
                <w:rFonts w:ascii="Arial" w:eastAsia="ＭＳ Ｐゴシック" w:hAnsi="Arial" w:cs="Arial"/>
                <w:color w:val="000000"/>
                <w:szCs w:val="21"/>
              </w:rPr>
              <w:t>/TA or ALI/TA</w:t>
            </w:r>
          </w:p>
        </w:tc>
      </w:tr>
      <w:tr w:rsidR="008A228A" w:rsidRPr="005C294F" w14:paraId="1974CDC4" w14:textId="77777777" w:rsidTr="00C85867">
        <w:tc>
          <w:tcPr>
            <w:tcW w:w="709" w:type="dxa"/>
            <w:vAlign w:val="center"/>
          </w:tcPr>
          <w:p w14:paraId="148F7BDC"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#4</w:t>
            </w:r>
          </w:p>
        </w:tc>
        <w:tc>
          <w:tcPr>
            <w:tcW w:w="7938" w:type="dxa"/>
            <w:vAlign w:val="center"/>
          </w:tcPr>
          <w:p w14:paraId="5F8F59CC"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呼吸不全</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呼吸不全</w:t>
            </w:r>
            <w:r w:rsidRPr="00C85867">
              <w:rPr>
                <w:rFonts w:ascii="Arial" w:eastAsia="ＭＳ Ｐゴシック" w:hAnsi="Arial" w:cs="Arial"/>
                <w:color w:val="000000"/>
                <w:szCs w:val="21"/>
              </w:rPr>
              <w:t>/TA</w:t>
            </w:r>
          </w:p>
        </w:tc>
      </w:tr>
      <w:tr w:rsidR="008A228A" w:rsidRPr="005C294F" w14:paraId="2C756B05" w14:textId="77777777" w:rsidTr="00C85867">
        <w:tc>
          <w:tcPr>
            <w:tcW w:w="709" w:type="dxa"/>
            <w:vAlign w:val="center"/>
          </w:tcPr>
          <w:p w14:paraId="310685D6"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#5</w:t>
            </w:r>
          </w:p>
        </w:tc>
        <w:tc>
          <w:tcPr>
            <w:tcW w:w="7938" w:type="dxa"/>
            <w:vAlign w:val="center"/>
          </w:tcPr>
          <w:p w14:paraId="62492DF8"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呼吸困難</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呼吸困難</w:t>
            </w:r>
            <w:r w:rsidRPr="00C85867">
              <w:rPr>
                <w:rFonts w:ascii="Arial" w:eastAsia="ＭＳ Ｐゴシック" w:hAnsi="Arial" w:cs="Arial"/>
                <w:color w:val="000000"/>
                <w:szCs w:val="21"/>
              </w:rPr>
              <w:t>/TA</w:t>
            </w:r>
          </w:p>
        </w:tc>
      </w:tr>
      <w:tr w:rsidR="008A228A" w:rsidRPr="005C294F" w14:paraId="1E1AAA64" w14:textId="77777777" w:rsidTr="00C85867">
        <w:tc>
          <w:tcPr>
            <w:tcW w:w="709" w:type="dxa"/>
            <w:vAlign w:val="center"/>
          </w:tcPr>
          <w:p w14:paraId="2F97762F"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#6</w:t>
            </w:r>
          </w:p>
        </w:tc>
        <w:tc>
          <w:tcPr>
            <w:tcW w:w="7938" w:type="dxa"/>
            <w:vAlign w:val="center"/>
          </w:tcPr>
          <w:p w14:paraId="609DBAF8"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呼吸窮迫症候群</w:t>
            </w:r>
            <w:r w:rsidRPr="00C85867">
              <w:rPr>
                <w:rFonts w:ascii="Arial" w:eastAsia="ＭＳ Ｐゴシック" w:hAnsi="Arial" w:cs="Arial"/>
                <w:color w:val="000000"/>
                <w:szCs w:val="21"/>
              </w:rPr>
              <w:t>-</w:t>
            </w:r>
            <w:r w:rsidRPr="00C85867">
              <w:rPr>
                <w:rFonts w:ascii="Arial" w:eastAsia="ＭＳ Ｐゴシック" w:hAnsi="Arial" w:cs="Arial" w:hint="eastAsia"/>
                <w:color w:val="000000"/>
                <w:szCs w:val="21"/>
              </w:rPr>
              <w:t>新生児</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新生児呼吸窮迫症候群</w:t>
            </w:r>
            <w:r w:rsidRPr="00C85867">
              <w:rPr>
                <w:rFonts w:ascii="Arial" w:eastAsia="ＭＳ Ｐゴシック" w:hAnsi="Arial" w:cs="Arial"/>
                <w:color w:val="000000"/>
                <w:szCs w:val="21"/>
              </w:rPr>
              <w:t>/TA</w:t>
            </w:r>
          </w:p>
        </w:tc>
      </w:tr>
      <w:tr w:rsidR="008A228A" w:rsidRPr="005C294F" w14:paraId="7E33689F" w14:textId="77777777" w:rsidTr="00C85867">
        <w:tc>
          <w:tcPr>
            <w:tcW w:w="709" w:type="dxa"/>
            <w:vAlign w:val="center"/>
          </w:tcPr>
          <w:p w14:paraId="00078032"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#7</w:t>
            </w:r>
          </w:p>
        </w:tc>
        <w:tc>
          <w:tcPr>
            <w:tcW w:w="7938" w:type="dxa"/>
            <w:vAlign w:val="center"/>
          </w:tcPr>
          <w:p w14:paraId="3ACDA4AE"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 or #2 or #3 or #4 or #5 or #6</w:t>
            </w:r>
          </w:p>
        </w:tc>
      </w:tr>
      <w:tr w:rsidR="008A228A" w:rsidRPr="005C294F" w14:paraId="369ECE98" w14:textId="77777777" w:rsidTr="00C85867">
        <w:tc>
          <w:tcPr>
            <w:tcW w:w="709" w:type="dxa"/>
            <w:vAlign w:val="center"/>
          </w:tcPr>
          <w:p w14:paraId="15419932"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#8</w:t>
            </w:r>
          </w:p>
        </w:tc>
        <w:tc>
          <w:tcPr>
            <w:tcW w:w="7938" w:type="dxa"/>
            <w:vAlign w:val="center"/>
          </w:tcPr>
          <w:p w14:paraId="109EC957"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非侵襲的補助換気</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非侵襲的補助換気</w:t>
            </w:r>
            <w:r w:rsidRPr="00C85867">
              <w:rPr>
                <w:rFonts w:ascii="Arial" w:eastAsia="ＭＳ Ｐゴシック" w:hAnsi="Arial" w:cs="Arial"/>
                <w:color w:val="000000"/>
                <w:szCs w:val="21"/>
              </w:rPr>
              <w:t>/TA or NPPV/TA or NIPPV/TA</w:t>
            </w:r>
          </w:p>
        </w:tc>
      </w:tr>
      <w:tr w:rsidR="008A228A" w:rsidRPr="005C294F" w14:paraId="08FEBFE0" w14:textId="77777777" w:rsidTr="00C85867">
        <w:tc>
          <w:tcPr>
            <w:tcW w:w="709" w:type="dxa"/>
            <w:vAlign w:val="center"/>
          </w:tcPr>
          <w:p w14:paraId="05687BB5"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#9</w:t>
            </w:r>
          </w:p>
        </w:tc>
        <w:tc>
          <w:tcPr>
            <w:tcW w:w="7938" w:type="dxa"/>
            <w:vAlign w:val="center"/>
          </w:tcPr>
          <w:p w14:paraId="145E841B"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持続気道陽圧</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持続気道陽圧</w:t>
            </w:r>
            <w:r w:rsidRPr="00C85867">
              <w:rPr>
                <w:rFonts w:ascii="Arial" w:eastAsia="ＭＳ Ｐゴシック" w:hAnsi="Arial" w:cs="Arial"/>
                <w:color w:val="000000"/>
                <w:szCs w:val="21"/>
              </w:rPr>
              <w:t>/TA or CPAP/TA</w:t>
            </w:r>
          </w:p>
        </w:tc>
      </w:tr>
      <w:tr w:rsidR="008A228A" w:rsidRPr="005C294F" w14:paraId="5A776617" w14:textId="77777777" w:rsidTr="00C85867">
        <w:tc>
          <w:tcPr>
            <w:tcW w:w="709" w:type="dxa"/>
            <w:vAlign w:val="center"/>
          </w:tcPr>
          <w:p w14:paraId="3013B377"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#10</w:t>
            </w:r>
          </w:p>
        </w:tc>
        <w:tc>
          <w:tcPr>
            <w:tcW w:w="7938" w:type="dxa"/>
            <w:vAlign w:val="center"/>
          </w:tcPr>
          <w:p w14:paraId="7ED8B3D1"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非侵襲的陽圧呼吸</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非侵襲的陽圧呼吸</w:t>
            </w:r>
            <w:r w:rsidRPr="00C85867">
              <w:rPr>
                <w:rFonts w:ascii="Arial" w:eastAsia="ＭＳ Ｐゴシック" w:hAnsi="Arial" w:cs="Arial"/>
                <w:color w:val="000000"/>
                <w:szCs w:val="21"/>
              </w:rPr>
              <w:t>/TA or BIPAP/TA</w:t>
            </w:r>
          </w:p>
        </w:tc>
      </w:tr>
      <w:tr w:rsidR="008A228A" w:rsidRPr="005C294F" w14:paraId="14E8F454" w14:textId="77777777" w:rsidTr="00C85867">
        <w:tc>
          <w:tcPr>
            <w:tcW w:w="709" w:type="dxa"/>
            <w:vAlign w:val="center"/>
          </w:tcPr>
          <w:p w14:paraId="3194624A"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#11</w:t>
            </w:r>
          </w:p>
        </w:tc>
        <w:tc>
          <w:tcPr>
            <w:tcW w:w="7938" w:type="dxa"/>
            <w:vAlign w:val="center"/>
          </w:tcPr>
          <w:p w14:paraId="248B73DF"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酸素吸入療法</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酸素吸入</w:t>
            </w:r>
            <w:r w:rsidRPr="00C85867">
              <w:rPr>
                <w:rFonts w:ascii="Arial" w:eastAsia="ＭＳ Ｐゴシック" w:hAnsi="Arial" w:cs="Arial"/>
                <w:color w:val="000000"/>
                <w:szCs w:val="21"/>
              </w:rPr>
              <w:t>/TA</w:t>
            </w:r>
          </w:p>
        </w:tc>
      </w:tr>
      <w:tr w:rsidR="008A228A" w:rsidRPr="005C294F" w14:paraId="41106731" w14:textId="77777777" w:rsidTr="00C85867">
        <w:tc>
          <w:tcPr>
            <w:tcW w:w="709" w:type="dxa"/>
            <w:vAlign w:val="center"/>
          </w:tcPr>
          <w:p w14:paraId="47F1E47A"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#12</w:t>
            </w:r>
          </w:p>
        </w:tc>
        <w:tc>
          <w:tcPr>
            <w:tcW w:w="7938" w:type="dxa"/>
            <w:vAlign w:val="center"/>
          </w:tcPr>
          <w:p w14:paraId="25D6EB5F"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酸素療法</w:t>
            </w:r>
            <w:r w:rsidRPr="00C85867">
              <w:rPr>
                <w:rFonts w:ascii="Arial" w:eastAsia="ＭＳ Ｐゴシック" w:hAnsi="Arial" w:cs="Arial"/>
                <w:color w:val="000000"/>
                <w:szCs w:val="21"/>
              </w:rPr>
              <w:t xml:space="preserve">/TA or </w:t>
            </w:r>
            <w:r w:rsidRPr="00C85867">
              <w:rPr>
                <w:rFonts w:ascii="Arial" w:eastAsia="ＭＳ Ｐゴシック" w:hAnsi="Arial" w:cs="Arial" w:hint="eastAsia"/>
                <w:color w:val="000000"/>
                <w:szCs w:val="21"/>
              </w:rPr>
              <w:t>ハイフロー</w:t>
            </w:r>
            <w:r w:rsidRPr="00C85867">
              <w:rPr>
                <w:rFonts w:ascii="Arial" w:eastAsia="ＭＳ Ｐゴシック" w:hAnsi="Arial" w:cs="Arial"/>
                <w:color w:val="000000"/>
                <w:szCs w:val="21"/>
              </w:rPr>
              <w:t>/TA or HFNC/TA or NHF/TA or HFO/TA</w:t>
            </w:r>
          </w:p>
        </w:tc>
      </w:tr>
      <w:tr w:rsidR="008A228A" w:rsidRPr="005C294F" w14:paraId="7904A008" w14:textId="77777777" w:rsidTr="00C85867">
        <w:tc>
          <w:tcPr>
            <w:tcW w:w="709" w:type="dxa"/>
            <w:vAlign w:val="center"/>
          </w:tcPr>
          <w:p w14:paraId="2D5387D0"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#13</w:t>
            </w:r>
          </w:p>
        </w:tc>
        <w:tc>
          <w:tcPr>
            <w:tcW w:w="7938" w:type="dxa"/>
            <w:vAlign w:val="center"/>
          </w:tcPr>
          <w:p w14:paraId="788DF533"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#8 or #9 or #10 or #11 or #12</w:t>
            </w:r>
          </w:p>
        </w:tc>
      </w:tr>
      <w:tr w:rsidR="008A228A" w:rsidRPr="005C294F" w14:paraId="25810A9B" w14:textId="77777777" w:rsidTr="00C85867">
        <w:tc>
          <w:tcPr>
            <w:tcW w:w="709" w:type="dxa"/>
            <w:vAlign w:val="center"/>
          </w:tcPr>
          <w:p w14:paraId="417C5282"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#14</w:t>
            </w:r>
          </w:p>
        </w:tc>
        <w:tc>
          <w:tcPr>
            <w:tcW w:w="7938" w:type="dxa"/>
            <w:vAlign w:val="center"/>
          </w:tcPr>
          <w:p w14:paraId="59762BF4"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#7 and #13</w:t>
            </w:r>
          </w:p>
        </w:tc>
      </w:tr>
      <w:tr w:rsidR="008A228A" w:rsidRPr="005C294F" w14:paraId="26F4360C" w14:textId="77777777" w:rsidTr="00C85867">
        <w:tc>
          <w:tcPr>
            <w:tcW w:w="709" w:type="dxa"/>
            <w:vAlign w:val="center"/>
          </w:tcPr>
          <w:p w14:paraId="6280A36A"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#15</w:t>
            </w:r>
          </w:p>
        </w:tc>
        <w:tc>
          <w:tcPr>
            <w:tcW w:w="7938" w:type="dxa"/>
            <w:vAlign w:val="center"/>
          </w:tcPr>
          <w:p w14:paraId="7C0A01CE"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(#14) and (PT=</w:t>
            </w:r>
            <w:r w:rsidRPr="00C85867">
              <w:rPr>
                <w:rFonts w:ascii="Arial" w:eastAsia="ＭＳ Ｐゴシック" w:hAnsi="Arial" w:cs="Arial" w:hint="eastAsia"/>
                <w:color w:val="000000"/>
                <w:szCs w:val="21"/>
              </w:rPr>
              <w:t>会議録除く</w:t>
            </w:r>
            <w:r w:rsidRPr="00C85867">
              <w:rPr>
                <w:rFonts w:ascii="Arial" w:eastAsia="ＭＳ Ｐゴシック" w:hAnsi="Arial" w:cs="Arial"/>
                <w:color w:val="000000"/>
                <w:szCs w:val="21"/>
              </w:rPr>
              <w:t>)</w:t>
            </w:r>
          </w:p>
        </w:tc>
      </w:tr>
      <w:tr w:rsidR="008A228A" w:rsidRPr="005C294F" w14:paraId="42859178" w14:textId="77777777" w:rsidTr="00C85867">
        <w:tc>
          <w:tcPr>
            <w:tcW w:w="709" w:type="dxa"/>
            <w:vAlign w:val="center"/>
          </w:tcPr>
          <w:p w14:paraId="01CA27BB"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lastRenderedPageBreak/>
              <w:t>#16</w:t>
            </w:r>
          </w:p>
        </w:tc>
        <w:tc>
          <w:tcPr>
            <w:tcW w:w="7938" w:type="dxa"/>
            <w:vAlign w:val="center"/>
          </w:tcPr>
          <w:p w14:paraId="4362DB58"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ランダム化比較試験</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ランダム化</w:t>
            </w:r>
            <w:r w:rsidRPr="00C85867">
              <w:rPr>
                <w:rFonts w:ascii="Arial" w:eastAsia="ＭＳ Ｐゴシック" w:hAnsi="Arial" w:cs="Arial"/>
                <w:color w:val="000000"/>
                <w:szCs w:val="21"/>
              </w:rPr>
              <w:t xml:space="preserve">/AL or </w:t>
            </w:r>
            <w:r w:rsidRPr="00C85867">
              <w:rPr>
                <w:rFonts w:ascii="Arial" w:eastAsia="ＭＳ Ｐゴシック" w:hAnsi="Arial" w:cs="Arial" w:hint="eastAsia"/>
                <w:color w:val="000000"/>
                <w:szCs w:val="21"/>
              </w:rPr>
              <w:t>無作為化</w:t>
            </w:r>
            <w:r w:rsidRPr="00C85867">
              <w:rPr>
                <w:rFonts w:ascii="Arial" w:eastAsia="ＭＳ Ｐゴシック" w:hAnsi="Arial" w:cs="Arial"/>
                <w:color w:val="000000"/>
                <w:szCs w:val="21"/>
              </w:rPr>
              <w:t>/AL</w:t>
            </w:r>
          </w:p>
        </w:tc>
      </w:tr>
      <w:tr w:rsidR="008A228A" w:rsidRPr="005C294F" w14:paraId="24023835" w14:textId="77777777" w:rsidTr="00C85867">
        <w:tc>
          <w:tcPr>
            <w:tcW w:w="709" w:type="dxa"/>
            <w:vAlign w:val="center"/>
          </w:tcPr>
          <w:p w14:paraId="192A728D"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#17</w:t>
            </w:r>
          </w:p>
        </w:tc>
        <w:tc>
          <w:tcPr>
            <w:tcW w:w="7938" w:type="dxa"/>
            <w:vAlign w:val="center"/>
          </w:tcPr>
          <w:p w14:paraId="0C79496B"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比較試験</w:t>
            </w:r>
            <w:r w:rsidRPr="00C85867">
              <w:rPr>
                <w:rFonts w:ascii="Arial" w:eastAsia="ＭＳ Ｐゴシック" w:hAnsi="Arial" w:cs="Arial"/>
                <w:color w:val="000000"/>
                <w:szCs w:val="21"/>
              </w:rPr>
              <w:t>/AL</w:t>
            </w:r>
          </w:p>
        </w:tc>
      </w:tr>
      <w:tr w:rsidR="008A228A" w:rsidRPr="005C294F" w14:paraId="4342D19A" w14:textId="77777777" w:rsidTr="00C85867">
        <w:tc>
          <w:tcPr>
            <w:tcW w:w="709" w:type="dxa"/>
            <w:vAlign w:val="center"/>
          </w:tcPr>
          <w:p w14:paraId="043314C9"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#18</w:t>
            </w:r>
          </w:p>
        </w:tc>
        <w:tc>
          <w:tcPr>
            <w:tcW w:w="7938" w:type="dxa"/>
            <w:vAlign w:val="center"/>
          </w:tcPr>
          <w:p w14:paraId="36B11A18"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臨床試験</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臨床試験</w:t>
            </w:r>
            <w:r w:rsidRPr="00C85867">
              <w:rPr>
                <w:rFonts w:ascii="Arial" w:eastAsia="ＭＳ Ｐゴシック" w:hAnsi="Arial" w:cs="Arial"/>
                <w:color w:val="000000"/>
                <w:szCs w:val="21"/>
              </w:rPr>
              <w:t>/AL</w:t>
            </w:r>
          </w:p>
        </w:tc>
      </w:tr>
      <w:tr w:rsidR="008A228A" w:rsidRPr="005C294F" w14:paraId="3C7D2718" w14:textId="77777777" w:rsidTr="00C85867">
        <w:tc>
          <w:tcPr>
            <w:tcW w:w="709" w:type="dxa"/>
            <w:vAlign w:val="center"/>
          </w:tcPr>
          <w:p w14:paraId="756FD456"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#19</w:t>
            </w:r>
          </w:p>
        </w:tc>
        <w:tc>
          <w:tcPr>
            <w:tcW w:w="7938" w:type="dxa"/>
            <w:vAlign w:val="center"/>
          </w:tcPr>
          <w:p w14:paraId="5E31EDD0"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プラセボ</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プラセボ</w:t>
            </w:r>
            <w:r w:rsidRPr="00C85867">
              <w:rPr>
                <w:rFonts w:ascii="Arial" w:eastAsia="ＭＳ Ｐゴシック" w:hAnsi="Arial" w:cs="Arial"/>
                <w:color w:val="000000"/>
                <w:szCs w:val="21"/>
              </w:rPr>
              <w:t>/AL</w:t>
            </w:r>
          </w:p>
        </w:tc>
      </w:tr>
      <w:tr w:rsidR="008A228A" w:rsidRPr="005C294F" w14:paraId="25D8A322" w14:textId="77777777" w:rsidTr="00C85867">
        <w:tc>
          <w:tcPr>
            <w:tcW w:w="709" w:type="dxa"/>
            <w:vAlign w:val="center"/>
          </w:tcPr>
          <w:p w14:paraId="28519817"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#20</w:t>
            </w:r>
          </w:p>
        </w:tc>
        <w:tc>
          <w:tcPr>
            <w:tcW w:w="7938" w:type="dxa"/>
            <w:vAlign w:val="center"/>
          </w:tcPr>
          <w:p w14:paraId="5D44720F"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対照</w:t>
            </w:r>
            <w:r w:rsidRPr="00C85867">
              <w:rPr>
                <w:rFonts w:ascii="Arial" w:eastAsia="ＭＳ Ｐゴシック" w:hAnsi="Arial" w:cs="Arial"/>
                <w:color w:val="000000"/>
                <w:szCs w:val="21"/>
              </w:rPr>
              <w:t>/AL</w:t>
            </w:r>
          </w:p>
        </w:tc>
      </w:tr>
      <w:tr w:rsidR="008A228A" w:rsidRPr="005C294F" w14:paraId="61A8C239" w14:textId="77777777" w:rsidTr="00C85867">
        <w:tc>
          <w:tcPr>
            <w:tcW w:w="709" w:type="dxa"/>
            <w:vAlign w:val="center"/>
          </w:tcPr>
          <w:p w14:paraId="02F72898"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#21</w:t>
            </w:r>
          </w:p>
        </w:tc>
        <w:tc>
          <w:tcPr>
            <w:tcW w:w="7938" w:type="dxa"/>
            <w:vAlign w:val="center"/>
          </w:tcPr>
          <w:p w14:paraId="5EDD0F81"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コントロール</w:t>
            </w:r>
            <w:r w:rsidRPr="00C85867">
              <w:rPr>
                <w:rFonts w:ascii="Arial" w:eastAsia="ＭＳ Ｐゴシック" w:hAnsi="Arial" w:cs="Arial"/>
                <w:color w:val="000000"/>
                <w:szCs w:val="21"/>
              </w:rPr>
              <w:t>/AL</w:t>
            </w:r>
          </w:p>
        </w:tc>
      </w:tr>
      <w:tr w:rsidR="008A228A" w:rsidRPr="005C294F" w14:paraId="09F9F88E" w14:textId="77777777" w:rsidTr="00C85867">
        <w:tc>
          <w:tcPr>
            <w:tcW w:w="709" w:type="dxa"/>
            <w:vAlign w:val="center"/>
          </w:tcPr>
          <w:p w14:paraId="222FE6F1"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#22</w:t>
            </w:r>
          </w:p>
        </w:tc>
        <w:tc>
          <w:tcPr>
            <w:tcW w:w="7938" w:type="dxa"/>
            <w:vAlign w:val="center"/>
          </w:tcPr>
          <w:p w14:paraId="22BB640D"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hint="eastAsia"/>
                <w:color w:val="000000"/>
                <w:szCs w:val="21"/>
              </w:rPr>
              <w:t>臨床研究・疫学研究</w:t>
            </w:r>
            <w:r w:rsidRPr="00C85867">
              <w:rPr>
                <w:rFonts w:ascii="Arial" w:eastAsia="ＭＳ Ｐゴシック" w:hAnsi="Arial" w:cs="Arial"/>
                <w:color w:val="000000"/>
                <w:szCs w:val="21"/>
              </w:rPr>
              <w:t xml:space="preserve">/TH or </w:t>
            </w:r>
            <w:r w:rsidRPr="00C85867">
              <w:rPr>
                <w:rFonts w:ascii="Arial" w:eastAsia="ＭＳ Ｐゴシック" w:hAnsi="Arial" w:cs="Arial" w:hint="eastAsia"/>
                <w:color w:val="000000"/>
                <w:szCs w:val="21"/>
              </w:rPr>
              <w:t>臨床研究</w:t>
            </w:r>
            <w:r w:rsidRPr="00C85867">
              <w:rPr>
                <w:rFonts w:ascii="Arial" w:eastAsia="ＭＳ Ｐゴシック" w:hAnsi="Arial" w:cs="Arial"/>
                <w:color w:val="000000"/>
                <w:szCs w:val="21"/>
              </w:rPr>
              <w:t>/AL</w:t>
            </w:r>
          </w:p>
        </w:tc>
      </w:tr>
      <w:tr w:rsidR="008A228A" w:rsidRPr="005C294F" w14:paraId="27011223" w14:textId="77777777" w:rsidTr="00C85867">
        <w:tc>
          <w:tcPr>
            <w:tcW w:w="709" w:type="dxa"/>
            <w:vAlign w:val="center"/>
          </w:tcPr>
          <w:p w14:paraId="55C10B0B"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#23</w:t>
            </w:r>
          </w:p>
        </w:tc>
        <w:tc>
          <w:tcPr>
            <w:tcW w:w="7938" w:type="dxa"/>
            <w:vAlign w:val="center"/>
          </w:tcPr>
          <w:p w14:paraId="69D18C52"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#16 or #17 or #18 or #19 or #20 or #21 or #22</w:t>
            </w:r>
          </w:p>
        </w:tc>
      </w:tr>
      <w:tr w:rsidR="008A228A" w:rsidRPr="005C294F" w14:paraId="4D3C63D4" w14:textId="77777777" w:rsidTr="00C85867">
        <w:tc>
          <w:tcPr>
            <w:tcW w:w="709" w:type="dxa"/>
            <w:vAlign w:val="center"/>
          </w:tcPr>
          <w:p w14:paraId="6F219537" w14:textId="77777777" w:rsidR="008A228A" w:rsidRPr="005C294F"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#24</w:t>
            </w:r>
          </w:p>
        </w:tc>
        <w:tc>
          <w:tcPr>
            <w:tcW w:w="7938" w:type="dxa"/>
            <w:vAlign w:val="center"/>
          </w:tcPr>
          <w:p w14:paraId="76664A46" w14:textId="77777777" w:rsidR="008A228A" w:rsidRPr="00C85867" w:rsidRDefault="008A228A" w:rsidP="00F14A99">
            <w:pPr>
              <w:rPr>
                <w:rFonts w:ascii="Arial" w:eastAsia="ＭＳ Ｐゴシック" w:hAnsi="Arial" w:cs="Arial"/>
                <w:szCs w:val="21"/>
              </w:rPr>
            </w:pPr>
            <w:r w:rsidRPr="00C85867">
              <w:rPr>
                <w:rFonts w:ascii="Arial" w:eastAsia="ＭＳ Ｐゴシック" w:hAnsi="Arial" w:cs="Arial"/>
                <w:color w:val="000000"/>
                <w:szCs w:val="21"/>
              </w:rPr>
              <w:t>#15 and #23</w:t>
            </w:r>
          </w:p>
        </w:tc>
      </w:tr>
    </w:tbl>
    <w:p w14:paraId="20CE945C" w14:textId="77777777" w:rsidR="008A228A" w:rsidRPr="00C85867" w:rsidRDefault="008A228A" w:rsidP="00376425">
      <w:pPr>
        <w:rPr>
          <w:rFonts w:ascii="Arial" w:eastAsia="ＭＳ Ｐゴシック" w:hAnsi="Arial"/>
        </w:rPr>
      </w:pPr>
    </w:p>
    <w:p w14:paraId="301E46D1" w14:textId="77777777" w:rsidR="008A228A" w:rsidRPr="00C85867" w:rsidRDefault="008A228A" w:rsidP="00376425">
      <w:pPr>
        <w:rPr>
          <w:rFonts w:ascii="Arial" w:eastAsia="ＭＳ Ｐゴシック" w:hAnsi="Arial"/>
          <w:u w:val="single"/>
        </w:rPr>
      </w:pPr>
      <w:r w:rsidRPr="00865166">
        <w:rPr>
          <w:rFonts w:ascii="Arial" w:eastAsia="MSPゴシック" w:hAnsi="Arial" w:cs="Arial"/>
          <w:color w:val="000000" w:themeColor="text1"/>
        </w:rPr>
        <w:t>Pneumonia</w:t>
      </w:r>
    </w:p>
    <w:p w14:paraId="148F9F03" w14:textId="77777777" w:rsidR="008A228A" w:rsidRPr="00C85867" w:rsidRDefault="008A228A" w:rsidP="000D7363">
      <w:pPr>
        <w:rPr>
          <w:rFonts w:ascii="Arial" w:eastAsia="ＭＳ Ｐゴシック" w:hAnsi="Arial" w:cs="Arial"/>
        </w:rPr>
      </w:pPr>
      <w:r w:rsidRPr="005C294F">
        <w:rPr>
          <w:rFonts w:ascii="Arial" w:eastAsia="ＭＳ Ｐゴシック" w:hAnsi="Arial" w:cs="Arial"/>
          <w:color w:val="000000" w:themeColor="text1"/>
          <w:szCs w:val="21"/>
        </w:rPr>
        <w:t>MEDLINE via PubMed</w:t>
      </w:r>
      <w:r w:rsidRPr="00C8586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C85867">
        <w:rPr>
          <w:rFonts w:ascii="Arial" w:eastAsia="ＭＳ Ｐゴシック" w:hAnsi="Arial" w:cs="Arial"/>
        </w:rPr>
        <w:t xml:space="preserve"> 2020/6/19</w:t>
      </w:r>
      <w:r w:rsidRPr="00C8586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40864A9F" w14:textId="77777777" w:rsidTr="00C85867">
        <w:trPr>
          <w:trHeight w:val="225"/>
        </w:trPr>
        <w:tc>
          <w:tcPr>
            <w:tcW w:w="709" w:type="dxa"/>
          </w:tcPr>
          <w:p w14:paraId="64D3FCD2" w14:textId="77777777" w:rsidR="008A228A" w:rsidRPr="00C85867" w:rsidRDefault="008A228A" w:rsidP="00EE43A9">
            <w:pPr>
              <w:rPr>
                <w:rFonts w:ascii="Arial" w:eastAsia="ＭＳ Ｐゴシック" w:hAnsi="Arial" w:cs="Arial"/>
              </w:rPr>
            </w:pPr>
          </w:p>
        </w:tc>
        <w:tc>
          <w:tcPr>
            <w:tcW w:w="7938" w:type="dxa"/>
          </w:tcPr>
          <w:p w14:paraId="3396F01D"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hint="eastAsia"/>
              </w:rPr>
              <w:t>検索式</w:t>
            </w:r>
          </w:p>
        </w:tc>
      </w:tr>
      <w:tr w:rsidR="008A228A" w:rsidRPr="005C294F" w14:paraId="1548D733" w14:textId="77777777" w:rsidTr="00C85867">
        <w:trPr>
          <w:trHeight w:val="135"/>
        </w:trPr>
        <w:tc>
          <w:tcPr>
            <w:tcW w:w="709" w:type="dxa"/>
          </w:tcPr>
          <w:p w14:paraId="7AE9978A"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w:t>
            </w:r>
          </w:p>
        </w:tc>
        <w:tc>
          <w:tcPr>
            <w:tcW w:w="7938" w:type="dxa"/>
          </w:tcPr>
          <w:p w14:paraId="6E678AE8"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4A551C8C" w14:textId="77777777" w:rsidTr="00C85867">
        <w:tc>
          <w:tcPr>
            <w:tcW w:w="709" w:type="dxa"/>
          </w:tcPr>
          <w:p w14:paraId="26748F2E"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#2</w:t>
            </w:r>
          </w:p>
        </w:tc>
        <w:tc>
          <w:tcPr>
            <w:tcW w:w="7938" w:type="dxa"/>
          </w:tcPr>
          <w:p w14:paraId="60A58E68"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"Respiratory Distress Syndrome, Newborn"[mh]</w:t>
            </w:r>
          </w:p>
        </w:tc>
      </w:tr>
      <w:tr w:rsidR="008A228A" w:rsidRPr="005C294F" w14:paraId="3D7F6DC1" w14:textId="77777777" w:rsidTr="00C85867">
        <w:tc>
          <w:tcPr>
            <w:tcW w:w="709" w:type="dxa"/>
          </w:tcPr>
          <w:p w14:paraId="3E350EDC"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#3</w:t>
            </w:r>
          </w:p>
        </w:tc>
        <w:tc>
          <w:tcPr>
            <w:tcW w:w="7938" w:type="dxa"/>
          </w:tcPr>
          <w:p w14:paraId="1487EC42"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 or #2</w:t>
            </w:r>
          </w:p>
        </w:tc>
      </w:tr>
      <w:tr w:rsidR="008A228A" w:rsidRPr="005C294F" w14:paraId="411A7409" w14:textId="77777777" w:rsidTr="00C85867">
        <w:tc>
          <w:tcPr>
            <w:tcW w:w="709" w:type="dxa"/>
          </w:tcPr>
          <w:p w14:paraId="5CA24D6B"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#4</w:t>
            </w:r>
          </w:p>
        </w:tc>
        <w:tc>
          <w:tcPr>
            <w:tcW w:w="7938" w:type="dxa"/>
          </w:tcPr>
          <w:p w14:paraId="5980E693"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2DC7E4CA" w14:textId="77777777" w:rsidTr="00C85867">
        <w:tc>
          <w:tcPr>
            <w:tcW w:w="709" w:type="dxa"/>
          </w:tcPr>
          <w:p w14:paraId="2EE266EB"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#5</w:t>
            </w:r>
          </w:p>
        </w:tc>
        <w:tc>
          <w:tcPr>
            <w:tcW w:w="7938" w:type="dxa"/>
          </w:tcPr>
          <w:p w14:paraId="3E93238E"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7A304F2F" w14:textId="77777777" w:rsidTr="00C85867">
        <w:tc>
          <w:tcPr>
            <w:tcW w:w="709" w:type="dxa"/>
          </w:tcPr>
          <w:p w14:paraId="68A0E9EE"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#6</w:t>
            </w:r>
          </w:p>
        </w:tc>
        <w:tc>
          <w:tcPr>
            <w:tcW w:w="7938" w:type="dxa"/>
          </w:tcPr>
          <w:p w14:paraId="003B336B"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#4 or #5</w:t>
            </w:r>
          </w:p>
        </w:tc>
      </w:tr>
      <w:tr w:rsidR="008A228A" w:rsidRPr="005C294F" w14:paraId="27587B8C" w14:textId="77777777" w:rsidTr="00C85867">
        <w:tc>
          <w:tcPr>
            <w:tcW w:w="709" w:type="dxa"/>
          </w:tcPr>
          <w:p w14:paraId="2A5AAA93"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#7</w:t>
            </w:r>
          </w:p>
        </w:tc>
        <w:tc>
          <w:tcPr>
            <w:tcW w:w="7938" w:type="dxa"/>
          </w:tcPr>
          <w:p w14:paraId="734E8BDC"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 xml:space="preserve">("Randomized Controlled Trial"[pt] OR "Controlled Clinical Trial"[pt] OR "Clinical Trials as Topic"[mh] OR randomized[tiab] OR placebo[tiab] OR randomly[tiab] OR </w:t>
            </w:r>
            <w:r w:rsidRPr="00C85867">
              <w:rPr>
                <w:rFonts w:ascii="Arial" w:eastAsia="ＭＳ Ｐゴシック" w:hAnsi="Arial" w:cs="Arial"/>
              </w:rPr>
              <w:lastRenderedPageBreak/>
              <w:t>trial[tiab] OR groups[tiab]) NOT (Animals [mh] NOT Humans [mh])</w:t>
            </w:r>
          </w:p>
        </w:tc>
      </w:tr>
      <w:tr w:rsidR="008A228A" w:rsidRPr="005C294F" w14:paraId="067BDEF9" w14:textId="77777777" w:rsidTr="00C85867">
        <w:tc>
          <w:tcPr>
            <w:tcW w:w="709" w:type="dxa"/>
          </w:tcPr>
          <w:p w14:paraId="088870D2"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lastRenderedPageBreak/>
              <w:t>#8</w:t>
            </w:r>
          </w:p>
        </w:tc>
        <w:tc>
          <w:tcPr>
            <w:tcW w:w="7938" w:type="dxa"/>
          </w:tcPr>
          <w:p w14:paraId="755CDC49"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#3 and #6 and #7</w:t>
            </w:r>
          </w:p>
        </w:tc>
      </w:tr>
      <w:tr w:rsidR="008A228A" w:rsidRPr="005C294F" w14:paraId="24BBE330" w14:textId="77777777" w:rsidTr="00C85867">
        <w:tc>
          <w:tcPr>
            <w:tcW w:w="709" w:type="dxa"/>
          </w:tcPr>
          <w:p w14:paraId="5925B313"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#9</w:t>
            </w:r>
          </w:p>
        </w:tc>
        <w:tc>
          <w:tcPr>
            <w:tcW w:w="7938" w:type="dxa"/>
          </w:tcPr>
          <w:p w14:paraId="1653B7B9"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"Noninvasive Ventilation/adverse effects"[mh] OR noninvasive ventilation*[tiab] OR non invasive ventilation*[tiab] OR NIV[tiab] OR NPPV[tiab] OR NIPPV[tiab] OR noninvasive positive pressure ventilation*[tiab] OR noninvasive mechanical ventilation*[tiab] OR noninvasive pressure support ventilation*[tiab] OR "Continuous Positive Airway Pressure/adverse effects"[mh] OR continuous positive airway pressure*[tiab] OR bilevel positive airway pressure*[tiab] OR biphasic positive airway pressure*[tiab] OR BIPAP[tiab]</w:t>
            </w:r>
          </w:p>
        </w:tc>
      </w:tr>
      <w:tr w:rsidR="008A228A" w:rsidRPr="005C294F" w14:paraId="3E33ADDA" w14:textId="77777777" w:rsidTr="00C85867">
        <w:tc>
          <w:tcPr>
            <w:tcW w:w="709" w:type="dxa"/>
          </w:tcPr>
          <w:p w14:paraId="57077E01"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#10</w:t>
            </w:r>
          </w:p>
        </w:tc>
        <w:tc>
          <w:tcPr>
            <w:tcW w:w="7938" w:type="dxa"/>
          </w:tcPr>
          <w:p w14:paraId="5579D6D6"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"Oxygen Inhalation Therapy/adverse effects"[mh]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6778CF11" w14:textId="77777777" w:rsidTr="00C85867">
        <w:tc>
          <w:tcPr>
            <w:tcW w:w="709" w:type="dxa"/>
          </w:tcPr>
          <w:p w14:paraId="5FA1636D"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#11</w:t>
            </w:r>
          </w:p>
        </w:tc>
        <w:tc>
          <w:tcPr>
            <w:tcW w:w="7938" w:type="dxa"/>
          </w:tcPr>
          <w:p w14:paraId="4D7047A1"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#9 or #10</w:t>
            </w:r>
          </w:p>
        </w:tc>
      </w:tr>
      <w:tr w:rsidR="008A228A" w:rsidRPr="005C294F" w14:paraId="76AF7099" w14:textId="77777777" w:rsidTr="00C85867">
        <w:tc>
          <w:tcPr>
            <w:tcW w:w="709" w:type="dxa"/>
          </w:tcPr>
          <w:p w14:paraId="20ACA861"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#12</w:t>
            </w:r>
          </w:p>
        </w:tc>
        <w:tc>
          <w:tcPr>
            <w:tcW w:w="7938" w:type="dxa"/>
          </w:tcPr>
          <w:p w14:paraId="1AC4459E"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harm*[tiab] OR side effect*[tiab] OR adverse[tiab] OR toxicity[tiab] OR infection*[tiab] OR pneumonia*[tiab] OR trauma[tiab] OR barotrauma*[tiab] OR volutrauma*[tiab] OR pneumothorax[tiab] OR ulcer*[tiab] OR discomfort*[tiab] OR breakdown[tiab] OR damage[tiab] OR intoleran*[tiab] OR "Barotrauma/complications"[mh] OR "Pneumonia/complications"[mh] OR "Pressure Ulcer/complications"[mh] OR "Pneumothorax/complications"[mh] OR "Pneumonia, Ventilator-Associated"[mh]</w:t>
            </w:r>
          </w:p>
        </w:tc>
      </w:tr>
      <w:tr w:rsidR="008A228A" w:rsidRPr="005C294F" w14:paraId="5C230166" w14:textId="77777777" w:rsidTr="00C85867">
        <w:tc>
          <w:tcPr>
            <w:tcW w:w="709" w:type="dxa"/>
          </w:tcPr>
          <w:p w14:paraId="437F923F"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#13</w:t>
            </w:r>
          </w:p>
        </w:tc>
        <w:tc>
          <w:tcPr>
            <w:tcW w:w="7938" w:type="dxa"/>
          </w:tcPr>
          <w:p w14:paraId="101A4DB0"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#3 and #11 and #12</w:t>
            </w:r>
          </w:p>
        </w:tc>
      </w:tr>
      <w:tr w:rsidR="008A228A" w:rsidRPr="005C294F" w14:paraId="531B3BDD" w14:textId="77777777" w:rsidTr="00C85867">
        <w:tc>
          <w:tcPr>
            <w:tcW w:w="709" w:type="dxa"/>
          </w:tcPr>
          <w:p w14:paraId="45F98331"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#14</w:t>
            </w:r>
          </w:p>
        </w:tc>
        <w:tc>
          <w:tcPr>
            <w:tcW w:w="7938" w:type="dxa"/>
          </w:tcPr>
          <w:p w14:paraId="102AC02D"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Animals [mh] NOT Humans [mh]</w:t>
            </w:r>
          </w:p>
        </w:tc>
      </w:tr>
      <w:tr w:rsidR="008A228A" w:rsidRPr="005C294F" w14:paraId="637D07E4" w14:textId="77777777" w:rsidTr="00C85867">
        <w:tc>
          <w:tcPr>
            <w:tcW w:w="709" w:type="dxa"/>
          </w:tcPr>
          <w:p w14:paraId="56D46BFE"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#15</w:t>
            </w:r>
          </w:p>
        </w:tc>
        <w:tc>
          <w:tcPr>
            <w:tcW w:w="7938" w:type="dxa"/>
          </w:tcPr>
          <w:p w14:paraId="2E3FDFE4"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#13 not #14</w:t>
            </w:r>
          </w:p>
        </w:tc>
      </w:tr>
      <w:tr w:rsidR="008A228A" w:rsidRPr="005C294F" w14:paraId="5571EA8C" w14:textId="77777777" w:rsidTr="00C85867">
        <w:tc>
          <w:tcPr>
            <w:tcW w:w="709" w:type="dxa"/>
          </w:tcPr>
          <w:p w14:paraId="4EA49C68"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#16</w:t>
            </w:r>
          </w:p>
        </w:tc>
        <w:tc>
          <w:tcPr>
            <w:tcW w:w="7938" w:type="dxa"/>
          </w:tcPr>
          <w:p w14:paraId="1C110ECF" w14:textId="77777777" w:rsidR="008A228A" w:rsidRPr="00C85867" w:rsidRDefault="008A228A" w:rsidP="00EE43A9">
            <w:pPr>
              <w:tabs>
                <w:tab w:val="left" w:pos="664"/>
              </w:tabs>
              <w:rPr>
                <w:rFonts w:ascii="Arial" w:eastAsia="ＭＳ Ｐゴシック" w:hAnsi="Arial" w:cs="Arial"/>
              </w:rPr>
            </w:pPr>
            <w:r w:rsidRPr="00C85867">
              <w:rPr>
                <w:rFonts w:ascii="Arial" w:eastAsia="ＭＳ Ｐゴシック" w:hAnsi="Arial" w:cs="Arial"/>
              </w:rPr>
              <w:t>#15 not #8</w:t>
            </w:r>
          </w:p>
        </w:tc>
      </w:tr>
    </w:tbl>
    <w:p w14:paraId="0E3FE46A" w14:textId="77777777" w:rsidR="008A228A" w:rsidRPr="00C85867" w:rsidRDefault="008A228A" w:rsidP="000D7363">
      <w:pPr>
        <w:rPr>
          <w:rFonts w:ascii="Arial" w:eastAsia="ＭＳ Ｐゴシック" w:hAnsi="Arial" w:cs="Arial"/>
        </w:rPr>
      </w:pPr>
    </w:p>
    <w:p w14:paraId="442A6B08" w14:textId="77777777" w:rsidR="008A228A" w:rsidRPr="00C85867" w:rsidRDefault="008A228A" w:rsidP="00C85867">
      <w:pPr>
        <w:widowControl/>
        <w:jc w:val="left"/>
        <w:rPr>
          <w:rFonts w:ascii="Arial" w:eastAsia="ＭＳ Ｐゴシック" w:hAnsi="Arial" w:cs="Arial"/>
        </w:rPr>
      </w:pPr>
      <w:r w:rsidRPr="00C85867">
        <w:rPr>
          <w:rFonts w:ascii="Arial" w:eastAsia="ＭＳ Ｐゴシック" w:hAnsi="Arial" w:cs="Arial"/>
        </w:rPr>
        <w:t>CENTRAL</w:t>
      </w:r>
      <w:r w:rsidRPr="00C8586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C85867">
        <w:rPr>
          <w:rFonts w:ascii="Arial" w:eastAsia="ＭＳ Ｐゴシック" w:hAnsi="Arial" w:cs="Arial"/>
        </w:rPr>
        <w:t>2020/6/22</w:t>
      </w:r>
      <w:r w:rsidRPr="00C8586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26AE905D" w14:textId="77777777" w:rsidTr="00C85867">
        <w:trPr>
          <w:trHeight w:val="225"/>
        </w:trPr>
        <w:tc>
          <w:tcPr>
            <w:tcW w:w="709" w:type="dxa"/>
          </w:tcPr>
          <w:p w14:paraId="2A58F869" w14:textId="77777777" w:rsidR="008A228A" w:rsidRPr="00C85867" w:rsidRDefault="008A228A" w:rsidP="00EE43A9">
            <w:pPr>
              <w:rPr>
                <w:rFonts w:ascii="Arial" w:eastAsia="ＭＳ Ｐゴシック" w:hAnsi="Arial" w:cs="Arial"/>
              </w:rPr>
            </w:pPr>
          </w:p>
        </w:tc>
        <w:tc>
          <w:tcPr>
            <w:tcW w:w="7938" w:type="dxa"/>
          </w:tcPr>
          <w:p w14:paraId="323E9A34"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hint="eastAsia"/>
              </w:rPr>
              <w:t>検索式</w:t>
            </w:r>
          </w:p>
        </w:tc>
      </w:tr>
      <w:tr w:rsidR="008A228A" w:rsidRPr="005C294F" w14:paraId="6522A404" w14:textId="77777777" w:rsidTr="00C85867">
        <w:trPr>
          <w:trHeight w:val="135"/>
        </w:trPr>
        <w:tc>
          <w:tcPr>
            <w:tcW w:w="709" w:type="dxa"/>
          </w:tcPr>
          <w:p w14:paraId="11E5009A"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w:t>
            </w:r>
          </w:p>
        </w:tc>
        <w:tc>
          <w:tcPr>
            <w:tcW w:w="7938" w:type="dxa"/>
            <w:vAlign w:val="center"/>
          </w:tcPr>
          <w:p w14:paraId="1954CBFF"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8A228A" w:rsidRPr="005C294F" w14:paraId="429AE374" w14:textId="77777777" w:rsidTr="00C85867">
        <w:tc>
          <w:tcPr>
            <w:tcW w:w="709" w:type="dxa"/>
          </w:tcPr>
          <w:p w14:paraId="7CFB17FF"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#2</w:t>
            </w:r>
          </w:p>
        </w:tc>
        <w:tc>
          <w:tcPr>
            <w:tcW w:w="7938" w:type="dxa"/>
            <w:vAlign w:val="center"/>
          </w:tcPr>
          <w:p w14:paraId="47D49D14"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[mh "Respiratory Distress Syndrome, Newborn"]</w:t>
            </w:r>
          </w:p>
        </w:tc>
      </w:tr>
      <w:tr w:rsidR="008A228A" w:rsidRPr="005C294F" w14:paraId="7F7761C6" w14:textId="77777777" w:rsidTr="00C85867">
        <w:tc>
          <w:tcPr>
            <w:tcW w:w="709" w:type="dxa"/>
          </w:tcPr>
          <w:p w14:paraId="4B14B527"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lastRenderedPageBreak/>
              <w:t>#3</w:t>
            </w:r>
          </w:p>
        </w:tc>
        <w:tc>
          <w:tcPr>
            <w:tcW w:w="7938" w:type="dxa"/>
            <w:vAlign w:val="center"/>
          </w:tcPr>
          <w:p w14:paraId="7476751A"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 OR #2</w:t>
            </w:r>
          </w:p>
        </w:tc>
      </w:tr>
      <w:tr w:rsidR="008A228A" w:rsidRPr="005C294F" w14:paraId="04B54352" w14:textId="77777777" w:rsidTr="00C85867">
        <w:tc>
          <w:tcPr>
            <w:tcW w:w="709" w:type="dxa"/>
          </w:tcPr>
          <w:p w14:paraId="21EEE889"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#4</w:t>
            </w:r>
          </w:p>
        </w:tc>
        <w:tc>
          <w:tcPr>
            <w:tcW w:w="7938" w:type="dxa"/>
            <w:vAlign w:val="center"/>
          </w:tcPr>
          <w:p w14:paraId="655B9022"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1549819A" w14:textId="77777777" w:rsidTr="00C85867">
        <w:tc>
          <w:tcPr>
            <w:tcW w:w="709" w:type="dxa"/>
          </w:tcPr>
          <w:p w14:paraId="38E44189"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#5</w:t>
            </w:r>
          </w:p>
        </w:tc>
        <w:tc>
          <w:tcPr>
            <w:tcW w:w="7938" w:type="dxa"/>
            <w:vAlign w:val="center"/>
          </w:tcPr>
          <w:p w14:paraId="27B2E6B5"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0CFA915A" w14:textId="77777777" w:rsidTr="00C85867">
        <w:tc>
          <w:tcPr>
            <w:tcW w:w="709" w:type="dxa"/>
          </w:tcPr>
          <w:p w14:paraId="3FFDAE3D"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#6</w:t>
            </w:r>
          </w:p>
        </w:tc>
        <w:tc>
          <w:tcPr>
            <w:tcW w:w="7938" w:type="dxa"/>
            <w:vAlign w:val="center"/>
          </w:tcPr>
          <w:p w14:paraId="021223F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#4 OR #5</w:t>
            </w:r>
          </w:p>
        </w:tc>
      </w:tr>
      <w:tr w:rsidR="008A228A" w:rsidRPr="005C294F" w14:paraId="1D1AD60C" w14:textId="77777777" w:rsidTr="00C85867">
        <w:tc>
          <w:tcPr>
            <w:tcW w:w="709" w:type="dxa"/>
          </w:tcPr>
          <w:p w14:paraId="03A6DC47"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#7</w:t>
            </w:r>
          </w:p>
        </w:tc>
        <w:tc>
          <w:tcPr>
            <w:tcW w:w="7938" w:type="dxa"/>
            <w:vAlign w:val="center"/>
          </w:tcPr>
          <w:p w14:paraId="335D4B34"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#3 AND #6</w:t>
            </w:r>
          </w:p>
        </w:tc>
      </w:tr>
      <w:tr w:rsidR="008A228A" w:rsidRPr="005C294F" w14:paraId="0436DC76" w14:textId="77777777" w:rsidTr="00C85867">
        <w:tc>
          <w:tcPr>
            <w:tcW w:w="709" w:type="dxa"/>
          </w:tcPr>
          <w:p w14:paraId="29925A3C"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#8</w:t>
            </w:r>
          </w:p>
        </w:tc>
        <w:tc>
          <w:tcPr>
            <w:tcW w:w="7938" w:type="dxa"/>
            <w:vAlign w:val="center"/>
          </w:tcPr>
          <w:p w14:paraId="6E9C7B66"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[mh "Noninvasive Ventilation"/ae]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Pressure"/ae] OR "continuous positive airway pressure":ti,ab OR "bilevel positive airway pressure":ti,ab OR "biphasic positive airway pressure":ti,ab OR BIPAP:ti,ab</w:t>
            </w:r>
          </w:p>
        </w:tc>
      </w:tr>
      <w:tr w:rsidR="008A228A" w:rsidRPr="005C294F" w14:paraId="4C0169AA" w14:textId="77777777" w:rsidTr="00C85867">
        <w:tc>
          <w:tcPr>
            <w:tcW w:w="709" w:type="dxa"/>
          </w:tcPr>
          <w:p w14:paraId="47B45DA1"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#9</w:t>
            </w:r>
          </w:p>
        </w:tc>
        <w:tc>
          <w:tcPr>
            <w:tcW w:w="7938" w:type="dxa"/>
            <w:vAlign w:val="center"/>
          </w:tcPr>
          <w:p w14:paraId="6D78BD41"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[mh "Oxygen Inhalation Therapy"/ae]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6064D747" w14:textId="77777777" w:rsidTr="00C85867">
        <w:tc>
          <w:tcPr>
            <w:tcW w:w="709" w:type="dxa"/>
          </w:tcPr>
          <w:p w14:paraId="6D3F6CC1"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#10</w:t>
            </w:r>
          </w:p>
        </w:tc>
        <w:tc>
          <w:tcPr>
            <w:tcW w:w="7938" w:type="dxa"/>
            <w:vAlign w:val="center"/>
          </w:tcPr>
          <w:p w14:paraId="353C2BB0"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#8 OR #9</w:t>
            </w:r>
          </w:p>
        </w:tc>
      </w:tr>
      <w:tr w:rsidR="008A228A" w:rsidRPr="005C294F" w14:paraId="3F8FAB6F" w14:textId="77777777" w:rsidTr="00C85867">
        <w:tc>
          <w:tcPr>
            <w:tcW w:w="709" w:type="dxa"/>
          </w:tcPr>
          <w:p w14:paraId="17A39E8E"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#11</w:t>
            </w:r>
          </w:p>
        </w:tc>
        <w:tc>
          <w:tcPr>
            <w:tcW w:w="7938" w:type="dxa"/>
            <w:vAlign w:val="center"/>
          </w:tcPr>
          <w:p w14:paraId="7B06664E"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harm*:ti,ab OR "side effect":ti,ab OR adverse:ti,ab OR toxicity:ti,ab OR infection*:ti,ab OR pneumonia*:ti,ab OR trauma:ti,ab OR barotrauma*:ti,ab OR volutrauma*:ti,ab OR pneumothorax:ti,ab OR ulcer*:ti,ab OR discomfort*:ti,ab OR breakdown:ti,ab OR damage:ti,ab OR intoleran*:ti,ab OR [mh Barotrauma/co] OR [mh Pneumonia/co] OR [mh "Pressure Ulcer"/co] OR [mh Pneumothorax/co] OR [mh "Pneumonia, Ventilator-Associated"]</w:t>
            </w:r>
          </w:p>
        </w:tc>
      </w:tr>
      <w:tr w:rsidR="008A228A" w:rsidRPr="005C294F" w14:paraId="1B91E098" w14:textId="77777777" w:rsidTr="00C85867">
        <w:tc>
          <w:tcPr>
            <w:tcW w:w="709" w:type="dxa"/>
          </w:tcPr>
          <w:p w14:paraId="05B086C9"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#12</w:t>
            </w:r>
          </w:p>
        </w:tc>
        <w:tc>
          <w:tcPr>
            <w:tcW w:w="7938" w:type="dxa"/>
            <w:vAlign w:val="center"/>
          </w:tcPr>
          <w:p w14:paraId="602F8F1B"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 AND #10 AND #11</w:t>
            </w:r>
          </w:p>
        </w:tc>
      </w:tr>
      <w:tr w:rsidR="008A228A" w:rsidRPr="005C294F" w14:paraId="07B35C57" w14:textId="77777777" w:rsidTr="00C85867">
        <w:tc>
          <w:tcPr>
            <w:tcW w:w="709" w:type="dxa"/>
          </w:tcPr>
          <w:p w14:paraId="4661DC45"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rPr>
              <w:t>#13</w:t>
            </w:r>
          </w:p>
        </w:tc>
        <w:tc>
          <w:tcPr>
            <w:tcW w:w="7938" w:type="dxa"/>
            <w:vAlign w:val="center"/>
          </w:tcPr>
          <w:p w14:paraId="334C0D9F"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#12 NOT #7</w:t>
            </w:r>
          </w:p>
        </w:tc>
      </w:tr>
    </w:tbl>
    <w:p w14:paraId="06EA2557" w14:textId="77777777" w:rsidR="008A228A" w:rsidRPr="00C85867" w:rsidRDefault="008A228A" w:rsidP="000D7363">
      <w:pPr>
        <w:widowControl/>
        <w:jc w:val="left"/>
        <w:rPr>
          <w:rFonts w:ascii="Arial" w:eastAsia="ＭＳ Ｐゴシック" w:hAnsi="Arial" w:cs="Arial"/>
        </w:rPr>
      </w:pPr>
    </w:p>
    <w:p w14:paraId="5FA722C4" w14:textId="77777777" w:rsidR="008A228A" w:rsidRPr="00C85867" w:rsidRDefault="008A228A" w:rsidP="000D7363">
      <w:pPr>
        <w:rPr>
          <w:rFonts w:ascii="Arial" w:eastAsia="ＭＳ Ｐゴシック" w:hAnsi="Arial" w:cs="Arial"/>
        </w:rPr>
      </w:pPr>
      <w:r w:rsidRPr="005C294F">
        <w:rPr>
          <w:rFonts w:ascii="Arial" w:eastAsia="ＭＳ Ｐゴシック" w:hAnsi="Arial" w:cs="Arial"/>
          <w:szCs w:val="21"/>
        </w:rPr>
        <w:lastRenderedPageBreak/>
        <w:t xml:space="preserve">Igaku-Chuo-Zasshi </w:t>
      </w:r>
      <w:r w:rsidRPr="00C8586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C85867">
        <w:rPr>
          <w:rFonts w:ascii="Arial" w:eastAsia="ＭＳ Ｐゴシック" w:hAnsi="Arial" w:cs="Arial"/>
        </w:rPr>
        <w:t>2020/6/19</w:t>
      </w:r>
      <w:r w:rsidRPr="00C8586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55BD3B64" w14:textId="77777777" w:rsidTr="00C85867">
        <w:trPr>
          <w:trHeight w:val="225"/>
        </w:trPr>
        <w:tc>
          <w:tcPr>
            <w:tcW w:w="709" w:type="dxa"/>
          </w:tcPr>
          <w:p w14:paraId="29EDA0D5" w14:textId="77777777" w:rsidR="008A228A" w:rsidRPr="00C85867" w:rsidRDefault="008A228A" w:rsidP="00EE43A9">
            <w:pPr>
              <w:rPr>
                <w:rFonts w:ascii="Arial" w:eastAsia="ＭＳ Ｐゴシック" w:hAnsi="Arial" w:cs="Arial"/>
              </w:rPr>
            </w:pPr>
          </w:p>
        </w:tc>
        <w:tc>
          <w:tcPr>
            <w:tcW w:w="7938" w:type="dxa"/>
          </w:tcPr>
          <w:p w14:paraId="1C3FC6E0" w14:textId="77777777" w:rsidR="008A228A" w:rsidRPr="00C85867" w:rsidRDefault="008A228A" w:rsidP="00EE43A9">
            <w:pPr>
              <w:rPr>
                <w:rFonts w:ascii="Arial" w:eastAsia="ＭＳ Ｐゴシック" w:hAnsi="Arial" w:cs="Arial"/>
              </w:rPr>
            </w:pPr>
            <w:r w:rsidRPr="00C85867">
              <w:rPr>
                <w:rFonts w:ascii="Arial" w:eastAsia="ＭＳ Ｐゴシック" w:hAnsi="Arial" w:cs="Arial" w:hint="eastAsia"/>
              </w:rPr>
              <w:t>検索式</w:t>
            </w:r>
          </w:p>
        </w:tc>
      </w:tr>
      <w:tr w:rsidR="008A228A" w:rsidRPr="005C294F" w14:paraId="6C4340F9" w14:textId="77777777" w:rsidTr="00C85867">
        <w:trPr>
          <w:trHeight w:val="135"/>
        </w:trPr>
        <w:tc>
          <w:tcPr>
            <w:tcW w:w="709" w:type="dxa"/>
            <w:vAlign w:val="center"/>
          </w:tcPr>
          <w:p w14:paraId="579C581F"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w:t>
            </w:r>
          </w:p>
        </w:tc>
        <w:tc>
          <w:tcPr>
            <w:tcW w:w="7938" w:type="dxa"/>
            <w:vAlign w:val="center"/>
          </w:tcPr>
          <w:p w14:paraId="23ED9393"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酸素欠乏</w:t>
            </w:r>
            <w:r w:rsidRPr="00C85867">
              <w:rPr>
                <w:rFonts w:ascii="Arial" w:eastAsia="ＭＳ Ｐゴシック" w:hAnsi="Arial"/>
                <w:color w:val="000000"/>
              </w:rPr>
              <w:t xml:space="preserve">/TH or </w:t>
            </w:r>
            <w:r w:rsidRPr="00C85867">
              <w:rPr>
                <w:rFonts w:ascii="Arial" w:eastAsia="ＭＳ Ｐゴシック" w:hAnsi="Arial" w:hint="eastAsia"/>
                <w:color w:val="000000"/>
              </w:rPr>
              <w:t>酸素欠乏</w:t>
            </w:r>
            <w:r w:rsidRPr="00C85867">
              <w:rPr>
                <w:rFonts w:ascii="Arial" w:eastAsia="ＭＳ Ｐゴシック" w:hAnsi="Arial"/>
                <w:color w:val="000000"/>
              </w:rPr>
              <w:t>/TA or anoxia/TA or Hypoxia/TA</w:t>
            </w:r>
          </w:p>
        </w:tc>
      </w:tr>
      <w:tr w:rsidR="008A228A" w:rsidRPr="005C294F" w14:paraId="37209117" w14:textId="77777777" w:rsidTr="00C85867">
        <w:tc>
          <w:tcPr>
            <w:tcW w:w="709" w:type="dxa"/>
            <w:vAlign w:val="center"/>
          </w:tcPr>
          <w:p w14:paraId="6B2070BD"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w:t>
            </w:r>
          </w:p>
        </w:tc>
        <w:tc>
          <w:tcPr>
            <w:tcW w:w="7938" w:type="dxa"/>
            <w:vAlign w:val="center"/>
          </w:tcPr>
          <w:p w14:paraId="5691EC3C"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呼吸窮迫症候群</w:t>
            </w:r>
            <w:r w:rsidRPr="00C85867">
              <w:rPr>
                <w:rFonts w:ascii="Arial" w:eastAsia="ＭＳ Ｐゴシック" w:hAnsi="Arial"/>
                <w:color w:val="000000"/>
              </w:rPr>
              <w:t>-</w:t>
            </w:r>
            <w:r w:rsidRPr="00C85867">
              <w:rPr>
                <w:rFonts w:ascii="Arial" w:eastAsia="ＭＳ Ｐゴシック" w:hAnsi="Arial" w:hint="eastAsia"/>
                <w:color w:val="000000"/>
              </w:rPr>
              <w:t>急性</w:t>
            </w:r>
            <w:r w:rsidRPr="00C85867">
              <w:rPr>
                <w:rFonts w:ascii="Arial" w:eastAsia="ＭＳ Ｐゴシック" w:hAnsi="Arial"/>
                <w:color w:val="000000"/>
              </w:rPr>
              <w:t xml:space="preserve">/TH or </w:t>
            </w:r>
            <w:r w:rsidRPr="00C85867">
              <w:rPr>
                <w:rFonts w:ascii="Arial" w:eastAsia="ＭＳ Ｐゴシック" w:hAnsi="Arial" w:hint="eastAsia"/>
                <w:color w:val="000000"/>
              </w:rPr>
              <w:t>急性呼吸窮迫症候群</w:t>
            </w:r>
            <w:r w:rsidRPr="00C85867">
              <w:rPr>
                <w:rFonts w:ascii="Arial" w:eastAsia="ＭＳ Ｐゴシック" w:hAnsi="Arial"/>
                <w:color w:val="000000"/>
              </w:rPr>
              <w:t>/TA or ARDS/TA</w:t>
            </w:r>
          </w:p>
        </w:tc>
      </w:tr>
      <w:tr w:rsidR="008A228A" w:rsidRPr="005C294F" w14:paraId="405DCEF7" w14:textId="77777777" w:rsidTr="00C85867">
        <w:tc>
          <w:tcPr>
            <w:tcW w:w="709" w:type="dxa"/>
            <w:vAlign w:val="center"/>
          </w:tcPr>
          <w:p w14:paraId="776AEA4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#3</w:t>
            </w:r>
          </w:p>
        </w:tc>
        <w:tc>
          <w:tcPr>
            <w:tcW w:w="7938" w:type="dxa"/>
            <w:vAlign w:val="center"/>
          </w:tcPr>
          <w:p w14:paraId="5BAABE92"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急性肺損傷</w:t>
            </w:r>
            <w:r w:rsidRPr="00C85867">
              <w:rPr>
                <w:rFonts w:ascii="Arial" w:eastAsia="ＭＳ Ｐゴシック" w:hAnsi="Arial"/>
                <w:color w:val="000000"/>
              </w:rPr>
              <w:t xml:space="preserve">/TH or </w:t>
            </w:r>
            <w:r w:rsidRPr="00C85867">
              <w:rPr>
                <w:rFonts w:ascii="Arial" w:eastAsia="ＭＳ Ｐゴシック" w:hAnsi="Arial" w:hint="eastAsia"/>
                <w:color w:val="000000"/>
              </w:rPr>
              <w:t>急性肺損傷</w:t>
            </w:r>
            <w:r w:rsidRPr="00C85867">
              <w:rPr>
                <w:rFonts w:ascii="Arial" w:eastAsia="ＭＳ Ｐゴシック" w:hAnsi="Arial"/>
                <w:color w:val="000000"/>
              </w:rPr>
              <w:t xml:space="preserve">/TA or </w:t>
            </w:r>
            <w:r w:rsidRPr="00C85867">
              <w:rPr>
                <w:rFonts w:ascii="Arial" w:eastAsia="ＭＳ Ｐゴシック" w:hAnsi="Arial" w:hint="eastAsia"/>
                <w:color w:val="000000"/>
              </w:rPr>
              <w:t>急性肺障害</w:t>
            </w:r>
            <w:r w:rsidRPr="00C85867">
              <w:rPr>
                <w:rFonts w:ascii="Arial" w:eastAsia="ＭＳ Ｐゴシック" w:hAnsi="Arial"/>
                <w:color w:val="000000"/>
              </w:rPr>
              <w:t xml:space="preserve">/TA or </w:t>
            </w:r>
            <w:r w:rsidRPr="00C85867">
              <w:rPr>
                <w:rFonts w:ascii="Arial" w:eastAsia="ＭＳ Ｐゴシック" w:hAnsi="Arial" w:hint="eastAsia"/>
                <w:color w:val="000000"/>
              </w:rPr>
              <w:t>急性肺傷害</w:t>
            </w:r>
            <w:r w:rsidRPr="00C85867">
              <w:rPr>
                <w:rFonts w:ascii="Arial" w:eastAsia="ＭＳ Ｐゴシック" w:hAnsi="Arial"/>
                <w:color w:val="000000"/>
              </w:rPr>
              <w:t>/TA or ALI/TA</w:t>
            </w:r>
          </w:p>
        </w:tc>
      </w:tr>
      <w:tr w:rsidR="008A228A" w:rsidRPr="005C294F" w14:paraId="482FAE1D" w14:textId="77777777" w:rsidTr="00C85867">
        <w:tc>
          <w:tcPr>
            <w:tcW w:w="709" w:type="dxa"/>
            <w:vAlign w:val="center"/>
          </w:tcPr>
          <w:p w14:paraId="69D9B11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#4</w:t>
            </w:r>
          </w:p>
        </w:tc>
        <w:tc>
          <w:tcPr>
            <w:tcW w:w="7938" w:type="dxa"/>
            <w:vAlign w:val="center"/>
          </w:tcPr>
          <w:p w14:paraId="5F6BDDFA"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呼吸不全</w:t>
            </w:r>
            <w:r w:rsidRPr="00C85867">
              <w:rPr>
                <w:rFonts w:ascii="Arial" w:eastAsia="ＭＳ Ｐゴシック" w:hAnsi="Arial"/>
                <w:color w:val="000000"/>
              </w:rPr>
              <w:t xml:space="preserve">/TH or </w:t>
            </w:r>
            <w:r w:rsidRPr="00C85867">
              <w:rPr>
                <w:rFonts w:ascii="Arial" w:eastAsia="ＭＳ Ｐゴシック" w:hAnsi="Arial" w:hint="eastAsia"/>
                <w:color w:val="000000"/>
              </w:rPr>
              <w:t>呼吸不全</w:t>
            </w:r>
            <w:r w:rsidRPr="00C85867">
              <w:rPr>
                <w:rFonts w:ascii="Arial" w:eastAsia="ＭＳ Ｐゴシック" w:hAnsi="Arial"/>
                <w:color w:val="000000"/>
              </w:rPr>
              <w:t>/TA</w:t>
            </w:r>
          </w:p>
        </w:tc>
      </w:tr>
      <w:tr w:rsidR="008A228A" w:rsidRPr="005C294F" w14:paraId="05D3CB43" w14:textId="77777777" w:rsidTr="00C85867">
        <w:tc>
          <w:tcPr>
            <w:tcW w:w="709" w:type="dxa"/>
            <w:vAlign w:val="center"/>
          </w:tcPr>
          <w:p w14:paraId="683776C2"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#5</w:t>
            </w:r>
          </w:p>
        </w:tc>
        <w:tc>
          <w:tcPr>
            <w:tcW w:w="7938" w:type="dxa"/>
            <w:vAlign w:val="center"/>
          </w:tcPr>
          <w:p w14:paraId="32D3E3B8"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呼吸困難</w:t>
            </w:r>
            <w:r w:rsidRPr="00C85867">
              <w:rPr>
                <w:rFonts w:ascii="Arial" w:eastAsia="ＭＳ Ｐゴシック" w:hAnsi="Arial"/>
                <w:color w:val="000000"/>
              </w:rPr>
              <w:t xml:space="preserve">/TH or </w:t>
            </w:r>
            <w:r w:rsidRPr="00C85867">
              <w:rPr>
                <w:rFonts w:ascii="Arial" w:eastAsia="ＭＳ Ｐゴシック" w:hAnsi="Arial" w:hint="eastAsia"/>
                <w:color w:val="000000"/>
              </w:rPr>
              <w:t>呼吸困難</w:t>
            </w:r>
            <w:r w:rsidRPr="00C85867">
              <w:rPr>
                <w:rFonts w:ascii="Arial" w:eastAsia="ＭＳ Ｐゴシック" w:hAnsi="Arial"/>
                <w:color w:val="000000"/>
              </w:rPr>
              <w:t>/TA</w:t>
            </w:r>
          </w:p>
        </w:tc>
      </w:tr>
      <w:tr w:rsidR="008A228A" w:rsidRPr="005C294F" w14:paraId="274043EB" w14:textId="77777777" w:rsidTr="00C85867">
        <w:tc>
          <w:tcPr>
            <w:tcW w:w="709" w:type="dxa"/>
            <w:vAlign w:val="center"/>
          </w:tcPr>
          <w:p w14:paraId="29296C6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#6</w:t>
            </w:r>
          </w:p>
        </w:tc>
        <w:tc>
          <w:tcPr>
            <w:tcW w:w="7938" w:type="dxa"/>
            <w:vAlign w:val="center"/>
          </w:tcPr>
          <w:p w14:paraId="3530ABEC"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呼吸窮迫症候群</w:t>
            </w:r>
            <w:r w:rsidRPr="00C85867">
              <w:rPr>
                <w:rFonts w:ascii="Arial" w:eastAsia="ＭＳ Ｐゴシック" w:hAnsi="Arial"/>
                <w:color w:val="000000"/>
              </w:rPr>
              <w:t>-</w:t>
            </w:r>
            <w:r w:rsidRPr="00C85867">
              <w:rPr>
                <w:rFonts w:ascii="Arial" w:eastAsia="ＭＳ Ｐゴシック" w:hAnsi="Arial" w:hint="eastAsia"/>
                <w:color w:val="000000"/>
              </w:rPr>
              <w:t>新生児</w:t>
            </w:r>
            <w:r w:rsidRPr="00C85867">
              <w:rPr>
                <w:rFonts w:ascii="Arial" w:eastAsia="ＭＳ Ｐゴシック" w:hAnsi="Arial"/>
                <w:color w:val="000000"/>
              </w:rPr>
              <w:t xml:space="preserve">/TH or </w:t>
            </w:r>
            <w:r w:rsidRPr="00C85867">
              <w:rPr>
                <w:rFonts w:ascii="Arial" w:eastAsia="ＭＳ Ｐゴシック" w:hAnsi="Arial" w:hint="eastAsia"/>
                <w:color w:val="000000"/>
              </w:rPr>
              <w:t>新生児呼吸窮迫症候群</w:t>
            </w:r>
            <w:r w:rsidRPr="00C85867">
              <w:rPr>
                <w:rFonts w:ascii="Arial" w:eastAsia="ＭＳ Ｐゴシック" w:hAnsi="Arial"/>
                <w:color w:val="000000"/>
              </w:rPr>
              <w:t>/TA</w:t>
            </w:r>
          </w:p>
        </w:tc>
      </w:tr>
      <w:tr w:rsidR="008A228A" w:rsidRPr="005C294F" w14:paraId="6800C1FB" w14:textId="77777777" w:rsidTr="00C85867">
        <w:tc>
          <w:tcPr>
            <w:tcW w:w="709" w:type="dxa"/>
            <w:vAlign w:val="center"/>
          </w:tcPr>
          <w:p w14:paraId="677A5746"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#7</w:t>
            </w:r>
          </w:p>
        </w:tc>
        <w:tc>
          <w:tcPr>
            <w:tcW w:w="7938" w:type="dxa"/>
            <w:vAlign w:val="center"/>
          </w:tcPr>
          <w:p w14:paraId="5B730E84"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 or #2 or #3 or #4 or #5 or #6</w:t>
            </w:r>
          </w:p>
        </w:tc>
      </w:tr>
      <w:tr w:rsidR="008A228A" w:rsidRPr="005C294F" w14:paraId="2EA30625" w14:textId="77777777" w:rsidTr="00C85867">
        <w:tc>
          <w:tcPr>
            <w:tcW w:w="709" w:type="dxa"/>
            <w:vAlign w:val="center"/>
          </w:tcPr>
          <w:p w14:paraId="001EA6D5"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#8</w:t>
            </w:r>
          </w:p>
        </w:tc>
        <w:tc>
          <w:tcPr>
            <w:tcW w:w="7938" w:type="dxa"/>
            <w:vAlign w:val="center"/>
          </w:tcPr>
          <w:p w14:paraId="32F2FB64"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非侵襲的補助換気</w:t>
            </w:r>
            <w:r w:rsidRPr="00C85867">
              <w:rPr>
                <w:rFonts w:ascii="Arial" w:eastAsia="ＭＳ Ｐゴシック" w:hAnsi="Arial"/>
                <w:color w:val="000000"/>
              </w:rPr>
              <w:t xml:space="preserve">/TH or </w:t>
            </w:r>
            <w:r w:rsidRPr="00C85867">
              <w:rPr>
                <w:rFonts w:ascii="Arial" w:eastAsia="ＭＳ Ｐゴシック" w:hAnsi="Arial" w:hint="eastAsia"/>
                <w:color w:val="000000"/>
              </w:rPr>
              <w:t>非侵襲的補助換気</w:t>
            </w:r>
            <w:r w:rsidRPr="00C85867">
              <w:rPr>
                <w:rFonts w:ascii="Arial" w:eastAsia="ＭＳ Ｐゴシック" w:hAnsi="Arial"/>
                <w:color w:val="000000"/>
              </w:rPr>
              <w:t>/TA or NPPV/TA or NIPPV/TA</w:t>
            </w:r>
          </w:p>
        </w:tc>
      </w:tr>
      <w:tr w:rsidR="008A228A" w:rsidRPr="005C294F" w14:paraId="41866B15" w14:textId="77777777" w:rsidTr="00C85867">
        <w:tc>
          <w:tcPr>
            <w:tcW w:w="709" w:type="dxa"/>
            <w:vAlign w:val="center"/>
          </w:tcPr>
          <w:p w14:paraId="3F2F8100"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#9</w:t>
            </w:r>
          </w:p>
        </w:tc>
        <w:tc>
          <w:tcPr>
            <w:tcW w:w="7938" w:type="dxa"/>
            <w:vAlign w:val="center"/>
          </w:tcPr>
          <w:p w14:paraId="1C74A263"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持続気道陽圧</w:t>
            </w:r>
            <w:r w:rsidRPr="00C85867">
              <w:rPr>
                <w:rFonts w:ascii="Arial" w:eastAsia="ＭＳ Ｐゴシック" w:hAnsi="Arial"/>
                <w:color w:val="000000"/>
              </w:rPr>
              <w:t xml:space="preserve">/TH or </w:t>
            </w:r>
            <w:r w:rsidRPr="00C85867">
              <w:rPr>
                <w:rFonts w:ascii="Arial" w:eastAsia="ＭＳ Ｐゴシック" w:hAnsi="Arial" w:hint="eastAsia"/>
                <w:color w:val="000000"/>
              </w:rPr>
              <w:t>持続気道陽圧</w:t>
            </w:r>
            <w:r w:rsidRPr="00C85867">
              <w:rPr>
                <w:rFonts w:ascii="Arial" w:eastAsia="ＭＳ Ｐゴシック" w:hAnsi="Arial"/>
                <w:color w:val="000000"/>
              </w:rPr>
              <w:t>/TA or CPAP/TA</w:t>
            </w:r>
          </w:p>
        </w:tc>
      </w:tr>
      <w:tr w:rsidR="008A228A" w:rsidRPr="005C294F" w14:paraId="2E08697E" w14:textId="77777777" w:rsidTr="00C85867">
        <w:tc>
          <w:tcPr>
            <w:tcW w:w="709" w:type="dxa"/>
            <w:vAlign w:val="center"/>
          </w:tcPr>
          <w:p w14:paraId="5CC6EA8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#10</w:t>
            </w:r>
          </w:p>
        </w:tc>
        <w:tc>
          <w:tcPr>
            <w:tcW w:w="7938" w:type="dxa"/>
            <w:vAlign w:val="center"/>
          </w:tcPr>
          <w:p w14:paraId="56203E71"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非侵襲的陽圧呼吸</w:t>
            </w:r>
            <w:r w:rsidRPr="00C85867">
              <w:rPr>
                <w:rFonts w:ascii="Arial" w:eastAsia="ＭＳ Ｐゴシック" w:hAnsi="Arial"/>
                <w:color w:val="000000"/>
              </w:rPr>
              <w:t xml:space="preserve">/TH or </w:t>
            </w:r>
            <w:r w:rsidRPr="00C85867">
              <w:rPr>
                <w:rFonts w:ascii="Arial" w:eastAsia="ＭＳ Ｐゴシック" w:hAnsi="Arial" w:hint="eastAsia"/>
                <w:color w:val="000000"/>
              </w:rPr>
              <w:t>非侵襲的陽圧呼吸</w:t>
            </w:r>
            <w:r w:rsidRPr="00C85867">
              <w:rPr>
                <w:rFonts w:ascii="Arial" w:eastAsia="ＭＳ Ｐゴシック" w:hAnsi="Arial"/>
                <w:color w:val="000000"/>
              </w:rPr>
              <w:t>/TA or BIPAP/TA</w:t>
            </w:r>
          </w:p>
        </w:tc>
      </w:tr>
      <w:tr w:rsidR="008A228A" w:rsidRPr="005C294F" w14:paraId="02B81E0A" w14:textId="77777777" w:rsidTr="00C85867">
        <w:tc>
          <w:tcPr>
            <w:tcW w:w="709" w:type="dxa"/>
            <w:vAlign w:val="center"/>
          </w:tcPr>
          <w:p w14:paraId="13C3C49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#11</w:t>
            </w:r>
          </w:p>
        </w:tc>
        <w:tc>
          <w:tcPr>
            <w:tcW w:w="7938" w:type="dxa"/>
            <w:vAlign w:val="center"/>
          </w:tcPr>
          <w:p w14:paraId="5859A913"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酸素吸入療法</w:t>
            </w:r>
            <w:r w:rsidRPr="00C85867">
              <w:rPr>
                <w:rFonts w:ascii="Arial" w:eastAsia="ＭＳ Ｐゴシック" w:hAnsi="Arial"/>
                <w:color w:val="000000"/>
              </w:rPr>
              <w:t xml:space="preserve">/TH or </w:t>
            </w:r>
            <w:r w:rsidRPr="00C85867">
              <w:rPr>
                <w:rFonts w:ascii="Arial" w:eastAsia="ＭＳ Ｐゴシック" w:hAnsi="Arial" w:hint="eastAsia"/>
                <w:color w:val="000000"/>
              </w:rPr>
              <w:t>酸素吸入</w:t>
            </w:r>
            <w:r w:rsidRPr="00C85867">
              <w:rPr>
                <w:rFonts w:ascii="Arial" w:eastAsia="ＭＳ Ｐゴシック" w:hAnsi="Arial"/>
                <w:color w:val="000000"/>
              </w:rPr>
              <w:t>/TA</w:t>
            </w:r>
          </w:p>
        </w:tc>
      </w:tr>
      <w:tr w:rsidR="008A228A" w:rsidRPr="005C294F" w14:paraId="44F68A59" w14:textId="77777777" w:rsidTr="00C85867">
        <w:tc>
          <w:tcPr>
            <w:tcW w:w="709" w:type="dxa"/>
            <w:vAlign w:val="center"/>
          </w:tcPr>
          <w:p w14:paraId="6C651AD4"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#12</w:t>
            </w:r>
          </w:p>
        </w:tc>
        <w:tc>
          <w:tcPr>
            <w:tcW w:w="7938" w:type="dxa"/>
            <w:vAlign w:val="center"/>
          </w:tcPr>
          <w:p w14:paraId="7DC335DE"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酸素療法</w:t>
            </w:r>
            <w:r w:rsidRPr="00C85867">
              <w:rPr>
                <w:rFonts w:ascii="Arial" w:eastAsia="ＭＳ Ｐゴシック" w:hAnsi="Arial"/>
                <w:color w:val="000000"/>
              </w:rPr>
              <w:t xml:space="preserve">/TA or </w:t>
            </w:r>
            <w:r w:rsidRPr="00C85867">
              <w:rPr>
                <w:rFonts w:ascii="Arial" w:eastAsia="ＭＳ Ｐゴシック" w:hAnsi="Arial" w:hint="eastAsia"/>
                <w:color w:val="000000"/>
              </w:rPr>
              <w:t>ハイフロー</w:t>
            </w:r>
            <w:r w:rsidRPr="00C85867">
              <w:rPr>
                <w:rFonts w:ascii="Arial" w:eastAsia="ＭＳ Ｐゴシック" w:hAnsi="Arial"/>
                <w:color w:val="000000"/>
              </w:rPr>
              <w:t>/TA or HFNC/TA or NHF/TA or HFO/TA</w:t>
            </w:r>
          </w:p>
        </w:tc>
      </w:tr>
      <w:tr w:rsidR="008A228A" w:rsidRPr="005C294F" w14:paraId="06675EEB" w14:textId="77777777" w:rsidTr="00C85867">
        <w:tc>
          <w:tcPr>
            <w:tcW w:w="709" w:type="dxa"/>
            <w:vAlign w:val="center"/>
          </w:tcPr>
          <w:p w14:paraId="4126462F"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#13</w:t>
            </w:r>
          </w:p>
        </w:tc>
        <w:tc>
          <w:tcPr>
            <w:tcW w:w="7938" w:type="dxa"/>
            <w:vAlign w:val="center"/>
          </w:tcPr>
          <w:p w14:paraId="745F485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#8 or #9 or #10 or #11 or #12</w:t>
            </w:r>
          </w:p>
        </w:tc>
      </w:tr>
      <w:tr w:rsidR="008A228A" w:rsidRPr="005C294F" w14:paraId="0672F09A" w14:textId="77777777" w:rsidTr="00C85867">
        <w:tc>
          <w:tcPr>
            <w:tcW w:w="709" w:type="dxa"/>
            <w:vAlign w:val="center"/>
          </w:tcPr>
          <w:p w14:paraId="46B11617"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#14</w:t>
            </w:r>
          </w:p>
        </w:tc>
        <w:tc>
          <w:tcPr>
            <w:tcW w:w="7938" w:type="dxa"/>
            <w:vAlign w:val="center"/>
          </w:tcPr>
          <w:p w14:paraId="12A95D74"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#7 and #13</w:t>
            </w:r>
          </w:p>
        </w:tc>
      </w:tr>
      <w:tr w:rsidR="008A228A" w:rsidRPr="005C294F" w14:paraId="301C355B" w14:textId="77777777" w:rsidTr="00C85867">
        <w:tc>
          <w:tcPr>
            <w:tcW w:w="709" w:type="dxa"/>
            <w:vAlign w:val="center"/>
          </w:tcPr>
          <w:p w14:paraId="02850609"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#15</w:t>
            </w:r>
          </w:p>
        </w:tc>
        <w:tc>
          <w:tcPr>
            <w:tcW w:w="7938" w:type="dxa"/>
            <w:vAlign w:val="center"/>
          </w:tcPr>
          <w:p w14:paraId="444542B0"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(#14) and (PT=</w:t>
            </w:r>
            <w:r w:rsidRPr="00C85867">
              <w:rPr>
                <w:rFonts w:ascii="Arial" w:eastAsia="ＭＳ Ｐゴシック" w:hAnsi="Arial" w:hint="eastAsia"/>
                <w:color w:val="000000"/>
              </w:rPr>
              <w:t>会議録除く</w:t>
            </w:r>
            <w:r w:rsidRPr="00C85867">
              <w:rPr>
                <w:rFonts w:ascii="Arial" w:eastAsia="ＭＳ Ｐゴシック" w:hAnsi="Arial"/>
                <w:color w:val="000000"/>
              </w:rPr>
              <w:t>)</w:t>
            </w:r>
          </w:p>
        </w:tc>
      </w:tr>
      <w:tr w:rsidR="008A228A" w:rsidRPr="005C294F" w14:paraId="53E6472D" w14:textId="77777777" w:rsidTr="00C85867">
        <w:tc>
          <w:tcPr>
            <w:tcW w:w="709" w:type="dxa"/>
            <w:vAlign w:val="center"/>
          </w:tcPr>
          <w:p w14:paraId="45379F41"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#16</w:t>
            </w:r>
          </w:p>
        </w:tc>
        <w:tc>
          <w:tcPr>
            <w:tcW w:w="7938" w:type="dxa"/>
            <w:vAlign w:val="center"/>
          </w:tcPr>
          <w:p w14:paraId="01E54720"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ランダム化比較試験</w:t>
            </w:r>
            <w:r w:rsidRPr="00C85867">
              <w:rPr>
                <w:rFonts w:ascii="Arial" w:eastAsia="ＭＳ Ｐゴシック" w:hAnsi="Arial"/>
                <w:color w:val="000000"/>
              </w:rPr>
              <w:t xml:space="preserve">/TH or </w:t>
            </w:r>
            <w:r w:rsidRPr="00C85867">
              <w:rPr>
                <w:rFonts w:ascii="Arial" w:eastAsia="ＭＳ Ｐゴシック" w:hAnsi="Arial" w:hint="eastAsia"/>
                <w:color w:val="000000"/>
              </w:rPr>
              <w:t>ランダム化</w:t>
            </w:r>
            <w:r w:rsidRPr="00C85867">
              <w:rPr>
                <w:rFonts w:ascii="Arial" w:eastAsia="ＭＳ Ｐゴシック" w:hAnsi="Arial"/>
                <w:color w:val="000000"/>
              </w:rPr>
              <w:t xml:space="preserve">/AL or </w:t>
            </w:r>
            <w:r w:rsidRPr="00C85867">
              <w:rPr>
                <w:rFonts w:ascii="Arial" w:eastAsia="ＭＳ Ｐゴシック" w:hAnsi="Arial" w:hint="eastAsia"/>
                <w:color w:val="000000"/>
              </w:rPr>
              <w:t>無作為化</w:t>
            </w:r>
            <w:r w:rsidRPr="00C85867">
              <w:rPr>
                <w:rFonts w:ascii="Arial" w:eastAsia="ＭＳ Ｐゴシック" w:hAnsi="Arial"/>
                <w:color w:val="000000"/>
              </w:rPr>
              <w:t>/AL</w:t>
            </w:r>
          </w:p>
        </w:tc>
      </w:tr>
      <w:tr w:rsidR="008A228A" w:rsidRPr="005C294F" w14:paraId="31D13E80" w14:textId="77777777" w:rsidTr="00C85867">
        <w:tc>
          <w:tcPr>
            <w:tcW w:w="709" w:type="dxa"/>
            <w:vAlign w:val="center"/>
          </w:tcPr>
          <w:p w14:paraId="44457E2A"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#17</w:t>
            </w:r>
          </w:p>
        </w:tc>
        <w:tc>
          <w:tcPr>
            <w:tcW w:w="7938" w:type="dxa"/>
            <w:vAlign w:val="center"/>
          </w:tcPr>
          <w:p w14:paraId="3905E28E"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比較試験</w:t>
            </w:r>
            <w:r w:rsidRPr="00C85867">
              <w:rPr>
                <w:rFonts w:ascii="Arial" w:eastAsia="ＭＳ Ｐゴシック" w:hAnsi="Arial"/>
                <w:color w:val="000000"/>
              </w:rPr>
              <w:t>/AL</w:t>
            </w:r>
          </w:p>
        </w:tc>
      </w:tr>
      <w:tr w:rsidR="008A228A" w:rsidRPr="005C294F" w14:paraId="63C0650A" w14:textId="77777777" w:rsidTr="00C85867">
        <w:tc>
          <w:tcPr>
            <w:tcW w:w="709" w:type="dxa"/>
            <w:vAlign w:val="center"/>
          </w:tcPr>
          <w:p w14:paraId="435770F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#18</w:t>
            </w:r>
          </w:p>
        </w:tc>
        <w:tc>
          <w:tcPr>
            <w:tcW w:w="7938" w:type="dxa"/>
            <w:vAlign w:val="center"/>
          </w:tcPr>
          <w:p w14:paraId="0C95A3FA"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臨床試験</w:t>
            </w:r>
            <w:r w:rsidRPr="00C85867">
              <w:rPr>
                <w:rFonts w:ascii="Arial" w:eastAsia="ＭＳ Ｐゴシック" w:hAnsi="Arial"/>
                <w:color w:val="000000"/>
              </w:rPr>
              <w:t xml:space="preserve">/TH or </w:t>
            </w:r>
            <w:r w:rsidRPr="00C85867">
              <w:rPr>
                <w:rFonts w:ascii="Arial" w:eastAsia="ＭＳ Ｐゴシック" w:hAnsi="Arial" w:hint="eastAsia"/>
                <w:color w:val="000000"/>
              </w:rPr>
              <w:t>臨床試験</w:t>
            </w:r>
            <w:r w:rsidRPr="00C85867">
              <w:rPr>
                <w:rFonts w:ascii="Arial" w:eastAsia="ＭＳ Ｐゴシック" w:hAnsi="Arial"/>
                <w:color w:val="000000"/>
              </w:rPr>
              <w:t>/AL</w:t>
            </w:r>
          </w:p>
        </w:tc>
      </w:tr>
      <w:tr w:rsidR="008A228A" w:rsidRPr="005C294F" w14:paraId="7B7E2C38" w14:textId="77777777" w:rsidTr="00C85867">
        <w:tc>
          <w:tcPr>
            <w:tcW w:w="709" w:type="dxa"/>
            <w:vAlign w:val="center"/>
          </w:tcPr>
          <w:p w14:paraId="66F12BD0"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#19</w:t>
            </w:r>
          </w:p>
        </w:tc>
        <w:tc>
          <w:tcPr>
            <w:tcW w:w="7938" w:type="dxa"/>
            <w:vAlign w:val="center"/>
          </w:tcPr>
          <w:p w14:paraId="4D2ABC14"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プラセボ</w:t>
            </w:r>
            <w:r w:rsidRPr="00C85867">
              <w:rPr>
                <w:rFonts w:ascii="Arial" w:eastAsia="ＭＳ Ｐゴシック" w:hAnsi="Arial"/>
                <w:color w:val="000000"/>
              </w:rPr>
              <w:t xml:space="preserve">/TH or </w:t>
            </w:r>
            <w:r w:rsidRPr="00C85867">
              <w:rPr>
                <w:rFonts w:ascii="Arial" w:eastAsia="ＭＳ Ｐゴシック" w:hAnsi="Arial" w:hint="eastAsia"/>
                <w:color w:val="000000"/>
              </w:rPr>
              <w:t>プラセボ</w:t>
            </w:r>
            <w:r w:rsidRPr="00C85867">
              <w:rPr>
                <w:rFonts w:ascii="Arial" w:eastAsia="ＭＳ Ｐゴシック" w:hAnsi="Arial"/>
                <w:color w:val="000000"/>
              </w:rPr>
              <w:t>/AL</w:t>
            </w:r>
          </w:p>
        </w:tc>
      </w:tr>
      <w:tr w:rsidR="008A228A" w:rsidRPr="005C294F" w14:paraId="5F36B042" w14:textId="77777777" w:rsidTr="00C85867">
        <w:tc>
          <w:tcPr>
            <w:tcW w:w="709" w:type="dxa"/>
            <w:vAlign w:val="center"/>
          </w:tcPr>
          <w:p w14:paraId="32736232"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#20</w:t>
            </w:r>
          </w:p>
        </w:tc>
        <w:tc>
          <w:tcPr>
            <w:tcW w:w="7938" w:type="dxa"/>
            <w:vAlign w:val="center"/>
          </w:tcPr>
          <w:p w14:paraId="0F8AE9C4"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対照</w:t>
            </w:r>
            <w:r w:rsidRPr="00C85867">
              <w:rPr>
                <w:rFonts w:ascii="Arial" w:eastAsia="ＭＳ Ｐゴシック" w:hAnsi="Arial"/>
                <w:color w:val="000000"/>
              </w:rPr>
              <w:t>/AL</w:t>
            </w:r>
          </w:p>
        </w:tc>
      </w:tr>
      <w:tr w:rsidR="008A228A" w:rsidRPr="005C294F" w14:paraId="37A5BDED" w14:textId="77777777" w:rsidTr="00C85867">
        <w:tc>
          <w:tcPr>
            <w:tcW w:w="709" w:type="dxa"/>
            <w:vAlign w:val="center"/>
          </w:tcPr>
          <w:p w14:paraId="5014CCAF"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#21</w:t>
            </w:r>
          </w:p>
        </w:tc>
        <w:tc>
          <w:tcPr>
            <w:tcW w:w="7938" w:type="dxa"/>
            <w:vAlign w:val="center"/>
          </w:tcPr>
          <w:p w14:paraId="48FD4751"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コントロール</w:t>
            </w:r>
            <w:r w:rsidRPr="00C85867">
              <w:rPr>
                <w:rFonts w:ascii="Arial" w:eastAsia="ＭＳ Ｐゴシック" w:hAnsi="Arial"/>
                <w:color w:val="000000"/>
              </w:rPr>
              <w:t>/AL</w:t>
            </w:r>
          </w:p>
        </w:tc>
      </w:tr>
      <w:tr w:rsidR="008A228A" w:rsidRPr="005C294F" w14:paraId="69C80905" w14:textId="77777777" w:rsidTr="00C85867">
        <w:tc>
          <w:tcPr>
            <w:tcW w:w="709" w:type="dxa"/>
            <w:vAlign w:val="center"/>
          </w:tcPr>
          <w:p w14:paraId="6C73FC38"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#22</w:t>
            </w:r>
          </w:p>
        </w:tc>
        <w:tc>
          <w:tcPr>
            <w:tcW w:w="7938" w:type="dxa"/>
            <w:vAlign w:val="center"/>
          </w:tcPr>
          <w:p w14:paraId="389FE95B" w14:textId="77777777" w:rsidR="008A228A" w:rsidRPr="00C85867" w:rsidRDefault="008A228A" w:rsidP="00EE43A9">
            <w:pPr>
              <w:rPr>
                <w:rFonts w:ascii="Arial" w:eastAsia="ＭＳ Ｐゴシック" w:hAnsi="Arial" w:cs="Arial"/>
              </w:rPr>
            </w:pPr>
            <w:r w:rsidRPr="00C85867">
              <w:rPr>
                <w:rFonts w:ascii="Arial" w:eastAsia="ＭＳ Ｐゴシック" w:hAnsi="Arial" w:hint="eastAsia"/>
                <w:color w:val="000000"/>
              </w:rPr>
              <w:t>臨床研究・疫学研究</w:t>
            </w:r>
            <w:r w:rsidRPr="00C85867">
              <w:rPr>
                <w:rFonts w:ascii="Arial" w:eastAsia="ＭＳ Ｐゴシック" w:hAnsi="Arial"/>
                <w:color w:val="000000"/>
              </w:rPr>
              <w:t xml:space="preserve">/TH or </w:t>
            </w:r>
            <w:r w:rsidRPr="00C85867">
              <w:rPr>
                <w:rFonts w:ascii="Arial" w:eastAsia="ＭＳ Ｐゴシック" w:hAnsi="Arial" w:hint="eastAsia"/>
                <w:color w:val="000000"/>
              </w:rPr>
              <w:t>臨床研究</w:t>
            </w:r>
            <w:r w:rsidRPr="00C85867">
              <w:rPr>
                <w:rFonts w:ascii="Arial" w:eastAsia="ＭＳ Ｐゴシック" w:hAnsi="Arial"/>
                <w:color w:val="000000"/>
              </w:rPr>
              <w:t>/AL</w:t>
            </w:r>
          </w:p>
        </w:tc>
      </w:tr>
      <w:tr w:rsidR="008A228A" w:rsidRPr="005C294F" w14:paraId="332B91C6" w14:textId="77777777" w:rsidTr="00C85867">
        <w:tc>
          <w:tcPr>
            <w:tcW w:w="709" w:type="dxa"/>
            <w:vAlign w:val="center"/>
          </w:tcPr>
          <w:p w14:paraId="3A0EF12A"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#23</w:t>
            </w:r>
          </w:p>
        </w:tc>
        <w:tc>
          <w:tcPr>
            <w:tcW w:w="7938" w:type="dxa"/>
            <w:vAlign w:val="center"/>
          </w:tcPr>
          <w:p w14:paraId="6A46A4C2"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#16 or #17 or #18 or #19 or #20 or #21 or #22</w:t>
            </w:r>
          </w:p>
        </w:tc>
      </w:tr>
      <w:tr w:rsidR="008A228A" w:rsidRPr="005C294F" w14:paraId="617E046D" w14:textId="77777777" w:rsidTr="00C85867">
        <w:tc>
          <w:tcPr>
            <w:tcW w:w="709" w:type="dxa"/>
            <w:vAlign w:val="center"/>
          </w:tcPr>
          <w:p w14:paraId="298436F7"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#24</w:t>
            </w:r>
          </w:p>
        </w:tc>
        <w:tc>
          <w:tcPr>
            <w:tcW w:w="7938" w:type="dxa"/>
            <w:vAlign w:val="center"/>
          </w:tcPr>
          <w:p w14:paraId="503D79FF" w14:textId="77777777" w:rsidR="008A228A" w:rsidRPr="00C85867" w:rsidRDefault="008A228A" w:rsidP="00EE43A9">
            <w:pPr>
              <w:rPr>
                <w:rFonts w:ascii="Arial" w:eastAsia="ＭＳ Ｐゴシック" w:hAnsi="Arial" w:cs="Arial"/>
              </w:rPr>
            </w:pPr>
            <w:r w:rsidRPr="00C85867">
              <w:rPr>
                <w:rFonts w:ascii="Arial" w:eastAsia="ＭＳ Ｐゴシック" w:hAnsi="Arial"/>
                <w:color w:val="000000"/>
              </w:rPr>
              <w:t>#15 and #23</w:t>
            </w:r>
          </w:p>
        </w:tc>
      </w:tr>
      <w:tr w:rsidR="008A228A" w:rsidRPr="005C294F" w14:paraId="3F4C4425" w14:textId="77777777" w:rsidTr="00C85867">
        <w:tc>
          <w:tcPr>
            <w:tcW w:w="709" w:type="dxa"/>
            <w:vAlign w:val="center"/>
          </w:tcPr>
          <w:p w14:paraId="3A7CACCE"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#25</w:t>
            </w:r>
          </w:p>
        </w:tc>
        <w:tc>
          <w:tcPr>
            <w:tcW w:w="7938" w:type="dxa"/>
            <w:vAlign w:val="center"/>
          </w:tcPr>
          <w:p w14:paraId="5BFE2131"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w:t>
            </w:r>
            <w:r w:rsidRPr="00C85867">
              <w:rPr>
                <w:rFonts w:ascii="Arial" w:eastAsia="ＭＳ Ｐゴシック" w:hAnsi="Arial" w:hint="eastAsia"/>
                <w:color w:val="000000"/>
              </w:rPr>
              <w:t>非侵襲的補助換気</w:t>
            </w:r>
            <w:r w:rsidRPr="00C85867">
              <w:rPr>
                <w:rFonts w:ascii="Arial" w:eastAsia="ＭＳ Ｐゴシック" w:hAnsi="Arial"/>
                <w:color w:val="000000"/>
              </w:rPr>
              <w:t>/TH) and (SH=</w:t>
            </w:r>
            <w:r w:rsidRPr="00C85867">
              <w:rPr>
                <w:rFonts w:ascii="Arial" w:eastAsia="ＭＳ Ｐゴシック" w:hAnsi="Arial" w:hint="eastAsia"/>
                <w:color w:val="000000"/>
              </w:rPr>
              <w:t>有害作用</w:t>
            </w:r>
            <w:r w:rsidRPr="00C85867">
              <w:rPr>
                <w:rFonts w:ascii="Arial" w:eastAsia="ＭＳ Ｐゴシック" w:hAnsi="Arial"/>
                <w:color w:val="000000"/>
              </w:rPr>
              <w:t xml:space="preserve">)) or </w:t>
            </w:r>
            <w:r w:rsidRPr="00C85867">
              <w:rPr>
                <w:rFonts w:ascii="Arial" w:eastAsia="ＭＳ Ｐゴシック" w:hAnsi="Arial" w:hint="eastAsia"/>
                <w:color w:val="000000"/>
              </w:rPr>
              <w:t>非侵襲的補助換気</w:t>
            </w:r>
            <w:r w:rsidRPr="00C85867">
              <w:rPr>
                <w:rFonts w:ascii="Arial" w:eastAsia="ＭＳ Ｐゴシック" w:hAnsi="Arial"/>
                <w:color w:val="000000"/>
              </w:rPr>
              <w:t>/TA or NPPV/TA or NIPPV/TA</w:t>
            </w:r>
          </w:p>
        </w:tc>
      </w:tr>
      <w:tr w:rsidR="008A228A" w:rsidRPr="005C294F" w14:paraId="6AD42EFF" w14:textId="77777777" w:rsidTr="00C85867">
        <w:tc>
          <w:tcPr>
            <w:tcW w:w="709" w:type="dxa"/>
            <w:vAlign w:val="center"/>
          </w:tcPr>
          <w:p w14:paraId="6BDF1622"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#26</w:t>
            </w:r>
          </w:p>
        </w:tc>
        <w:tc>
          <w:tcPr>
            <w:tcW w:w="7938" w:type="dxa"/>
            <w:vAlign w:val="center"/>
          </w:tcPr>
          <w:p w14:paraId="6860F642"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w:t>
            </w:r>
            <w:r w:rsidRPr="00C85867">
              <w:rPr>
                <w:rFonts w:ascii="Arial" w:eastAsia="ＭＳ Ｐゴシック" w:hAnsi="Arial" w:hint="eastAsia"/>
                <w:color w:val="000000"/>
              </w:rPr>
              <w:t>持続気道陽圧</w:t>
            </w:r>
            <w:r w:rsidRPr="00C85867">
              <w:rPr>
                <w:rFonts w:ascii="Arial" w:eastAsia="ＭＳ Ｐゴシック" w:hAnsi="Arial"/>
                <w:color w:val="000000"/>
              </w:rPr>
              <w:t>/TH) and (SH=</w:t>
            </w:r>
            <w:r w:rsidRPr="00C85867">
              <w:rPr>
                <w:rFonts w:ascii="Arial" w:eastAsia="ＭＳ Ｐゴシック" w:hAnsi="Arial" w:hint="eastAsia"/>
                <w:color w:val="000000"/>
              </w:rPr>
              <w:t>有害作用</w:t>
            </w:r>
            <w:r w:rsidRPr="00C85867">
              <w:rPr>
                <w:rFonts w:ascii="Arial" w:eastAsia="ＭＳ Ｐゴシック" w:hAnsi="Arial"/>
                <w:color w:val="000000"/>
              </w:rPr>
              <w:t xml:space="preserve">)) or </w:t>
            </w:r>
            <w:r w:rsidRPr="00C85867">
              <w:rPr>
                <w:rFonts w:ascii="Arial" w:eastAsia="ＭＳ Ｐゴシック" w:hAnsi="Arial" w:hint="eastAsia"/>
                <w:color w:val="000000"/>
              </w:rPr>
              <w:t>持続気道陽圧</w:t>
            </w:r>
            <w:r w:rsidRPr="00C85867">
              <w:rPr>
                <w:rFonts w:ascii="Arial" w:eastAsia="ＭＳ Ｐゴシック" w:hAnsi="Arial"/>
                <w:color w:val="000000"/>
              </w:rPr>
              <w:t>/TA or CPAP/TA</w:t>
            </w:r>
          </w:p>
        </w:tc>
      </w:tr>
      <w:tr w:rsidR="008A228A" w:rsidRPr="005C294F" w14:paraId="27A60255" w14:textId="77777777" w:rsidTr="00C85867">
        <w:tc>
          <w:tcPr>
            <w:tcW w:w="709" w:type="dxa"/>
            <w:vAlign w:val="center"/>
          </w:tcPr>
          <w:p w14:paraId="691BD17D"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#27</w:t>
            </w:r>
          </w:p>
        </w:tc>
        <w:tc>
          <w:tcPr>
            <w:tcW w:w="7938" w:type="dxa"/>
            <w:vAlign w:val="center"/>
          </w:tcPr>
          <w:p w14:paraId="6B409521"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w:t>
            </w:r>
            <w:r w:rsidRPr="00C85867">
              <w:rPr>
                <w:rFonts w:ascii="Arial" w:eastAsia="ＭＳ Ｐゴシック" w:hAnsi="Arial" w:hint="eastAsia"/>
                <w:color w:val="000000"/>
              </w:rPr>
              <w:t>非侵襲的陽圧呼吸</w:t>
            </w:r>
            <w:r w:rsidRPr="00C85867">
              <w:rPr>
                <w:rFonts w:ascii="Arial" w:eastAsia="ＭＳ Ｐゴシック" w:hAnsi="Arial"/>
                <w:color w:val="000000"/>
              </w:rPr>
              <w:t>/TH) and (SH=</w:t>
            </w:r>
            <w:r w:rsidRPr="00C85867">
              <w:rPr>
                <w:rFonts w:ascii="Arial" w:eastAsia="ＭＳ Ｐゴシック" w:hAnsi="Arial" w:hint="eastAsia"/>
                <w:color w:val="000000"/>
              </w:rPr>
              <w:t>有害作用</w:t>
            </w:r>
            <w:r w:rsidRPr="00C85867">
              <w:rPr>
                <w:rFonts w:ascii="Arial" w:eastAsia="ＭＳ Ｐゴシック" w:hAnsi="Arial"/>
                <w:color w:val="000000"/>
              </w:rPr>
              <w:t xml:space="preserve">)) or </w:t>
            </w:r>
            <w:r w:rsidRPr="00C85867">
              <w:rPr>
                <w:rFonts w:ascii="Arial" w:eastAsia="ＭＳ Ｐゴシック" w:hAnsi="Arial" w:hint="eastAsia"/>
                <w:color w:val="000000"/>
              </w:rPr>
              <w:t>非侵襲的陽圧呼吸</w:t>
            </w:r>
            <w:r w:rsidRPr="00C85867">
              <w:rPr>
                <w:rFonts w:ascii="Arial" w:eastAsia="ＭＳ Ｐゴシック" w:hAnsi="Arial"/>
                <w:color w:val="000000"/>
              </w:rPr>
              <w:t>/TA or BIPAP/TA</w:t>
            </w:r>
          </w:p>
        </w:tc>
      </w:tr>
      <w:tr w:rsidR="008A228A" w:rsidRPr="005C294F" w14:paraId="6F4739B7" w14:textId="77777777" w:rsidTr="00C85867">
        <w:tc>
          <w:tcPr>
            <w:tcW w:w="709" w:type="dxa"/>
            <w:vAlign w:val="center"/>
          </w:tcPr>
          <w:p w14:paraId="26B44DB9"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#28</w:t>
            </w:r>
          </w:p>
        </w:tc>
        <w:tc>
          <w:tcPr>
            <w:tcW w:w="7938" w:type="dxa"/>
            <w:vAlign w:val="center"/>
          </w:tcPr>
          <w:p w14:paraId="6E1679B0"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w:t>
            </w:r>
            <w:r w:rsidRPr="00C85867">
              <w:rPr>
                <w:rFonts w:ascii="Arial" w:eastAsia="ＭＳ Ｐゴシック" w:hAnsi="Arial" w:hint="eastAsia"/>
                <w:color w:val="000000"/>
              </w:rPr>
              <w:t>酸素吸入療法</w:t>
            </w:r>
            <w:r w:rsidRPr="00C85867">
              <w:rPr>
                <w:rFonts w:ascii="Arial" w:eastAsia="ＭＳ Ｐゴシック" w:hAnsi="Arial"/>
                <w:color w:val="000000"/>
              </w:rPr>
              <w:t>/TH) and (SH=</w:t>
            </w:r>
            <w:r w:rsidRPr="00C85867">
              <w:rPr>
                <w:rFonts w:ascii="Arial" w:eastAsia="ＭＳ Ｐゴシック" w:hAnsi="Arial" w:hint="eastAsia"/>
                <w:color w:val="000000"/>
              </w:rPr>
              <w:t>有害作用</w:t>
            </w:r>
            <w:r w:rsidRPr="00C85867">
              <w:rPr>
                <w:rFonts w:ascii="Arial" w:eastAsia="ＭＳ Ｐゴシック" w:hAnsi="Arial"/>
                <w:color w:val="000000"/>
              </w:rPr>
              <w:t xml:space="preserve">)) or </w:t>
            </w:r>
            <w:r w:rsidRPr="00C85867">
              <w:rPr>
                <w:rFonts w:ascii="Arial" w:eastAsia="ＭＳ Ｐゴシック" w:hAnsi="Arial" w:hint="eastAsia"/>
                <w:color w:val="000000"/>
              </w:rPr>
              <w:t>酸素吸入</w:t>
            </w:r>
            <w:r w:rsidRPr="00C85867">
              <w:rPr>
                <w:rFonts w:ascii="Arial" w:eastAsia="ＭＳ Ｐゴシック" w:hAnsi="Arial"/>
                <w:color w:val="000000"/>
              </w:rPr>
              <w:t>/TA</w:t>
            </w:r>
          </w:p>
        </w:tc>
      </w:tr>
      <w:tr w:rsidR="008A228A" w:rsidRPr="005C294F" w14:paraId="50F0A4DA" w14:textId="77777777" w:rsidTr="00C85867">
        <w:tc>
          <w:tcPr>
            <w:tcW w:w="709" w:type="dxa"/>
            <w:vAlign w:val="center"/>
          </w:tcPr>
          <w:p w14:paraId="1A7E0729"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#29</w:t>
            </w:r>
          </w:p>
        </w:tc>
        <w:tc>
          <w:tcPr>
            <w:tcW w:w="7938" w:type="dxa"/>
            <w:vAlign w:val="center"/>
          </w:tcPr>
          <w:p w14:paraId="6FE5761A"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hint="eastAsia"/>
                <w:color w:val="000000"/>
              </w:rPr>
              <w:t>酸素療法</w:t>
            </w:r>
            <w:r w:rsidRPr="00C85867">
              <w:rPr>
                <w:rFonts w:ascii="Arial" w:eastAsia="ＭＳ Ｐゴシック" w:hAnsi="Arial"/>
                <w:color w:val="000000"/>
              </w:rPr>
              <w:t xml:space="preserve">/TA or </w:t>
            </w:r>
            <w:r w:rsidRPr="00C85867">
              <w:rPr>
                <w:rFonts w:ascii="Arial" w:eastAsia="ＭＳ Ｐゴシック" w:hAnsi="Arial" w:hint="eastAsia"/>
                <w:color w:val="000000"/>
              </w:rPr>
              <w:t>ハイフロー</w:t>
            </w:r>
            <w:r w:rsidRPr="00C85867">
              <w:rPr>
                <w:rFonts w:ascii="Arial" w:eastAsia="ＭＳ Ｐゴシック" w:hAnsi="Arial"/>
                <w:color w:val="000000"/>
              </w:rPr>
              <w:t>/TA or HFNC/TA or NHF/TA or HFO/TA</w:t>
            </w:r>
          </w:p>
        </w:tc>
      </w:tr>
      <w:tr w:rsidR="008A228A" w:rsidRPr="005C294F" w14:paraId="4207FA81" w14:textId="77777777" w:rsidTr="00C85867">
        <w:tc>
          <w:tcPr>
            <w:tcW w:w="709" w:type="dxa"/>
            <w:vAlign w:val="center"/>
          </w:tcPr>
          <w:p w14:paraId="3AF11E21"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#30</w:t>
            </w:r>
          </w:p>
        </w:tc>
        <w:tc>
          <w:tcPr>
            <w:tcW w:w="7938" w:type="dxa"/>
            <w:vAlign w:val="center"/>
          </w:tcPr>
          <w:p w14:paraId="4F1DB726"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#25 or #26 or #27 or #28 or #29</w:t>
            </w:r>
          </w:p>
        </w:tc>
      </w:tr>
      <w:tr w:rsidR="008A228A" w:rsidRPr="005C294F" w14:paraId="053A83FB" w14:textId="77777777" w:rsidTr="00C85867">
        <w:tc>
          <w:tcPr>
            <w:tcW w:w="709" w:type="dxa"/>
            <w:vAlign w:val="center"/>
          </w:tcPr>
          <w:p w14:paraId="47220E90"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#31</w:t>
            </w:r>
          </w:p>
        </w:tc>
        <w:tc>
          <w:tcPr>
            <w:tcW w:w="7938" w:type="dxa"/>
            <w:vAlign w:val="center"/>
          </w:tcPr>
          <w:p w14:paraId="00959324"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hint="eastAsia"/>
                <w:color w:val="000000"/>
              </w:rPr>
              <w:t>害</w:t>
            </w:r>
            <w:r w:rsidRPr="00C85867">
              <w:rPr>
                <w:rFonts w:ascii="Arial" w:eastAsia="ＭＳ Ｐゴシック" w:hAnsi="Arial"/>
                <w:color w:val="000000"/>
              </w:rPr>
              <w:t xml:space="preserve">/TA or </w:t>
            </w:r>
            <w:r w:rsidRPr="00C85867">
              <w:rPr>
                <w:rFonts w:ascii="Arial" w:eastAsia="ＭＳ Ｐゴシック" w:hAnsi="Arial" w:hint="eastAsia"/>
                <w:color w:val="000000"/>
              </w:rPr>
              <w:t>副作用</w:t>
            </w:r>
            <w:r w:rsidRPr="00C85867">
              <w:rPr>
                <w:rFonts w:ascii="Arial" w:eastAsia="ＭＳ Ｐゴシック" w:hAnsi="Arial"/>
                <w:color w:val="000000"/>
              </w:rPr>
              <w:t xml:space="preserve">/TA or </w:t>
            </w:r>
            <w:r w:rsidRPr="00C85867">
              <w:rPr>
                <w:rFonts w:ascii="Arial" w:eastAsia="ＭＳ Ｐゴシック" w:hAnsi="Arial" w:hint="eastAsia"/>
                <w:color w:val="000000"/>
              </w:rPr>
              <w:t>毒性</w:t>
            </w:r>
            <w:r w:rsidRPr="00C85867">
              <w:rPr>
                <w:rFonts w:ascii="Arial" w:eastAsia="ＭＳ Ｐゴシック" w:hAnsi="Arial"/>
                <w:color w:val="000000"/>
              </w:rPr>
              <w:t xml:space="preserve">/TA or </w:t>
            </w:r>
            <w:r w:rsidRPr="00C85867">
              <w:rPr>
                <w:rFonts w:ascii="Arial" w:eastAsia="ＭＳ Ｐゴシック" w:hAnsi="Arial" w:hint="eastAsia"/>
                <w:color w:val="000000"/>
              </w:rPr>
              <w:t>感染</w:t>
            </w:r>
            <w:r w:rsidRPr="00C85867">
              <w:rPr>
                <w:rFonts w:ascii="Arial" w:eastAsia="ＭＳ Ｐゴシック" w:hAnsi="Arial"/>
                <w:color w:val="000000"/>
              </w:rPr>
              <w:t xml:space="preserve">/TA or </w:t>
            </w:r>
            <w:r w:rsidRPr="00C85867">
              <w:rPr>
                <w:rFonts w:ascii="Arial" w:eastAsia="ＭＳ Ｐゴシック" w:hAnsi="Arial" w:hint="eastAsia"/>
                <w:color w:val="000000"/>
              </w:rPr>
              <w:t>肺炎</w:t>
            </w:r>
            <w:r w:rsidRPr="00C85867">
              <w:rPr>
                <w:rFonts w:ascii="Arial" w:eastAsia="ＭＳ Ｐゴシック" w:hAnsi="Arial"/>
                <w:color w:val="000000"/>
              </w:rPr>
              <w:t xml:space="preserve">/TA or </w:t>
            </w:r>
            <w:r w:rsidRPr="00C85867">
              <w:rPr>
                <w:rFonts w:ascii="Arial" w:eastAsia="ＭＳ Ｐゴシック" w:hAnsi="Arial" w:hint="eastAsia"/>
                <w:color w:val="000000"/>
              </w:rPr>
              <w:t>外傷</w:t>
            </w:r>
            <w:r w:rsidRPr="00C85867">
              <w:rPr>
                <w:rFonts w:ascii="Arial" w:eastAsia="ＭＳ Ｐゴシック" w:hAnsi="Arial"/>
                <w:color w:val="000000"/>
              </w:rPr>
              <w:t xml:space="preserve">/TA or </w:t>
            </w:r>
            <w:r w:rsidRPr="00C85867">
              <w:rPr>
                <w:rFonts w:ascii="Arial" w:eastAsia="ＭＳ Ｐゴシック" w:hAnsi="Arial" w:hint="eastAsia"/>
                <w:color w:val="000000"/>
              </w:rPr>
              <w:t>トラウマ</w:t>
            </w:r>
            <w:r w:rsidRPr="00C85867">
              <w:rPr>
                <w:rFonts w:ascii="Arial" w:eastAsia="ＭＳ Ｐゴシック" w:hAnsi="Arial"/>
                <w:color w:val="000000"/>
              </w:rPr>
              <w:t xml:space="preserve">/TA or </w:t>
            </w:r>
            <w:r w:rsidRPr="00C85867">
              <w:rPr>
                <w:rFonts w:ascii="Arial" w:eastAsia="ＭＳ Ｐゴシック" w:hAnsi="Arial" w:hint="eastAsia"/>
                <w:color w:val="000000"/>
              </w:rPr>
              <w:t>気胸</w:t>
            </w:r>
            <w:r w:rsidRPr="00C85867">
              <w:rPr>
                <w:rFonts w:ascii="Arial" w:eastAsia="ＭＳ Ｐゴシック" w:hAnsi="Arial"/>
                <w:color w:val="000000"/>
              </w:rPr>
              <w:t xml:space="preserve">/TA or </w:t>
            </w:r>
            <w:r w:rsidRPr="00C85867">
              <w:rPr>
                <w:rFonts w:ascii="Arial" w:eastAsia="ＭＳ Ｐゴシック" w:hAnsi="Arial" w:hint="eastAsia"/>
                <w:color w:val="000000"/>
              </w:rPr>
              <w:t>潰瘍</w:t>
            </w:r>
            <w:r w:rsidRPr="00C85867">
              <w:rPr>
                <w:rFonts w:ascii="Arial" w:eastAsia="ＭＳ Ｐゴシック" w:hAnsi="Arial"/>
                <w:color w:val="000000"/>
              </w:rPr>
              <w:t xml:space="preserve">/TA or </w:t>
            </w:r>
            <w:r w:rsidRPr="00C85867">
              <w:rPr>
                <w:rFonts w:ascii="Arial" w:eastAsia="ＭＳ Ｐゴシック" w:hAnsi="Arial" w:hint="eastAsia"/>
                <w:color w:val="000000"/>
              </w:rPr>
              <w:t>不快感</w:t>
            </w:r>
            <w:r w:rsidRPr="00C85867">
              <w:rPr>
                <w:rFonts w:ascii="Arial" w:eastAsia="ＭＳ Ｐゴシック" w:hAnsi="Arial"/>
                <w:color w:val="000000"/>
              </w:rPr>
              <w:t xml:space="preserve">/TA or </w:t>
            </w:r>
            <w:r w:rsidRPr="00C85867">
              <w:rPr>
                <w:rFonts w:ascii="Arial" w:eastAsia="ＭＳ Ｐゴシック" w:hAnsi="Arial" w:hint="eastAsia"/>
                <w:color w:val="000000"/>
              </w:rPr>
              <w:t>損傷</w:t>
            </w:r>
            <w:r w:rsidRPr="00C85867">
              <w:rPr>
                <w:rFonts w:ascii="Arial" w:eastAsia="ＭＳ Ｐゴシック" w:hAnsi="Arial"/>
                <w:color w:val="000000"/>
              </w:rPr>
              <w:t xml:space="preserve">/TA or </w:t>
            </w:r>
            <w:r w:rsidRPr="00C85867">
              <w:rPr>
                <w:rFonts w:ascii="Arial" w:eastAsia="ＭＳ Ｐゴシック" w:hAnsi="Arial" w:hint="eastAsia"/>
                <w:color w:val="000000"/>
              </w:rPr>
              <w:t>気圧障害</w:t>
            </w:r>
            <w:r w:rsidRPr="00C85867">
              <w:rPr>
                <w:rFonts w:ascii="Arial" w:eastAsia="ＭＳ Ｐゴシック" w:hAnsi="Arial"/>
                <w:color w:val="000000"/>
              </w:rPr>
              <w:t>/TA or ((</w:t>
            </w:r>
            <w:r w:rsidRPr="00C85867">
              <w:rPr>
                <w:rFonts w:ascii="Arial" w:eastAsia="ＭＳ Ｐゴシック" w:hAnsi="Arial" w:hint="eastAsia"/>
                <w:color w:val="000000"/>
              </w:rPr>
              <w:t>気圧障害</w:t>
            </w:r>
            <w:r w:rsidRPr="00C85867">
              <w:rPr>
                <w:rFonts w:ascii="Arial" w:eastAsia="ＭＳ Ｐゴシック" w:hAnsi="Arial"/>
                <w:color w:val="000000"/>
              </w:rPr>
              <w:t xml:space="preserve">/TH) and </w:t>
            </w:r>
            <w:r w:rsidRPr="00C85867">
              <w:rPr>
                <w:rFonts w:ascii="Arial" w:eastAsia="ＭＳ Ｐゴシック" w:hAnsi="Arial"/>
                <w:color w:val="000000"/>
              </w:rPr>
              <w:lastRenderedPageBreak/>
              <w:t>(SH=</w:t>
            </w:r>
            <w:r w:rsidRPr="00C85867">
              <w:rPr>
                <w:rFonts w:ascii="Arial" w:eastAsia="ＭＳ Ｐゴシック" w:hAnsi="Arial" w:hint="eastAsia"/>
                <w:color w:val="000000"/>
              </w:rPr>
              <w:t>合併症</w:t>
            </w:r>
            <w:r w:rsidRPr="00C85867">
              <w:rPr>
                <w:rFonts w:ascii="Arial" w:eastAsia="ＭＳ Ｐゴシック" w:hAnsi="Arial"/>
                <w:color w:val="000000"/>
              </w:rPr>
              <w:t>)) or ((</w:t>
            </w:r>
            <w:r w:rsidRPr="00C85867">
              <w:rPr>
                <w:rFonts w:ascii="Arial" w:eastAsia="ＭＳ Ｐゴシック" w:hAnsi="Arial" w:hint="eastAsia"/>
                <w:color w:val="000000"/>
              </w:rPr>
              <w:t>肺炎</w:t>
            </w:r>
            <w:r w:rsidRPr="00C85867">
              <w:rPr>
                <w:rFonts w:ascii="Arial" w:eastAsia="ＭＳ Ｐゴシック" w:hAnsi="Arial"/>
                <w:color w:val="000000"/>
              </w:rPr>
              <w:t>/TH) and (SH=</w:t>
            </w:r>
            <w:r w:rsidRPr="00C85867">
              <w:rPr>
                <w:rFonts w:ascii="Arial" w:eastAsia="ＭＳ Ｐゴシック" w:hAnsi="Arial" w:hint="eastAsia"/>
                <w:color w:val="000000"/>
              </w:rPr>
              <w:t>合併症</w:t>
            </w:r>
            <w:r w:rsidRPr="00C85867">
              <w:rPr>
                <w:rFonts w:ascii="Arial" w:eastAsia="ＭＳ Ｐゴシック" w:hAnsi="Arial"/>
                <w:color w:val="000000"/>
              </w:rPr>
              <w:t>)) or ((</w:t>
            </w:r>
            <w:r w:rsidRPr="00C85867">
              <w:rPr>
                <w:rFonts w:ascii="Arial" w:eastAsia="ＭＳ Ｐゴシック" w:hAnsi="Arial" w:hint="eastAsia"/>
                <w:color w:val="000000"/>
              </w:rPr>
              <w:t>褥瘡性潰瘍</w:t>
            </w:r>
            <w:r w:rsidRPr="00C85867">
              <w:rPr>
                <w:rFonts w:ascii="Arial" w:eastAsia="ＭＳ Ｐゴシック" w:hAnsi="Arial"/>
                <w:color w:val="000000"/>
              </w:rPr>
              <w:t>/TH) and (SH=</w:t>
            </w:r>
            <w:r w:rsidRPr="00C85867">
              <w:rPr>
                <w:rFonts w:ascii="Arial" w:eastAsia="ＭＳ Ｐゴシック" w:hAnsi="Arial" w:hint="eastAsia"/>
                <w:color w:val="000000"/>
              </w:rPr>
              <w:t>合併症</w:t>
            </w:r>
            <w:r w:rsidRPr="00C85867">
              <w:rPr>
                <w:rFonts w:ascii="Arial" w:eastAsia="ＭＳ Ｐゴシック" w:hAnsi="Arial"/>
                <w:color w:val="000000"/>
              </w:rPr>
              <w:t>)) or ((</w:t>
            </w:r>
            <w:r w:rsidRPr="00C85867">
              <w:rPr>
                <w:rFonts w:ascii="Arial" w:eastAsia="ＭＳ Ｐゴシック" w:hAnsi="Arial" w:hint="eastAsia"/>
                <w:color w:val="000000"/>
              </w:rPr>
              <w:t>気胸</w:t>
            </w:r>
            <w:r w:rsidRPr="00C85867">
              <w:rPr>
                <w:rFonts w:ascii="Arial" w:eastAsia="ＭＳ Ｐゴシック" w:hAnsi="Arial"/>
                <w:color w:val="000000"/>
              </w:rPr>
              <w:t>/TH) and (SH=</w:t>
            </w:r>
            <w:r w:rsidRPr="00C85867">
              <w:rPr>
                <w:rFonts w:ascii="Arial" w:eastAsia="ＭＳ Ｐゴシック" w:hAnsi="Arial" w:hint="eastAsia"/>
                <w:color w:val="000000"/>
              </w:rPr>
              <w:t>合併症</w:t>
            </w:r>
            <w:r w:rsidRPr="00C85867">
              <w:rPr>
                <w:rFonts w:ascii="Arial" w:eastAsia="ＭＳ Ｐゴシック" w:hAnsi="Arial"/>
                <w:color w:val="000000"/>
              </w:rPr>
              <w:t xml:space="preserve">)) or </w:t>
            </w:r>
            <w:r w:rsidRPr="00C85867">
              <w:rPr>
                <w:rFonts w:ascii="Arial" w:eastAsia="ＭＳ Ｐゴシック" w:hAnsi="Arial" w:hint="eastAsia"/>
                <w:color w:val="000000"/>
              </w:rPr>
              <w:t>人工呼吸器関連肺炎</w:t>
            </w:r>
            <w:r w:rsidRPr="00C85867">
              <w:rPr>
                <w:rFonts w:ascii="Arial" w:eastAsia="ＭＳ Ｐゴシック" w:hAnsi="Arial"/>
                <w:color w:val="000000"/>
              </w:rPr>
              <w:t>/TH</w:t>
            </w:r>
          </w:p>
        </w:tc>
      </w:tr>
      <w:tr w:rsidR="008A228A" w:rsidRPr="005C294F" w14:paraId="3252337B" w14:textId="77777777" w:rsidTr="00C85867">
        <w:tc>
          <w:tcPr>
            <w:tcW w:w="709" w:type="dxa"/>
            <w:vAlign w:val="center"/>
          </w:tcPr>
          <w:p w14:paraId="30E5D4A1"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lastRenderedPageBreak/>
              <w:t>#32</w:t>
            </w:r>
          </w:p>
        </w:tc>
        <w:tc>
          <w:tcPr>
            <w:tcW w:w="7938" w:type="dxa"/>
            <w:vAlign w:val="center"/>
          </w:tcPr>
          <w:p w14:paraId="7C1AFC69"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#7 and #30 and #31</w:t>
            </w:r>
          </w:p>
        </w:tc>
      </w:tr>
      <w:tr w:rsidR="008A228A" w:rsidRPr="005C294F" w14:paraId="368D8BB4" w14:textId="77777777" w:rsidTr="00C85867">
        <w:tc>
          <w:tcPr>
            <w:tcW w:w="709" w:type="dxa"/>
            <w:vAlign w:val="center"/>
          </w:tcPr>
          <w:p w14:paraId="168DC423"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#33</w:t>
            </w:r>
          </w:p>
        </w:tc>
        <w:tc>
          <w:tcPr>
            <w:tcW w:w="7938" w:type="dxa"/>
            <w:vAlign w:val="center"/>
          </w:tcPr>
          <w:p w14:paraId="57AA2D02"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(#32) and (PT=</w:t>
            </w:r>
            <w:r w:rsidRPr="00C85867">
              <w:rPr>
                <w:rFonts w:ascii="Arial" w:eastAsia="ＭＳ Ｐゴシック" w:hAnsi="Arial" w:hint="eastAsia"/>
                <w:color w:val="000000"/>
              </w:rPr>
              <w:t>会議録除く</w:t>
            </w:r>
            <w:r w:rsidRPr="00C85867">
              <w:rPr>
                <w:rFonts w:ascii="Arial" w:eastAsia="ＭＳ Ｐゴシック" w:hAnsi="Arial"/>
                <w:color w:val="000000"/>
              </w:rPr>
              <w:t>)</w:t>
            </w:r>
          </w:p>
        </w:tc>
      </w:tr>
      <w:tr w:rsidR="008A228A" w:rsidRPr="005C294F" w14:paraId="7967C25A" w14:textId="77777777" w:rsidTr="00C85867">
        <w:tc>
          <w:tcPr>
            <w:tcW w:w="709" w:type="dxa"/>
            <w:vAlign w:val="center"/>
          </w:tcPr>
          <w:p w14:paraId="6F355A65"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#34</w:t>
            </w:r>
          </w:p>
        </w:tc>
        <w:tc>
          <w:tcPr>
            <w:tcW w:w="7938" w:type="dxa"/>
            <w:vAlign w:val="center"/>
          </w:tcPr>
          <w:p w14:paraId="6CD9C502" w14:textId="77777777" w:rsidR="008A228A" w:rsidRPr="00C85867" w:rsidRDefault="008A228A" w:rsidP="00EE43A9">
            <w:pPr>
              <w:rPr>
                <w:rFonts w:ascii="Arial" w:eastAsia="ＭＳ Ｐゴシック" w:hAnsi="Arial"/>
                <w:color w:val="000000"/>
              </w:rPr>
            </w:pPr>
            <w:r w:rsidRPr="00C85867">
              <w:rPr>
                <w:rFonts w:ascii="Arial" w:eastAsia="ＭＳ Ｐゴシック" w:hAnsi="Arial"/>
                <w:color w:val="000000"/>
              </w:rPr>
              <w:t>#43 not #24</w:t>
            </w:r>
          </w:p>
        </w:tc>
      </w:tr>
    </w:tbl>
    <w:p w14:paraId="1C97F4CD" w14:textId="77777777" w:rsidR="008A228A" w:rsidRPr="00C85867" w:rsidRDefault="008A228A" w:rsidP="00376425">
      <w:pPr>
        <w:rPr>
          <w:rFonts w:ascii="Arial" w:eastAsia="ＭＳ Ｐゴシック" w:hAnsi="Arial"/>
        </w:rPr>
      </w:pPr>
    </w:p>
    <w:p w14:paraId="0C972AED" w14:textId="77777777" w:rsidR="008A228A" w:rsidRPr="00C85867" w:rsidRDefault="008A228A" w:rsidP="008A228A">
      <w:pPr>
        <w:pStyle w:val="a3"/>
        <w:numPr>
          <w:ilvl w:val="0"/>
          <w:numId w:val="3"/>
        </w:numPr>
        <w:ind w:leftChars="0"/>
        <w:rPr>
          <w:rFonts w:ascii="Arial" w:eastAsia="ＭＳ Ｐゴシック" w:hAnsi="Arial"/>
        </w:rPr>
      </w:pPr>
      <w:r w:rsidRPr="00C85867">
        <w:rPr>
          <w:rFonts w:ascii="Arial" w:eastAsia="ＭＳ Ｐゴシック" w:hAnsi="Arial"/>
        </w:rPr>
        <w:br w:type="page"/>
      </w:r>
    </w:p>
    <w:p w14:paraId="1E568065" w14:textId="14C7394A" w:rsidR="008A228A" w:rsidRPr="008A228A" w:rsidRDefault="008A228A" w:rsidP="008A228A">
      <w:pPr>
        <w:pStyle w:val="a3"/>
        <w:numPr>
          <w:ilvl w:val="0"/>
          <w:numId w:val="6"/>
        </w:numPr>
        <w:ind w:leftChars="0"/>
        <w:rPr>
          <w:rFonts w:ascii="Arial" w:eastAsia="ＭＳ Ｐゴシック" w:hAnsi="Arial"/>
        </w:rPr>
      </w:pPr>
      <w:r w:rsidRPr="008A228A">
        <w:rPr>
          <w:rFonts w:ascii="Arial" w:eastAsia="ＭＳ Ｐゴシック" w:hAnsi="Arial"/>
        </w:rPr>
        <w:lastRenderedPageBreak/>
        <w:t>Flow diagram</w:t>
      </w:r>
    </w:p>
    <w:p w14:paraId="7788624D" w14:textId="77777777" w:rsidR="008A228A" w:rsidRPr="00C85867" w:rsidRDefault="008A228A" w:rsidP="00376425">
      <w:pPr>
        <w:rPr>
          <w:rFonts w:ascii="Arial" w:eastAsia="ＭＳ Ｐゴシック" w:hAnsi="Arial"/>
        </w:rPr>
      </w:pPr>
      <w:r w:rsidRPr="00E21835">
        <w:rPr>
          <w:rFonts w:ascii="Arial" w:eastAsia="ＭＳ Ｐゴシック" w:hAnsi="Arial" w:cs="Arial"/>
          <w:color w:val="000000" w:themeColor="text1"/>
          <w:szCs w:val="21"/>
        </w:rPr>
        <w:t>Short-term mortality</w:t>
      </w:r>
      <w:r>
        <w:rPr>
          <w:rFonts w:ascii="Arial" w:eastAsia="ＭＳ Ｐゴシック" w:hAnsi="Arial" w:hint="eastAsia"/>
        </w:rPr>
        <w:t>/</w:t>
      </w:r>
      <w:r w:rsidRPr="00865166">
        <w:rPr>
          <w:rFonts w:ascii="Arial" w:eastAsia="MSPゴシック" w:hAnsi="Arial" w:cs="Arial"/>
          <w:color w:val="000000" w:themeColor="text1"/>
        </w:rPr>
        <w:t>Endotracheal intubation</w:t>
      </w:r>
    </w:p>
    <w:p w14:paraId="46302C58" w14:textId="77777777" w:rsidR="008A228A" w:rsidRPr="00851411" w:rsidRDefault="008A228A" w:rsidP="007F568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29920" behindDoc="0" locked="0" layoutInCell="1" allowOverlap="1" wp14:anchorId="48B9F547" wp14:editId="21036F59">
                <wp:simplePos x="0" y="0"/>
                <wp:positionH relativeFrom="column">
                  <wp:posOffset>-598714</wp:posOffset>
                </wp:positionH>
                <wp:positionV relativeFrom="paragraph">
                  <wp:posOffset>130628</wp:posOffset>
                </wp:positionV>
                <wp:extent cx="587828" cy="1552575"/>
                <wp:effectExtent l="0" t="0" r="9525" b="9525"/>
                <wp:wrapNone/>
                <wp:docPr id="8" name="角丸四角形 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8B4749" w14:textId="77777777" w:rsidR="008A228A" w:rsidRPr="00E15EB1" w:rsidRDefault="008A228A" w:rsidP="007F56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9F547" id="角丸四角形 8" o:spid="_x0000_s1055" style="position:absolute;left:0;text-align:left;margin-left:-47.15pt;margin-top:10.3pt;width:46.3pt;height:122.25pt;rotation:18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qgPeAIAADw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QGqTkPquFqC9Xh3qaC4hA4w28arMGGOX/PLPY7XuIM+ztcpIKupDDsKKnB/v7oPuiX&#13;&#10;VLCf+Kekwwkqqfu1Y1ZQor5rbNHz/OwsjFw8nBXzGR7sa8n2tUTv2ivA2uUxvrgN+l4dt9JC+4zD&#13;&#10;vg5+UcQ0x9hKyr09Hq58mmx8LrhYr6MajplhfqMfDQ/ggerQYE/9M7NmaEWPTXwLx2ljyzfNmHSD&#13;&#10;pYb1zoNsYqeemB2KgCMau2l4TsIb8PoctU6P3uoP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JF6oD3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0B8B4749" w14:textId="77777777" w:rsidR="008A228A" w:rsidRPr="00E15EB1" w:rsidRDefault="008A228A" w:rsidP="007F56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6848" behindDoc="0" locked="0" layoutInCell="1" allowOverlap="1" wp14:anchorId="1BD378E9" wp14:editId="1AD23260">
                <wp:simplePos x="0" y="0"/>
                <wp:positionH relativeFrom="column">
                  <wp:posOffset>2491740</wp:posOffset>
                </wp:positionH>
                <wp:positionV relativeFrom="paragraph">
                  <wp:posOffset>5603875</wp:posOffset>
                </wp:positionV>
                <wp:extent cx="1600200" cy="0"/>
                <wp:effectExtent l="0" t="76200" r="19050" b="95250"/>
                <wp:wrapNone/>
                <wp:docPr id="12" name="直線矢印コネクタ 1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D73D33" id="直線矢印コネクタ 12" o:spid="_x0000_s1026" type="#_x0000_t32" style="position:absolute;left:0;text-align:left;margin-left:196.2pt;margin-top:441.25pt;width:126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7872" behindDoc="0" locked="0" layoutInCell="1" allowOverlap="1" wp14:anchorId="0CE35B67" wp14:editId="09363FAF">
                <wp:simplePos x="0" y="0"/>
                <wp:positionH relativeFrom="column">
                  <wp:posOffset>1196340</wp:posOffset>
                </wp:positionH>
                <wp:positionV relativeFrom="paragraph">
                  <wp:posOffset>5872480</wp:posOffset>
                </wp:positionV>
                <wp:extent cx="2641600" cy="611505"/>
                <wp:effectExtent l="0" t="0" r="25400" b="17145"/>
                <wp:wrapNone/>
                <wp:docPr id="14" name="テキスト ボックス 1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0B63ED"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35B67" id="テキスト ボックス 14" o:spid="_x0000_s1056" type="#_x0000_t202" style="position:absolute;left:0;text-align:left;margin-left:94.2pt;margin-top:462.4pt;width:208pt;height:48.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8lAgwIAAJc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" fillcolor="white [3201]" strokeweight=".5pt">
                <v:textbox>
                  <w:txbxContent>
                    <w:p w14:paraId="540B63ED"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8896" behindDoc="0" locked="0" layoutInCell="1" allowOverlap="1" wp14:anchorId="0135D812" wp14:editId="09AEE68F">
                <wp:simplePos x="0" y="0"/>
                <wp:positionH relativeFrom="column">
                  <wp:posOffset>2491740</wp:posOffset>
                </wp:positionH>
                <wp:positionV relativeFrom="paragraph">
                  <wp:posOffset>5277485</wp:posOffset>
                </wp:positionV>
                <wp:extent cx="0" cy="609600"/>
                <wp:effectExtent l="76200" t="0" r="57150" b="57150"/>
                <wp:wrapNone/>
                <wp:docPr id="25" name="直線矢印コネクタ 2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E2ED64" id="直線矢印コネクタ 25" o:spid="_x0000_s1026" type="#_x0000_t32" style="position:absolute;left:0;text-align:left;margin-left:196.2pt;margin-top:415.55pt;width:0;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3776" behindDoc="0" locked="0" layoutInCell="1" allowOverlap="1" wp14:anchorId="15CFC263" wp14:editId="5E61050D">
                <wp:simplePos x="0" y="0"/>
                <wp:positionH relativeFrom="column">
                  <wp:posOffset>2491740</wp:posOffset>
                </wp:positionH>
                <wp:positionV relativeFrom="paragraph">
                  <wp:posOffset>4371975</wp:posOffset>
                </wp:positionV>
                <wp:extent cx="1600200" cy="0"/>
                <wp:effectExtent l="0" t="76200" r="19050" b="95250"/>
                <wp:wrapNone/>
                <wp:docPr id="3" name="直線矢印コネクタ 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83D70E" id="直線矢印コネクタ 3" o:spid="_x0000_s1026" type="#_x0000_t32" style="position:absolute;left:0;text-align:left;margin-left:196.2pt;margin-top:344.25pt;width:126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0704" behindDoc="0" locked="0" layoutInCell="1" allowOverlap="1" wp14:anchorId="4B0BA4F1" wp14:editId="18C39236">
                <wp:simplePos x="0" y="0"/>
                <wp:positionH relativeFrom="column">
                  <wp:posOffset>2491740</wp:posOffset>
                </wp:positionH>
                <wp:positionV relativeFrom="paragraph">
                  <wp:posOffset>3178175</wp:posOffset>
                </wp:positionV>
                <wp:extent cx="1600200" cy="0"/>
                <wp:effectExtent l="0" t="76200" r="19050" b="95250"/>
                <wp:wrapNone/>
                <wp:docPr id="4" name="直線矢印コネクタ 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F279D3" id="直線矢印コネクタ 4" o:spid="_x0000_s1026" type="#_x0000_t32" style="position:absolute;left:0;text-align:left;margin-left:196.2pt;margin-top:250.25pt;width:126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5824" behindDoc="0" locked="0" layoutInCell="1" allowOverlap="1" wp14:anchorId="21CCE13C" wp14:editId="4BE97670">
                <wp:simplePos x="0" y="0"/>
                <wp:positionH relativeFrom="column">
                  <wp:posOffset>2491740</wp:posOffset>
                </wp:positionH>
                <wp:positionV relativeFrom="paragraph">
                  <wp:posOffset>4045585</wp:posOffset>
                </wp:positionV>
                <wp:extent cx="0" cy="609600"/>
                <wp:effectExtent l="76200" t="0" r="57150" b="57150"/>
                <wp:wrapNone/>
                <wp:docPr id="5" name="直線矢印コネクタ 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74CD77" id="直線矢印コネクタ 5" o:spid="_x0000_s1026" type="#_x0000_t32" style="position:absolute;left:0;text-align:left;margin-left:196.2pt;margin-top:318.55pt;width:0;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1728" behindDoc="0" locked="0" layoutInCell="1" allowOverlap="1" wp14:anchorId="56719701" wp14:editId="5EBAE5EA">
                <wp:simplePos x="0" y="0"/>
                <wp:positionH relativeFrom="column">
                  <wp:posOffset>1196340</wp:posOffset>
                </wp:positionH>
                <wp:positionV relativeFrom="paragraph">
                  <wp:posOffset>3444875</wp:posOffset>
                </wp:positionV>
                <wp:extent cx="2641600" cy="611505"/>
                <wp:effectExtent l="0" t="0" r="25400" b="17145"/>
                <wp:wrapNone/>
                <wp:docPr id="6" name="テキスト ボックス 6"/>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B47AF"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9701" id="_x0000_s1057" type="#_x0000_t202" style="position:absolute;left:0;text-align:left;margin-left:94.2pt;margin-top:271.25pt;width:208pt;height:48.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" fillcolor="white [3201]" strokeweight=".5pt">
                <v:textbox>
                  <w:txbxContent>
                    <w:p w14:paraId="6C0B47AF"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2752" behindDoc="0" locked="0" layoutInCell="1" allowOverlap="1" wp14:anchorId="43133912" wp14:editId="53813311">
                <wp:simplePos x="0" y="0"/>
                <wp:positionH relativeFrom="column">
                  <wp:posOffset>2491740</wp:posOffset>
                </wp:positionH>
                <wp:positionV relativeFrom="paragraph">
                  <wp:posOffset>2849880</wp:posOffset>
                </wp:positionV>
                <wp:extent cx="0" cy="609600"/>
                <wp:effectExtent l="76200" t="0" r="57150" b="57150"/>
                <wp:wrapNone/>
                <wp:docPr id="13" name="直線矢印コネクタ 1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1A9D3B" id="直線矢印コネクタ 13" o:spid="_x0000_s1026" type="#_x0000_t32" style="position:absolute;left:0;text-align:left;margin-left:196.2pt;margin-top:224.4pt;width:0;height:4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6608" behindDoc="0" locked="0" layoutInCell="1" allowOverlap="1" wp14:anchorId="1E90F09D" wp14:editId="396B7DEB">
                <wp:simplePos x="0" y="0"/>
                <wp:positionH relativeFrom="column">
                  <wp:posOffset>1196340</wp:posOffset>
                </wp:positionH>
                <wp:positionV relativeFrom="paragraph">
                  <wp:posOffset>2225675</wp:posOffset>
                </wp:positionV>
                <wp:extent cx="2641600" cy="611505"/>
                <wp:effectExtent l="0" t="0" r="25400" b="17145"/>
                <wp:wrapNone/>
                <wp:docPr id="18" name="テキスト ボックス 1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5FEC79"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0F09D" id="テキスト ボックス 18" o:spid="_x0000_s1058" type="#_x0000_t202" style="position:absolute;left:0;text-align:left;margin-left:94.2pt;margin-top:175.25pt;width:208pt;height:48.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wCiAhAIAAJcFAAAOAAAAZHJzL2Uyb0RvYy54bWysVEtv2zAMvg/YfxB0X22nSbY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OMAogIQCAACXBQAADgAAAAAAAAAAAAAAAAAuAgAAZHJzL2Uyb0RvYy54bWxQSwECLQAUAAYA&#13;&#10;CAAAACEAalAO5uMAAAAQAQAADwAAAAAAAAAAAAAAAADeBAAAZHJzL2Rvd25yZXYueG1sUEsFBgAA&#13;&#10;AAAEAAQA8wAAAO4FAAAAAA==&#13;&#10;" fillcolor="white [3201]" strokeweight=".5pt">
                <v:textbox>
                  <w:txbxContent>
                    <w:p w14:paraId="6A5FEC79"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8656" behindDoc="0" locked="0" layoutInCell="1" allowOverlap="1" wp14:anchorId="6BCA73C4" wp14:editId="50C80669">
                <wp:simplePos x="0" y="0"/>
                <wp:positionH relativeFrom="column">
                  <wp:posOffset>1539240</wp:posOffset>
                </wp:positionH>
                <wp:positionV relativeFrom="paragraph">
                  <wp:posOffset>1616075</wp:posOffset>
                </wp:positionV>
                <wp:extent cx="0" cy="609600"/>
                <wp:effectExtent l="76200" t="0" r="57150" b="57150"/>
                <wp:wrapNone/>
                <wp:docPr id="19" name="直線矢印コネクタ 1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F6CDCF" id="直線矢印コネクタ 19" o:spid="_x0000_s1026" type="#_x0000_t32" style="position:absolute;left:0;text-align:left;margin-left:121.2pt;margin-top:127.25pt;width:0;height: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9680" behindDoc="0" locked="0" layoutInCell="1" allowOverlap="1" wp14:anchorId="24AACCAD" wp14:editId="477ADD37">
                <wp:simplePos x="0" y="0"/>
                <wp:positionH relativeFrom="column">
                  <wp:posOffset>3507740</wp:posOffset>
                </wp:positionH>
                <wp:positionV relativeFrom="paragraph">
                  <wp:posOffset>1616075</wp:posOffset>
                </wp:positionV>
                <wp:extent cx="0" cy="609600"/>
                <wp:effectExtent l="76200" t="0" r="57150" b="57150"/>
                <wp:wrapNone/>
                <wp:docPr id="20" name="直線矢印コネクタ 20"/>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9275B0" id="直線矢印コネクタ 20" o:spid="_x0000_s1026" type="#_x0000_t32" style="position:absolute;left:0;text-align:left;margin-left:276.2pt;margin-top:127.25pt;width:0;height:4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3536" behindDoc="0" locked="0" layoutInCell="1" allowOverlap="1" wp14:anchorId="4F85750D" wp14:editId="4DE8470B">
                <wp:simplePos x="0" y="0"/>
                <wp:positionH relativeFrom="column">
                  <wp:posOffset>-10160</wp:posOffset>
                </wp:positionH>
                <wp:positionV relativeFrom="paragraph">
                  <wp:posOffset>130175</wp:posOffset>
                </wp:positionV>
                <wp:extent cx="2616200" cy="1485900"/>
                <wp:effectExtent l="0" t="0" r="12700" b="19050"/>
                <wp:wrapNone/>
                <wp:docPr id="21" name="テキスト ボックス 2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0CB556"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5495AA23" w14:textId="77777777" w:rsidR="008A228A" w:rsidRDefault="008A228A" w:rsidP="007F568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0CACF156" w14:textId="77777777" w:rsidR="008A228A" w:rsidRPr="009E0CD6" w:rsidRDefault="008A228A" w:rsidP="007F5682">
                            <w:pPr>
                              <w:tabs>
                                <w:tab w:val="left" w:pos="2425"/>
                              </w:tabs>
                              <w:rPr>
                                <w:rFonts w:ascii="Arial" w:hAnsi="Arial" w:cs="Arial"/>
                              </w:rPr>
                            </w:pPr>
                            <w:r>
                              <w:rPr>
                                <w:rFonts w:ascii="Arial" w:hAnsi="Arial" w:cs="Arial" w:hint="eastAsia"/>
                              </w:rPr>
                              <w:t>C</w:t>
                            </w:r>
                            <w:r>
                              <w:rPr>
                                <w:rFonts w:ascii="Arial" w:hAnsi="Arial" w:cs="Arial"/>
                              </w:rPr>
                              <w:t>ochrane CENTRAL     (n=3924)</w:t>
                            </w:r>
                          </w:p>
                          <w:p w14:paraId="61B323F1" w14:textId="77777777" w:rsidR="008A228A" w:rsidRPr="009E0CD6" w:rsidRDefault="008A228A" w:rsidP="007F568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5750D" id="テキスト ボックス 21" o:spid="_x0000_s1059" type="#_x0000_t202" style="position:absolute;left:0;text-align:left;margin-left:-.8pt;margin-top:10.25pt;width:206pt;height:11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DMhQIAAJY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IlPz7etsoCqg11UIBuuKKX14YIvxER70SgaaLOoA2Bt/TR&#13;&#10;FqhK0EucLSH8fus+4anJSctZQ9NZ8vhrJYLizH5z1P5nw/E4jXM+jE8+j+gQDjWLQ41b1ZdArTOk&#13;&#10;XeRlFhMe7VbUAepHWiTz9CqphJP0dslxK15itzNoEUk1n2cQDbAXeOPuvUyuE82p0R7aRxF83+hI&#13;&#10;M/IdtnMspq/6vcMmSwfzFYI2eRgS0R2rfQFo+PM49YsqbZfDc0bt1+nsD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A/CzDMhQIAAJYFAAAOAAAAAAAAAAAAAAAAAC4CAABkcnMvZTJvRG9jLnhtbFBLAQItABQABgAI&#13;&#10;AAAAIQCNDmgC4QAAAA4BAAAPAAAAAAAAAAAAAAAAAN8EAABkcnMvZG93bnJldi54bWxQSwUGAAAA&#13;&#10;AAQABADzAAAA7QUAAAAA&#13;&#10;" fillcolor="white [3201]" strokeweight=".5pt">
                <v:textbox>
                  <w:txbxContent>
                    <w:p w14:paraId="7A0CB556"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5495AA23" w14:textId="77777777" w:rsidR="008A228A" w:rsidRDefault="008A228A" w:rsidP="007F568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0CACF156" w14:textId="77777777" w:rsidR="008A228A" w:rsidRPr="009E0CD6" w:rsidRDefault="008A228A" w:rsidP="007F5682">
                      <w:pPr>
                        <w:tabs>
                          <w:tab w:val="left" w:pos="2425"/>
                        </w:tabs>
                        <w:rPr>
                          <w:rFonts w:ascii="Arial" w:hAnsi="Arial" w:cs="Arial"/>
                        </w:rPr>
                      </w:pPr>
                      <w:r>
                        <w:rPr>
                          <w:rFonts w:ascii="Arial" w:hAnsi="Arial" w:cs="Arial" w:hint="eastAsia"/>
                        </w:rPr>
                        <w:t>C</w:t>
                      </w:r>
                      <w:r>
                        <w:rPr>
                          <w:rFonts w:ascii="Arial" w:hAnsi="Arial" w:cs="Arial"/>
                        </w:rPr>
                        <w:t>ochrane CENTRAL     (n=3924)</w:t>
                      </w:r>
                    </w:p>
                    <w:p w14:paraId="61B323F1" w14:textId="77777777" w:rsidR="008A228A" w:rsidRPr="009E0CD6" w:rsidRDefault="008A228A" w:rsidP="007F568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5584" behindDoc="0" locked="0" layoutInCell="1" allowOverlap="1" wp14:anchorId="62FA4A3C" wp14:editId="36FEC673">
                <wp:simplePos x="0" y="0"/>
                <wp:positionH relativeFrom="column">
                  <wp:posOffset>3126740</wp:posOffset>
                </wp:positionH>
                <wp:positionV relativeFrom="paragraph">
                  <wp:posOffset>130175</wp:posOffset>
                </wp:positionV>
                <wp:extent cx="2616200" cy="1485900"/>
                <wp:effectExtent l="0" t="0" r="12700" b="19050"/>
                <wp:wrapNone/>
                <wp:docPr id="22" name="テキスト ボックス 22"/>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F5AE03" w14:textId="77777777" w:rsidR="008A228A" w:rsidRPr="009E0CD6" w:rsidRDefault="008A228A" w:rsidP="007F5682">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A4A3C" id="テキスト ボックス 22" o:spid="_x0000_s1060" type="#_x0000_t202" style="position:absolute;left:0;text-align:left;margin-left:246.2pt;margin-top:10.25pt;width:206pt;height:1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Hk2LhAIAAJY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IlPx5vW2UB1YY6KEA3XNHLa0OE34iIdyLQNFFn0IbAW/po&#13;&#10;C1Ql6CXOlhB+v3Wf8NTkpOWsoeksefy1EkFxZr85av+z4XicxjkfxiefR3QIh5rFocat6kug1hnS&#13;&#10;LvIyiwmPdivqAPUjLZJ5epVUwkl6u+S4FS+x2xm0iKSazzOIBtgLvHH3XibXiebUaA/towi+b3Sk&#13;&#10;GfkO2zkW01f93mGTpYP5CkGbPAyJ6I7VvgA0/Hmc+kWVtsvhOaP263T2Bw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gR5Ni4QCAACWBQAADgAAAAAAAAAAAAAAAAAuAgAAZHJzL2Uyb0RvYy54bWxQSwECLQAUAAYACAAA&#13;&#10;ACEAUj48sOAAAAAPAQAADwAAAAAAAAAAAAAAAADeBAAAZHJzL2Rvd25yZXYueG1sUEsFBgAAAAAE&#13;&#10;AAQA8wAAAOsFAAAAAA==&#13;&#10;" fillcolor="white [3201]" strokeweight=".5pt">
                <v:textbox>
                  <w:txbxContent>
                    <w:p w14:paraId="55F5AE03" w14:textId="77777777" w:rsidR="008A228A" w:rsidRPr="009E0CD6" w:rsidRDefault="008A228A" w:rsidP="007F5682">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4121F5EC" w14:textId="77777777" w:rsidR="008A228A" w:rsidRPr="00851411" w:rsidRDefault="008A228A" w:rsidP="007F568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32992" behindDoc="0" locked="0" layoutInCell="1" allowOverlap="1" wp14:anchorId="670FFDC5" wp14:editId="6B876028">
                <wp:simplePos x="0" y="0"/>
                <wp:positionH relativeFrom="column">
                  <wp:posOffset>855345</wp:posOffset>
                </wp:positionH>
                <wp:positionV relativeFrom="paragraph">
                  <wp:posOffset>6854825</wp:posOffset>
                </wp:positionV>
                <wp:extent cx="3185160" cy="906780"/>
                <wp:effectExtent l="0" t="0" r="15240" b="26670"/>
                <wp:wrapNone/>
                <wp:docPr id="23" name="テキスト ボックス 23"/>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60607"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FFDC5" id="テキスト ボックス 23" o:spid="_x0000_s1061" type="#_x0000_t202" style="position:absolute;left:0;text-align:left;margin-left:67.35pt;margin-top:539.75pt;width:250.8pt;height:71.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7ctEjIUCAACXBQAADgAAAAAAAAAAAAAAAAAuAgAAZHJzL2Uyb0RvYy54bWxQSwECLQAU&#13;&#10;AAYACAAAACEAp70kueUAAAASAQAADwAAAAAAAAAAAAAAAADfBAAAZHJzL2Rvd25yZXYueG1sUEsF&#13;&#10;BgAAAAAEAAQA8wAAAPEFAAAAAA==&#13;&#10;" fillcolor="white [3201]" strokeweight=".5pt">
                <v:textbox>
                  <w:txbxContent>
                    <w:p w14:paraId="1DD60607"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4016" behindDoc="0" locked="0" layoutInCell="1" allowOverlap="1" wp14:anchorId="4380C675" wp14:editId="3E4A4DF2">
                <wp:simplePos x="0" y="0"/>
                <wp:positionH relativeFrom="column">
                  <wp:posOffset>2491740</wp:posOffset>
                </wp:positionH>
                <wp:positionV relativeFrom="paragraph">
                  <wp:posOffset>6249035</wp:posOffset>
                </wp:positionV>
                <wp:extent cx="0" cy="609600"/>
                <wp:effectExtent l="76200" t="0" r="57150" b="57150"/>
                <wp:wrapNone/>
                <wp:docPr id="24" name="直線矢印コネクタ 2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3CF345" id="直線矢印コネクタ 24" o:spid="_x0000_s1026" type="#_x0000_t32" style="position:absolute;left:0;text-align:left;margin-left:196.2pt;margin-top:492.05pt;width:0;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4EE4434A" w14:textId="77777777" w:rsidR="008A228A" w:rsidRPr="00851411" w:rsidRDefault="008A228A" w:rsidP="007F5682">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17632" behindDoc="0" locked="0" layoutInCell="1" allowOverlap="1" wp14:anchorId="439D15C7" wp14:editId="7C595D77">
                <wp:simplePos x="0" y="0"/>
                <wp:positionH relativeFrom="column">
                  <wp:posOffset>4092575</wp:posOffset>
                </wp:positionH>
                <wp:positionV relativeFrom="paragraph">
                  <wp:posOffset>2416175</wp:posOffset>
                </wp:positionV>
                <wp:extent cx="2165985" cy="612720"/>
                <wp:effectExtent l="0" t="0" r="18415" b="10160"/>
                <wp:wrapNone/>
                <wp:docPr id="26" name="テキスト ボックス 26"/>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2D45AD" w14:textId="77777777" w:rsidR="008A228A" w:rsidRPr="009E0CD6" w:rsidRDefault="008A228A" w:rsidP="007F5682">
                            <w:pPr>
                              <w:jc w:val="center"/>
                              <w:rPr>
                                <w:rFonts w:ascii="Arial" w:hAnsi="Arial" w:cs="Arial"/>
                              </w:rPr>
                            </w:pPr>
                            <w:r w:rsidRPr="009E0CD6">
                              <w:rPr>
                                <w:rFonts w:ascii="Arial" w:hAnsi="Arial" w:cs="Arial"/>
                              </w:rPr>
                              <w:t>Duplicates</w:t>
                            </w:r>
                          </w:p>
                          <w:p w14:paraId="5AD6EA45" w14:textId="77777777" w:rsidR="008A228A" w:rsidRPr="009E0CD6" w:rsidRDefault="008A228A" w:rsidP="007F5682">
                            <w:pPr>
                              <w:jc w:val="center"/>
                              <w:rPr>
                                <w:rFonts w:ascii="Arial" w:hAnsi="Arial" w:cs="Arial"/>
                              </w:rPr>
                            </w:pPr>
                            <w:r w:rsidRPr="009E0CD6">
                              <w:rPr>
                                <w:rFonts w:ascii="Arial" w:hAnsi="Arial" w:cs="Arial"/>
                              </w:rPr>
                              <w:t>n=</w:t>
                            </w:r>
                            <w:r>
                              <w:rPr>
                                <w:rFonts w:ascii="Arial" w:hAnsi="Arial" w:cs="Arial"/>
                              </w:rPr>
                              <w:t>1289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D15C7" id="テキスト ボックス 26" o:spid="_x0000_s1062" type="#_x0000_t202" style="position:absolute;left:0;text-align:left;margin-left:322.25pt;margin-top:190.25pt;width:170.55pt;height:4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" fillcolor="white [3201]" strokeweight=".5pt">
                <v:textbox>
                  <w:txbxContent>
                    <w:p w14:paraId="632D45AD" w14:textId="77777777" w:rsidR="008A228A" w:rsidRPr="009E0CD6" w:rsidRDefault="008A228A" w:rsidP="007F5682">
                      <w:pPr>
                        <w:jc w:val="center"/>
                        <w:rPr>
                          <w:rFonts w:ascii="Arial" w:hAnsi="Arial" w:cs="Arial"/>
                        </w:rPr>
                      </w:pPr>
                      <w:r w:rsidRPr="009E0CD6">
                        <w:rPr>
                          <w:rFonts w:ascii="Arial" w:hAnsi="Arial" w:cs="Arial"/>
                        </w:rPr>
                        <w:t>Duplicates</w:t>
                      </w:r>
                    </w:p>
                    <w:p w14:paraId="5AD6EA45" w14:textId="77777777" w:rsidR="008A228A" w:rsidRPr="009E0CD6" w:rsidRDefault="008A228A" w:rsidP="007F5682">
                      <w:pPr>
                        <w:jc w:val="center"/>
                        <w:rPr>
                          <w:rFonts w:ascii="Arial" w:hAnsi="Arial" w:cs="Arial"/>
                        </w:rPr>
                      </w:pPr>
                      <w:r w:rsidRPr="009E0CD6">
                        <w:rPr>
                          <w:rFonts w:ascii="Arial" w:hAnsi="Arial" w:cs="Arial"/>
                        </w:rPr>
                        <w:t>n=</w:t>
                      </w:r>
                      <w:r>
                        <w:rPr>
                          <w:rFonts w:ascii="Arial" w:hAnsi="Arial" w:cs="Arial"/>
                        </w:rPr>
                        <w:t>1289</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12512" behindDoc="0" locked="0" layoutInCell="1" allowOverlap="1" wp14:anchorId="0B6386D5" wp14:editId="043862BD">
                <wp:simplePos x="0" y="0"/>
                <wp:positionH relativeFrom="column">
                  <wp:posOffset>4114800</wp:posOffset>
                </wp:positionH>
                <wp:positionV relativeFrom="paragraph">
                  <wp:posOffset>3537857</wp:posOffset>
                </wp:positionV>
                <wp:extent cx="2144214" cy="714375"/>
                <wp:effectExtent l="0" t="0" r="15240" b="9525"/>
                <wp:wrapNone/>
                <wp:docPr id="27" name="テキスト ボックス 27"/>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476AF1" w14:textId="77777777" w:rsidR="008A228A" w:rsidRPr="009E0CD6" w:rsidRDefault="008A228A" w:rsidP="007F5682">
                            <w:pPr>
                              <w:jc w:val="center"/>
                              <w:rPr>
                                <w:rFonts w:ascii="Arial" w:hAnsi="Arial" w:cs="Arial"/>
                              </w:rPr>
                            </w:pPr>
                            <w:r>
                              <w:rPr>
                                <w:rFonts w:ascii="Arial" w:hAnsi="Arial" w:cs="Arial"/>
                              </w:rPr>
                              <w:t>6374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386D5" id="テキスト ボックス 27" o:spid="_x0000_s1063" type="#_x0000_t202" style="position:absolute;left:0;text-align:left;margin-left:324pt;margin-top:278.55pt;width:168.85pt;height:5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" fillcolor="white [3201]" strokeweight=".5pt">
                <v:textbox>
                  <w:txbxContent>
                    <w:p w14:paraId="76476AF1" w14:textId="77777777" w:rsidR="008A228A" w:rsidRPr="009E0CD6" w:rsidRDefault="008A228A" w:rsidP="007F5682">
                      <w:pPr>
                        <w:jc w:val="center"/>
                        <w:rPr>
                          <w:rFonts w:ascii="Arial" w:hAnsi="Arial" w:cs="Arial"/>
                        </w:rPr>
                      </w:pPr>
                      <w:r>
                        <w:rPr>
                          <w:rFonts w:ascii="Arial" w:hAnsi="Arial" w:cs="Arial"/>
                        </w:rPr>
                        <w:t>6374</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5040" behindDoc="0" locked="0" layoutInCell="1" allowOverlap="1" wp14:anchorId="02309979" wp14:editId="1D7C5BE6">
                <wp:simplePos x="0" y="0"/>
                <wp:positionH relativeFrom="column">
                  <wp:posOffset>-598715</wp:posOffset>
                </wp:positionH>
                <wp:positionV relativeFrom="paragraph">
                  <wp:posOffset>5834743</wp:posOffset>
                </wp:positionV>
                <wp:extent cx="587828" cy="1504950"/>
                <wp:effectExtent l="0" t="0" r="9525" b="19050"/>
                <wp:wrapNone/>
                <wp:docPr id="28" name="角丸四角形 28"/>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52EFF9"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309979" id="角丸四角形 28" o:spid="_x0000_s1064" style="position:absolute;left:0;text-align:left;margin-left:-47.15pt;margin-top:459.45pt;width:46.3pt;height:118.5pt;rotation:18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BOt1wS&#13;&#10;eAIAADw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7452EFF9"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1968" behindDoc="0" locked="0" layoutInCell="1" allowOverlap="1" wp14:anchorId="46DE4F16" wp14:editId="598CE93D">
                <wp:simplePos x="0" y="0"/>
                <wp:positionH relativeFrom="column">
                  <wp:posOffset>-598714</wp:posOffset>
                </wp:positionH>
                <wp:positionV relativeFrom="paragraph">
                  <wp:posOffset>4191000</wp:posOffset>
                </wp:positionV>
                <wp:extent cx="587828" cy="1504950"/>
                <wp:effectExtent l="0" t="0" r="9525" b="19050"/>
                <wp:wrapNone/>
                <wp:docPr id="29" name="角丸四角形 2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4EA536"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DE4F16" id="角丸四角形 29" o:spid="_x0000_s1065" style="position:absolute;left:0;text-align:left;margin-left:-47.15pt;margin-top:330pt;width:46.3pt;height:118.5pt;rotation:18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BrWIJm&#13;&#10;eQIAADw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514EA536"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0944" behindDoc="0" locked="0" layoutInCell="1" allowOverlap="1" wp14:anchorId="0DDCB8BB" wp14:editId="67A7A32A">
                <wp:simplePos x="0" y="0"/>
                <wp:positionH relativeFrom="column">
                  <wp:posOffset>-598714</wp:posOffset>
                </wp:positionH>
                <wp:positionV relativeFrom="paragraph">
                  <wp:posOffset>1763486</wp:posOffset>
                </wp:positionV>
                <wp:extent cx="587828" cy="1838325"/>
                <wp:effectExtent l="0" t="0" r="9525" b="15875"/>
                <wp:wrapNone/>
                <wp:docPr id="30" name="角丸四角形 30"/>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637969"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CB8BB" id="角丸四角形 30" o:spid="_x0000_s1066" style="position:absolute;left:0;text-align:left;margin-left:-47.15pt;margin-top:138.85pt;width:46.3pt;height:144.75pt;rotation:18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D7rbyV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11637969"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5F63E95" w14:textId="77777777" w:rsidR="008A228A" w:rsidRPr="00851411" w:rsidRDefault="008A228A" w:rsidP="007F5682">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14560" behindDoc="0" locked="0" layoutInCell="1" allowOverlap="1" wp14:anchorId="252B7C2B" wp14:editId="10474568">
                <wp:simplePos x="0" y="0"/>
                <wp:positionH relativeFrom="column">
                  <wp:posOffset>4089400</wp:posOffset>
                </wp:positionH>
                <wp:positionV relativeFrom="paragraph">
                  <wp:posOffset>4618182</wp:posOffset>
                </wp:positionV>
                <wp:extent cx="2252980" cy="2567709"/>
                <wp:effectExtent l="0" t="0" r="7620" b="10795"/>
                <wp:wrapNone/>
                <wp:docPr id="31" name="テキスト ボックス 31"/>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F4E9DD" w14:textId="77777777" w:rsidR="008A228A" w:rsidRPr="009E0CD6" w:rsidRDefault="008A228A" w:rsidP="007F5682">
                            <w:pPr>
                              <w:rPr>
                                <w:rFonts w:ascii="Arial" w:hAnsi="Arial" w:cs="Arial"/>
                              </w:rPr>
                            </w:pPr>
                            <w:r>
                              <w:rPr>
                                <w:rFonts w:ascii="Arial" w:hAnsi="Arial" w:cs="Arial"/>
                              </w:rPr>
                              <w:t>87</w:t>
                            </w:r>
                            <w:r w:rsidRPr="009E0CD6">
                              <w:rPr>
                                <w:rFonts w:ascii="Arial" w:hAnsi="Arial" w:cs="Arial"/>
                              </w:rPr>
                              <w:t xml:space="preserve"> Full-text articles excluded, with reasons:</w:t>
                            </w:r>
                          </w:p>
                          <w:p w14:paraId="13BC689A"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3E05A0F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8FC95A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0D05AF17" w14:textId="77777777" w:rsidR="008A228A" w:rsidRDefault="008A228A" w:rsidP="007F56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2E1AB83C" w14:textId="77777777" w:rsidR="008A228A" w:rsidRDefault="008A228A" w:rsidP="007F5682">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521A9616" w14:textId="77777777" w:rsidR="008A228A" w:rsidRPr="009E0CD6" w:rsidRDefault="008A228A" w:rsidP="007F5682">
                            <w:pPr>
                              <w:jc w:val="left"/>
                              <w:rPr>
                                <w:rFonts w:ascii="Arial" w:hAnsi="Arial" w:cs="Arial"/>
                              </w:rPr>
                            </w:pPr>
                            <w:r>
                              <w:rPr>
                                <w:rFonts w:ascii="Arial" w:hAnsi="Arial" w:cs="Arial" w:hint="eastAsia"/>
                              </w:rPr>
                              <w:t>・</w:t>
                            </w:r>
                            <w:r>
                              <w:rPr>
                                <w:rFonts w:ascii="Arial" w:hAnsi="Arial" w:cs="Arial"/>
                              </w:rPr>
                              <w:t>Difficult to obtain full text (n=1)</w:t>
                            </w:r>
                          </w:p>
                          <w:p w14:paraId="60FC9DFC" w14:textId="77777777" w:rsidR="008A228A" w:rsidRPr="009E0CD6" w:rsidRDefault="008A228A" w:rsidP="007F5682">
                            <w:pPr>
                              <w:tabs>
                                <w:tab w:val="right" w:pos="2268"/>
                              </w:tabs>
                              <w:jc w:val="left"/>
                              <w:rPr>
                                <w:rFonts w:ascii="Arial" w:hAnsi="Arial" w:cs="Arial"/>
                              </w:rPr>
                            </w:pPr>
                          </w:p>
                          <w:p w14:paraId="5645BE23" w14:textId="77777777" w:rsidR="008A228A" w:rsidRPr="009E0CD6" w:rsidRDefault="008A228A" w:rsidP="007F5682">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B7C2B" id="テキスト ボックス 31" o:spid="_x0000_s1067" type="#_x0000_t202" style="position:absolute;left:0;text-align:left;margin-left:322pt;margin-top:363.65pt;width:177.4pt;height:202.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" fillcolor="white [3201]" strokeweight=".5pt">
                <v:textbox>
                  <w:txbxContent>
                    <w:p w14:paraId="09F4E9DD" w14:textId="77777777" w:rsidR="008A228A" w:rsidRPr="009E0CD6" w:rsidRDefault="008A228A" w:rsidP="007F5682">
                      <w:pPr>
                        <w:rPr>
                          <w:rFonts w:ascii="Arial" w:hAnsi="Arial" w:cs="Arial"/>
                        </w:rPr>
                      </w:pPr>
                      <w:r>
                        <w:rPr>
                          <w:rFonts w:ascii="Arial" w:hAnsi="Arial" w:cs="Arial"/>
                        </w:rPr>
                        <w:t>87</w:t>
                      </w:r>
                      <w:r w:rsidRPr="009E0CD6">
                        <w:rPr>
                          <w:rFonts w:ascii="Arial" w:hAnsi="Arial" w:cs="Arial"/>
                        </w:rPr>
                        <w:t xml:space="preserve"> Full-text articles excluded, with reasons:</w:t>
                      </w:r>
                    </w:p>
                    <w:p w14:paraId="13BC689A"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3E05A0F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8FC95A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0D05AF17" w14:textId="77777777" w:rsidR="008A228A" w:rsidRDefault="008A228A" w:rsidP="007F56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2E1AB83C" w14:textId="77777777" w:rsidR="008A228A" w:rsidRDefault="008A228A" w:rsidP="007F5682">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521A9616" w14:textId="77777777" w:rsidR="008A228A" w:rsidRPr="009E0CD6" w:rsidRDefault="008A228A" w:rsidP="007F5682">
                      <w:pPr>
                        <w:jc w:val="left"/>
                        <w:rPr>
                          <w:rFonts w:ascii="Arial" w:hAnsi="Arial" w:cs="Arial"/>
                        </w:rPr>
                      </w:pPr>
                      <w:r>
                        <w:rPr>
                          <w:rFonts w:ascii="Arial" w:hAnsi="Arial" w:cs="Arial" w:hint="eastAsia"/>
                        </w:rPr>
                        <w:t>・</w:t>
                      </w:r>
                      <w:r>
                        <w:rPr>
                          <w:rFonts w:ascii="Arial" w:hAnsi="Arial" w:cs="Arial"/>
                        </w:rPr>
                        <w:t>Difficult to obtain full text (n=1)</w:t>
                      </w:r>
                    </w:p>
                    <w:p w14:paraId="60FC9DFC" w14:textId="77777777" w:rsidR="008A228A" w:rsidRPr="009E0CD6" w:rsidRDefault="008A228A" w:rsidP="007F5682">
                      <w:pPr>
                        <w:tabs>
                          <w:tab w:val="right" w:pos="2268"/>
                        </w:tabs>
                        <w:jc w:val="left"/>
                        <w:rPr>
                          <w:rFonts w:ascii="Arial" w:hAnsi="Arial" w:cs="Arial"/>
                        </w:rPr>
                      </w:pPr>
                    </w:p>
                    <w:p w14:paraId="5645BE23" w14:textId="77777777" w:rsidR="008A228A" w:rsidRPr="009E0CD6" w:rsidRDefault="008A228A" w:rsidP="007F5682">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24800" behindDoc="0" locked="0" layoutInCell="1" allowOverlap="1" wp14:anchorId="193E5AB6" wp14:editId="082AA6E0">
                <wp:simplePos x="0" y="0"/>
                <wp:positionH relativeFrom="column">
                  <wp:posOffset>1196340</wp:posOffset>
                </wp:positionH>
                <wp:positionV relativeFrom="paragraph">
                  <wp:posOffset>3954780</wp:posOffset>
                </wp:positionV>
                <wp:extent cx="2641600" cy="611505"/>
                <wp:effectExtent l="0" t="0" r="12700" b="10795"/>
                <wp:wrapNone/>
                <wp:docPr id="32" name="テキスト ボックス 3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6966F2"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E5AB6" id="テキスト ボックス 32" o:spid="_x0000_s1068" type="#_x0000_t202" style="position:absolute;left:0;text-align:left;margin-left:94.2pt;margin-top:311.4pt;width:208pt;height:4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lWhA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" fillcolor="white [3201]" strokeweight=".5pt">
                <v:textbox>
                  <w:txbxContent>
                    <w:p w14:paraId="1E6966F2"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v:textbox>
              </v:shape>
            </w:pict>
          </mc:Fallback>
        </mc:AlternateContent>
      </w:r>
    </w:p>
    <w:p w14:paraId="72CBA5A7" w14:textId="77777777" w:rsidR="008A228A" w:rsidRPr="00C85867" w:rsidRDefault="008A228A" w:rsidP="00376425">
      <w:pPr>
        <w:rPr>
          <w:rFonts w:ascii="Arial" w:eastAsia="ＭＳ Ｐゴシック" w:hAnsi="Arial"/>
        </w:rPr>
      </w:pPr>
    </w:p>
    <w:p w14:paraId="099EFB78" w14:textId="77777777" w:rsidR="008A228A" w:rsidRPr="00C85867" w:rsidRDefault="008A228A" w:rsidP="00376425">
      <w:pPr>
        <w:rPr>
          <w:rFonts w:ascii="Arial" w:eastAsia="ＭＳ Ｐゴシック" w:hAnsi="Arial"/>
        </w:rPr>
      </w:pPr>
    </w:p>
    <w:p w14:paraId="3321F18D" w14:textId="77777777" w:rsidR="008A228A" w:rsidRPr="00C85867" w:rsidRDefault="008A228A" w:rsidP="00376425">
      <w:pPr>
        <w:rPr>
          <w:rFonts w:ascii="Arial" w:eastAsia="ＭＳ Ｐゴシック" w:hAnsi="Arial"/>
        </w:rPr>
      </w:pPr>
    </w:p>
    <w:p w14:paraId="383C8896" w14:textId="77777777" w:rsidR="008A228A" w:rsidRPr="00C85867" w:rsidRDefault="008A228A" w:rsidP="00376425">
      <w:pPr>
        <w:rPr>
          <w:rFonts w:ascii="Arial" w:eastAsia="ＭＳ Ｐゴシック" w:hAnsi="Arial"/>
        </w:rPr>
      </w:pPr>
    </w:p>
    <w:p w14:paraId="0550BE95" w14:textId="77777777" w:rsidR="008A228A" w:rsidRPr="00C85867" w:rsidRDefault="008A228A" w:rsidP="00376425">
      <w:pPr>
        <w:rPr>
          <w:rFonts w:ascii="Arial" w:eastAsia="ＭＳ Ｐゴシック" w:hAnsi="Arial"/>
        </w:rPr>
      </w:pPr>
    </w:p>
    <w:p w14:paraId="05AC16AD" w14:textId="77777777" w:rsidR="008A228A" w:rsidRPr="00C85867" w:rsidRDefault="008A228A" w:rsidP="00376425">
      <w:pPr>
        <w:rPr>
          <w:rFonts w:ascii="Arial" w:eastAsia="ＭＳ Ｐゴシック" w:hAnsi="Arial"/>
        </w:rPr>
      </w:pPr>
    </w:p>
    <w:p w14:paraId="35EE9555" w14:textId="77777777" w:rsidR="008A228A" w:rsidRPr="00C85867" w:rsidRDefault="008A228A" w:rsidP="00376425">
      <w:pPr>
        <w:rPr>
          <w:rFonts w:ascii="Arial" w:eastAsia="ＭＳ Ｐゴシック" w:hAnsi="Arial"/>
        </w:rPr>
      </w:pPr>
    </w:p>
    <w:p w14:paraId="1CE3B759" w14:textId="77777777" w:rsidR="008A228A" w:rsidRPr="00C85867" w:rsidRDefault="008A228A" w:rsidP="00376425">
      <w:pPr>
        <w:rPr>
          <w:rFonts w:ascii="Arial" w:eastAsia="ＭＳ Ｐゴシック" w:hAnsi="Arial"/>
        </w:rPr>
      </w:pPr>
    </w:p>
    <w:p w14:paraId="66FD8029" w14:textId="77777777" w:rsidR="008A228A" w:rsidRPr="00C85867" w:rsidRDefault="008A228A" w:rsidP="00376425">
      <w:pPr>
        <w:rPr>
          <w:rFonts w:ascii="Arial" w:eastAsia="ＭＳ Ｐゴシック" w:hAnsi="Arial"/>
        </w:rPr>
      </w:pPr>
    </w:p>
    <w:p w14:paraId="262A92E4" w14:textId="77777777" w:rsidR="008A228A" w:rsidRPr="00C85867" w:rsidRDefault="008A228A" w:rsidP="00376425">
      <w:pPr>
        <w:rPr>
          <w:rFonts w:ascii="Arial" w:eastAsia="ＭＳ Ｐゴシック" w:hAnsi="Arial"/>
        </w:rPr>
      </w:pPr>
    </w:p>
    <w:p w14:paraId="4A52012E" w14:textId="77777777" w:rsidR="008A228A" w:rsidRPr="00C85867" w:rsidRDefault="008A228A" w:rsidP="00376425">
      <w:pPr>
        <w:rPr>
          <w:rFonts w:ascii="Arial" w:eastAsia="ＭＳ Ｐゴシック" w:hAnsi="Arial"/>
        </w:rPr>
      </w:pPr>
    </w:p>
    <w:p w14:paraId="47041F12" w14:textId="77777777" w:rsidR="008A228A" w:rsidRPr="00C85867" w:rsidRDefault="008A228A" w:rsidP="00376425">
      <w:pPr>
        <w:rPr>
          <w:rFonts w:ascii="Arial" w:eastAsia="ＭＳ Ｐゴシック" w:hAnsi="Arial"/>
        </w:rPr>
      </w:pPr>
    </w:p>
    <w:p w14:paraId="0428DBD2" w14:textId="77777777" w:rsidR="008A228A" w:rsidRPr="00C85867" w:rsidRDefault="008A228A" w:rsidP="00376425">
      <w:pPr>
        <w:rPr>
          <w:rFonts w:ascii="Arial" w:eastAsia="ＭＳ Ｐゴシック" w:hAnsi="Arial"/>
        </w:rPr>
      </w:pPr>
    </w:p>
    <w:p w14:paraId="2E85B872" w14:textId="77777777" w:rsidR="008A228A" w:rsidRPr="00C85867" w:rsidRDefault="008A228A" w:rsidP="00376425">
      <w:pPr>
        <w:rPr>
          <w:rFonts w:ascii="Arial" w:eastAsia="ＭＳ Ｐゴシック" w:hAnsi="Arial"/>
        </w:rPr>
      </w:pPr>
    </w:p>
    <w:p w14:paraId="5B01A6E2" w14:textId="77777777" w:rsidR="008A228A" w:rsidRPr="00C85867" w:rsidRDefault="008A228A" w:rsidP="00376425">
      <w:pPr>
        <w:rPr>
          <w:rFonts w:ascii="Arial" w:eastAsia="ＭＳ Ｐゴシック" w:hAnsi="Arial"/>
        </w:rPr>
      </w:pPr>
    </w:p>
    <w:p w14:paraId="696C1227" w14:textId="77777777" w:rsidR="008A228A" w:rsidRPr="00C85867" w:rsidRDefault="008A228A" w:rsidP="00376425">
      <w:pPr>
        <w:rPr>
          <w:rFonts w:ascii="Arial" w:eastAsia="ＭＳ Ｐゴシック" w:hAnsi="Arial"/>
        </w:rPr>
      </w:pPr>
    </w:p>
    <w:p w14:paraId="72014B24" w14:textId="77777777" w:rsidR="008A228A" w:rsidRPr="00C85867" w:rsidRDefault="008A228A" w:rsidP="00376425">
      <w:pPr>
        <w:rPr>
          <w:rFonts w:ascii="Arial" w:eastAsia="ＭＳ Ｐゴシック" w:hAnsi="Arial"/>
        </w:rPr>
      </w:pPr>
    </w:p>
    <w:p w14:paraId="36AC9047" w14:textId="77777777" w:rsidR="008A228A" w:rsidRPr="00C85867" w:rsidRDefault="008A228A" w:rsidP="00376425">
      <w:pPr>
        <w:rPr>
          <w:rFonts w:ascii="Arial" w:eastAsia="ＭＳ Ｐゴシック" w:hAnsi="Arial"/>
        </w:rPr>
      </w:pPr>
    </w:p>
    <w:p w14:paraId="1527B25C" w14:textId="77777777" w:rsidR="008A228A" w:rsidRPr="00C85867" w:rsidRDefault="008A228A" w:rsidP="00376425">
      <w:pPr>
        <w:rPr>
          <w:rFonts w:ascii="Arial" w:eastAsia="ＭＳ Ｐゴシック" w:hAnsi="Arial"/>
        </w:rPr>
      </w:pPr>
    </w:p>
    <w:p w14:paraId="2EF24099" w14:textId="77777777" w:rsidR="008A228A" w:rsidRPr="00C85867" w:rsidRDefault="008A228A" w:rsidP="00376425">
      <w:pPr>
        <w:rPr>
          <w:rFonts w:ascii="Arial" w:eastAsia="ＭＳ Ｐゴシック" w:hAnsi="Arial"/>
        </w:rPr>
      </w:pPr>
    </w:p>
    <w:p w14:paraId="1EA50ADF" w14:textId="77777777" w:rsidR="008A228A" w:rsidRPr="00C85867" w:rsidRDefault="008A228A" w:rsidP="00376425">
      <w:pPr>
        <w:rPr>
          <w:rFonts w:ascii="Arial" w:eastAsia="ＭＳ Ｐゴシック" w:hAnsi="Arial"/>
        </w:rPr>
      </w:pPr>
    </w:p>
    <w:p w14:paraId="3C9EC5F5" w14:textId="77777777" w:rsidR="008A228A" w:rsidRPr="00C85867" w:rsidRDefault="008A228A" w:rsidP="00376425">
      <w:pPr>
        <w:rPr>
          <w:rFonts w:ascii="Arial" w:eastAsia="ＭＳ Ｐゴシック" w:hAnsi="Arial"/>
        </w:rPr>
      </w:pPr>
    </w:p>
    <w:p w14:paraId="321D23A4" w14:textId="77777777" w:rsidR="008A228A" w:rsidRPr="00C85867" w:rsidRDefault="008A228A" w:rsidP="00376425">
      <w:pPr>
        <w:rPr>
          <w:rFonts w:ascii="Arial" w:eastAsia="ＭＳ Ｐゴシック" w:hAnsi="Arial"/>
        </w:rPr>
      </w:pPr>
    </w:p>
    <w:p w14:paraId="22ED2A0A" w14:textId="77777777" w:rsidR="008A228A" w:rsidRPr="00C85867" w:rsidRDefault="008A228A" w:rsidP="00376425">
      <w:pPr>
        <w:rPr>
          <w:rFonts w:ascii="Arial" w:eastAsia="ＭＳ Ｐゴシック" w:hAnsi="Arial"/>
        </w:rPr>
      </w:pPr>
    </w:p>
    <w:p w14:paraId="7F7284D7" w14:textId="77777777" w:rsidR="008A228A" w:rsidRPr="00C85867" w:rsidRDefault="008A228A" w:rsidP="00376425">
      <w:pPr>
        <w:rPr>
          <w:rFonts w:ascii="Arial" w:eastAsia="ＭＳ Ｐゴシック" w:hAnsi="Arial"/>
        </w:rPr>
      </w:pPr>
    </w:p>
    <w:p w14:paraId="675F29AF" w14:textId="77777777" w:rsidR="008A228A" w:rsidRPr="00C85867" w:rsidRDefault="008A228A" w:rsidP="00376425">
      <w:pPr>
        <w:rPr>
          <w:rFonts w:ascii="Arial" w:eastAsia="ＭＳ Ｐゴシック" w:hAnsi="Arial"/>
        </w:rPr>
      </w:pPr>
    </w:p>
    <w:p w14:paraId="48CF08E6" w14:textId="77777777" w:rsidR="008A228A" w:rsidRPr="00C85867" w:rsidRDefault="008A228A" w:rsidP="00376425">
      <w:pPr>
        <w:rPr>
          <w:rFonts w:ascii="Arial" w:eastAsia="ＭＳ Ｐゴシック" w:hAnsi="Arial"/>
        </w:rPr>
      </w:pPr>
    </w:p>
    <w:p w14:paraId="49952FBA" w14:textId="77777777" w:rsidR="008A228A" w:rsidRPr="00C85867" w:rsidRDefault="008A228A" w:rsidP="00376425">
      <w:pPr>
        <w:rPr>
          <w:rFonts w:ascii="Arial" w:eastAsia="ＭＳ Ｐゴシック" w:hAnsi="Arial"/>
        </w:rPr>
      </w:pPr>
    </w:p>
    <w:p w14:paraId="7B54DA0B" w14:textId="77777777" w:rsidR="008A228A" w:rsidRPr="00C85867" w:rsidRDefault="008A228A" w:rsidP="00376425">
      <w:pPr>
        <w:rPr>
          <w:rFonts w:ascii="Arial" w:eastAsia="ＭＳ Ｐゴシック" w:hAnsi="Arial"/>
        </w:rPr>
      </w:pPr>
    </w:p>
    <w:p w14:paraId="013DD249" w14:textId="77777777" w:rsidR="008A228A" w:rsidRPr="00C85867" w:rsidRDefault="008A228A" w:rsidP="00376425">
      <w:pPr>
        <w:rPr>
          <w:rFonts w:ascii="Arial" w:eastAsia="ＭＳ Ｐゴシック" w:hAnsi="Arial"/>
        </w:rPr>
      </w:pPr>
    </w:p>
    <w:p w14:paraId="3BB8D86B" w14:textId="77777777" w:rsidR="008A228A" w:rsidRPr="00C85867" w:rsidRDefault="008A228A" w:rsidP="00376425">
      <w:pPr>
        <w:rPr>
          <w:rFonts w:ascii="Arial" w:eastAsia="ＭＳ Ｐゴシック" w:hAnsi="Arial"/>
        </w:rPr>
      </w:pPr>
      <w:r w:rsidRPr="00865166">
        <w:rPr>
          <w:rFonts w:ascii="Arial" w:eastAsia="MSPゴシック" w:hAnsi="Arial" w:cs="Arial"/>
          <w:color w:val="000000" w:themeColor="text1"/>
        </w:rPr>
        <w:lastRenderedPageBreak/>
        <w:t>Pneumonia</w:t>
      </w:r>
    </w:p>
    <w:p w14:paraId="3D53468E" w14:textId="77777777" w:rsidR="008A228A" w:rsidRPr="00851411" w:rsidRDefault="008A228A" w:rsidP="007F568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53472" behindDoc="0" locked="0" layoutInCell="1" allowOverlap="1" wp14:anchorId="6750A009" wp14:editId="1B18701C">
                <wp:simplePos x="0" y="0"/>
                <wp:positionH relativeFrom="column">
                  <wp:posOffset>-598714</wp:posOffset>
                </wp:positionH>
                <wp:positionV relativeFrom="paragraph">
                  <wp:posOffset>130628</wp:posOffset>
                </wp:positionV>
                <wp:extent cx="587828" cy="1552575"/>
                <wp:effectExtent l="0" t="0" r="9525" b="9525"/>
                <wp:wrapNone/>
                <wp:docPr id="33" name="角丸四角形 33"/>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02DAA7F" w14:textId="77777777" w:rsidR="008A228A" w:rsidRPr="00E15EB1" w:rsidRDefault="008A228A" w:rsidP="007F56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50A009" id="角丸四角形 33" o:spid="_x0000_s1069" style="position:absolute;left:0;text-align:left;margin-left:-47.15pt;margin-top:10.3pt;width:46.3pt;height:122.25pt;rotation:18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dcxRln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102DAA7F" w14:textId="77777777" w:rsidR="008A228A" w:rsidRPr="00E15EB1" w:rsidRDefault="008A228A" w:rsidP="007F5682">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0400" behindDoc="0" locked="0" layoutInCell="1" allowOverlap="1" wp14:anchorId="139198CC" wp14:editId="539F8D8B">
                <wp:simplePos x="0" y="0"/>
                <wp:positionH relativeFrom="column">
                  <wp:posOffset>2491740</wp:posOffset>
                </wp:positionH>
                <wp:positionV relativeFrom="paragraph">
                  <wp:posOffset>5603875</wp:posOffset>
                </wp:positionV>
                <wp:extent cx="1600200" cy="0"/>
                <wp:effectExtent l="0" t="76200" r="19050" b="95250"/>
                <wp:wrapNone/>
                <wp:docPr id="34" name="直線矢印コネクタ 34"/>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A3BF40" id="直線矢印コネクタ 34" o:spid="_x0000_s1026" type="#_x0000_t32" style="position:absolute;left:0;text-align:left;margin-left:196.2pt;margin-top:441.25pt;width:126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1424" behindDoc="0" locked="0" layoutInCell="1" allowOverlap="1" wp14:anchorId="2B05F99F" wp14:editId="1F46005C">
                <wp:simplePos x="0" y="0"/>
                <wp:positionH relativeFrom="column">
                  <wp:posOffset>1196340</wp:posOffset>
                </wp:positionH>
                <wp:positionV relativeFrom="paragraph">
                  <wp:posOffset>5872480</wp:posOffset>
                </wp:positionV>
                <wp:extent cx="2641600" cy="611505"/>
                <wp:effectExtent l="0" t="0" r="25400" b="17145"/>
                <wp:wrapNone/>
                <wp:docPr id="35" name="テキスト ボックス 3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F1A8E0"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5F99F" id="テキスト ボックス 35" o:spid="_x0000_s1070" type="#_x0000_t202" style="position:absolute;left:0;text-align:left;margin-left:94.2pt;margin-top:462.4pt;width:208pt;height:48.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rrMhA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6H+05ZQbXDBnLQzZa3fK6Q8AXz4Z45HCZsDFwQ4Q4/UgO+&#13;&#10;EvQnStbgfr92H/HY46ilpMHhLKn/tWFOUKK/G+z+L8VwGKc5CcPRpwEK7lSzOtWYTX0N2DoFriLL&#13;&#10;0zHig94fpYP6EffILEZFFTMcY5eUB7cXrkO3NHATcTGbJRhOsGVhYZaWR+eR6NhqD+0jc7Zv9YBD&#13;&#10;cgv7QWaTFx3fYaOlgdkmgFRpHCLVHa/9E+D0p4HqN1VcL6dyQh336fQP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hrq6zIQCAACXBQAADgAAAAAAAAAAAAAAAAAuAgAAZHJzL2Uyb0RvYy54bWxQSwECLQAUAAYA&#13;&#10;CAAAACEARl/gE+MAAAARAQAADwAAAAAAAAAAAAAAAADeBAAAZHJzL2Rvd25yZXYueG1sUEsFBgAA&#13;&#10;AAAEAAQA8wAAAO4FAAAAAA==&#13;&#10;" fillcolor="white [3201]" strokeweight=".5pt">
                <v:textbox>
                  <w:txbxContent>
                    <w:p w14:paraId="6DF1A8E0"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2448" behindDoc="0" locked="0" layoutInCell="1" allowOverlap="1" wp14:anchorId="5B889AB8" wp14:editId="22A461C2">
                <wp:simplePos x="0" y="0"/>
                <wp:positionH relativeFrom="column">
                  <wp:posOffset>2491740</wp:posOffset>
                </wp:positionH>
                <wp:positionV relativeFrom="paragraph">
                  <wp:posOffset>5277485</wp:posOffset>
                </wp:positionV>
                <wp:extent cx="0" cy="609600"/>
                <wp:effectExtent l="76200" t="0" r="57150" b="57150"/>
                <wp:wrapNone/>
                <wp:docPr id="36" name="直線矢印コネクタ 3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03F53A" id="直線矢印コネクタ 36" o:spid="_x0000_s1026" type="#_x0000_t32" style="position:absolute;left:0;text-align:left;margin-left:196.2pt;margin-top:415.55pt;width:0;height:4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7328" behindDoc="0" locked="0" layoutInCell="1" allowOverlap="1" wp14:anchorId="17470BF2" wp14:editId="1BA20CCC">
                <wp:simplePos x="0" y="0"/>
                <wp:positionH relativeFrom="column">
                  <wp:posOffset>2491740</wp:posOffset>
                </wp:positionH>
                <wp:positionV relativeFrom="paragraph">
                  <wp:posOffset>4371975</wp:posOffset>
                </wp:positionV>
                <wp:extent cx="1600200" cy="0"/>
                <wp:effectExtent l="0" t="76200" r="19050" b="95250"/>
                <wp:wrapNone/>
                <wp:docPr id="37" name="直線矢印コネクタ 3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DCF051" id="直線矢印コネクタ 37" o:spid="_x0000_s1026" type="#_x0000_t32" style="position:absolute;left:0;text-align:left;margin-left:196.2pt;margin-top:344.25pt;width:126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4256" behindDoc="0" locked="0" layoutInCell="1" allowOverlap="1" wp14:anchorId="32D1A555" wp14:editId="2FC082B3">
                <wp:simplePos x="0" y="0"/>
                <wp:positionH relativeFrom="column">
                  <wp:posOffset>2491740</wp:posOffset>
                </wp:positionH>
                <wp:positionV relativeFrom="paragraph">
                  <wp:posOffset>3178175</wp:posOffset>
                </wp:positionV>
                <wp:extent cx="1600200" cy="0"/>
                <wp:effectExtent l="0" t="76200" r="19050" b="95250"/>
                <wp:wrapNone/>
                <wp:docPr id="38" name="直線矢印コネクタ 38"/>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4620CC" id="直線矢印コネクタ 38" o:spid="_x0000_s1026" type="#_x0000_t32" style="position:absolute;left:0;text-align:left;margin-left:196.2pt;margin-top:250.25pt;width:126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9376" behindDoc="0" locked="0" layoutInCell="1" allowOverlap="1" wp14:anchorId="0762D82F" wp14:editId="760C3DAA">
                <wp:simplePos x="0" y="0"/>
                <wp:positionH relativeFrom="column">
                  <wp:posOffset>2491740</wp:posOffset>
                </wp:positionH>
                <wp:positionV relativeFrom="paragraph">
                  <wp:posOffset>4045585</wp:posOffset>
                </wp:positionV>
                <wp:extent cx="0" cy="609600"/>
                <wp:effectExtent l="76200" t="0" r="57150" b="57150"/>
                <wp:wrapNone/>
                <wp:docPr id="39" name="直線矢印コネクタ 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34109" id="直線矢印コネクタ 39" o:spid="_x0000_s1026" type="#_x0000_t32" style="position:absolute;left:0;text-align:left;margin-left:196.2pt;margin-top:318.55pt;width:0;height:4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5280" behindDoc="0" locked="0" layoutInCell="1" allowOverlap="1" wp14:anchorId="4EA6A49C" wp14:editId="6A05C644">
                <wp:simplePos x="0" y="0"/>
                <wp:positionH relativeFrom="column">
                  <wp:posOffset>1196340</wp:posOffset>
                </wp:positionH>
                <wp:positionV relativeFrom="paragraph">
                  <wp:posOffset>3444875</wp:posOffset>
                </wp:positionV>
                <wp:extent cx="2641600" cy="611505"/>
                <wp:effectExtent l="0" t="0" r="25400" b="17145"/>
                <wp:wrapNone/>
                <wp:docPr id="40" name="テキスト ボックス 4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AF7EAB"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6A49C" id="テキスト ボックス 40" o:spid="_x0000_s1071" type="#_x0000_t202" style="position:absolute;left:0;text-align:left;margin-left:94.2pt;margin-top:271.25pt;width:208pt;height:48.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2HJBggIAAJc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" fillcolor="white [3201]" strokeweight=".5pt">
                <v:textbox>
                  <w:txbxContent>
                    <w:p w14:paraId="74AF7EAB"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6304" behindDoc="0" locked="0" layoutInCell="1" allowOverlap="1" wp14:anchorId="7A94177C" wp14:editId="1E55E8C2">
                <wp:simplePos x="0" y="0"/>
                <wp:positionH relativeFrom="column">
                  <wp:posOffset>2491740</wp:posOffset>
                </wp:positionH>
                <wp:positionV relativeFrom="paragraph">
                  <wp:posOffset>2849880</wp:posOffset>
                </wp:positionV>
                <wp:extent cx="0" cy="609600"/>
                <wp:effectExtent l="76200" t="0" r="57150" b="57150"/>
                <wp:wrapNone/>
                <wp:docPr id="41" name="直線矢印コネクタ 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C901C4" id="直線矢印コネクタ 41" o:spid="_x0000_s1026" type="#_x0000_t32" style="position:absolute;left:0;text-align:left;margin-left:196.2pt;margin-top:224.4pt;width:0;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0160" behindDoc="0" locked="0" layoutInCell="1" allowOverlap="1" wp14:anchorId="60CF25ED" wp14:editId="05EEF1EF">
                <wp:simplePos x="0" y="0"/>
                <wp:positionH relativeFrom="column">
                  <wp:posOffset>1196340</wp:posOffset>
                </wp:positionH>
                <wp:positionV relativeFrom="paragraph">
                  <wp:posOffset>2225675</wp:posOffset>
                </wp:positionV>
                <wp:extent cx="2641600" cy="611505"/>
                <wp:effectExtent l="0" t="0" r="25400" b="17145"/>
                <wp:wrapNone/>
                <wp:docPr id="42" name="テキスト ボックス 42"/>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CB0339" w14:textId="77777777" w:rsidR="008A228A" w:rsidRPr="009E0CD6" w:rsidRDefault="008A228A" w:rsidP="007F5682">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F25ED" id="テキスト ボックス 42" o:spid="_x0000_s1072" type="#_x0000_t202" style="position:absolute;left:0;text-align:left;margin-left:94.2pt;margin-top:175.25pt;width:208pt;height:48.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VsMhA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g7H+05ZQbXDBnLQzZa3fK6Q8AXz4Z45HCZsDFwQ4Q4/UgO+&#13;&#10;EvQnStbgfr92H/HY46ilpMHhLKn/tWFOUKK/G+z+L8VwGKc5CcPRpwEK7lSzOtWYTX0N2DoFriLL&#13;&#10;0zHig94fpYP6EffILEZFFTMcY5eUB7cXrkO3NHATcTGbJRhOsGVhYZaWR+eR6NhqD+0jc7Zv9YBD&#13;&#10;cgv7QWaTFx3fYaOlgdkmgFRpHCLVHa/9E+D0p4HqN1VcL6dyQh336fQP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a3lbDIQCAACXBQAADgAAAAAAAAAAAAAAAAAuAgAAZHJzL2Uyb0RvYy54bWxQSwECLQAUAAYA&#13;&#10;CAAAACEAalAO5uMAAAAQAQAADwAAAAAAAAAAAAAAAADeBAAAZHJzL2Rvd25yZXYueG1sUEsFBgAA&#13;&#10;AAAEAAQA8wAAAO4FAAAAAA==&#13;&#10;" fillcolor="white [3201]" strokeweight=".5pt">
                <v:textbox>
                  <w:txbxContent>
                    <w:p w14:paraId="64CB0339" w14:textId="77777777" w:rsidR="008A228A" w:rsidRPr="009E0CD6" w:rsidRDefault="008A228A" w:rsidP="007F5682">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2208" behindDoc="0" locked="0" layoutInCell="1" allowOverlap="1" wp14:anchorId="3AC40277" wp14:editId="0C9F6241">
                <wp:simplePos x="0" y="0"/>
                <wp:positionH relativeFrom="column">
                  <wp:posOffset>1539240</wp:posOffset>
                </wp:positionH>
                <wp:positionV relativeFrom="paragraph">
                  <wp:posOffset>1616075</wp:posOffset>
                </wp:positionV>
                <wp:extent cx="0" cy="609600"/>
                <wp:effectExtent l="76200" t="0" r="57150" b="57150"/>
                <wp:wrapNone/>
                <wp:docPr id="43" name="直線矢印コネクタ 4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2E0F71" id="直線矢印コネクタ 43" o:spid="_x0000_s1026" type="#_x0000_t32" style="position:absolute;left:0;text-align:left;margin-left:121.2pt;margin-top:127.25pt;width:0;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3232" behindDoc="0" locked="0" layoutInCell="1" allowOverlap="1" wp14:anchorId="598914FA" wp14:editId="7AF6B1F4">
                <wp:simplePos x="0" y="0"/>
                <wp:positionH relativeFrom="column">
                  <wp:posOffset>3507740</wp:posOffset>
                </wp:positionH>
                <wp:positionV relativeFrom="paragraph">
                  <wp:posOffset>1616075</wp:posOffset>
                </wp:positionV>
                <wp:extent cx="0" cy="609600"/>
                <wp:effectExtent l="76200" t="0" r="57150" b="57150"/>
                <wp:wrapNone/>
                <wp:docPr id="44" name="直線矢印コネクタ 4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87CBCA" id="直線矢印コネクタ 44" o:spid="_x0000_s1026" type="#_x0000_t32" style="position:absolute;left:0;text-align:left;margin-left:276.2pt;margin-top:127.25pt;width:0;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7088" behindDoc="0" locked="0" layoutInCell="1" allowOverlap="1" wp14:anchorId="6515D67F" wp14:editId="11D2C5E5">
                <wp:simplePos x="0" y="0"/>
                <wp:positionH relativeFrom="column">
                  <wp:posOffset>-10160</wp:posOffset>
                </wp:positionH>
                <wp:positionV relativeFrom="paragraph">
                  <wp:posOffset>130175</wp:posOffset>
                </wp:positionV>
                <wp:extent cx="2616200" cy="1485900"/>
                <wp:effectExtent l="0" t="0" r="12700" b="19050"/>
                <wp:wrapNone/>
                <wp:docPr id="45" name="テキスト ボックス 45"/>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0D30FB" w14:textId="77777777" w:rsidR="008A228A" w:rsidRPr="009E0CD6" w:rsidRDefault="008A228A" w:rsidP="007F5682">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691CFFD2" w14:textId="77777777" w:rsidR="008A228A" w:rsidRDefault="008A228A" w:rsidP="007F568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188F180C" w14:textId="77777777" w:rsidR="008A228A" w:rsidRPr="009E0CD6" w:rsidRDefault="008A228A" w:rsidP="007F5682">
                            <w:pPr>
                              <w:tabs>
                                <w:tab w:val="left" w:pos="2425"/>
                              </w:tabs>
                              <w:rPr>
                                <w:rFonts w:ascii="Arial" w:hAnsi="Arial" w:cs="Arial"/>
                              </w:rPr>
                            </w:pPr>
                            <w:r>
                              <w:rPr>
                                <w:rFonts w:ascii="Arial" w:hAnsi="Arial" w:cs="Arial" w:hint="eastAsia"/>
                              </w:rPr>
                              <w:t>C</w:t>
                            </w:r>
                            <w:r>
                              <w:rPr>
                                <w:rFonts w:ascii="Arial" w:hAnsi="Arial" w:cs="Arial"/>
                              </w:rPr>
                              <w:t>ochrane CENTRAL     (n=0)</w:t>
                            </w:r>
                          </w:p>
                          <w:p w14:paraId="449A4865" w14:textId="77777777" w:rsidR="008A228A" w:rsidRPr="009E0CD6" w:rsidRDefault="008A228A" w:rsidP="007F568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5D67F" id="テキスト ボックス 45" o:spid="_x0000_s1073" type="#_x0000_t202" style="position:absolute;left:0;text-align:left;margin-left:-.8pt;margin-top:10.25pt;width:206pt;height:11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XID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H3/ZtsoCqg11UIBuuKKXV4YIvxYR70SgaaLOoA2Bt/TR&#13;&#10;FqhK0EucLSH8fus+4anJSctZQ9NZ8vhrJYLizH531P6nw/E4jXM+jI+/jOgQDjWLQ41b1RdArTOk&#13;&#10;XeRlFhMe7VbUAepHWiTz9CqphJP0dslxK15gtzNoEUk1n2cQDbAXeO3uvUyuE82p0R7aRxF83+hI&#13;&#10;M3ID2zkW01f93mGTpYP5CkGbPAyJ6I7VvgA0/Hmc+kWVtsvhOaP263T2Bw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N8tcgOEAgAAlgUAAA4AAAAAAAAAAAAAAAAALgIAAGRycy9lMm9Eb2MueG1sUEsBAi0AFAAGAAgA&#13;&#10;AAAhAI0OaALhAAAADgEAAA8AAAAAAAAAAAAAAAAA3gQAAGRycy9kb3ducmV2LnhtbFBLBQYAAAAA&#13;&#10;BAAEAPMAAADsBQAAAAA=&#13;&#10;" fillcolor="white [3201]" strokeweight=".5pt">
                <v:textbox>
                  <w:txbxContent>
                    <w:p w14:paraId="640D30FB" w14:textId="77777777" w:rsidR="008A228A" w:rsidRPr="009E0CD6" w:rsidRDefault="008A228A" w:rsidP="007F5682">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691CFFD2" w14:textId="77777777" w:rsidR="008A228A" w:rsidRDefault="008A228A" w:rsidP="007F5682">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188F180C" w14:textId="77777777" w:rsidR="008A228A" w:rsidRPr="009E0CD6" w:rsidRDefault="008A228A" w:rsidP="007F5682">
                      <w:pPr>
                        <w:tabs>
                          <w:tab w:val="left" w:pos="2425"/>
                        </w:tabs>
                        <w:rPr>
                          <w:rFonts w:ascii="Arial" w:hAnsi="Arial" w:cs="Arial"/>
                        </w:rPr>
                      </w:pPr>
                      <w:r>
                        <w:rPr>
                          <w:rFonts w:ascii="Arial" w:hAnsi="Arial" w:cs="Arial" w:hint="eastAsia"/>
                        </w:rPr>
                        <w:t>C</w:t>
                      </w:r>
                      <w:r>
                        <w:rPr>
                          <w:rFonts w:ascii="Arial" w:hAnsi="Arial" w:cs="Arial"/>
                        </w:rPr>
                        <w:t>ochrane CENTRAL     (n=0)</w:t>
                      </w:r>
                    </w:p>
                    <w:p w14:paraId="449A4865" w14:textId="77777777" w:rsidR="008A228A" w:rsidRPr="009E0CD6" w:rsidRDefault="008A228A" w:rsidP="007F5682">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9136" behindDoc="0" locked="0" layoutInCell="1" allowOverlap="1" wp14:anchorId="5DFE8A0D" wp14:editId="090306D8">
                <wp:simplePos x="0" y="0"/>
                <wp:positionH relativeFrom="column">
                  <wp:posOffset>3126740</wp:posOffset>
                </wp:positionH>
                <wp:positionV relativeFrom="paragraph">
                  <wp:posOffset>130175</wp:posOffset>
                </wp:positionV>
                <wp:extent cx="2616200" cy="1485900"/>
                <wp:effectExtent l="0" t="0" r="12700" b="19050"/>
                <wp:wrapNone/>
                <wp:docPr id="46" name="テキスト ボックス 46"/>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96CBBD"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E8A0D" id="テキスト ボックス 46" o:spid="_x0000_s1074" type="#_x0000_t202" style="position:absolute;left:0;text-align:left;margin-left:246.2pt;margin-top:10.25pt;width:206pt;height:11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tMdY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H59sW2UB1YY6KEA3XNHLK0OEX4uIdyLQNFFn0IbAW/po&#13;&#10;C1Ql6CXOlhB+v3Wf8NTkpOWsoeksefy1EkFxZr87av/T4XicxjkfxsdfRnQIh5rFocat6gug1hnS&#13;&#10;LvIyiwmPdivqAPUjLZJ5epVUwkl6u+S4FS+w2xm0iKSazzOIBtgLvHb3XibXiebUaA/towi+b3Sk&#13;&#10;GbmB7RyL6at+77DJ0sF8haBNHoZEdMdqXwAa/jxO/aJK2+XwnFH7dTr7Aw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3LTHWIQCAACWBQAADgAAAAAAAAAAAAAAAAAuAgAAZHJzL2Uyb0RvYy54bWxQSwECLQAUAAYACAAA&#13;&#10;ACEAUj48sOAAAAAPAQAADwAAAAAAAAAAAAAAAADeBAAAZHJzL2Rvd25yZXYueG1sUEsFBgAAAAAE&#13;&#10;AAQA8wAAAOsFAAAAAA==&#13;&#10;" fillcolor="white [3201]" strokeweight=".5pt">
                <v:textbox>
                  <w:txbxContent>
                    <w:p w14:paraId="1796CBBD" w14:textId="77777777" w:rsidR="008A228A" w:rsidRPr="009E0CD6" w:rsidRDefault="008A228A" w:rsidP="007F5682">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v:textbox>
              </v:shape>
            </w:pict>
          </mc:Fallback>
        </mc:AlternateContent>
      </w:r>
    </w:p>
    <w:p w14:paraId="3EC6980B" w14:textId="77777777" w:rsidR="008A228A" w:rsidRPr="00851411" w:rsidRDefault="008A228A" w:rsidP="007F5682">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56544" behindDoc="0" locked="0" layoutInCell="1" allowOverlap="1" wp14:anchorId="542A3215" wp14:editId="71D03082">
                <wp:simplePos x="0" y="0"/>
                <wp:positionH relativeFrom="column">
                  <wp:posOffset>855345</wp:posOffset>
                </wp:positionH>
                <wp:positionV relativeFrom="paragraph">
                  <wp:posOffset>6854825</wp:posOffset>
                </wp:positionV>
                <wp:extent cx="3185160" cy="906780"/>
                <wp:effectExtent l="0" t="0" r="15240" b="26670"/>
                <wp:wrapNone/>
                <wp:docPr id="47" name="テキスト ボックス 47"/>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52AAB2"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A3215" id="テキスト ボックス 47" o:spid="_x0000_s1075" type="#_x0000_t202" style="position:absolute;left:0;text-align:left;margin-left:67.35pt;margin-top:539.75pt;width:250.8pt;height:7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iHFStYUCAACXBQAADgAAAAAAAAAAAAAAAAAuAgAAZHJzL2Uyb0RvYy54bWxQSwECLQAU&#13;&#10;AAYACAAAACEAp70kueUAAAASAQAADwAAAAAAAAAAAAAAAADfBAAAZHJzL2Rvd25yZXYueG1sUEsF&#13;&#10;BgAAAAAEAAQA8wAAAPEFAAAAAA==&#13;&#10;" fillcolor="white [3201]" strokeweight=".5pt">
                <v:textbox>
                  <w:txbxContent>
                    <w:p w14:paraId="5D52AAB2"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7568" behindDoc="0" locked="0" layoutInCell="1" allowOverlap="1" wp14:anchorId="5AE1E61C" wp14:editId="274595D1">
                <wp:simplePos x="0" y="0"/>
                <wp:positionH relativeFrom="column">
                  <wp:posOffset>2491740</wp:posOffset>
                </wp:positionH>
                <wp:positionV relativeFrom="paragraph">
                  <wp:posOffset>6249035</wp:posOffset>
                </wp:positionV>
                <wp:extent cx="0" cy="609600"/>
                <wp:effectExtent l="76200" t="0" r="57150" b="57150"/>
                <wp:wrapNone/>
                <wp:docPr id="48" name="直線矢印コネクタ 4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DA1E0D" id="直線矢印コネクタ 48" o:spid="_x0000_s1026" type="#_x0000_t32" style="position:absolute;left:0;text-align:left;margin-left:196.2pt;margin-top:492.05pt;width:0;height:4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63C3AB65" w14:textId="77777777" w:rsidR="008A228A" w:rsidRPr="00851411" w:rsidRDefault="008A228A" w:rsidP="007F5682">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41184" behindDoc="0" locked="0" layoutInCell="1" allowOverlap="1" wp14:anchorId="33913E01" wp14:editId="6604865A">
                <wp:simplePos x="0" y="0"/>
                <wp:positionH relativeFrom="column">
                  <wp:posOffset>4092575</wp:posOffset>
                </wp:positionH>
                <wp:positionV relativeFrom="paragraph">
                  <wp:posOffset>2416175</wp:posOffset>
                </wp:positionV>
                <wp:extent cx="2165985" cy="612720"/>
                <wp:effectExtent l="0" t="0" r="18415" b="10160"/>
                <wp:wrapNone/>
                <wp:docPr id="49" name="テキスト ボックス 49"/>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F0DEAE" w14:textId="77777777" w:rsidR="008A228A" w:rsidRPr="009E0CD6" w:rsidRDefault="008A228A" w:rsidP="007F5682">
                            <w:pPr>
                              <w:jc w:val="center"/>
                              <w:rPr>
                                <w:rFonts w:ascii="Arial" w:hAnsi="Arial" w:cs="Arial"/>
                              </w:rPr>
                            </w:pPr>
                            <w:r w:rsidRPr="009E0CD6">
                              <w:rPr>
                                <w:rFonts w:ascii="Arial" w:hAnsi="Arial" w:cs="Arial"/>
                              </w:rPr>
                              <w:t>Duplicates</w:t>
                            </w:r>
                          </w:p>
                          <w:p w14:paraId="1C9BC2B5" w14:textId="77777777" w:rsidR="008A228A" w:rsidRPr="009E0CD6" w:rsidRDefault="008A228A" w:rsidP="007F5682">
                            <w:pPr>
                              <w:jc w:val="center"/>
                              <w:rPr>
                                <w:rFonts w:ascii="Arial" w:hAnsi="Arial" w:cs="Arial"/>
                              </w:rPr>
                            </w:pPr>
                            <w:r w:rsidRPr="009E0CD6">
                              <w:rPr>
                                <w:rFonts w:ascii="Arial" w:hAnsi="Arial" w:cs="Arial"/>
                              </w:rPr>
                              <w:t>n=</w:t>
                            </w:r>
                            <w:r>
                              <w:rPr>
                                <w:rFonts w:ascii="Arial" w:hAnsi="Arial" w:cs="Arial"/>
                              </w:rPr>
                              <w:t>1297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13E01" id="テキスト ボックス 49" o:spid="_x0000_s1076" type="#_x0000_t202" style="position:absolute;left:0;text-align:left;margin-left:322.25pt;margin-top:190.25pt;width:170.55pt;height:4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" fillcolor="white [3201]" strokeweight=".5pt">
                <v:textbox>
                  <w:txbxContent>
                    <w:p w14:paraId="7DF0DEAE" w14:textId="77777777" w:rsidR="008A228A" w:rsidRPr="009E0CD6" w:rsidRDefault="008A228A" w:rsidP="007F5682">
                      <w:pPr>
                        <w:jc w:val="center"/>
                        <w:rPr>
                          <w:rFonts w:ascii="Arial" w:hAnsi="Arial" w:cs="Arial"/>
                        </w:rPr>
                      </w:pPr>
                      <w:r w:rsidRPr="009E0CD6">
                        <w:rPr>
                          <w:rFonts w:ascii="Arial" w:hAnsi="Arial" w:cs="Arial"/>
                        </w:rPr>
                        <w:t>Duplicates</w:t>
                      </w:r>
                    </w:p>
                    <w:p w14:paraId="1C9BC2B5" w14:textId="77777777" w:rsidR="008A228A" w:rsidRPr="009E0CD6" w:rsidRDefault="008A228A" w:rsidP="007F5682">
                      <w:pPr>
                        <w:jc w:val="center"/>
                        <w:rPr>
                          <w:rFonts w:ascii="Arial" w:hAnsi="Arial" w:cs="Arial"/>
                        </w:rPr>
                      </w:pPr>
                      <w:r w:rsidRPr="009E0CD6">
                        <w:rPr>
                          <w:rFonts w:ascii="Arial" w:hAnsi="Arial" w:cs="Arial"/>
                        </w:rPr>
                        <w:t>n=</w:t>
                      </w:r>
                      <w:r>
                        <w:rPr>
                          <w:rFonts w:ascii="Arial" w:hAnsi="Arial" w:cs="Arial"/>
                        </w:rPr>
                        <w:t>1297</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36064" behindDoc="0" locked="0" layoutInCell="1" allowOverlap="1" wp14:anchorId="56A30A4E" wp14:editId="47CF237C">
                <wp:simplePos x="0" y="0"/>
                <wp:positionH relativeFrom="column">
                  <wp:posOffset>4114800</wp:posOffset>
                </wp:positionH>
                <wp:positionV relativeFrom="paragraph">
                  <wp:posOffset>3537857</wp:posOffset>
                </wp:positionV>
                <wp:extent cx="2144214" cy="714375"/>
                <wp:effectExtent l="0" t="0" r="15240" b="9525"/>
                <wp:wrapNone/>
                <wp:docPr id="50" name="テキスト ボックス 50"/>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308D6B" w14:textId="77777777" w:rsidR="008A228A" w:rsidRPr="009E0CD6" w:rsidRDefault="008A228A" w:rsidP="007F5682">
                            <w:pPr>
                              <w:jc w:val="center"/>
                              <w:rPr>
                                <w:rFonts w:ascii="Arial" w:hAnsi="Arial" w:cs="Arial"/>
                              </w:rPr>
                            </w:pPr>
                            <w:r>
                              <w:rPr>
                                <w:rFonts w:ascii="Arial" w:hAnsi="Arial" w:cs="Arial"/>
                              </w:rPr>
                              <w:t>8976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30A4E" id="テキスト ボックス 50" o:spid="_x0000_s1077" type="#_x0000_t202" style="position:absolute;left:0;text-align:left;margin-left:324pt;margin-top:278.55pt;width:168.85pt;height:56.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A5CQEYQCAACXBQAADgAAAAAAAAAAAAAAAAAuAgAAZHJzL2Uyb0RvYy54bWxQSwECLQAU&#13;&#10;AAYACAAAACEAOVIpEeYAAAAQAQAADwAAAAAAAAAAAAAAAADeBAAAZHJzL2Rvd25yZXYueG1sUEsF&#13;&#10;BgAAAAAEAAQA8wAAAPEFAAAAAA==&#13;&#10;" fillcolor="white [3201]" strokeweight=".5pt">
                <v:textbox>
                  <w:txbxContent>
                    <w:p w14:paraId="16308D6B" w14:textId="77777777" w:rsidR="008A228A" w:rsidRPr="009E0CD6" w:rsidRDefault="008A228A" w:rsidP="007F5682">
                      <w:pPr>
                        <w:jc w:val="center"/>
                        <w:rPr>
                          <w:rFonts w:ascii="Arial" w:hAnsi="Arial" w:cs="Arial"/>
                        </w:rPr>
                      </w:pPr>
                      <w:r>
                        <w:rPr>
                          <w:rFonts w:ascii="Arial" w:hAnsi="Arial" w:cs="Arial"/>
                        </w:rPr>
                        <w:t>8976</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8592" behindDoc="0" locked="0" layoutInCell="1" allowOverlap="1" wp14:anchorId="70911B05" wp14:editId="09C679E4">
                <wp:simplePos x="0" y="0"/>
                <wp:positionH relativeFrom="column">
                  <wp:posOffset>-598715</wp:posOffset>
                </wp:positionH>
                <wp:positionV relativeFrom="paragraph">
                  <wp:posOffset>5834743</wp:posOffset>
                </wp:positionV>
                <wp:extent cx="587828" cy="1504950"/>
                <wp:effectExtent l="0" t="0" r="9525" b="19050"/>
                <wp:wrapNone/>
                <wp:docPr id="51" name="角丸四角形 51"/>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84F632"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911B05" id="角丸四角形 51" o:spid="_x0000_s1078" style="position:absolute;left:0;text-align:left;margin-left:-47.15pt;margin-top:459.45pt;width:46.3pt;height:118.5pt;rotation:18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aWL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CKToBqutlAdH2wqKA6BM/ymwRrcMucfmMV+x0ucYX+Pi1TQlRSGHSU12N8f3Qf9&#13;&#10;kgr2E/+UdDhBJXW/9swKStR3jS16UUynYeTiYTo7n+DBvpZsX0v0vl0D1q6I8cVt0PfqtJUW2mcc&#13;&#10;9lXwiyKmOcZWUu7t6bD2abLxueBitYpqOGaG+Vu9MTyAB6pDgz31z8yaoRU9NvEdnKaNLd40Y9IN&#13;&#10;lhpWew+yiZ36wuxQBBzR2E3DcxLegNfnqPXy6C3/AA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AfJaWL&#13;&#10;eAIAADw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2E84F632"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5520" behindDoc="0" locked="0" layoutInCell="1" allowOverlap="1" wp14:anchorId="1E3EE909" wp14:editId="6E7EC380">
                <wp:simplePos x="0" y="0"/>
                <wp:positionH relativeFrom="column">
                  <wp:posOffset>-598714</wp:posOffset>
                </wp:positionH>
                <wp:positionV relativeFrom="paragraph">
                  <wp:posOffset>4191000</wp:posOffset>
                </wp:positionV>
                <wp:extent cx="587828" cy="1504950"/>
                <wp:effectExtent l="0" t="0" r="9525" b="19050"/>
                <wp:wrapNone/>
                <wp:docPr id="52" name="角丸四角形 52"/>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3399A8"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EE909" id="角丸四角形 52" o:spid="_x0000_s1079" style="position:absolute;left:0;text-align:left;margin-left:-47.15pt;margin-top:330pt;width:46.3pt;height:118.5pt;rotation:18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A6ynv/&#13;&#10;eQIAADw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303399A8"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54496" behindDoc="0" locked="0" layoutInCell="1" allowOverlap="1" wp14:anchorId="101EFF69" wp14:editId="10392701">
                <wp:simplePos x="0" y="0"/>
                <wp:positionH relativeFrom="column">
                  <wp:posOffset>-598714</wp:posOffset>
                </wp:positionH>
                <wp:positionV relativeFrom="paragraph">
                  <wp:posOffset>1763486</wp:posOffset>
                </wp:positionV>
                <wp:extent cx="587828" cy="1838325"/>
                <wp:effectExtent l="0" t="0" r="9525" b="15875"/>
                <wp:wrapNone/>
                <wp:docPr id="53" name="角丸四角形 53"/>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54CBF1"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1EFF69" id="角丸四角形 53" o:spid="_x0000_s1080" style="position:absolute;left:0;text-align:left;margin-left:-47.15pt;margin-top:138.85pt;width:46.3pt;height:144.75pt;rotation:18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CGHcbW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3454CBF1" w14:textId="77777777" w:rsidR="008A228A" w:rsidRPr="000757AD" w:rsidRDefault="008A228A" w:rsidP="007F5682">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49333E1" w14:textId="77777777" w:rsidR="008A228A" w:rsidRPr="00851411" w:rsidRDefault="008A228A" w:rsidP="007F5682">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38112" behindDoc="0" locked="0" layoutInCell="1" allowOverlap="1" wp14:anchorId="7B9A0C41" wp14:editId="5FD510F9">
                <wp:simplePos x="0" y="0"/>
                <wp:positionH relativeFrom="column">
                  <wp:posOffset>4089400</wp:posOffset>
                </wp:positionH>
                <wp:positionV relativeFrom="paragraph">
                  <wp:posOffset>4618182</wp:posOffset>
                </wp:positionV>
                <wp:extent cx="2252980" cy="2567709"/>
                <wp:effectExtent l="0" t="0" r="7620" b="10795"/>
                <wp:wrapNone/>
                <wp:docPr id="54" name="テキスト ボックス 54"/>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CDE8C" w14:textId="77777777" w:rsidR="008A228A" w:rsidRPr="009E0CD6" w:rsidRDefault="008A228A" w:rsidP="007F5682">
                            <w:pPr>
                              <w:rPr>
                                <w:rFonts w:ascii="Arial" w:hAnsi="Arial" w:cs="Arial"/>
                              </w:rPr>
                            </w:pPr>
                            <w:r>
                              <w:rPr>
                                <w:rFonts w:ascii="Arial" w:hAnsi="Arial" w:cs="Arial"/>
                              </w:rPr>
                              <w:t>107</w:t>
                            </w:r>
                            <w:r w:rsidRPr="009E0CD6">
                              <w:rPr>
                                <w:rFonts w:ascii="Arial" w:hAnsi="Arial" w:cs="Arial"/>
                              </w:rPr>
                              <w:t xml:space="preserve"> Full-text articles excluded, with reasons:</w:t>
                            </w:r>
                          </w:p>
                          <w:p w14:paraId="3F629A05"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44BB80A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6842F0B6"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6B196DDA" w14:textId="77777777" w:rsidR="008A228A" w:rsidRDefault="008A228A" w:rsidP="007F56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49982813" w14:textId="77777777" w:rsidR="008A228A" w:rsidRDefault="008A228A" w:rsidP="007F5682">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6D463FAF" w14:textId="77777777" w:rsidR="008A228A" w:rsidRDefault="008A228A" w:rsidP="007F5682">
                            <w:pPr>
                              <w:jc w:val="left"/>
                              <w:rPr>
                                <w:rFonts w:ascii="Arial" w:hAnsi="Arial" w:cs="Arial"/>
                              </w:rPr>
                            </w:pPr>
                            <w:r>
                              <w:rPr>
                                <w:rFonts w:ascii="Arial" w:hAnsi="Arial" w:cs="Arial" w:hint="eastAsia"/>
                              </w:rPr>
                              <w:t>・</w:t>
                            </w:r>
                            <w:r>
                              <w:rPr>
                                <w:rFonts w:ascii="Arial" w:hAnsi="Arial" w:cs="Arial"/>
                              </w:rPr>
                              <w:t>Conference abstract (n=20)</w:t>
                            </w:r>
                          </w:p>
                          <w:p w14:paraId="3B061429" w14:textId="77777777" w:rsidR="008A228A" w:rsidRPr="009E0CD6" w:rsidRDefault="008A228A" w:rsidP="007F5682">
                            <w:pPr>
                              <w:jc w:val="left"/>
                              <w:rPr>
                                <w:rFonts w:ascii="Arial" w:hAnsi="Arial" w:cs="Arial"/>
                              </w:rPr>
                            </w:pPr>
                            <w:r>
                              <w:rPr>
                                <w:rFonts w:ascii="Arial" w:hAnsi="Arial" w:cs="Arial" w:hint="eastAsia"/>
                              </w:rPr>
                              <w:t>・</w:t>
                            </w:r>
                            <w:r>
                              <w:rPr>
                                <w:rFonts w:ascii="Arial" w:hAnsi="Arial" w:cs="Arial"/>
                              </w:rPr>
                              <w:t>Difficult to obtain full text (n=1)</w:t>
                            </w:r>
                          </w:p>
                          <w:p w14:paraId="73403ED6" w14:textId="77777777" w:rsidR="008A228A" w:rsidRPr="009E0CD6" w:rsidRDefault="008A228A" w:rsidP="007F5682">
                            <w:pPr>
                              <w:tabs>
                                <w:tab w:val="right" w:pos="2268"/>
                              </w:tabs>
                              <w:jc w:val="left"/>
                              <w:rPr>
                                <w:rFonts w:ascii="Arial" w:hAnsi="Arial" w:cs="Arial"/>
                              </w:rPr>
                            </w:pPr>
                          </w:p>
                          <w:p w14:paraId="02B77EB3" w14:textId="77777777" w:rsidR="008A228A" w:rsidRPr="009E0CD6" w:rsidRDefault="008A228A" w:rsidP="007F5682">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A0C41" id="テキスト ボックス 54" o:spid="_x0000_s1081" type="#_x0000_t202" style="position:absolute;left:0;text-align:left;margin-left:322pt;margin-top:363.65pt;width:177.4pt;height:202.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A1/VHPhQIAAJYFAAAOAAAAAAAAAAAAAAAAAC4CAABkcnMvZTJvRG9jLnhtbFBLAQItABQA&#13;&#10;BgAIAAAAIQDmnBty5AAAABEBAAAPAAAAAAAAAAAAAAAAAN8EAABkcnMvZG93bnJldi54bWxQSwUG&#13;&#10;AAAAAAQABADzAAAA8AUAAAAA&#13;&#10;" fillcolor="white [3201]" strokeweight=".5pt">
                <v:textbox>
                  <w:txbxContent>
                    <w:p w14:paraId="672CDE8C" w14:textId="77777777" w:rsidR="008A228A" w:rsidRPr="009E0CD6" w:rsidRDefault="008A228A" w:rsidP="007F5682">
                      <w:pPr>
                        <w:rPr>
                          <w:rFonts w:ascii="Arial" w:hAnsi="Arial" w:cs="Arial"/>
                        </w:rPr>
                      </w:pPr>
                      <w:r>
                        <w:rPr>
                          <w:rFonts w:ascii="Arial" w:hAnsi="Arial" w:cs="Arial"/>
                        </w:rPr>
                        <w:t>107</w:t>
                      </w:r>
                      <w:r w:rsidRPr="009E0CD6">
                        <w:rPr>
                          <w:rFonts w:ascii="Arial" w:hAnsi="Arial" w:cs="Arial"/>
                        </w:rPr>
                        <w:t xml:space="preserve"> Full-text articles excluded, with reasons:</w:t>
                      </w:r>
                    </w:p>
                    <w:p w14:paraId="3F629A05"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44BB80A4"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6842F0B6" w14:textId="77777777" w:rsidR="008A228A" w:rsidRPr="009E0CD6" w:rsidRDefault="008A228A" w:rsidP="007F5682">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6B196DDA" w14:textId="77777777" w:rsidR="008A228A" w:rsidRDefault="008A228A" w:rsidP="007F5682">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49982813" w14:textId="77777777" w:rsidR="008A228A" w:rsidRDefault="008A228A" w:rsidP="007F5682">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6D463FAF" w14:textId="77777777" w:rsidR="008A228A" w:rsidRDefault="008A228A" w:rsidP="007F5682">
                      <w:pPr>
                        <w:jc w:val="left"/>
                        <w:rPr>
                          <w:rFonts w:ascii="Arial" w:hAnsi="Arial" w:cs="Arial"/>
                        </w:rPr>
                      </w:pPr>
                      <w:r>
                        <w:rPr>
                          <w:rFonts w:ascii="Arial" w:hAnsi="Arial" w:cs="Arial" w:hint="eastAsia"/>
                        </w:rPr>
                        <w:t>・</w:t>
                      </w:r>
                      <w:r>
                        <w:rPr>
                          <w:rFonts w:ascii="Arial" w:hAnsi="Arial" w:cs="Arial"/>
                        </w:rPr>
                        <w:t>Conference abstract (n=20)</w:t>
                      </w:r>
                    </w:p>
                    <w:p w14:paraId="3B061429" w14:textId="77777777" w:rsidR="008A228A" w:rsidRPr="009E0CD6" w:rsidRDefault="008A228A" w:rsidP="007F5682">
                      <w:pPr>
                        <w:jc w:val="left"/>
                        <w:rPr>
                          <w:rFonts w:ascii="Arial" w:hAnsi="Arial" w:cs="Arial"/>
                        </w:rPr>
                      </w:pPr>
                      <w:r>
                        <w:rPr>
                          <w:rFonts w:ascii="Arial" w:hAnsi="Arial" w:cs="Arial" w:hint="eastAsia"/>
                        </w:rPr>
                        <w:t>・</w:t>
                      </w:r>
                      <w:r>
                        <w:rPr>
                          <w:rFonts w:ascii="Arial" w:hAnsi="Arial" w:cs="Arial"/>
                        </w:rPr>
                        <w:t>Difficult to obtain full text (n=1)</w:t>
                      </w:r>
                    </w:p>
                    <w:p w14:paraId="73403ED6" w14:textId="77777777" w:rsidR="008A228A" w:rsidRPr="009E0CD6" w:rsidRDefault="008A228A" w:rsidP="007F5682">
                      <w:pPr>
                        <w:tabs>
                          <w:tab w:val="right" w:pos="2268"/>
                        </w:tabs>
                        <w:jc w:val="left"/>
                        <w:rPr>
                          <w:rFonts w:ascii="Arial" w:hAnsi="Arial" w:cs="Arial"/>
                        </w:rPr>
                      </w:pPr>
                    </w:p>
                    <w:p w14:paraId="02B77EB3" w14:textId="77777777" w:rsidR="008A228A" w:rsidRPr="009E0CD6" w:rsidRDefault="008A228A" w:rsidP="007F5682">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48352" behindDoc="0" locked="0" layoutInCell="1" allowOverlap="1" wp14:anchorId="0BF907F0" wp14:editId="6BB22FBE">
                <wp:simplePos x="0" y="0"/>
                <wp:positionH relativeFrom="column">
                  <wp:posOffset>1196340</wp:posOffset>
                </wp:positionH>
                <wp:positionV relativeFrom="paragraph">
                  <wp:posOffset>3954780</wp:posOffset>
                </wp:positionV>
                <wp:extent cx="2641600" cy="611505"/>
                <wp:effectExtent l="0" t="0" r="12700" b="10795"/>
                <wp:wrapNone/>
                <wp:docPr id="55" name="テキスト ボックス 5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0ADE78"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907F0" id="テキスト ボックス 55" o:spid="_x0000_s1082" type="#_x0000_t202" style="position:absolute;left:0;text-align:left;margin-left:94.2pt;margin-top:311.4pt;width:208pt;height:48.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xmZjhA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" fillcolor="white [3201]" strokeweight=".5pt">
                <v:textbox>
                  <w:txbxContent>
                    <w:p w14:paraId="700ADE78" w14:textId="77777777" w:rsidR="008A228A" w:rsidRPr="009E0CD6" w:rsidRDefault="008A228A" w:rsidP="007F5682">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v:textbox>
              </v:shape>
            </w:pict>
          </mc:Fallback>
        </mc:AlternateContent>
      </w:r>
    </w:p>
    <w:p w14:paraId="7E3A380B" w14:textId="77777777" w:rsidR="008A228A" w:rsidRPr="008A228A" w:rsidRDefault="008A228A" w:rsidP="008A228A">
      <w:pPr>
        <w:rPr>
          <w:rFonts w:ascii="Arial" w:eastAsia="ＭＳ Ｐゴシック" w:hAnsi="Arial"/>
        </w:rPr>
      </w:pPr>
      <w:r w:rsidRPr="008A228A">
        <w:rPr>
          <w:rFonts w:ascii="Arial" w:eastAsia="ＭＳ Ｐゴシック" w:hAnsi="Arial"/>
        </w:rPr>
        <w:br w:type="page"/>
      </w:r>
    </w:p>
    <w:p w14:paraId="1A850120" w14:textId="2FFE9547" w:rsidR="008A228A" w:rsidRPr="008A228A" w:rsidRDefault="008A228A" w:rsidP="008A228A">
      <w:pPr>
        <w:pStyle w:val="a3"/>
        <w:numPr>
          <w:ilvl w:val="0"/>
          <w:numId w:val="6"/>
        </w:numPr>
        <w:ind w:leftChars="0"/>
        <w:rPr>
          <w:rFonts w:ascii="Arial" w:eastAsia="ＭＳ Ｐゴシック" w:hAnsi="Arial"/>
        </w:rPr>
      </w:pPr>
      <w:r w:rsidRPr="008A228A">
        <w:rPr>
          <w:rFonts w:ascii="Arial" w:eastAsia="ＭＳ Ｐゴシック" w:hAnsi="Arial"/>
        </w:rPr>
        <w:lastRenderedPageBreak/>
        <w:t>Risk of bias</w:t>
      </w:r>
    </w:p>
    <w:p w14:paraId="7B88D74D" w14:textId="77777777" w:rsidR="008A228A" w:rsidRPr="00C85867" w:rsidRDefault="008A228A" w:rsidP="00376425">
      <w:pPr>
        <w:rPr>
          <w:rFonts w:ascii="Arial" w:eastAsia="ＭＳ Ｐゴシック" w:hAnsi="Arial"/>
        </w:rPr>
      </w:pPr>
      <w:r w:rsidRPr="00C85867">
        <w:rPr>
          <w:rFonts w:ascii="Arial" w:eastAsia="ＭＳ Ｐゴシック" w:hAnsi="Arial"/>
        </w:rPr>
        <w:t>HFNC vs COT</w:t>
      </w:r>
    </w:p>
    <w:p w14:paraId="4BB8AB65" w14:textId="77777777" w:rsidR="008A228A" w:rsidRPr="00C85867" w:rsidRDefault="008A228A" w:rsidP="00D13B63">
      <w:pPr>
        <w:rPr>
          <w:rFonts w:ascii="Arial" w:eastAsia="ＭＳ Ｐゴシック" w:hAnsi="Arial"/>
        </w:rPr>
      </w:pPr>
      <w:r w:rsidRPr="00C85867">
        <w:rPr>
          <w:rFonts w:ascii="Arial" w:eastAsia="ＭＳ Ｐゴシック" w:hAnsi="Arial"/>
          <w:noProof/>
        </w:rPr>
        <w:drawing>
          <wp:anchor distT="0" distB="0" distL="114300" distR="114300" simplePos="0" relativeHeight="251711488" behindDoc="0" locked="0" layoutInCell="1" allowOverlap="1" wp14:anchorId="2DDE76A6" wp14:editId="4A7A8410">
            <wp:simplePos x="0" y="0"/>
            <wp:positionH relativeFrom="column">
              <wp:posOffset>1905</wp:posOffset>
            </wp:positionH>
            <wp:positionV relativeFrom="paragraph">
              <wp:posOffset>229870</wp:posOffset>
            </wp:positionV>
            <wp:extent cx="2289175" cy="3167380"/>
            <wp:effectExtent l="0" t="0" r="0" b="0"/>
            <wp:wrapSquare wrapText="bothSides"/>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pic:cNvPicPr/>
                  </pic:nvPicPr>
                  <pic:blipFill rotWithShape="1">
                    <a:blip r:embed="rId16" cstate="print">
                      <a:extLst>
                        <a:ext uri="{28A0092B-C50C-407E-A947-70E740481C1C}">
                          <a14:useLocalDpi xmlns:a14="http://schemas.microsoft.com/office/drawing/2010/main" val="0"/>
                        </a:ext>
                      </a:extLst>
                    </a:blip>
                    <a:srcRect l="3147" t="5280" r="5575" b="5494"/>
                    <a:stretch/>
                  </pic:blipFill>
                  <pic:spPr bwMode="auto">
                    <a:xfrm>
                      <a:off x="0" y="0"/>
                      <a:ext cx="2289175" cy="316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21835">
        <w:rPr>
          <w:rFonts w:ascii="Arial" w:eastAsia="ＭＳ Ｐゴシック" w:hAnsi="Arial" w:cs="Arial"/>
          <w:color w:val="000000" w:themeColor="text1"/>
          <w:szCs w:val="21"/>
        </w:rPr>
        <w:t>Short-term mortality</w:t>
      </w:r>
      <w:r>
        <w:rPr>
          <w:rFonts w:ascii="Arial" w:eastAsia="ＭＳ Ｐゴシック" w:hAnsi="Arial"/>
        </w:rPr>
        <w:tab/>
      </w:r>
      <w:r>
        <w:rPr>
          <w:rFonts w:ascii="Arial" w:eastAsia="ＭＳ Ｐゴシック" w:hAnsi="Arial"/>
        </w:rPr>
        <w:tab/>
      </w:r>
      <w:r>
        <w:rPr>
          <w:rFonts w:ascii="Arial" w:eastAsia="ＭＳ Ｐゴシック" w:hAnsi="Arial"/>
        </w:rPr>
        <w:tab/>
      </w:r>
      <w:r w:rsidRPr="007F5682">
        <w:rPr>
          <w:rFonts w:ascii="Arial" w:eastAsia="MSPゴシック" w:hAnsi="Arial" w:cs="Arial"/>
          <w:color w:val="000000" w:themeColor="text1"/>
        </w:rPr>
        <w:t xml:space="preserve"> </w:t>
      </w:r>
      <w:r w:rsidRPr="00865166">
        <w:rPr>
          <w:rFonts w:ascii="Arial" w:eastAsia="MSPゴシック" w:hAnsi="Arial" w:cs="Arial"/>
          <w:color w:val="000000" w:themeColor="text1"/>
        </w:rPr>
        <w:t>Endotracheal intubation</w:t>
      </w:r>
    </w:p>
    <w:p w14:paraId="06941670" w14:textId="77777777" w:rsidR="008A228A" w:rsidRPr="00C85867" w:rsidRDefault="008A228A" w:rsidP="00D13B63">
      <w:pPr>
        <w:rPr>
          <w:rFonts w:ascii="Arial" w:eastAsia="ＭＳ Ｐゴシック" w:hAnsi="Arial"/>
        </w:rPr>
      </w:pPr>
      <w:r w:rsidRPr="00C85867">
        <w:rPr>
          <w:rFonts w:ascii="Arial" w:eastAsia="ＭＳ Ｐゴシック" w:hAnsi="Arial"/>
          <w:noProof/>
        </w:rPr>
        <w:drawing>
          <wp:inline distT="0" distB="0" distL="0" distR="0" wp14:anchorId="592937C5" wp14:editId="1D4D783B">
            <wp:extent cx="2055571" cy="3146245"/>
            <wp:effectExtent l="0" t="0" r="0" b="381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rotWithShape="1">
                    <a:blip r:embed="rId17" cstate="print">
                      <a:extLst>
                        <a:ext uri="{28A0092B-C50C-407E-A947-70E740481C1C}">
                          <a14:useLocalDpi xmlns:a14="http://schemas.microsoft.com/office/drawing/2010/main" val="0"/>
                        </a:ext>
                      </a:extLst>
                    </a:blip>
                    <a:srcRect l="8026" t="5002" r="9330" b="5608"/>
                    <a:stretch/>
                  </pic:blipFill>
                  <pic:spPr bwMode="auto">
                    <a:xfrm>
                      <a:off x="0" y="0"/>
                      <a:ext cx="2084648" cy="3190749"/>
                    </a:xfrm>
                    <a:prstGeom prst="rect">
                      <a:avLst/>
                    </a:prstGeom>
                    <a:ln>
                      <a:noFill/>
                    </a:ln>
                    <a:extLst>
                      <a:ext uri="{53640926-AAD7-44D8-BBD7-CCE9431645EC}">
                        <a14:shadowObscured xmlns:a14="http://schemas.microsoft.com/office/drawing/2010/main"/>
                      </a:ext>
                    </a:extLst>
                  </pic:spPr>
                </pic:pic>
              </a:graphicData>
            </a:graphic>
          </wp:inline>
        </w:drawing>
      </w:r>
    </w:p>
    <w:p w14:paraId="7A2D8ADE" w14:textId="77777777" w:rsidR="008A228A" w:rsidRPr="00C85867" w:rsidRDefault="008A228A" w:rsidP="00D13B63">
      <w:pPr>
        <w:rPr>
          <w:rFonts w:ascii="Arial" w:eastAsia="ＭＳ Ｐゴシック" w:hAnsi="Arial"/>
        </w:rPr>
      </w:pPr>
      <w:r w:rsidRPr="00865166">
        <w:rPr>
          <w:rFonts w:ascii="Arial" w:eastAsia="MSPゴシック" w:hAnsi="Arial" w:cs="Arial"/>
          <w:color w:val="000000" w:themeColor="text1"/>
        </w:rPr>
        <w:t>Pneumonia</w:t>
      </w:r>
    </w:p>
    <w:p w14:paraId="40357217" w14:textId="77777777" w:rsidR="008A228A" w:rsidRPr="00C85867" w:rsidRDefault="008A228A" w:rsidP="00376425">
      <w:pPr>
        <w:rPr>
          <w:rFonts w:ascii="Arial" w:eastAsia="ＭＳ Ｐゴシック" w:hAnsi="Arial"/>
        </w:rPr>
      </w:pPr>
      <w:r w:rsidRPr="00C85867">
        <w:rPr>
          <w:rFonts w:ascii="Arial" w:eastAsia="ＭＳ Ｐゴシック" w:hAnsi="Arial"/>
          <w:noProof/>
        </w:rPr>
        <w:drawing>
          <wp:inline distT="0" distB="0" distL="0" distR="0" wp14:anchorId="400A25FB" wp14:editId="605FF103">
            <wp:extent cx="2210010" cy="3079699"/>
            <wp:effectExtent l="0" t="0" r="0" b="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rotWithShape="1">
                    <a:blip r:embed="rId18" cstate="print">
                      <a:extLst>
                        <a:ext uri="{28A0092B-C50C-407E-A947-70E740481C1C}">
                          <a14:useLocalDpi xmlns:a14="http://schemas.microsoft.com/office/drawing/2010/main" val="0"/>
                        </a:ext>
                      </a:extLst>
                    </a:blip>
                    <a:srcRect l="3144" t="5429" r="5668" b="4773"/>
                    <a:stretch/>
                  </pic:blipFill>
                  <pic:spPr bwMode="auto">
                    <a:xfrm>
                      <a:off x="0" y="0"/>
                      <a:ext cx="2237228" cy="3117628"/>
                    </a:xfrm>
                    <a:prstGeom prst="rect">
                      <a:avLst/>
                    </a:prstGeom>
                    <a:ln>
                      <a:noFill/>
                    </a:ln>
                    <a:extLst>
                      <a:ext uri="{53640926-AAD7-44D8-BBD7-CCE9431645EC}">
                        <a14:shadowObscured xmlns:a14="http://schemas.microsoft.com/office/drawing/2010/main"/>
                      </a:ext>
                    </a:extLst>
                  </pic:spPr>
                </pic:pic>
              </a:graphicData>
            </a:graphic>
          </wp:inline>
        </w:drawing>
      </w:r>
    </w:p>
    <w:p w14:paraId="5D66B78B" w14:textId="77777777" w:rsidR="008A228A" w:rsidRDefault="008A228A" w:rsidP="00376425">
      <w:pPr>
        <w:rPr>
          <w:rFonts w:ascii="Arial" w:eastAsia="ＭＳ Ｐゴシック" w:hAnsi="Arial"/>
        </w:rPr>
      </w:pPr>
      <w:r>
        <w:rPr>
          <w:rFonts w:ascii="Arial" w:eastAsia="ＭＳ Ｐゴシック" w:hAnsi="Arial"/>
        </w:rPr>
        <w:br w:type="page"/>
      </w:r>
    </w:p>
    <w:p w14:paraId="489C2B82" w14:textId="77777777" w:rsidR="008A228A" w:rsidRPr="00C85867" w:rsidRDefault="008A228A" w:rsidP="008A228A">
      <w:pPr>
        <w:pStyle w:val="a3"/>
        <w:numPr>
          <w:ilvl w:val="0"/>
          <w:numId w:val="6"/>
        </w:numPr>
        <w:ind w:leftChars="0"/>
        <w:rPr>
          <w:rFonts w:ascii="Arial" w:eastAsia="ＭＳ Ｐゴシック" w:hAnsi="Arial"/>
        </w:rPr>
      </w:pPr>
      <w:r w:rsidRPr="00C85867">
        <w:rPr>
          <w:rFonts w:ascii="Arial" w:eastAsia="ＭＳ Ｐゴシック" w:hAnsi="Arial"/>
        </w:rPr>
        <w:lastRenderedPageBreak/>
        <w:t>Forest plot</w:t>
      </w:r>
    </w:p>
    <w:p w14:paraId="2A3DF62A" w14:textId="77777777" w:rsidR="008A228A" w:rsidRPr="00C85867" w:rsidRDefault="008A228A" w:rsidP="00707EC8">
      <w:pPr>
        <w:rPr>
          <w:rFonts w:ascii="Arial" w:eastAsia="ＭＳ Ｐゴシック" w:hAnsi="Arial"/>
        </w:rPr>
      </w:pPr>
      <w:r w:rsidRPr="00C85867">
        <w:rPr>
          <w:rFonts w:ascii="Arial" w:eastAsia="ＭＳ Ｐゴシック" w:hAnsi="Arial"/>
        </w:rPr>
        <w:t>HFNC v COT</w:t>
      </w:r>
    </w:p>
    <w:p w14:paraId="26197E3A" w14:textId="77777777" w:rsidR="008A228A" w:rsidRPr="00C85867" w:rsidRDefault="008A228A" w:rsidP="00707EC8">
      <w:pPr>
        <w:rPr>
          <w:rFonts w:ascii="Arial" w:eastAsia="ＭＳ Ｐゴシック" w:hAnsi="Arial"/>
        </w:rPr>
      </w:pPr>
      <w:r w:rsidRPr="00E21835">
        <w:rPr>
          <w:rFonts w:ascii="Arial" w:eastAsia="ＭＳ Ｐゴシック" w:hAnsi="Arial" w:cs="Arial"/>
          <w:color w:val="000000" w:themeColor="text1"/>
          <w:szCs w:val="21"/>
        </w:rPr>
        <w:t>Short-term mortality</w:t>
      </w:r>
    </w:p>
    <w:p w14:paraId="3B0C5029" w14:textId="77777777" w:rsidR="008A228A" w:rsidRPr="00C85867" w:rsidRDefault="008A228A" w:rsidP="00707EC8">
      <w:pPr>
        <w:rPr>
          <w:rFonts w:ascii="Arial" w:eastAsia="ＭＳ Ｐゴシック" w:hAnsi="Arial"/>
        </w:rPr>
      </w:pPr>
      <w:r w:rsidRPr="00C85867">
        <w:rPr>
          <w:rFonts w:ascii="Arial" w:eastAsia="ＭＳ Ｐゴシック" w:hAnsi="Arial"/>
          <w:noProof/>
        </w:rPr>
        <w:drawing>
          <wp:inline distT="0" distB="0" distL="0" distR="0" wp14:anchorId="5BADF055" wp14:editId="3AE9CA77">
            <wp:extent cx="5313579" cy="1199693"/>
            <wp:effectExtent l="0" t="0" r="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rotWithShape="1">
                    <a:blip r:embed="rId19">
                      <a:extLst>
                        <a:ext uri="{28A0092B-C50C-407E-A947-70E740481C1C}">
                          <a14:useLocalDpi xmlns:a14="http://schemas.microsoft.com/office/drawing/2010/main" val="0"/>
                        </a:ext>
                      </a:extLst>
                    </a:blip>
                    <a:srcRect l="2847" t="37242" r="20329" b="49354"/>
                    <a:stretch/>
                  </pic:blipFill>
                  <pic:spPr bwMode="auto">
                    <a:xfrm>
                      <a:off x="0" y="0"/>
                      <a:ext cx="5353022" cy="1208598"/>
                    </a:xfrm>
                    <a:prstGeom prst="rect">
                      <a:avLst/>
                    </a:prstGeom>
                    <a:ln>
                      <a:noFill/>
                    </a:ln>
                    <a:extLst>
                      <a:ext uri="{53640926-AAD7-44D8-BBD7-CCE9431645EC}">
                        <a14:shadowObscured xmlns:a14="http://schemas.microsoft.com/office/drawing/2010/main"/>
                      </a:ext>
                    </a:extLst>
                  </pic:spPr>
                </pic:pic>
              </a:graphicData>
            </a:graphic>
          </wp:inline>
        </w:drawing>
      </w:r>
    </w:p>
    <w:p w14:paraId="626C0D9C" w14:textId="77777777" w:rsidR="008A228A" w:rsidRPr="00C85867" w:rsidRDefault="008A228A" w:rsidP="00707EC8">
      <w:pPr>
        <w:rPr>
          <w:rFonts w:ascii="Arial" w:eastAsia="ＭＳ Ｐゴシック" w:hAnsi="Arial"/>
        </w:rPr>
      </w:pPr>
      <w:r w:rsidRPr="00865166">
        <w:rPr>
          <w:rFonts w:ascii="Arial" w:eastAsia="MSPゴシック" w:hAnsi="Arial" w:cs="Arial"/>
          <w:color w:val="000000" w:themeColor="text1"/>
        </w:rPr>
        <w:t>Endotracheal intubation</w:t>
      </w:r>
    </w:p>
    <w:p w14:paraId="6652F5E8" w14:textId="77777777" w:rsidR="008A228A" w:rsidRPr="00C85867" w:rsidRDefault="008A228A" w:rsidP="00707EC8">
      <w:pPr>
        <w:rPr>
          <w:rFonts w:ascii="Arial" w:eastAsia="ＭＳ Ｐゴシック" w:hAnsi="Arial"/>
        </w:rPr>
      </w:pPr>
      <w:r w:rsidRPr="00C85867">
        <w:rPr>
          <w:rFonts w:ascii="Arial" w:eastAsia="ＭＳ Ｐゴシック" w:hAnsi="Arial"/>
          <w:noProof/>
        </w:rPr>
        <w:drawing>
          <wp:inline distT="0" distB="0" distL="0" distR="0" wp14:anchorId="36090C0D" wp14:editId="142019E1">
            <wp:extent cx="5356916" cy="1353312"/>
            <wp:effectExtent l="0" t="0" r="2540" b="5715"/>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rotWithShape="1">
                    <a:blip r:embed="rId20">
                      <a:extLst>
                        <a:ext uri="{28A0092B-C50C-407E-A947-70E740481C1C}">
                          <a14:useLocalDpi xmlns:a14="http://schemas.microsoft.com/office/drawing/2010/main" val="0"/>
                        </a:ext>
                      </a:extLst>
                    </a:blip>
                    <a:srcRect l="2576" t="36741" r="19636" b="48073"/>
                    <a:stretch/>
                  </pic:blipFill>
                  <pic:spPr bwMode="auto">
                    <a:xfrm>
                      <a:off x="0" y="0"/>
                      <a:ext cx="5397889" cy="1363663"/>
                    </a:xfrm>
                    <a:prstGeom prst="rect">
                      <a:avLst/>
                    </a:prstGeom>
                    <a:ln>
                      <a:noFill/>
                    </a:ln>
                    <a:extLst>
                      <a:ext uri="{53640926-AAD7-44D8-BBD7-CCE9431645EC}">
                        <a14:shadowObscured xmlns:a14="http://schemas.microsoft.com/office/drawing/2010/main"/>
                      </a:ext>
                    </a:extLst>
                  </pic:spPr>
                </pic:pic>
              </a:graphicData>
            </a:graphic>
          </wp:inline>
        </w:drawing>
      </w:r>
    </w:p>
    <w:p w14:paraId="17B0B620" w14:textId="77777777" w:rsidR="008A228A" w:rsidRPr="00C85867" w:rsidRDefault="008A228A" w:rsidP="00707EC8">
      <w:pPr>
        <w:rPr>
          <w:rFonts w:ascii="Arial" w:eastAsia="ＭＳ Ｐゴシック" w:hAnsi="Arial"/>
        </w:rPr>
      </w:pPr>
      <w:r w:rsidRPr="00865166">
        <w:rPr>
          <w:rFonts w:ascii="Arial" w:eastAsia="MSPゴシック" w:hAnsi="Arial" w:cs="Arial"/>
          <w:color w:val="000000" w:themeColor="text1"/>
        </w:rPr>
        <w:t>Pneumonia</w:t>
      </w:r>
    </w:p>
    <w:p w14:paraId="7147B23A" w14:textId="77777777" w:rsidR="008A228A" w:rsidRPr="00C85867" w:rsidRDefault="008A228A" w:rsidP="00707EC8">
      <w:pPr>
        <w:rPr>
          <w:rFonts w:ascii="Arial" w:eastAsia="ＭＳ Ｐゴシック" w:hAnsi="Arial"/>
        </w:rPr>
      </w:pPr>
      <w:r w:rsidRPr="00C85867">
        <w:rPr>
          <w:rFonts w:ascii="Arial" w:eastAsia="ＭＳ Ｐゴシック" w:hAnsi="Arial"/>
          <w:noProof/>
        </w:rPr>
        <w:drawing>
          <wp:inline distT="0" distB="0" distL="0" distR="0" wp14:anchorId="2E8D8755" wp14:editId="068DA35F">
            <wp:extent cx="5360385" cy="1192378"/>
            <wp:effectExtent l="0" t="0" r="0" b="1905"/>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rotWithShape="1">
                    <a:blip r:embed="rId21">
                      <a:extLst>
                        <a:ext uri="{28A0092B-C50C-407E-A947-70E740481C1C}">
                          <a14:useLocalDpi xmlns:a14="http://schemas.microsoft.com/office/drawing/2010/main" val="0"/>
                        </a:ext>
                      </a:extLst>
                    </a:blip>
                    <a:srcRect l="2304" t="37243" r="20338" b="49460"/>
                    <a:stretch/>
                  </pic:blipFill>
                  <pic:spPr bwMode="auto">
                    <a:xfrm>
                      <a:off x="0" y="0"/>
                      <a:ext cx="5404320" cy="1202151"/>
                    </a:xfrm>
                    <a:prstGeom prst="rect">
                      <a:avLst/>
                    </a:prstGeom>
                    <a:ln>
                      <a:noFill/>
                    </a:ln>
                    <a:extLst>
                      <a:ext uri="{53640926-AAD7-44D8-BBD7-CCE9431645EC}">
                        <a14:shadowObscured xmlns:a14="http://schemas.microsoft.com/office/drawing/2010/main"/>
                      </a:ext>
                    </a:extLst>
                  </pic:spPr>
                </pic:pic>
              </a:graphicData>
            </a:graphic>
          </wp:inline>
        </w:drawing>
      </w:r>
    </w:p>
    <w:p w14:paraId="668D5BA5" w14:textId="77777777" w:rsidR="008A228A" w:rsidRDefault="008A228A" w:rsidP="00707EC8">
      <w:pPr>
        <w:rPr>
          <w:rFonts w:ascii="Arial" w:eastAsia="ＭＳ Ｐゴシック" w:hAnsi="Arial"/>
        </w:rPr>
      </w:pPr>
    </w:p>
    <w:p w14:paraId="5801BD74" w14:textId="77777777" w:rsidR="008A228A" w:rsidRDefault="008A228A" w:rsidP="00707EC8">
      <w:pPr>
        <w:rPr>
          <w:rFonts w:ascii="Arial" w:eastAsia="ＭＳ Ｐゴシック" w:hAnsi="Arial"/>
        </w:rPr>
      </w:pPr>
      <w:r>
        <w:rPr>
          <w:rFonts w:ascii="Arial" w:eastAsia="ＭＳ Ｐゴシック" w:hAnsi="Arial"/>
        </w:rPr>
        <w:br w:type="page"/>
      </w:r>
    </w:p>
    <w:p w14:paraId="55CDF649" w14:textId="77777777" w:rsidR="008A228A" w:rsidRDefault="008A228A" w:rsidP="00707EC8">
      <w:pPr>
        <w:rPr>
          <w:rFonts w:ascii="Arial" w:eastAsia="ＭＳ Ｐゴシック" w:hAnsi="Arial"/>
        </w:rPr>
        <w:sectPr w:rsidR="008A228A" w:rsidSect="001F2F59">
          <w:type w:val="continuous"/>
          <w:pgSz w:w="11906" w:h="16838"/>
          <w:pgMar w:top="1985" w:right="1701" w:bottom="1701" w:left="1701" w:header="851" w:footer="992" w:gutter="0"/>
          <w:cols w:space="425"/>
          <w:docGrid w:type="lines" w:linePitch="360"/>
        </w:sectPr>
      </w:pPr>
    </w:p>
    <w:p w14:paraId="596E44FB" w14:textId="77777777" w:rsidR="008A228A" w:rsidRPr="00BE743B" w:rsidRDefault="008A228A" w:rsidP="008A228A">
      <w:pPr>
        <w:pStyle w:val="a3"/>
        <w:numPr>
          <w:ilvl w:val="0"/>
          <w:numId w:val="6"/>
        </w:numPr>
        <w:ind w:leftChars="0"/>
        <w:rPr>
          <w:rFonts w:ascii="Arial" w:eastAsia="ＭＳ Ｐゴシック" w:hAnsi="Arial"/>
        </w:rPr>
      </w:pPr>
      <w:r w:rsidRPr="00BE743B">
        <w:rPr>
          <w:rFonts w:ascii="Arial" w:eastAsia="ＭＳ Ｐゴシック" w:hAnsi="Arial" w:hint="eastAsia"/>
        </w:rPr>
        <w:lastRenderedPageBreak/>
        <w:t>E</w:t>
      </w:r>
      <w:r w:rsidRPr="00BE743B">
        <w:rPr>
          <w:rFonts w:ascii="Arial" w:eastAsia="ＭＳ Ｐゴシック" w:hAnsi="Arial"/>
        </w:rPr>
        <w:t>vidence profile</w:t>
      </w:r>
    </w:p>
    <w:p w14:paraId="765931B0" w14:textId="77777777" w:rsidR="008A228A" w:rsidRPr="00014054" w:rsidRDefault="008A228A" w:rsidP="00BE743B">
      <w:pPr>
        <w:rPr>
          <w:rFonts w:ascii="Arial" w:eastAsia="ＭＳ Ｐゴシック" w:hAnsi="Arial" w:cs="Arial"/>
          <w:color w:val="000000" w:themeColor="text1"/>
          <w:sz w:val="16"/>
          <w:szCs w:val="16"/>
        </w:rPr>
      </w:pPr>
      <w:r w:rsidRPr="00E21835">
        <w:rPr>
          <w:rFonts w:ascii="Arial" w:eastAsia="MSPゴシック" w:hAnsi="Arial" w:cs="Arial"/>
          <w:color w:val="000000" w:themeColor="text1"/>
        </w:rPr>
        <w:t>Details of assessments of certainty of estimates from NMA</w:t>
      </w:r>
    </w:p>
    <w:p w14:paraId="56D42B57"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6"/>
          <w:szCs w:val="16"/>
        </w:rPr>
      </w:pPr>
      <w:r w:rsidRPr="00E21835">
        <w:rPr>
          <w:rFonts w:ascii="Arial" w:eastAsia="ＭＳ Ｐゴシック" w:hAnsi="Arial" w:cs="Arial"/>
          <w:color w:val="000000" w:themeColor="text1"/>
          <w:szCs w:val="21"/>
        </w:rPr>
        <w:t>Short-term mortality</w:t>
      </w:r>
    </w:p>
    <w:tbl>
      <w:tblPr>
        <w:tblStyle w:val="a4"/>
        <w:tblW w:w="15565" w:type="dxa"/>
        <w:tblLook w:val="04A0" w:firstRow="1" w:lastRow="0" w:firstColumn="1" w:lastColumn="0" w:noHBand="0" w:noVBand="1"/>
      </w:tblPr>
      <w:tblGrid>
        <w:gridCol w:w="4632"/>
        <w:gridCol w:w="1844"/>
        <w:gridCol w:w="1845"/>
        <w:gridCol w:w="1708"/>
        <w:gridCol w:w="1845"/>
        <w:gridCol w:w="1837"/>
        <w:gridCol w:w="1848"/>
        <w:gridCol w:w="6"/>
      </w:tblGrid>
      <w:tr w:rsidR="008A228A" w:rsidRPr="00E21835" w14:paraId="1F6FA9EB" w14:textId="77777777" w:rsidTr="00C21080">
        <w:trPr>
          <w:gridAfter w:val="1"/>
          <w:wAfter w:w="6" w:type="dxa"/>
          <w:trHeight w:val="354"/>
        </w:trPr>
        <w:tc>
          <w:tcPr>
            <w:tcW w:w="4632" w:type="dxa"/>
            <w:shd w:val="clear" w:color="auto" w:fill="DEEAF6" w:themeFill="accent5" w:themeFillTint="33"/>
          </w:tcPr>
          <w:p w14:paraId="248F92EE"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44" w:type="dxa"/>
            <w:shd w:val="clear" w:color="auto" w:fill="DEEAF6" w:themeFill="accent5" w:themeFillTint="33"/>
          </w:tcPr>
          <w:p w14:paraId="330484A3"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45" w:type="dxa"/>
            <w:shd w:val="clear" w:color="auto" w:fill="DEEAF6" w:themeFill="accent5" w:themeFillTint="33"/>
          </w:tcPr>
          <w:p w14:paraId="4F61225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708" w:type="dxa"/>
            <w:shd w:val="clear" w:color="auto" w:fill="DEEAF6" w:themeFill="accent5" w:themeFillTint="33"/>
          </w:tcPr>
          <w:p w14:paraId="5C6EC46F"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45" w:type="dxa"/>
            <w:shd w:val="clear" w:color="auto" w:fill="DEEAF6" w:themeFill="accent5" w:themeFillTint="33"/>
          </w:tcPr>
          <w:p w14:paraId="2072C0F3"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37" w:type="dxa"/>
            <w:shd w:val="clear" w:color="auto" w:fill="DEEAF6" w:themeFill="accent5" w:themeFillTint="33"/>
          </w:tcPr>
          <w:p w14:paraId="6D60EFF5"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8" w:type="dxa"/>
            <w:shd w:val="clear" w:color="auto" w:fill="DEEAF6" w:themeFill="accent5" w:themeFillTint="33"/>
          </w:tcPr>
          <w:p w14:paraId="3AE2875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4F34D8D2" w14:textId="77777777" w:rsidTr="00C21080">
        <w:trPr>
          <w:trHeight w:val="354"/>
        </w:trPr>
        <w:tc>
          <w:tcPr>
            <w:tcW w:w="15565" w:type="dxa"/>
            <w:gridSpan w:val="8"/>
            <w:shd w:val="clear" w:color="auto" w:fill="F2F2F2" w:themeFill="background1" w:themeFillShade="F2"/>
          </w:tcPr>
          <w:p w14:paraId="19D6598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3F0132F6" w14:textId="77777777" w:rsidTr="00C21080">
        <w:trPr>
          <w:gridAfter w:val="1"/>
          <w:wAfter w:w="6" w:type="dxa"/>
          <w:trHeight w:val="354"/>
        </w:trPr>
        <w:tc>
          <w:tcPr>
            <w:tcW w:w="4632" w:type="dxa"/>
          </w:tcPr>
          <w:p w14:paraId="396ECF26"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44" w:type="dxa"/>
          </w:tcPr>
          <w:p w14:paraId="6B0DBCF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0918547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val="restart"/>
          </w:tcPr>
          <w:p w14:paraId="056CF3D5" w14:textId="77777777" w:rsidR="008A228A" w:rsidRPr="00E21835" w:rsidRDefault="008A228A" w:rsidP="00C21080">
            <w:pPr>
              <w:rPr>
                <w:rFonts w:ascii="Arial" w:eastAsia="MSPゴシック" w:hAnsi="Arial" w:cs="Arial"/>
                <w:color w:val="000000" w:themeColor="text1"/>
              </w:rPr>
            </w:pPr>
          </w:p>
        </w:tc>
        <w:tc>
          <w:tcPr>
            <w:tcW w:w="1845" w:type="dxa"/>
          </w:tcPr>
          <w:p w14:paraId="3FD2F85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37" w:type="dxa"/>
            <w:vMerge w:val="restart"/>
          </w:tcPr>
          <w:p w14:paraId="1B8ED44A" w14:textId="77777777" w:rsidR="008A228A" w:rsidRPr="00E21835" w:rsidRDefault="008A228A" w:rsidP="00C21080">
            <w:pPr>
              <w:rPr>
                <w:rFonts w:ascii="Arial" w:eastAsia="MSPゴシック" w:hAnsi="Arial" w:cs="Arial"/>
                <w:color w:val="000000" w:themeColor="text1"/>
              </w:rPr>
            </w:pPr>
          </w:p>
        </w:tc>
        <w:tc>
          <w:tcPr>
            <w:tcW w:w="1848" w:type="dxa"/>
          </w:tcPr>
          <w:p w14:paraId="5172DFD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306E250" w14:textId="77777777" w:rsidTr="00C21080">
        <w:trPr>
          <w:gridAfter w:val="1"/>
          <w:wAfter w:w="6" w:type="dxa"/>
          <w:trHeight w:val="354"/>
        </w:trPr>
        <w:tc>
          <w:tcPr>
            <w:tcW w:w="4632" w:type="dxa"/>
          </w:tcPr>
          <w:p w14:paraId="2C0CDFA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44" w:type="dxa"/>
          </w:tcPr>
          <w:p w14:paraId="04EC22A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5" w:type="dxa"/>
          </w:tcPr>
          <w:p w14:paraId="71F9D0C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708" w:type="dxa"/>
            <w:vMerge/>
          </w:tcPr>
          <w:p w14:paraId="17CB7561" w14:textId="77777777" w:rsidR="008A228A" w:rsidRPr="00E21835" w:rsidRDefault="008A228A" w:rsidP="00C21080">
            <w:pPr>
              <w:rPr>
                <w:rFonts w:ascii="Arial" w:eastAsia="MSPゴシック" w:hAnsi="Arial" w:cs="Arial"/>
                <w:color w:val="000000" w:themeColor="text1"/>
              </w:rPr>
            </w:pPr>
          </w:p>
        </w:tc>
        <w:tc>
          <w:tcPr>
            <w:tcW w:w="1845" w:type="dxa"/>
          </w:tcPr>
          <w:p w14:paraId="7362D34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37" w:type="dxa"/>
            <w:vMerge/>
          </w:tcPr>
          <w:p w14:paraId="3150C1E8" w14:textId="77777777" w:rsidR="008A228A" w:rsidRPr="00E21835" w:rsidRDefault="008A228A" w:rsidP="00C21080">
            <w:pPr>
              <w:rPr>
                <w:rFonts w:ascii="Arial" w:eastAsia="MSPゴシック" w:hAnsi="Arial" w:cs="Arial"/>
                <w:color w:val="000000" w:themeColor="text1"/>
              </w:rPr>
            </w:pPr>
          </w:p>
        </w:tc>
        <w:tc>
          <w:tcPr>
            <w:tcW w:w="1848" w:type="dxa"/>
          </w:tcPr>
          <w:p w14:paraId="022BBD3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314E78C" w14:textId="77777777" w:rsidTr="00C21080">
        <w:trPr>
          <w:gridAfter w:val="1"/>
          <w:wAfter w:w="6" w:type="dxa"/>
          <w:trHeight w:val="354"/>
        </w:trPr>
        <w:tc>
          <w:tcPr>
            <w:tcW w:w="4632" w:type="dxa"/>
          </w:tcPr>
          <w:p w14:paraId="1A24F028"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44" w:type="dxa"/>
          </w:tcPr>
          <w:p w14:paraId="161DF7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16BB92A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tcPr>
          <w:p w14:paraId="34F54285" w14:textId="77777777" w:rsidR="008A228A" w:rsidRPr="00E21835" w:rsidRDefault="008A228A" w:rsidP="00C21080">
            <w:pPr>
              <w:rPr>
                <w:rFonts w:ascii="Arial" w:eastAsia="MSPゴシック" w:hAnsi="Arial" w:cs="Arial"/>
                <w:color w:val="000000" w:themeColor="text1"/>
              </w:rPr>
            </w:pPr>
          </w:p>
        </w:tc>
        <w:tc>
          <w:tcPr>
            <w:tcW w:w="1845" w:type="dxa"/>
          </w:tcPr>
          <w:p w14:paraId="4005B0D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b</w:t>
            </w:r>
          </w:p>
        </w:tc>
        <w:tc>
          <w:tcPr>
            <w:tcW w:w="1837" w:type="dxa"/>
            <w:vMerge/>
          </w:tcPr>
          <w:p w14:paraId="355E4814" w14:textId="77777777" w:rsidR="008A228A" w:rsidRPr="00E21835" w:rsidRDefault="008A228A" w:rsidP="00C21080">
            <w:pPr>
              <w:rPr>
                <w:rFonts w:ascii="Arial" w:eastAsia="MSPゴシック" w:hAnsi="Arial" w:cs="Arial"/>
                <w:color w:val="000000" w:themeColor="text1"/>
              </w:rPr>
            </w:pPr>
          </w:p>
        </w:tc>
        <w:tc>
          <w:tcPr>
            <w:tcW w:w="1848" w:type="dxa"/>
          </w:tcPr>
          <w:p w14:paraId="7CFFF98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132A240C" w14:textId="77777777" w:rsidTr="00C21080">
        <w:trPr>
          <w:gridAfter w:val="1"/>
          <w:wAfter w:w="6" w:type="dxa"/>
          <w:trHeight w:val="354"/>
        </w:trPr>
        <w:tc>
          <w:tcPr>
            <w:tcW w:w="4632" w:type="dxa"/>
          </w:tcPr>
          <w:p w14:paraId="54039331"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44" w:type="dxa"/>
          </w:tcPr>
          <w:p w14:paraId="283294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5" w:type="dxa"/>
          </w:tcPr>
          <w:p w14:paraId="37789B5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708" w:type="dxa"/>
            <w:vMerge/>
          </w:tcPr>
          <w:p w14:paraId="28ED31F4" w14:textId="77777777" w:rsidR="008A228A" w:rsidRPr="00E21835" w:rsidRDefault="008A228A" w:rsidP="00C21080">
            <w:pPr>
              <w:rPr>
                <w:rFonts w:ascii="Arial" w:eastAsia="MSPゴシック" w:hAnsi="Arial" w:cs="Arial"/>
                <w:color w:val="000000" w:themeColor="text1"/>
              </w:rPr>
            </w:pPr>
          </w:p>
        </w:tc>
        <w:tc>
          <w:tcPr>
            <w:tcW w:w="1845" w:type="dxa"/>
          </w:tcPr>
          <w:p w14:paraId="2EA2181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37" w:type="dxa"/>
            <w:vMerge/>
          </w:tcPr>
          <w:p w14:paraId="1B82D18C" w14:textId="77777777" w:rsidR="008A228A" w:rsidRPr="00E21835" w:rsidRDefault="008A228A" w:rsidP="00C21080">
            <w:pPr>
              <w:rPr>
                <w:rFonts w:ascii="Arial" w:eastAsia="MSPゴシック" w:hAnsi="Arial" w:cs="Arial"/>
                <w:color w:val="000000" w:themeColor="text1"/>
              </w:rPr>
            </w:pPr>
          </w:p>
        </w:tc>
        <w:tc>
          <w:tcPr>
            <w:tcW w:w="1848" w:type="dxa"/>
          </w:tcPr>
          <w:p w14:paraId="04AD9B4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3A775124" w14:textId="77777777" w:rsidTr="00C21080">
        <w:trPr>
          <w:gridAfter w:val="1"/>
          <w:wAfter w:w="6" w:type="dxa"/>
          <w:trHeight w:val="354"/>
        </w:trPr>
        <w:tc>
          <w:tcPr>
            <w:tcW w:w="4632" w:type="dxa"/>
          </w:tcPr>
          <w:p w14:paraId="52B59781"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44" w:type="dxa"/>
          </w:tcPr>
          <w:p w14:paraId="1B82241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6AAEE28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vMerge/>
          </w:tcPr>
          <w:p w14:paraId="5235A8B7" w14:textId="77777777" w:rsidR="008A228A" w:rsidRPr="00E21835" w:rsidRDefault="008A228A" w:rsidP="00C21080">
            <w:pPr>
              <w:rPr>
                <w:rFonts w:ascii="Arial" w:eastAsia="MSPゴシック" w:hAnsi="Arial" w:cs="Arial"/>
                <w:b/>
                <w:bCs/>
                <w:color w:val="4472C4" w:themeColor="accent1"/>
              </w:rPr>
            </w:pPr>
          </w:p>
        </w:tc>
        <w:tc>
          <w:tcPr>
            <w:tcW w:w="1845" w:type="dxa"/>
          </w:tcPr>
          <w:p w14:paraId="6F96537D"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vMerge/>
          </w:tcPr>
          <w:p w14:paraId="750DC889" w14:textId="77777777" w:rsidR="008A228A" w:rsidRPr="00E21835" w:rsidRDefault="008A228A" w:rsidP="00C21080">
            <w:pPr>
              <w:rPr>
                <w:rFonts w:ascii="Arial" w:eastAsia="MSPゴシック" w:hAnsi="Arial" w:cs="Arial"/>
                <w:b/>
                <w:bCs/>
                <w:color w:val="4472C4" w:themeColor="accent1"/>
              </w:rPr>
            </w:pPr>
          </w:p>
        </w:tc>
        <w:tc>
          <w:tcPr>
            <w:tcW w:w="1848" w:type="dxa"/>
          </w:tcPr>
          <w:p w14:paraId="2CD31FCA"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4B604892" w14:textId="77777777" w:rsidTr="00C21080">
        <w:trPr>
          <w:gridAfter w:val="1"/>
          <w:wAfter w:w="6" w:type="dxa"/>
          <w:trHeight w:val="354"/>
        </w:trPr>
        <w:tc>
          <w:tcPr>
            <w:tcW w:w="4632" w:type="dxa"/>
          </w:tcPr>
          <w:p w14:paraId="0E7093DE"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44" w:type="dxa"/>
          </w:tcPr>
          <w:p w14:paraId="0FE5718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45" w:type="dxa"/>
          </w:tcPr>
          <w:p w14:paraId="7042407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38B09E1A" w14:textId="77777777" w:rsidR="008A228A" w:rsidRPr="00E21835" w:rsidRDefault="008A228A" w:rsidP="00C21080">
            <w:pPr>
              <w:rPr>
                <w:rFonts w:ascii="Arial" w:eastAsia="MSPゴシック" w:hAnsi="Arial" w:cs="Arial"/>
                <w:color w:val="000000" w:themeColor="text1"/>
              </w:rPr>
            </w:pPr>
          </w:p>
        </w:tc>
        <w:tc>
          <w:tcPr>
            <w:tcW w:w="1845" w:type="dxa"/>
          </w:tcPr>
          <w:p w14:paraId="6AAE292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366EAC78" w14:textId="77777777" w:rsidR="008A228A" w:rsidRPr="00E21835" w:rsidRDefault="008A228A" w:rsidP="00C21080">
            <w:pPr>
              <w:rPr>
                <w:rFonts w:ascii="Arial" w:eastAsia="MSPゴシック" w:hAnsi="Arial" w:cs="Arial"/>
                <w:color w:val="000000" w:themeColor="text1"/>
              </w:rPr>
            </w:pPr>
          </w:p>
        </w:tc>
        <w:tc>
          <w:tcPr>
            <w:tcW w:w="1848" w:type="dxa"/>
          </w:tcPr>
          <w:p w14:paraId="4EDB3A81"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4320004A" w14:textId="77777777" w:rsidTr="00C21080">
        <w:trPr>
          <w:gridAfter w:val="1"/>
          <w:wAfter w:w="6" w:type="dxa"/>
          <w:trHeight w:val="372"/>
        </w:trPr>
        <w:tc>
          <w:tcPr>
            <w:tcW w:w="4632" w:type="dxa"/>
          </w:tcPr>
          <w:p w14:paraId="47CCDD7C"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44" w:type="dxa"/>
          </w:tcPr>
          <w:p w14:paraId="1959ACB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5" w:type="dxa"/>
          </w:tcPr>
          <w:p w14:paraId="2044046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6C69E365" w14:textId="77777777" w:rsidR="008A228A" w:rsidRPr="00E21835" w:rsidRDefault="008A228A" w:rsidP="00C21080">
            <w:pPr>
              <w:rPr>
                <w:rFonts w:ascii="Arial" w:eastAsia="MSPゴシック" w:hAnsi="Arial" w:cs="Arial"/>
                <w:color w:val="000000" w:themeColor="text1"/>
              </w:rPr>
            </w:pPr>
          </w:p>
        </w:tc>
        <w:tc>
          <w:tcPr>
            <w:tcW w:w="1845" w:type="dxa"/>
          </w:tcPr>
          <w:p w14:paraId="35457CD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45D26A1E" w14:textId="77777777" w:rsidR="008A228A" w:rsidRPr="00E21835" w:rsidRDefault="008A228A" w:rsidP="00C21080">
            <w:pPr>
              <w:rPr>
                <w:rFonts w:ascii="Arial" w:eastAsia="MSPゴシック" w:hAnsi="Arial" w:cs="Arial"/>
                <w:color w:val="000000" w:themeColor="text1"/>
              </w:rPr>
            </w:pPr>
          </w:p>
        </w:tc>
        <w:tc>
          <w:tcPr>
            <w:tcW w:w="1848" w:type="dxa"/>
          </w:tcPr>
          <w:p w14:paraId="343DD4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29F4DA5B" w14:textId="77777777" w:rsidTr="00C21080">
        <w:trPr>
          <w:gridAfter w:val="1"/>
          <w:wAfter w:w="6" w:type="dxa"/>
          <w:trHeight w:val="354"/>
        </w:trPr>
        <w:tc>
          <w:tcPr>
            <w:tcW w:w="4632" w:type="dxa"/>
          </w:tcPr>
          <w:p w14:paraId="3DB7FAB0"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561909A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1995269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vMerge/>
          </w:tcPr>
          <w:p w14:paraId="09F6222F" w14:textId="77777777" w:rsidR="008A228A" w:rsidRPr="00E21835" w:rsidRDefault="008A228A" w:rsidP="00C21080">
            <w:pPr>
              <w:rPr>
                <w:rFonts w:ascii="Arial" w:eastAsia="MSPゴシック" w:hAnsi="Arial" w:cs="Arial"/>
                <w:color w:val="000000" w:themeColor="text1"/>
              </w:rPr>
            </w:pPr>
          </w:p>
        </w:tc>
        <w:tc>
          <w:tcPr>
            <w:tcW w:w="1845" w:type="dxa"/>
          </w:tcPr>
          <w:p w14:paraId="428A28C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vMerge/>
          </w:tcPr>
          <w:p w14:paraId="494C6ED5" w14:textId="77777777" w:rsidR="008A228A" w:rsidRPr="00E21835" w:rsidRDefault="008A228A" w:rsidP="00C21080">
            <w:pPr>
              <w:rPr>
                <w:rFonts w:ascii="Arial" w:eastAsia="MSPゴシック" w:hAnsi="Arial" w:cs="Arial"/>
                <w:color w:val="000000" w:themeColor="text1"/>
              </w:rPr>
            </w:pPr>
          </w:p>
        </w:tc>
        <w:tc>
          <w:tcPr>
            <w:tcW w:w="1848" w:type="dxa"/>
          </w:tcPr>
          <w:p w14:paraId="1444AED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339434BA" w14:textId="77777777" w:rsidTr="00C21080">
        <w:trPr>
          <w:gridAfter w:val="1"/>
          <w:wAfter w:w="6" w:type="dxa"/>
          <w:trHeight w:val="354"/>
        </w:trPr>
        <w:tc>
          <w:tcPr>
            <w:tcW w:w="4632" w:type="dxa"/>
          </w:tcPr>
          <w:p w14:paraId="3169A3E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44" w:type="dxa"/>
          </w:tcPr>
          <w:p w14:paraId="3CC0F23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5119DF88"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708" w:type="dxa"/>
            <w:vMerge/>
          </w:tcPr>
          <w:p w14:paraId="68A14849" w14:textId="77777777" w:rsidR="008A228A" w:rsidRPr="00E21835" w:rsidRDefault="008A228A" w:rsidP="00C21080">
            <w:pPr>
              <w:rPr>
                <w:rFonts w:ascii="Arial" w:eastAsia="MSPゴシック" w:hAnsi="Arial" w:cs="Arial"/>
                <w:b/>
                <w:bCs/>
                <w:color w:val="4472C4" w:themeColor="accent1"/>
              </w:rPr>
            </w:pPr>
          </w:p>
        </w:tc>
        <w:tc>
          <w:tcPr>
            <w:tcW w:w="1845" w:type="dxa"/>
          </w:tcPr>
          <w:p w14:paraId="0E5EF73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vMerge/>
          </w:tcPr>
          <w:p w14:paraId="6C3F5CAF" w14:textId="77777777" w:rsidR="008A228A" w:rsidRPr="00E21835" w:rsidRDefault="008A228A" w:rsidP="00C21080">
            <w:pPr>
              <w:rPr>
                <w:rFonts w:ascii="Arial" w:eastAsia="MSPゴシック" w:hAnsi="Arial" w:cs="Arial"/>
                <w:b/>
                <w:bCs/>
                <w:color w:val="4472C4" w:themeColor="accent1"/>
              </w:rPr>
            </w:pPr>
          </w:p>
        </w:tc>
        <w:tc>
          <w:tcPr>
            <w:tcW w:w="1848" w:type="dxa"/>
          </w:tcPr>
          <w:p w14:paraId="55D3A600"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r>
      <w:tr w:rsidR="008A228A" w:rsidRPr="00E21835" w14:paraId="3A49B4E1" w14:textId="77777777" w:rsidTr="00C21080">
        <w:trPr>
          <w:trHeight w:val="354"/>
        </w:trPr>
        <w:tc>
          <w:tcPr>
            <w:tcW w:w="15565" w:type="dxa"/>
            <w:gridSpan w:val="8"/>
            <w:shd w:val="clear" w:color="auto" w:fill="F2F2F2" w:themeFill="background1" w:themeFillShade="F2"/>
          </w:tcPr>
          <w:p w14:paraId="57B79E8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55608413" w14:textId="77777777" w:rsidTr="00C21080">
        <w:trPr>
          <w:gridAfter w:val="1"/>
          <w:wAfter w:w="6" w:type="dxa"/>
          <w:trHeight w:val="354"/>
        </w:trPr>
        <w:tc>
          <w:tcPr>
            <w:tcW w:w="4632" w:type="dxa"/>
          </w:tcPr>
          <w:p w14:paraId="38ACDDAD"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44" w:type="dxa"/>
          </w:tcPr>
          <w:p w14:paraId="5AC109B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1845" w:type="dxa"/>
          </w:tcPr>
          <w:p w14:paraId="3A9DAEF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708" w:type="dxa"/>
          </w:tcPr>
          <w:p w14:paraId="4E4DB6C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5" w:type="dxa"/>
          </w:tcPr>
          <w:p w14:paraId="166AF9D2" w14:textId="77777777" w:rsidR="008A228A" w:rsidRPr="00E21835" w:rsidRDefault="008A228A" w:rsidP="00C21080">
            <w:pPr>
              <w:rPr>
                <w:rFonts w:ascii="Arial" w:eastAsia="MSPゴシック" w:hAnsi="Arial" w:cs="Arial"/>
                <w:color w:val="000000" w:themeColor="text1"/>
              </w:rPr>
            </w:pPr>
          </w:p>
        </w:tc>
        <w:tc>
          <w:tcPr>
            <w:tcW w:w="1837" w:type="dxa"/>
          </w:tcPr>
          <w:p w14:paraId="20FE9FD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8" w:type="dxa"/>
          </w:tcPr>
          <w:p w14:paraId="6347D26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1A0B5E10" w14:textId="77777777" w:rsidTr="00C21080">
        <w:trPr>
          <w:gridAfter w:val="1"/>
          <w:wAfter w:w="6" w:type="dxa"/>
          <w:trHeight w:val="354"/>
        </w:trPr>
        <w:tc>
          <w:tcPr>
            <w:tcW w:w="4632" w:type="dxa"/>
          </w:tcPr>
          <w:p w14:paraId="72B7BCFE"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44" w:type="dxa"/>
          </w:tcPr>
          <w:p w14:paraId="0DDA524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845" w:type="dxa"/>
          </w:tcPr>
          <w:p w14:paraId="0B9397A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708" w:type="dxa"/>
          </w:tcPr>
          <w:p w14:paraId="382DD967"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val="restart"/>
          </w:tcPr>
          <w:p w14:paraId="51FA284C" w14:textId="77777777" w:rsidR="008A228A" w:rsidRPr="00E21835" w:rsidRDefault="008A228A" w:rsidP="00C21080">
            <w:pPr>
              <w:rPr>
                <w:rFonts w:ascii="Arial" w:eastAsia="MSPゴシック" w:hAnsi="Arial" w:cs="Arial"/>
                <w:b/>
                <w:bCs/>
                <w:color w:val="4472C4" w:themeColor="accent1"/>
              </w:rPr>
            </w:pPr>
          </w:p>
        </w:tc>
        <w:tc>
          <w:tcPr>
            <w:tcW w:w="1837" w:type="dxa"/>
          </w:tcPr>
          <w:p w14:paraId="04E8CA53"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1848" w:type="dxa"/>
          </w:tcPr>
          <w:p w14:paraId="71A6760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4EF96340" w14:textId="77777777" w:rsidTr="00C21080">
        <w:trPr>
          <w:gridAfter w:val="1"/>
          <w:wAfter w:w="6" w:type="dxa"/>
          <w:trHeight w:val="354"/>
        </w:trPr>
        <w:tc>
          <w:tcPr>
            <w:tcW w:w="4632" w:type="dxa"/>
          </w:tcPr>
          <w:p w14:paraId="41244C2D"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44" w:type="dxa"/>
          </w:tcPr>
          <w:p w14:paraId="288B355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7F89052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46982AE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vMerge/>
          </w:tcPr>
          <w:p w14:paraId="56B37394" w14:textId="77777777" w:rsidR="008A228A" w:rsidRPr="00E21835" w:rsidRDefault="008A228A" w:rsidP="00C21080">
            <w:pPr>
              <w:rPr>
                <w:rFonts w:ascii="Arial" w:eastAsia="MSPゴシック" w:hAnsi="Arial" w:cs="Arial"/>
                <w:b/>
                <w:bCs/>
                <w:color w:val="4472C4" w:themeColor="accent1"/>
              </w:rPr>
            </w:pPr>
          </w:p>
        </w:tc>
        <w:tc>
          <w:tcPr>
            <w:tcW w:w="1837" w:type="dxa"/>
          </w:tcPr>
          <w:p w14:paraId="3D65D86C"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072C710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36D0B538" w14:textId="77777777" w:rsidTr="00C21080">
        <w:trPr>
          <w:gridAfter w:val="1"/>
          <w:wAfter w:w="6" w:type="dxa"/>
          <w:trHeight w:val="354"/>
        </w:trPr>
        <w:tc>
          <w:tcPr>
            <w:tcW w:w="4632" w:type="dxa"/>
          </w:tcPr>
          <w:p w14:paraId="50616730"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44" w:type="dxa"/>
          </w:tcPr>
          <w:p w14:paraId="43C08D9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4D044B3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38C7799E"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5791720C" w14:textId="77777777" w:rsidR="008A228A" w:rsidRPr="00E21835" w:rsidRDefault="008A228A" w:rsidP="00C21080">
            <w:pPr>
              <w:rPr>
                <w:rFonts w:ascii="Arial" w:eastAsia="MSPゴシック" w:hAnsi="Arial" w:cs="Arial"/>
                <w:b/>
                <w:bCs/>
                <w:color w:val="4472C4" w:themeColor="accent1"/>
              </w:rPr>
            </w:pPr>
          </w:p>
        </w:tc>
        <w:tc>
          <w:tcPr>
            <w:tcW w:w="1837" w:type="dxa"/>
          </w:tcPr>
          <w:p w14:paraId="01D1136D"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4CE2E0A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02DDEE52" w14:textId="77777777" w:rsidTr="00C21080">
        <w:trPr>
          <w:gridAfter w:val="1"/>
          <w:wAfter w:w="6" w:type="dxa"/>
          <w:trHeight w:val="354"/>
        </w:trPr>
        <w:tc>
          <w:tcPr>
            <w:tcW w:w="4632" w:type="dxa"/>
          </w:tcPr>
          <w:p w14:paraId="7FC4F451"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44" w:type="dxa"/>
          </w:tcPr>
          <w:p w14:paraId="41DDB28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7115A1B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65E961F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vMerge/>
          </w:tcPr>
          <w:p w14:paraId="4560FA75" w14:textId="77777777" w:rsidR="008A228A" w:rsidRPr="00E21835" w:rsidRDefault="008A228A" w:rsidP="00C21080">
            <w:pPr>
              <w:rPr>
                <w:rFonts w:ascii="Arial" w:eastAsia="MSPゴシック" w:hAnsi="Arial" w:cs="Arial"/>
                <w:color w:val="000000" w:themeColor="text1"/>
              </w:rPr>
            </w:pPr>
          </w:p>
        </w:tc>
        <w:tc>
          <w:tcPr>
            <w:tcW w:w="1837" w:type="dxa"/>
          </w:tcPr>
          <w:p w14:paraId="3475224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8" w:type="dxa"/>
          </w:tcPr>
          <w:p w14:paraId="0CB124D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57D9082" w14:textId="77777777" w:rsidTr="00C21080">
        <w:trPr>
          <w:gridAfter w:val="1"/>
          <w:wAfter w:w="6" w:type="dxa"/>
          <w:trHeight w:val="354"/>
        </w:trPr>
        <w:tc>
          <w:tcPr>
            <w:tcW w:w="4632" w:type="dxa"/>
          </w:tcPr>
          <w:p w14:paraId="170C8074"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44" w:type="dxa"/>
          </w:tcPr>
          <w:p w14:paraId="55A8B29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43D9250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7C6E37E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2B63D298" w14:textId="77777777" w:rsidR="008A228A" w:rsidRPr="00E21835" w:rsidRDefault="008A228A" w:rsidP="00C21080">
            <w:pPr>
              <w:rPr>
                <w:rFonts w:ascii="Arial" w:eastAsia="MSPゴシック" w:hAnsi="Arial" w:cs="Arial"/>
                <w:b/>
                <w:bCs/>
                <w:color w:val="4472C4" w:themeColor="accent1"/>
              </w:rPr>
            </w:pPr>
          </w:p>
        </w:tc>
        <w:tc>
          <w:tcPr>
            <w:tcW w:w="1837" w:type="dxa"/>
          </w:tcPr>
          <w:p w14:paraId="2F92C8E4"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2D31AB1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4472C4" w:themeColor="accent1"/>
              </w:rPr>
              <w:t>Moderate</w:t>
            </w:r>
          </w:p>
        </w:tc>
      </w:tr>
      <w:tr w:rsidR="008A228A" w:rsidRPr="00E21835" w14:paraId="4B766656" w14:textId="77777777" w:rsidTr="00C21080">
        <w:trPr>
          <w:gridAfter w:val="1"/>
          <w:wAfter w:w="6" w:type="dxa"/>
          <w:trHeight w:val="354"/>
        </w:trPr>
        <w:tc>
          <w:tcPr>
            <w:tcW w:w="4632" w:type="dxa"/>
          </w:tcPr>
          <w:p w14:paraId="1D1DAE6F"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16B99E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6A09688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05FCE6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vMerge/>
          </w:tcPr>
          <w:p w14:paraId="521B11B3" w14:textId="77777777" w:rsidR="008A228A" w:rsidRPr="00E21835" w:rsidRDefault="008A228A" w:rsidP="00C21080">
            <w:pPr>
              <w:rPr>
                <w:rFonts w:ascii="Arial" w:eastAsia="MSPゴシック" w:hAnsi="Arial" w:cs="Arial"/>
                <w:color w:val="000000" w:themeColor="text1"/>
              </w:rPr>
            </w:pPr>
          </w:p>
        </w:tc>
        <w:tc>
          <w:tcPr>
            <w:tcW w:w="1837" w:type="dxa"/>
          </w:tcPr>
          <w:p w14:paraId="7382ED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00CCCA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736605B0" w14:textId="77777777" w:rsidTr="00C21080">
        <w:trPr>
          <w:gridAfter w:val="1"/>
          <w:wAfter w:w="6" w:type="dxa"/>
          <w:trHeight w:val="354"/>
        </w:trPr>
        <w:tc>
          <w:tcPr>
            <w:tcW w:w="4632" w:type="dxa"/>
          </w:tcPr>
          <w:p w14:paraId="1840E09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44" w:type="dxa"/>
          </w:tcPr>
          <w:p w14:paraId="0BF4BCA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46F6043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670BCE7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vMerge/>
          </w:tcPr>
          <w:p w14:paraId="4AFCEFC4" w14:textId="77777777" w:rsidR="008A228A" w:rsidRPr="00E21835" w:rsidRDefault="008A228A" w:rsidP="00C21080">
            <w:pPr>
              <w:rPr>
                <w:rFonts w:ascii="Arial" w:eastAsia="MSPゴシック" w:hAnsi="Arial" w:cs="Arial"/>
                <w:b/>
                <w:bCs/>
                <w:color w:val="4472C4" w:themeColor="accent1"/>
              </w:rPr>
            </w:pPr>
          </w:p>
        </w:tc>
        <w:tc>
          <w:tcPr>
            <w:tcW w:w="1837" w:type="dxa"/>
          </w:tcPr>
          <w:p w14:paraId="64871D0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848" w:type="dxa"/>
          </w:tcPr>
          <w:p w14:paraId="2E72565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77EC8983" w14:textId="77777777" w:rsidTr="00C21080">
        <w:trPr>
          <w:trHeight w:val="354"/>
        </w:trPr>
        <w:tc>
          <w:tcPr>
            <w:tcW w:w="15565" w:type="dxa"/>
            <w:gridSpan w:val="8"/>
            <w:shd w:val="clear" w:color="auto" w:fill="F2F2F2" w:themeFill="background1" w:themeFillShade="F2"/>
          </w:tcPr>
          <w:p w14:paraId="2BF52DD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1A4FF472" w14:textId="77777777" w:rsidTr="00C21080">
        <w:trPr>
          <w:gridAfter w:val="1"/>
          <w:wAfter w:w="6" w:type="dxa"/>
          <w:trHeight w:val="354"/>
        </w:trPr>
        <w:tc>
          <w:tcPr>
            <w:tcW w:w="4632" w:type="dxa"/>
          </w:tcPr>
          <w:p w14:paraId="486462D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44" w:type="dxa"/>
          </w:tcPr>
          <w:p w14:paraId="4E2FF26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2073F4C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1B830E9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tcPr>
          <w:p w14:paraId="0DD3F148"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tcPr>
          <w:p w14:paraId="16DC07A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8" w:type="dxa"/>
          </w:tcPr>
          <w:p w14:paraId="121DBFB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19258530" w14:textId="77777777" w:rsidTr="00C21080">
        <w:trPr>
          <w:gridAfter w:val="1"/>
          <w:wAfter w:w="6" w:type="dxa"/>
          <w:trHeight w:val="354"/>
        </w:trPr>
        <w:tc>
          <w:tcPr>
            <w:tcW w:w="4632" w:type="dxa"/>
          </w:tcPr>
          <w:p w14:paraId="086178A8"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44" w:type="dxa"/>
          </w:tcPr>
          <w:p w14:paraId="1E5E843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2B0250B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c>
          <w:tcPr>
            <w:tcW w:w="1708" w:type="dxa"/>
          </w:tcPr>
          <w:p w14:paraId="12DFAB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5" w:type="dxa"/>
          </w:tcPr>
          <w:p w14:paraId="29D205C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37" w:type="dxa"/>
          </w:tcPr>
          <w:p w14:paraId="79343C6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8" w:type="dxa"/>
          </w:tcPr>
          <w:p w14:paraId="63FDC2C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r>
      <w:tr w:rsidR="008A228A" w:rsidRPr="00E21835" w14:paraId="66DB9A46" w14:textId="77777777" w:rsidTr="00C21080">
        <w:trPr>
          <w:gridAfter w:val="1"/>
          <w:wAfter w:w="6" w:type="dxa"/>
          <w:trHeight w:val="354"/>
        </w:trPr>
        <w:tc>
          <w:tcPr>
            <w:tcW w:w="4632" w:type="dxa"/>
          </w:tcPr>
          <w:p w14:paraId="4F734DD1"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lastRenderedPageBreak/>
              <w:t>Imprecision</w:t>
            </w:r>
          </w:p>
        </w:tc>
        <w:tc>
          <w:tcPr>
            <w:tcW w:w="1844" w:type="dxa"/>
          </w:tcPr>
          <w:p w14:paraId="157D1A6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7B6B96B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tcPr>
          <w:p w14:paraId="698209D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3CC0D7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tcPr>
          <w:p w14:paraId="4D18F5A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5195474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65C24EC2" w14:textId="77777777" w:rsidTr="00C21080">
        <w:trPr>
          <w:gridAfter w:val="1"/>
          <w:wAfter w:w="6" w:type="dxa"/>
          <w:trHeight w:val="354"/>
        </w:trPr>
        <w:tc>
          <w:tcPr>
            <w:tcW w:w="4632" w:type="dxa"/>
          </w:tcPr>
          <w:p w14:paraId="11BA4D78"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44" w:type="dxa"/>
          </w:tcPr>
          <w:p w14:paraId="333AA67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6C122EE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708" w:type="dxa"/>
          </w:tcPr>
          <w:p w14:paraId="109F1D4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4333FFB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tcPr>
          <w:p w14:paraId="3CE518A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8" w:type="dxa"/>
          </w:tcPr>
          <w:p w14:paraId="3BEF48A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32C3FEB8" w14:textId="77777777" w:rsidTr="00C21080">
        <w:trPr>
          <w:gridAfter w:val="1"/>
          <w:wAfter w:w="6" w:type="dxa"/>
          <w:trHeight w:val="354"/>
        </w:trPr>
        <w:tc>
          <w:tcPr>
            <w:tcW w:w="4632" w:type="dxa"/>
          </w:tcPr>
          <w:p w14:paraId="6A54557F"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44" w:type="dxa"/>
          </w:tcPr>
          <w:p w14:paraId="4060CDF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1845" w:type="dxa"/>
          </w:tcPr>
          <w:p w14:paraId="5CCB4F7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708" w:type="dxa"/>
          </w:tcPr>
          <w:p w14:paraId="7EB5031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5" w:type="dxa"/>
          </w:tcPr>
          <w:p w14:paraId="0144684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37" w:type="dxa"/>
          </w:tcPr>
          <w:p w14:paraId="3861BE1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8" w:type="dxa"/>
          </w:tcPr>
          <w:p w14:paraId="18C7599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240FBA07"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a: Due to high I</w:t>
      </w:r>
      <w:r w:rsidRPr="00B330FC">
        <w:rPr>
          <w:rFonts w:ascii="Arial" w:eastAsia="MSPゴシック" w:hAnsi="Arial" w:cs="Arial"/>
          <w:color w:val="000000" w:themeColor="text1"/>
          <w:vertAlign w:val="superscript"/>
        </w:rPr>
        <w:t>2</w:t>
      </w:r>
      <w:r w:rsidRPr="00B330FC">
        <w:rPr>
          <w:rFonts w:ascii="Arial" w:eastAsia="MSPゴシック" w:hAnsi="Arial" w:cs="Arial"/>
          <w:color w:val="000000" w:themeColor="text1"/>
        </w:rPr>
        <w:t>.</w:t>
      </w:r>
    </w:p>
    <w:p w14:paraId="0A606893"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 xml:space="preserve">b: In the included two RCTs, lung protective ventilation was not performed. </w:t>
      </w:r>
    </w:p>
    <w:p w14:paraId="2F989490"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 Confidence intervals contained both substantial benefit and harm.</w:t>
      </w:r>
    </w:p>
    <w:p w14:paraId="0B8824E5"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d: Meta-analysis using only one RCT.</w:t>
      </w:r>
    </w:p>
    <w:p w14:paraId="00FC0ABC"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e: Difference between confidence intervals of direct and indirect estimates.</w:t>
      </w:r>
    </w:p>
    <w:p w14:paraId="603481D9" w14:textId="77777777" w:rsidR="008A228A" w:rsidRPr="00B330FC" w:rsidRDefault="008A228A" w:rsidP="00BE743B">
      <w:pPr>
        <w:widowControl/>
        <w:jc w:val="left"/>
        <w:rPr>
          <w:rFonts w:ascii="Arial" w:eastAsia="MSPゴシック" w:hAnsi="Arial" w:cs="Arial"/>
          <w:color w:val="000000" w:themeColor="text1"/>
        </w:rPr>
      </w:pPr>
    </w:p>
    <w:p w14:paraId="59663A79" w14:textId="77777777" w:rsidR="008A228A" w:rsidRPr="00B330FC" w:rsidRDefault="008A228A" w:rsidP="00BE743B">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COT, conventional oxygen therapy; HFNC, high flow nasal cannula; IMV, invasive mechanical ventilation; NA, not applicable; NPPV, noninvasive positive pressure ventilation; RCT, randomized controlled trial.</w:t>
      </w:r>
    </w:p>
    <w:p w14:paraId="41DE14B1" w14:textId="77777777" w:rsidR="008A228A" w:rsidRPr="00B330FC" w:rsidRDefault="008A228A" w:rsidP="008A228A">
      <w:pPr>
        <w:pStyle w:val="a3"/>
        <w:widowControl/>
        <w:numPr>
          <w:ilvl w:val="0"/>
          <w:numId w:val="5"/>
        </w:numPr>
        <w:ind w:leftChars="0"/>
        <w:jc w:val="left"/>
        <w:rPr>
          <w:rFonts w:ascii="Arial" w:eastAsia="ＭＳ Ｐゴシック" w:hAnsi="Arial" w:cs="Arial"/>
          <w:color w:val="000000" w:themeColor="text1"/>
          <w:sz w:val="16"/>
          <w:szCs w:val="16"/>
        </w:rPr>
      </w:pPr>
      <w:r w:rsidRPr="00B330FC">
        <w:rPr>
          <w:rFonts w:ascii="Arial" w:eastAsia="ＭＳ Ｐゴシック" w:hAnsi="Arial" w:cs="Arial"/>
          <w:color w:val="000000" w:themeColor="text1"/>
          <w:sz w:val="16"/>
          <w:szCs w:val="16"/>
        </w:rPr>
        <w:br w:type="page"/>
      </w:r>
      <w:r w:rsidRPr="00865166">
        <w:rPr>
          <w:rFonts w:ascii="Arial" w:eastAsia="MSPゴシック" w:hAnsi="Arial" w:cs="Arial"/>
          <w:color w:val="000000" w:themeColor="text1"/>
        </w:rPr>
        <w:lastRenderedPageBreak/>
        <w:t>Endotracheal intubation</w:t>
      </w:r>
    </w:p>
    <w:tbl>
      <w:tblPr>
        <w:tblStyle w:val="a4"/>
        <w:tblW w:w="10931" w:type="dxa"/>
        <w:tblLook w:val="04A0" w:firstRow="1" w:lastRow="0" w:firstColumn="1" w:lastColumn="0" w:noHBand="0" w:noVBand="1"/>
      </w:tblPr>
      <w:tblGrid>
        <w:gridCol w:w="4866"/>
        <w:gridCol w:w="2021"/>
        <w:gridCol w:w="2022"/>
        <w:gridCol w:w="2022"/>
      </w:tblGrid>
      <w:tr w:rsidR="008A228A" w:rsidRPr="00E21835" w14:paraId="09BF0027" w14:textId="77777777" w:rsidTr="00C21080">
        <w:trPr>
          <w:trHeight w:val="354"/>
        </w:trPr>
        <w:tc>
          <w:tcPr>
            <w:tcW w:w="4866" w:type="dxa"/>
            <w:shd w:val="clear" w:color="auto" w:fill="DEEAF6" w:themeFill="accent5" w:themeFillTint="33"/>
          </w:tcPr>
          <w:p w14:paraId="7FCC90E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2021" w:type="dxa"/>
            <w:shd w:val="clear" w:color="auto" w:fill="DEEAF6" w:themeFill="accent5" w:themeFillTint="33"/>
          </w:tcPr>
          <w:p w14:paraId="65DF0BF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2022" w:type="dxa"/>
            <w:shd w:val="clear" w:color="auto" w:fill="DEEAF6" w:themeFill="accent5" w:themeFillTint="33"/>
          </w:tcPr>
          <w:p w14:paraId="38DBB35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2022" w:type="dxa"/>
            <w:shd w:val="clear" w:color="auto" w:fill="DEEAF6" w:themeFill="accent5" w:themeFillTint="33"/>
          </w:tcPr>
          <w:p w14:paraId="5F7AEC10"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59AC3F6F" w14:textId="77777777" w:rsidTr="00C21080">
        <w:trPr>
          <w:trHeight w:val="354"/>
        </w:trPr>
        <w:tc>
          <w:tcPr>
            <w:tcW w:w="10931" w:type="dxa"/>
            <w:gridSpan w:val="4"/>
            <w:shd w:val="clear" w:color="auto" w:fill="F2F2F2" w:themeFill="background1" w:themeFillShade="F2"/>
          </w:tcPr>
          <w:p w14:paraId="7F757F9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4710BA03" w14:textId="77777777" w:rsidTr="00C21080">
        <w:trPr>
          <w:trHeight w:val="354"/>
        </w:trPr>
        <w:tc>
          <w:tcPr>
            <w:tcW w:w="4866" w:type="dxa"/>
          </w:tcPr>
          <w:p w14:paraId="400A6A1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2021" w:type="dxa"/>
          </w:tcPr>
          <w:p w14:paraId="6A954D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7CB9AAE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79DDA50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76C5B6C6" w14:textId="77777777" w:rsidTr="00C21080">
        <w:trPr>
          <w:trHeight w:val="354"/>
        </w:trPr>
        <w:tc>
          <w:tcPr>
            <w:tcW w:w="4866" w:type="dxa"/>
          </w:tcPr>
          <w:p w14:paraId="67BCCF0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2021" w:type="dxa"/>
          </w:tcPr>
          <w:p w14:paraId="515FBD8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2022" w:type="dxa"/>
          </w:tcPr>
          <w:p w14:paraId="60F79AE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5FF1B4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1301CA82" w14:textId="77777777" w:rsidTr="00C21080">
        <w:trPr>
          <w:trHeight w:val="354"/>
        </w:trPr>
        <w:tc>
          <w:tcPr>
            <w:tcW w:w="4866" w:type="dxa"/>
          </w:tcPr>
          <w:p w14:paraId="1A01B72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2021" w:type="dxa"/>
          </w:tcPr>
          <w:p w14:paraId="4EDD0C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14474F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0A484EC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C78EE99" w14:textId="77777777" w:rsidTr="00C21080">
        <w:trPr>
          <w:trHeight w:val="354"/>
        </w:trPr>
        <w:tc>
          <w:tcPr>
            <w:tcW w:w="4866" w:type="dxa"/>
          </w:tcPr>
          <w:p w14:paraId="46C29D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2021" w:type="dxa"/>
          </w:tcPr>
          <w:p w14:paraId="3330044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5421DAF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31D9D2C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3AE27050" w14:textId="77777777" w:rsidTr="00C21080">
        <w:trPr>
          <w:trHeight w:val="354"/>
        </w:trPr>
        <w:tc>
          <w:tcPr>
            <w:tcW w:w="4866" w:type="dxa"/>
          </w:tcPr>
          <w:p w14:paraId="16661B2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2021" w:type="dxa"/>
          </w:tcPr>
          <w:p w14:paraId="662D850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7B547AA2"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72F1A20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5ECD876C" w14:textId="77777777" w:rsidTr="00C21080">
        <w:trPr>
          <w:trHeight w:val="354"/>
        </w:trPr>
        <w:tc>
          <w:tcPr>
            <w:tcW w:w="4866" w:type="dxa"/>
          </w:tcPr>
          <w:p w14:paraId="1BFB91B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2021" w:type="dxa"/>
          </w:tcPr>
          <w:p w14:paraId="1D110A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2022" w:type="dxa"/>
          </w:tcPr>
          <w:p w14:paraId="31DE938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42CD734F" w14:textId="77777777" w:rsidR="008A228A" w:rsidRPr="00E21835" w:rsidRDefault="008A228A" w:rsidP="00C21080">
            <w:pPr>
              <w:rPr>
                <w:rFonts w:ascii="Arial" w:eastAsia="MSPゴシック" w:hAnsi="Arial" w:cs="Arial"/>
                <w:color w:val="000000" w:themeColor="text1"/>
                <w:szCs w:val="21"/>
              </w:rPr>
            </w:pPr>
            <w:r w:rsidRPr="00E21835">
              <w:rPr>
                <w:rFonts w:ascii="Arial" w:eastAsia="MSPゴシック" w:hAnsi="Arial" w:cs="Arial"/>
                <w:color w:val="000000" w:themeColor="text1"/>
                <w:szCs w:val="21"/>
              </w:rPr>
              <w:t>Yes</w:t>
            </w:r>
          </w:p>
        </w:tc>
      </w:tr>
      <w:tr w:rsidR="008A228A" w:rsidRPr="00E21835" w14:paraId="43D86001" w14:textId="77777777" w:rsidTr="00C21080">
        <w:trPr>
          <w:trHeight w:val="372"/>
        </w:trPr>
        <w:tc>
          <w:tcPr>
            <w:tcW w:w="4866" w:type="dxa"/>
          </w:tcPr>
          <w:p w14:paraId="0DD11F6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2021" w:type="dxa"/>
          </w:tcPr>
          <w:p w14:paraId="2AADFB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6F84CC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549DC69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263D48A6" w14:textId="77777777" w:rsidTr="00C21080">
        <w:trPr>
          <w:trHeight w:val="354"/>
        </w:trPr>
        <w:tc>
          <w:tcPr>
            <w:tcW w:w="4866" w:type="dxa"/>
          </w:tcPr>
          <w:p w14:paraId="5EE7D55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7EF02F5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F53FF8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347FCF3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4032DD22" w14:textId="77777777" w:rsidTr="00C21080">
        <w:trPr>
          <w:trHeight w:val="354"/>
        </w:trPr>
        <w:tc>
          <w:tcPr>
            <w:tcW w:w="4866" w:type="dxa"/>
          </w:tcPr>
          <w:p w14:paraId="1818CFB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2021" w:type="dxa"/>
          </w:tcPr>
          <w:p w14:paraId="0AE556E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1B44ABD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34807C71"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714787DC" w14:textId="77777777" w:rsidTr="00C21080">
        <w:trPr>
          <w:trHeight w:val="354"/>
        </w:trPr>
        <w:tc>
          <w:tcPr>
            <w:tcW w:w="10931" w:type="dxa"/>
            <w:gridSpan w:val="4"/>
            <w:shd w:val="clear" w:color="auto" w:fill="F2F2F2" w:themeFill="background1" w:themeFillShade="F2"/>
          </w:tcPr>
          <w:p w14:paraId="7A5A3245"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0E77753A" w14:textId="77777777" w:rsidTr="00C21080">
        <w:trPr>
          <w:trHeight w:val="354"/>
        </w:trPr>
        <w:tc>
          <w:tcPr>
            <w:tcW w:w="4866" w:type="dxa"/>
          </w:tcPr>
          <w:p w14:paraId="6033FA6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2021" w:type="dxa"/>
          </w:tcPr>
          <w:p w14:paraId="451B436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2022" w:type="dxa"/>
          </w:tcPr>
          <w:p w14:paraId="41F4858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2022" w:type="dxa"/>
          </w:tcPr>
          <w:p w14:paraId="5CB45D9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7C85F9E5" w14:textId="77777777" w:rsidTr="00C21080">
        <w:trPr>
          <w:trHeight w:val="354"/>
        </w:trPr>
        <w:tc>
          <w:tcPr>
            <w:tcW w:w="4866" w:type="dxa"/>
          </w:tcPr>
          <w:p w14:paraId="17D8DF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2021" w:type="dxa"/>
          </w:tcPr>
          <w:p w14:paraId="7610875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7325B41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087B480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6B9598B4" w14:textId="77777777" w:rsidTr="00C21080">
        <w:trPr>
          <w:trHeight w:val="354"/>
        </w:trPr>
        <w:tc>
          <w:tcPr>
            <w:tcW w:w="4866" w:type="dxa"/>
          </w:tcPr>
          <w:p w14:paraId="3AD0B47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2021" w:type="dxa"/>
          </w:tcPr>
          <w:p w14:paraId="73A8E145"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30D7074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4440234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2A3416F5" w14:textId="77777777" w:rsidTr="00C21080">
        <w:trPr>
          <w:trHeight w:val="354"/>
        </w:trPr>
        <w:tc>
          <w:tcPr>
            <w:tcW w:w="4866" w:type="dxa"/>
          </w:tcPr>
          <w:p w14:paraId="651029A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2021" w:type="dxa"/>
          </w:tcPr>
          <w:p w14:paraId="381AB3AD"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736BBCA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073227F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7C14A34" w14:textId="77777777" w:rsidTr="00C21080">
        <w:trPr>
          <w:trHeight w:val="354"/>
        </w:trPr>
        <w:tc>
          <w:tcPr>
            <w:tcW w:w="4866" w:type="dxa"/>
          </w:tcPr>
          <w:p w14:paraId="2B6181E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2021" w:type="dxa"/>
          </w:tcPr>
          <w:p w14:paraId="56C07C8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31759D6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082392B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B5025E5" w14:textId="77777777" w:rsidTr="00C21080">
        <w:trPr>
          <w:trHeight w:val="354"/>
        </w:trPr>
        <w:tc>
          <w:tcPr>
            <w:tcW w:w="4866" w:type="dxa"/>
          </w:tcPr>
          <w:p w14:paraId="2D489C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2021" w:type="dxa"/>
          </w:tcPr>
          <w:p w14:paraId="559BA09E"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4E6DB16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613C8F3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1A4FFD7" w14:textId="77777777" w:rsidTr="00C21080">
        <w:trPr>
          <w:trHeight w:val="354"/>
        </w:trPr>
        <w:tc>
          <w:tcPr>
            <w:tcW w:w="4866" w:type="dxa"/>
          </w:tcPr>
          <w:p w14:paraId="7CCAC35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09B5CCB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1E7A1FD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E23E21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40DB4719" w14:textId="77777777" w:rsidTr="00C21080">
        <w:trPr>
          <w:trHeight w:val="354"/>
        </w:trPr>
        <w:tc>
          <w:tcPr>
            <w:tcW w:w="4866" w:type="dxa"/>
          </w:tcPr>
          <w:p w14:paraId="41F7CE7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2021" w:type="dxa"/>
          </w:tcPr>
          <w:p w14:paraId="5AB9AD7C"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2041559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057DA97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2C66488D" w14:textId="77777777" w:rsidTr="00C21080">
        <w:trPr>
          <w:trHeight w:val="354"/>
        </w:trPr>
        <w:tc>
          <w:tcPr>
            <w:tcW w:w="10931" w:type="dxa"/>
            <w:gridSpan w:val="4"/>
            <w:shd w:val="clear" w:color="auto" w:fill="F2F2F2" w:themeFill="background1" w:themeFillShade="F2"/>
          </w:tcPr>
          <w:p w14:paraId="3743502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5ECD6184" w14:textId="77777777" w:rsidTr="00C21080">
        <w:trPr>
          <w:trHeight w:val="354"/>
        </w:trPr>
        <w:tc>
          <w:tcPr>
            <w:tcW w:w="4866" w:type="dxa"/>
          </w:tcPr>
          <w:p w14:paraId="6AFA0A0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2021" w:type="dxa"/>
          </w:tcPr>
          <w:p w14:paraId="155FD9AF"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192EBCF5"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3113C731"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03FE2CC8" w14:textId="77777777" w:rsidTr="00C21080">
        <w:trPr>
          <w:trHeight w:val="354"/>
        </w:trPr>
        <w:tc>
          <w:tcPr>
            <w:tcW w:w="4866" w:type="dxa"/>
          </w:tcPr>
          <w:p w14:paraId="0822E01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2021" w:type="dxa"/>
          </w:tcPr>
          <w:p w14:paraId="3CFAC1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2022" w:type="dxa"/>
          </w:tcPr>
          <w:p w14:paraId="7AD3616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A4C810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d</w:t>
            </w:r>
          </w:p>
        </w:tc>
      </w:tr>
      <w:tr w:rsidR="008A228A" w:rsidRPr="00E21835" w14:paraId="63657CC9" w14:textId="77777777" w:rsidTr="00C21080">
        <w:trPr>
          <w:trHeight w:val="354"/>
        </w:trPr>
        <w:tc>
          <w:tcPr>
            <w:tcW w:w="4866" w:type="dxa"/>
          </w:tcPr>
          <w:p w14:paraId="49089C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6A5DE69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2F63E4F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2653440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1A9E9DB1" w14:textId="77777777" w:rsidTr="00C21080">
        <w:trPr>
          <w:trHeight w:val="354"/>
        </w:trPr>
        <w:tc>
          <w:tcPr>
            <w:tcW w:w="4866" w:type="dxa"/>
          </w:tcPr>
          <w:p w14:paraId="4771065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2021" w:type="dxa"/>
          </w:tcPr>
          <w:p w14:paraId="560DBB0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67CC0F6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1A7877F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4ED04D9B" w14:textId="77777777" w:rsidTr="00C21080">
        <w:trPr>
          <w:trHeight w:val="354"/>
        </w:trPr>
        <w:tc>
          <w:tcPr>
            <w:tcW w:w="4866" w:type="dxa"/>
          </w:tcPr>
          <w:p w14:paraId="52143EC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lastRenderedPageBreak/>
              <w:t>Most credible estimate</w:t>
            </w:r>
          </w:p>
        </w:tc>
        <w:tc>
          <w:tcPr>
            <w:tcW w:w="2021" w:type="dxa"/>
          </w:tcPr>
          <w:p w14:paraId="6DBA44D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2022" w:type="dxa"/>
          </w:tcPr>
          <w:p w14:paraId="1DEEF9E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2022" w:type="dxa"/>
          </w:tcPr>
          <w:p w14:paraId="73F666B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283E1158" w14:textId="77777777" w:rsidR="008A228A" w:rsidRPr="00014054" w:rsidRDefault="008A228A" w:rsidP="00BE743B">
      <w:pPr>
        <w:widowControl/>
        <w:jc w:val="left"/>
        <w:rPr>
          <w:rFonts w:ascii="Arial" w:eastAsia="ＭＳ Ｐゴシック" w:hAnsi="Arial" w:cs="Arial"/>
          <w:color w:val="000000" w:themeColor="text1"/>
          <w:sz w:val="16"/>
          <w:szCs w:val="16"/>
        </w:rPr>
      </w:pPr>
    </w:p>
    <w:p w14:paraId="702C353B" w14:textId="77777777" w:rsidR="008A228A" w:rsidRPr="00E21835"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a: Due to high I</w:t>
      </w:r>
      <w:r w:rsidRPr="00E21835">
        <w:rPr>
          <w:rFonts w:ascii="Arial" w:eastAsia="MSPゴシック" w:hAnsi="Arial" w:cs="Arial"/>
          <w:color w:val="000000" w:themeColor="text1"/>
          <w:vertAlign w:val="superscript"/>
        </w:rPr>
        <w:t>2</w:t>
      </w:r>
      <w:r w:rsidRPr="00E21835">
        <w:rPr>
          <w:rFonts w:ascii="Arial" w:eastAsia="MSPゴシック" w:hAnsi="Arial" w:cs="Arial"/>
          <w:color w:val="000000" w:themeColor="text1"/>
        </w:rPr>
        <w:t>.</w:t>
      </w:r>
    </w:p>
    <w:p w14:paraId="6B031796" w14:textId="77777777" w:rsidR="008A228A" w:rsidRPr="00E21835"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contained both substantial benefit and harm.</w:t>
      </w:r>
    </w:p>
    <w:p w14:paraId="70ACB8C5" w14:textId="77777777" w:rsidR="008A228A" w:rsidRPr="00E21835"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Confidence intervals contained substantial benefit and no benefit.</w:t>
      </w:r>
    </w:p>
    <w:p w14:paraId="2D395155" w14:textId="77777777" w:rsidR="008A228A"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d: Difference between confidence intervals of direct and indirect estimates.</w:t>
      </w:r>
    </w:p>
    <w:p w14:paraId="0AF1F5C9" w14:textId="77777777" w:rsidR="008A228A" w:rsidRDefault="008A228A" w:rsidP="00BE743B">
      <w:pPr>
        <w:widowControl/>
        <w:jc w:val="left"/>
        <w:rPr>
          <w:rFonts w:ascii="Arial" w:eastAsia="MSPゴシック" w:hAnsi="Arial" w:cs="Arial"/>
          <w:color w:val="000000" w:themeColor="text1"/>
        </w:rPr>
      </w:pPr>
    </w:p>
    <w:p w14:paraId="7F6ED391" w14:textId="77777777" w:rsidR="008A228A" w:rsidRDefault="008A228A" w:rsidP="00BE743B">
      <w:pPr>
        <w:widowControl/>
        <w:jc w:val="left"/>
        <w:rPr>
          <w:rFonts w:ascii="Arial" w:eastAsia="MSPゴシック" w:hAnsi="Arial" w:cs="Arial"/>
          <w:color w:val="000000" w:themeColor="text1"/>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HFNC, high flow nasal cannula; NPPV, noninvasive positive pressure ventilation.</w:t>
      </w:r>
    </w:p>
    <w:p w14:paraId="59B760AE" w14:textId="77777777" w:rsidR="008A228A" w:rsidRPr="00014054" w:rsidRDefault="008A228A" w:rsidP="00BE743B">
      <w:pPr>
        <w:widowControl/>
        <w:jc w:val="left"/>
        <w:rPr>
          <w:rFonts w:ascii="Arial" w:eastAsia="ＭＳ Ｐゴシック" w:hAnsi="Arial" w:cs="Arial"/>
          <w:color w:val="000000" w:themeColor="text1"/>
          <w:sz w:val="16"/>
          <w:szCs w:val="16"/>
        </w:rPr>
      </w:pPr>
    </w:p>
    <w:p w14:paraId="6B04C88D" w14:textId="77777777" w:rsidR="008A228A" w:rsidRPr="00014054" w:rsidRDefault="008A228A" w:rsidP="00BE743B">
      <w:pPr>
        <w:rPr>
          <w:rFonts w:ascii="Arial" w:eastAsia="ＭＳ Ｐゴシック" w:hAnsi="Arial" w:cs="Arial"/>
          <w:color w:val="000000" w:themeColor="text1"/>
          <w:sz w:val="16"/>
          <w:szCs w:val="16"/>
        </w:rPr>
      </w:pPr>
    </w:p>
    <w:p w14:paraId="318EC528" w14:textId="77777777" w:rsidR="008A228A" w:rsidRPr="00014054" w:rsidRDefault="008A228A" w:rsidP="00BE743B">
      <w:pPr>
        <w:rPr>
          <w:rFonts w:ascii="Arial" w:eastAsia="ＭＳ Ｐゴシック" w:hAnsi="Arial" w:cs="Arial"/>
          <w:color w:val="000000" w:themeColor="text1"/>
        </w:rPr>
      </w:pPr>
      <w:r w:rsidRPr="00014054">
        <w:rPr>
          <w:rFonts w:ascii="Arial" w:eastAsia="ＭＳ Ｐゴシック" w:hAnsi="Arial" w:cs="Arial"/>
          <w:color w:val="000000" w:themeColor="text1"/>
        </w:rPr>
        <w:br w:type="page"/>
      </w:r>
    </w:p>
    <w:p w14:paraId="4D2E53CA"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4"/>
          <w:szCs w:val="14"/>
        </w:rPr>
      </w:pPr>
      <w:r w:rsidRPr="00865166">
        <w:rPr>
          <w:rFonts w:ascii="Arial" w:eastAsia="MSPゴシック" w:hAnsi="Arial" w:cs="Arial"/>
          <w:color w:val="000000" w:themeColor="text1"/>
        </w:rPr>
        <w:lastRenderedPageBreak/>
        <w:t>Pneumonia</w:t>
      </w:r>
    </w:p>
    <w:tbl>
      <w:tblPr>
        <w:tblStyle w:val="a4"/>
        <w:tblW w:w="15574" w:type="dxa"/>
        <w:tblLook w:val="04A0" w:firstRow="1" w:lastRow="0" w:firstColumn="1" w:lastColumn="0" w:noHBand="0" w:noVBand="1"/>
      </w:tblPr>
      <w:tblGrid>
        <w:gridCol w:w="4652"/>
        <w:gridCol w:w="1853"/>
        <w:gridCol w:w="1854"/>
        <w:gridCol w:w="1651"/>
        <w:gridCol w:w="1854"/>
        <w:gridCol w:w="1846"/>
        <w:gridCol w:w="1855"/>
        <w:gridCol w:w="9"/>
      </w:tblGrid>
      <w:tr w:rsidR="008A228A" w:rsidRPr="00E21835" w14:paraId="5BA7AB65" w14:textId="77777777" w:rsidTr="00C21080">
        <w:trPr>
          <w:gridAfter w:val="1"/>
          <w:wAfter w:w="9" w:type="dxa"/>
          <w:trHeight w:val="352"/>
        </w:trPr>
        <w:tc>
          <w:tcPr>
            <w:tcW w:w="4652" w:type="dxa"/>
            <w:shd w:val="clear" w:color="auto" w:fill="DEEAF6" w:themeFill="accent5" w:themeFillTint="33"/>
          </w:tcPr>
          <w:p w14:paraId="0551586F"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53" w:type="dxa"/>
            <w:shd w:val="clear" w:color="auto" w:fill="DEEAF6" w:themeFill="accent5" w:themeFillTint="33"/>
          </w:tcPr>
          <w:p w14:paraId="1CBA4AF5"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54" w:type="dxa"/>
            <w:shd w:val="clear" w:color="auto" w:fill="DEEAF6" w:themeFill="accent5" w:themeFillTint="33"/>
          </w:tcPr>
          <w:p w14:paraId="31DA480F"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651" w:type="dxa"/>
            <w:shd w:val="clear" w:color="auto" w:fill="DEEAF6" w:themeFill="accent5" w:themeFillTint="33"/>
          </w:tcPr>
          <w:p w14:paraId="1E0B43FD"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54" w:type="dxa"/>
            <w:shd w:val="clear" w:color="auto" w:fill="DEEAF6" w:themeFill="accent5" w:themeFillTint="33"/>
          </w:tcPr>
          <w:p w14:paraId="313C00E6"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6" w:type="dxa"/>
            <w:shd w:val="clear" w:color="auto" w:fill="DEEAF6" w:themeFill="accent5" w:themeFillTint="33"/>
          </w:tcPr>
          <w:p w14:paraId="65FB560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55" w:type="dxa"/>
            <w:shd w:val="clear" w:color="auto" w:fill="DEEAF6" w:themeFill="accent5" w:themeFillTint="33"/>
          </w:tcPr>
          <w:p w14:paraId="7620995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72586DE7" w14:textId="77777777" w:rsidTr="00C21080">
        <w:trPr>
          <w:trHeight w:val="352"/>
        </w:trPr>
        <w:tc>
          <w:tcPr>
            <w:tcW w:w="15574" w:type="dxa"/>
            <w:gridSpan w:val="8"/>
            <w:shd w:val="clear" w:color="auto" w:fill="F2F2F2" w:themeFill="background1" w:themeFillShade="F2"/>
          </w:tcPr>
          <w:p w14:paraId="4A67273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2CACE067" w14:textId="77777777" w:rsidTr="00C21080">
        <w:trPr>
          <w:gridAfter w:val="1"/>
          <w:wAfter w:w="9" w:type="dxa"/>
          <w:trHeight w:val="352"/>
        </w:trPr>
        <w:tc>
          <w:tcPr>
            <w:tcW w:w="4652" w:type="dxa"/>
          </w:tcPr>
          <w:p w14:paraId="457D199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53" w:type="dxa"/>
          </w:tcPr>
          <w:p w14:paraId="6B4BE4F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54" w:type="dxa"/>
          </w:tcPr>
          <w:p w14:paraId="599B9E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651" w:type="dxa"/>
            <w:vMerge w:val="restart"/>
          </w:tcPr>
          <w:p w14:paraId="420F8135" w14:textId="77777777" w:rsidR="008A228A" w:rsidRPr="00E21835" w:rsidRDefault="008A228A" w:rsidP="00C21080">
            <w:pPr>
              <w:rPr>
                <w:rFonts w:ascii="Arial" w:eastAsia="MSPゴシック" w:hAnsi="Arial" w:cs="Arial"/>
                <w:color w:val="000000" w:themeColor="text1"/>
              </w:rPr>
            </w:pPr>
          </w:p>
        </w:tc>
        <w:tc>
          <w:tcPr>
            <w:tcW w:w="1854" w:type="dxa"/>
          </w:tcPr>
          <w:p w14:paraId="67DCA0D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6" w:type="dxa"/>
            <w:vMerge w:val="restart"/>
          </w:tcPr>
          <w:p w14:paraId="16129EF0" w14:textId="77777777" w:rsidR="008A228A" w:rsidRPr="00E21835" w:rsidRDefault="008A228A" w:rsidP="00C21080">
            <w:pPr>
              <w:rPr>
                <w:rFonts w:ascii="Arial" w:eastAsia="MSPゴシック" w:hAnsi="Arial" w:cs="Arial"/>
                <w:color w:val="000000" w:themeColor="text1"/>
              </w:rPr>
            </w:pPr>
          </w:p>
        </w:tc>
        <w:tc>
          <w:tcPr>
            <w:tcW w:w="1855" w:type="dxa"/>
          </w:tcPr>
          <w:p w14:paraId="6368205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r>
      <w:tr w:rsidR="008A228A" w:rsidRPr="00E21835" w14:paraId="281D5131" w14:textId="77777777" w:rsidTr="00C21080">
        <w:trPr>
          <w:gridAfter w:val="1"/>
          <w:wAfter w:w="9" w:type="dxa"/>
          <w:trHeight w:val="352"/>
        </w:trPr>
        <w:tc>
          <w:tcPr>
            <w:tcW w:w="4652" w:type="dxa"/>
          </w:tcPr>
          <w:p w14:paraId="7F29977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53" w:type="dxa"/>
          </w:tcPr>
          <w:p w14:paraId="79A5D94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6A8E23A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69FBB9C7" w14:textId="77777777" w:rsidR="008A228A" w:rsidRPr="00E21835" w:rsidRDefault="008A228A" w:rsidP="00C21080">
            <w:pPr>
              <w:rPr>
                <w:rFonts w:ascii="Arial" w:eastAsia="MSPゴシック" w:hAnsi="Arial" w:cs="Arial"/>
                <w:color w:val="000000" w:themeColor="text1"/>
              </w:rPr>
            </w:pPr>
          </w:p>
        </w:tc>
        <w:tc>
          <w:tcPr>
            <w:tcW w:w="1854" w:type="dxa"/>
          </w:tcPr>
          <w:p w14:paraId="7912F2E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66FCE85F" w14:textId="77777777" w:rsidR="008A228A" w:rsidRPr="00E21835" w:rsidRDefault="008A228A" w:rsidP="00C21080">
            <w:pPr>
              <w:rPr>
                <w:rFonts w:ascii="Arial" w:eastAsia="MSPゴシック" w:hAnsi="Arial" w:cs="Arial"/>
                <w:color w:val="000000" w:themeColor="text1"/>
              </w:rPr>
            </w:pPr>
          </w:p>
        </w:tc>
        <w:tc>
          <w:tcPr>
            <w:tcW w:w="1855" w:type="dxa"/>
          </w:tcPr>
          <w:p w14:paraId="0F6B72B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5EFF260D" w14:textId="77777777" w:rsidTr="00C21080">
        <w:trPr>
          <w:gridAfter w:val="1"/>
          <w:wAfter w:w="9" w:type="dxa"/>
          <w:trHeight w:val="352"/>
        </w:trPr>
        <w:tc>
          <w:tcPr>
            <w:tcW w:w="4652" w:type="dxa"/>
          </w:tcPr>
          <w:p w14:paraId="07C095C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53" w:type="dxa"/>
          </w:tcPr>
          <w:p w14:paraId="023F9A8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D17608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64DF7CE1" w14:textId="77777777" w:rsidR="008A228A" w:rsidRPr="00E21835" w:rsidRDefault="008A228A" w:rsidP="00C21080">
            <w:pPr>
              <w:rPr>
                <w:rFonts w:ascii="Arial" w:eastAsia="MSPゴシック" w:hAnsi="Arial" w:cs="Arial"/>
                <w:color w:val="000000" w:themeColor="text1"/>
              </w:rPr>
            </w:pPr>
          </w:p>
        </w:tc>
        <w:tc>
          <w:tcPr>
            <w:tcW w:w="1854" w:type="dxa"/>
          </w:tcPr>
          <w:p w14:paraId="6CC6A0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1AF6E42C" w14:textId="77777777" w:rsidR="008A228A" w:rsidRPr="00E21835" w:rsidRDefault="008A228A" w:rsidP="00C21080">
            <w:pPr>
              <w:rPr>
                <w:rFonts w:ascii="Arial" w:eastAsia="MSPゴシック" w:hAnsi="Arial" w:cs="Arial"/>
                <w:color w:val="000000" w:themeColor="text1"/>
              </w:rPr>
            </w:pPr>
          </w:p>
        </w:tc>
        <w:tc>
          <w:tcPr>
            <w:tcW w:w="1855" w:type="dxa"/>
          </w:tcPr>
          <w:p w14:paraId="0C9C308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37FCB50E" w14:textId="77777777" w:rsidTr="00C21080">
        <w:trPr>
          <w:gridAfter w:val="1"/>
          <w:wAfter w:w="9" w:type="dxa"/>
          <w:trHeight w:val="352"/>
        </w:trPr>
        <w:tc>
          <w:tcPr>
            <w:tcW w:w="4652" w:type="dxa"/>
          </w:tcPr>
          <w:p w14:paraId="7D63AD9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53" w:type="dxa"/>
          </w:tcPr>
          <w:p w14:paraId="7407772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54" w:type="dxa"/>
          </w:tcPr>
          <w:p w14:paraId="5D72482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651" w:type="dxa"/>
            <w:vMerge/>
          </w:tcPr>
          <w:p w14:paraId="044753FF" w14:textId="77777777" w:rsidR="008A228A" w:rsidRPr="00E21835" w:rsidRDefault="008A228A" w:rsidP="00C21080">
            <w:pPr>
              <w:rPr>
                <w:rFonts w:ascii="Arial" w:eastAsia="MSPゴシック" w:hAnsi="Arial" w:cs="Arial"/>
                <w:color w:val="000000" w:themeColor="text1"/>
              </w:rPr>
            </w:pPr>
          </w:p>
        </w:tc>
        <w:tc>
          <w:tcPr>
            <w:tcW w:w="1854" w:type="dxa"/>
          </w:tcPr>
          <w:p w14:paraId="3F6DFD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6" w:type="dxa"/>
            <w:vMerge/>
          </w:tcPr>
          <w:p w14:paraId="79B09871" w14:textId="77777777" w:rsidR="008A228A" w:rsidRPr="00E21835" w:rsidRDefault="008A228A" w:rsidP="00C21080">
            <w:pPr>
              <w:rPr>
                <w:rFonts w:ascii="Arial" w:eastAsia="MSPゴシック" w:hAnsi="Arial" w:cs="Arial"/>
                <w:color w:val="000000" w:themeColor="text1"/>
              </w:rPr>
            </w:pPr>
          </w:p>
        </w:tc>
        <w:tc>
          <w:tcPr>
            <w:tcW w:w="1855" w:type="dxa"/>
          </w:tcPr>
          <w:p w14:paraId="06D517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76B803E8" w14:textId="77777777" w:rsidTr="00C21080">
        <w:trPr>
          <w:gridAfter w:val="1"/>
          <w:wAfter w:w="9" w:type="dxa"/>
          <w:trHeight w:val="352"/>
        </w:trPr>
        <w:tc>
          <w:tcPr>
            <w:tcW w:w="4652" w:type="dxa"/>
          </w:tcPr>
          <w:p w14:paraId="74BABC8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53" w:type="dxa"/>
          </w:tcPr>
          <w:p w14:paraId="3ADFEDE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3BB65C7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vMerge/>
          </w:tcPr>
          <w:p w14:paraId="5E05CE6B" w14:textId="77777777" w:rsidR="008A228A" w:rsidRPr="00E21835" w:rsidRDefault="008A228A" w:rsidP="00C21080">
            <w:pPr>
              <w:rPr>
                <w:rFonts w:ascii="Arial" w:eastAsia="MSPゴシック" w:hAnsi="Arial" w:cs="Arial"/>
                <w:b/>
                <w:bCs/>
                <w:color w:val="4472C4" w:themeColor="accent1"/>
              </w:rPr>
            </w:pPr>
          </w:p>
        </w:tc>
        <w:tc>
          <w:tcPr>
            <w:tcW w:w="1854" w:type="dxa"/>
          </w:tcPr>
          <w:p w14:paraId="1FCCB78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0BA8F1DD" w14:textId="77777777" w:rsidR="008A228A" w:rsidRPr="00E21835" w:rsidRDefault="008A228A" w:rsidP="00C21080">
            <w:pPr>
              <w:rPr>
                <w:rFonts w:ascii="Arial" w:eastAsia="MSPゴシック" w:hAnsi="Arial" w:cs="Arial"/>
                <w:b/>
                <w:bCs/>
                <w:color w:val="4472C4" w:themeColor="accent1"/>
              </w:rPr>
            </w:pPr>
          </w:p>
        </w:tc>
        <w:tc>
          <w:tcPr>
            <w:tcW w:w="1855" w:type="dxa"/>
          </w:tcPr>
          <w:p w14:paraId="6B53538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1E0352BC" w14:textId="77777777" w:rsidTr="00C21080">
        <w:trPr>
          <w:gridAfter w:val="1"/>
          <w:wAfter w:w="9" w:type="dxa"/>
          <w:trHeight w:val="352"/>
        </w:trPr>
        <w:tc>
          <w:tcPr>
            <w:tcW w:w="4652" w:type="dxa"/>
          </w:tcPr>
          <w:p w14:paraId="0C7ADF6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53" w:type="dxa"/>
          </w:tcPr>
          <w:p w14:paraId="60D86F1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54" w:type="dxa"/>
          </w:tcPr>
          <w:p w14:paraId="6A29CF6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61071974" w14:textId="77777777" w:rsidR="008A228A" w:rsidRPr="00E21835" w:rsidRDefault="008A228A" w:rsidP="00C21080">
            <w:pPr>
              <w:rPr>
                <w:rFonts w:ascii="Arial" w:eastAsia="MSPゴシック" w:hAnsi="Arial" w:cs="Arial"/>
                <w:color w:val="000000" w:themeColor="text1"/>
              </w:rPr>
            </w:pPr>
          </w:p>
        </w:tc>
        <w:tc>
          <w:tcPr>
            <w:tcW w:w="1854" w:type="dxa"/>
          </w:tcPr>
          <w:p w14:paraId="68687252"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c>
          <w:tcPr>
            <w:tcW w:w="1846" w:type="dxa"/>
            <w:vMerge/>
          </w:tcPr>
          <w:p w14:paraId="09F6A54F" w14:textId="77777777" w:rsidR="008A228A" w:rsidRPr="00E21835" w:rsidRDefault="008A228A" w:rsidP="00C21080">
            <w:pPr>
              <w:rPr>
                <w:rFonts w:ascii="Arial" w:eastAsia="MSPゴシック" w:hAnsi="Arial" w:cs="Arial"/>
                <w:color w:val="000000" w:themeColor="text1"/>
              </w:rPr>
            </w:pPr>
          </w:p>
        </w:tc>
        <w:tc>
          <w:tcPr>
            <w:tcW w:w="1855" w:type="dxa"/>
          </w:tcPr>
          <w:p w14:paraId="5630824B"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034DCA59" w14:textId="77777777" w:rsidTr="00C21080">
        <w:trPr>
          <w:gridAfter w:val="1"/>
          <w:wAfter w:w="9" w:type="dxa"/>
          <w:trHeight w:val="370"/>
        </w:trPr>
        <w:tc>
          <w:tcPr>
            <w:tcW w:w="4652" w:type="dxa"/>
          </w:tcPr>
          <w:p w14:paraId="0089C7D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53" w:type="dxa"/>
          </w:tcPr>
          <w:p w14:paraId="40C38EB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54" w:type="dxa"/>
          </w:tcPr>
          <w:p w14:paraId="2947E57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463BE93E" w14:textId="77777777" w:rsidR="008A228A" w:rsidRPr="00E21835" w:rsidRDefault="008A228A" w:rsidP="00C21080">
            <w:pPr>
              <w:rPr>
                <w:rFonts w:ascii="Arial" w:eastAsia="MSPゴシック" w:hAnsi="Arial" w:cs="Arial"/>
                <w:color w:val="000000" w:themeColor="text1"/>
              </w:rPr>
            </w:pPr>
          </w:p>
        </w:tc>
        <w:tc>
          <w:tcPr>
            <w:tcW w:w="1854" w:type="dxa"/>
          </w:tcPr>
          <w:p w14:paraId="036FBA8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6" w:type="dxa"/>
            <w:vMerge/>
          </w:tcPr>
          <w:p w14:paraId="7053A010" w14:textId="77777777" w:rsidR="008A228A" w:rsidRPr="00E21835" w:rsidRDefault="008A228A" w:rsidP="00C21080">
            <w:pPr>
              <w:rPr>
                <w:rFonts w:ascii="Arial" w:eastAsia="MSPゴシック" w:hAnsi="Arial" w:cs="Arial"/>
                <w:color w:val="000000" w:themeColor="text1"/>
              </w:rPr>
            </w:pPr>
          </w:p>
        </w:tc>
        <w:tc>
          <w:tcPr>
            <w:tcW w:w="1855" w:type="dxa"/>
          </w:tcPr>
          <w:p w14:paraId="5330698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7649C20C" w14:textId="77777777" w:rsidTr="00C21080">
        <w:trPr>
          <w:gridAfter w:val="1"/>
          <w:wAfter w:w="9" w:type="dxa"/>
          <w:trHeight w:val="352"/>
        </w:trPr>
        <w:tc>
          <w:tcPr>
            <w:tcW w:w="4652" w:type="dxa"/>
          </w:tcPr>
          <w:p w14:paraId="5A586B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0D1E56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FEA0AF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vMerge/>
          </w:tcPr>
          <w:p w14:paraId="30B2F5ED" w14:textId="77777777" w:rsidR="008A228A" w:rsidRPr="00E21835" w:rsidRDefault="008A228A" w:rsidP="00C21080">
            <w:pPr>
              <w:rPr>
                <w:rFonts w:ascii="Arial" w:eastAsia="MSPゴシック" w:hAnsi="Arial" w:cs="Arial"/>
                <w:color w:val="000000" w:themeColor="text1"/>
              </w:rPr>
            </w:pPr>
          </w:p>
        </w:tc>
        <w:tc>
          <w:tcPr>
            <w:tcW w:w="1854" w:type="dxa"/>
          </w:tcPr>
          <w:p w14:paraId="5C91634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509AA75C" w14:textId="77777777" w:rsidR="008A228A" w:rsidRPr="00E21835" w:rsidRDefault="008A228A" w:rsidP="00C21080">
            <w:pPr>
              <w:rPr>
                <w:rFonts w:ascii="Arial" w:eastAsia="MSPゴシック" w:hAnsi="Arial" w:cs="Arial"/>
                <w:color w:val="000000" w:themeColor="text1"/>
              </w:rPr>
            </w:pPr>
          </w:p>
        </w:tc>
        <w:tc>
          <w:tcPr>
            <w:tcW w:w="1855" w:type="dxa"/>
          </w:tcPr>
          <w:p w14:paraId="581344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3CC20898" w14:textId="77777777" w:rsidTr="00C21080">
        <w:trPr>
          <w:gridAfter w:val="1"/>
          <w:wAfter w:w="9" w:type="dxa"/>
          <w:trHeight w:val="352"/>
        </w:trPr>
        <w:tc>
          <w:tcPr>
            <w:tcW w:w="4652" w:type="dxa"/>
          </w:tcPr>
          <w:p w14:paraId="06A62C0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53" w:type="dxa"/>
          </w:tcPr>
          <w:p w14:paraId="2FF441D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488EB68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651" w:type="dxa"/>
            <w:vMerge/>
          </w:tcPr>
          <w:p w14:paraId="25FC9E87" w14:textId="77777777" w:rsidR="008A228A" w:rsidRPr="00E21835" w:rsidRDefault="008A228A" w:rsidP="00C21080">
            <w:pPr>
              <w:rPr>
                <w:rFonts w:ascii="Arial" w:eastAsia="MSPゴシック" w:hAnsi="Arial" w:cs="Arial"/>
                <w:b/>
                <w:bCs/>
                <w:color w:val="4472C4" w:themeColor="accent1"/>
              </w:rPr>
            </w:pPr>
          </w:p>
        </w:tc>
        <w:tc>
          <w:tcPr>
            <w:tcW w:w="1854" w:type="dxa"/>
          </w:tcPr>
          <w:p w14:paraId="675A59D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10355ACF" w14:textId="77777777" w:rsidR="008A228A" w:rsidRPr="00E21835" w:rsidRDefault="008A228A" w:rsidP="00C21080">
            <w:pPr>
              <w:rPr>
                <w:rFonts w:ascii="Arial" w:eastAsia="MSPゴシック" w:hAnsi="Arial" w:cs="Arial"/>
                <w:b/>
                <w:bCs/>
                <w:color w:val="4472C4" w:themeColor="accent1"/>
              </w:rPr>
            </w:pPr>
          </w:p>
        </w:tc>
        <w:tc>
          <w:tcPr>
            <w:tcW w:w="1855" w:type="dxa"/>
          </w:tcPr>
          <w:p w14:paraId="69E9788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2DD06E7E" w14:textId="77777777" w:rsidTr="00C21080">
        <w:trPr>
          <w:trHeight w:val="352"/>
        </w:trPr>
        <w:tc>
          <w:tcPr>
            <w:tcW w:w="15574" w:type="dxa"/>
            <w:gridSpan w:val="8"/>
            <w:shd w:val="clear" w:color="auto" w:fill="F2F2F2" w:themeFill="background1" w:themeFillShade="F2"/>
          </w:tcPr>
          <w:p w14:paraId="7AD08D7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0BEEF5FA" w14:textId="77777777" w:rsidTr="00C21080">
        <w:trPr>
          <w:gridAfter w:val="1"/>
          <w:wAfter w:w="9" w:type="dxa"/>
          <w:trHeight w:val="352"/>
        </w:trPr>
        <w:tc>
          <w:tcPr>
            <w:tcW w:w="4652" w:type="dxa"/>
          </w:tcPr>
          <w:p w14:paraId="302BA44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53" w:type="dxa"/>
            <w:vMerge w:val="restart"/>
          </w:tcPr>
          <w:p w14:paraId="1549FCBB" w14:textId="77777777" w:rsidR="008A228A" w:rsidRPr="00E21835" w:rsidRDefault="008A228A" w:rsidP="00C21080">
            <w:pPr>
              <w:rPr>
                <w:rFonts w:ascii="Arial" w:eastAsia="MSPゴシック" w:hAnsi="Arial" w:cs="Arial"/>
                <w:color w:val="000000" w:themeColor="text1"/>
              </w:rPr>
            </w:pPr>
          </w:p>
        </w:tc>
        <w:tc>
          <w:tcPr>
            <w:tcW w:w="1854" w:type="dxa"/>
          </w:tcPr>
          <w:p w14:paraId="5271499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651" w:type="dxa"/>
          </w:tcPr>
          <w:p w14:paraId="5F21979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4" w:type="dxa"/>
            <w:vMerge w:val="restart"/>
          </w:tcPr>
          <w:p w14:paraId="26C0BB32" w14:textId="77777777" w:rsidR="008A228A" w:rsidRPr="00E21835" w:rsidRDefault="008A228A" w:rsidP="00C21080">
            <w:pPr>
              <w:rPr>
                <w:rFonts w:ascii="Arial" w:eastAsia="MSPゴシック" w:hAnsi="Arial" w:cs="Arial"/>
                <w:color w:val="000000" w:themeColor="text1"/>
              </w:rPr>
            </w:pPr>
          </w:p>
        </w:tc>
        <w:tc>
          <w:tcPr>
            <w:tcW w:w="1846" w:type="dxa"/>
          </w:tcPr>
          <w:p w14:paraId="4ADA2A0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5" w:type="dxa"/>
          </w:tcPr>
          <w:p w14:paraId="2E8A551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35D5E02B" w14:textId="77777777" w:rsidTr="00C21080">
        <w:trPr>
          <w:gridAfter w:val="1"/>
          <w:wAfter w:w="9" w:type="dxa"/>
          <w:trHeight w:val="352"/>
        </w:trPr>
        <w:tc>
          <w:tcPr>
            <w:tcW w:w="4652" w:type="dxa"/>
          </w:tcPr>
          <w:p w14:paraId="695F282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53" w:type="dxa"/>
            <w:vMerge/>
          </w:tcPr>
          <w:p w14:paraId="029419B8" w14:textId="77777777" w:rsidR="008A228A" w:rsidRPr="00E21835" w:rsidRDefault="008A228A" w:rsidP="00C21080">
            <w:pPr>
              <w:rPr>
                <w:rFonts w:ascii="Arial" w:eastAsia="MSPゴシック" w:hAnsi="Arial" w:cs="Arial"/>
                <w:b/>
                <w:bCs/>
                <w:color w:val="4472C4" w:themeColor="accent1"/>
              </w:rPr>
            </w:pPr>
          </w:p>
        </w:tc>
        <w:tc>
          <w:tcPr>
            <w:tcW w:w="1854" w:type="dxa"/>
          </w:tcPr>
          <w:p w14:paraId="06AB482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73FB4B9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0A8EFD3E" w14:textId="77777777" w:rsidR="008A228A" w:rsidRPr="00E21835" w:rsidRDefault="008A228A" w:rsidP="00C21080">
            <w:pPr>
              <w:rPr>
                <w:rFonts w:ascii="Arial" w:eastAsia="MSPゴシック" w:hAnsi="Arial" w:cs="Arial"/>
                <w:b/>
                <w:bCs/>
                <w:color w:val="4472C4" w:themeColor="accent1"/>
              </w:rPr>
            </w:pPr>
          </w:p>
        </w:tc>
        <w:tc>
          <w:tcPr>
            <w:tcW w:w="1846" w:type="dxa"/>
          </w:tcPr>
          <w:p w14:paraId="2A95FC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570D572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2E8EDD9E" w14:textId="77777777" w:rsidTr="00C21080">
        <w:trPr>
          <w:gridAfter w:val="1"/>
          <w:wAfter w:w="9" w:type="dxa"/>
          <w:trHeight w:val="352"/>
        </w:trPr>
        <w:tc>
          <w:tcPr>
            <w:tcW w:w="4652" w:type="dxa"/>
          </w:tcPr>
          <w:p w14:paraId="6905996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53" w:type="dxa"/>
            <w:vMerge/>
          </w:tcPr>
          <w:p w14:paraId="16DADEB6" w14:textId="77777777" w:rsidR="008A228A" w:rsidRPr="00E21835" w:rsidRDefault="008A228A" w:rsidP="00C21080">
            <w:pPr>
              <w:rPr>
                <w:rFonts w:ascii="Arial" w:eastAsia="MSPゴシック" w:hAnsi="Arial" w:cs="Arial"/>
                <w:b/>
                <w:bCs/>
                <w:color w:val="4472C4" w:themeColor="accent1"/>
              </w:rPr>
            </w:pPr>
          </w:p>
        </w:tc>
        <w:tc>
          <w:tcPr>
            <w:tcW w:w="1854" w:type="dxa"/>
          </w:tcPr>
          <w:p w14:paraId="659E9AD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10A8440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2247041C" w14:textId="77777777" w:rsidR="008A228A" w:rsidRPr="00E21835" w:rsidRDefault="008A228A" w:rsidP="00C21080">
            <w:pPr>
              <w:rPr>
                <w:rFonts w:ascii="Arial" w:eastAsia="MSPゴシック" w:hAnsi="Arial" w:cs="Arial"/>
                <w:b/>
                <w:bCs/>
                <w:color w:val="4472C4" w:themeColor="accent1"/>
              </w:rPr>
            </w:pPr>
          </w:p>
        </w:tc>
        <w:tc>
          <w:tcPr>
            <w:tcW w:w="1846" w:type="dxa"/>
          </w:tcPr>
          <w:p w14:paraId="19755CC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4675C18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04DA3C2F" w14:textId="77777777" w:rsidTr="00C21080">
        <w:trPr>
          <w:gridAfter w:val="1"/>
          <w:wAfter w:w="9" w:type="dxa"/>
          <w:trHeight w:val="352"/>
        </w:trPr>
        <w:tc>
          <w:tcPr>
            <w:tcW w:w="4652" w:type="dxa"/>
          </w:tcPr>
          <w:p w14:paraId="39D8D45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53" w:type="dxa"/>
            <w:vMerge/>
          </w:tcPr>
          <w:p w14:paraId="4E579EB8" w14:textId="77777777" w:rsidR="008A228A" w:rsidRPr="00E21835" w:rsidRDefault="008A228A" w:rsidP="00C21080">
            <w:pPr>
              <w:rPr>
                <w:rFonts w:ascii="Arial" w:eastAsia="MSPゴシック" w:hAnsi="Arial" w:cs="Arial"/>
                <w:b/>
                <w:bCs/>
                <w:color w:val="4472C4" w:themeColor="accent1"/>
              </w:rPr>
            </w:pPr>
          </w:p>
        </w:tc>
        <w:tc>
          <w:tcPr>
            <w:tcW w:w="1854" w:type="dxa"/>
          </w:tcPr>
          <w:p w14:paraId="1270D5C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0DC52FF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60CD20CB" w14:textId="77777777" w:rsidR="008A228A" w:rsidRPr="00E21835" w:rsidRDefault="008A228A" w:rsidP="00C21080">
            <w:pPr>
              <w:rPr>
                <w:rFonts w:ascii="Arial" w:eastAsia="MSPゴシック" w:hAnsi="Arial" w:cs="Arial"/>
                <w:b/>
                <w:bCs/>
                <w:color w:val="4472C4" w:themeColor="accent1"/>
              </w:rPr>
            </w:pPr>
          </w:p>
        </w:tc>
        <w:tc>
          <w:tcPr>
            <w:tcW w:w="1846" w:type="dxa"/>
          </w:tcPr>
          <w:p w14:paraId="386FE95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385736B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491CED52" w14:textId="77777777" w:rsidTr="00C21080">
        <w:trPr>
          <w:gridAfter w:val="1"/>
          <w:wAfter w:w="9" w:type="dxa"/>
          <w:trHeight w:val="352"/>
        </w:trPr>
        <w:tc>
          <w:tcPr>
            <w:tcW w:w="4652" w:type="dxa"/>
          </w:tcPr>
          <w:p w14:paraId="434391A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53" w:type="dxa"/>
            <w:vMerge/>
          </w:tcPr>
          <w:p w14:paraId="1238289D" w14:textId="77777777" w:rsidR="008A228A" w:rsidRPr="00E21835" w:rsidRDefault="008A228A" w:rsidP="00C21080">
            <w:pPr>
              <w:rPr>
                <w:rFonts w:ascii="Arial" w:eastAsia="MSPゴシック" w:hAnsi="Arial" w:cs="Arial"/>
                <w:color w:val="000000" w:themeColor="text1"/>
              </w:rPr>
            </w:pPr>
          </w:p>
        </w:tc>
        <w:tc>
          <w:tcPr>
            <w:tcW w:w="1854" w:type="dxa"/>
          </w:tcPr>
          <w:p w14:paraId="0F7ABA3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7245DB9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7D0712DD" w14:textId="77777777" w:rsidR="008A228A" w:rsidRPr="00E21835" w:rsidRDefault="008A228A" w:rsidP="00C21080">
            <w:pPr>
              <w:rPr>
                <w:rFonts w:ascii="Arial" w:eastAsia="MSPゴシック" w:hAnsi="Arial" w:cs="Arial"/>
                <w:color w:val="000000" w:themeColor="text1"/>
              </w:rPr>
            </w:pPr>
          </w:p>
        </w:tc>
        <w:tc>
          <w:tcPr>
            <w:tcW w:w="1846" w:type="dxa"/>
          </w:tcPr>
          <w:p w14:paraId="136B99C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21F82E8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A7DB462" w14:textId="77777777" w:rsidTr="00C21080">
        <w:trPr>
          <w:gridAfter w:val="1"/>
          <w:wAfter w:w="9" w:type="dxa"/>
          <w:trHeight w:val="352"/>
        </w:trPr>
        <w:tc>
          <w:tcPr>
            <w:tcW w:w="4652" w:type="dxa"/>
          </w:tcPr>
          <w:p w14:paraId="75C9303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53" w:type="dxa"/>
            <w:vMerge/>
          </w:tcPr>
          <w:p w14:paraId="424A93A1" w14:textId="77777777" w:rsidR="008A228A" w:rsidRPr="00E21835" w:rsidRDefault="008A228A" w:rsidP="00C21080">
            <w:pPr>
              <w:rPr>
                <w:rFonts w:ascii="Arial" w:eastAsia="MSPゴシック" w:hAnsi="Arial" w:cs="Arial"/>
                <w:color w:val="000000" w:themeColor="text1"/>
              </w:rPr>
            </w:pPr>
          </w:p>
        </w:tc>
        <w:tc>
          <w:tcPr>
            <w:tcW w:w="1854" w:type="dxa"/>
          </w:tcPr>
          <w:p w14:paraId="420E5A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3BB0311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7157EDE2" w14:textId="77777777" w:rsidR="008A228A" w:rsidRPr="00E21835" w:rsidRDefault="008A228A" w:rsidP="00C21080">
            <w:pPr>
              <w:rPr>
                <w:rFonts w:ascii="Arial" w:eastAsia="MSPゴシック" w:hAnsi="Arial" w:cs="Arial"/>
                <w:color w:val="000000" w:themeColor="text1"/>
              </w:rPr>
            </w:pPr>
          </w:p>
        </w:tc>
        <w:tc>
          <w:tcPr>
            <w:tcW w:w="1846" w:type="dxa"/>
          </w:tcPr>
          <w:p w14:paraId="554DEF9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29ED2A5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1C4A5E17" w14:textId="77777777" w:rsidTr="00C21080">
        <w:trPr>
          <w:gridAfter w:val="1"/>
          <w:wAfter w:w="9" w:type="dxa"/>
          <w:trHeight w:val="352"/>
        </w:trPr>
        <w:tc>
          <w:tcPr>
            <w:tcW w:w="4652" w:type="dxa"/>
          </w:tcPr>
          <w:p w14:paraId="137DBB3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vMerge/>
          </w:tcPr>
          <w:p w14:paraId="5984F05F" w14:textId="77777777" w:rsidR="008A228A" w:rsidRPr="00E21835" w:rsidRDefault="008A228A" w:rsidP="00C21080">
            <w:pPr>
              <w:rPr>
                <w:rFonts w:ascii="Arial" w:eastAsia="MSPゴシック" w:hAnsi="Arial" w:cs="Arial"/>
                <w:color w:val="000000" w:themeColor="text1"/>
              </w:rPr>
            </w:pPr>
          </w:p>
        </w:tc>
        <w:tc>
          <w:tcPr>
            <w:tcW w:w="1854" w:type="dxa"/>
          </w:tcPr>
          <w:p w14:paraId="5C0644D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tcPr>
          <w:p w14:paraId="778C3EF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5A57F5B9" w14:textId="77777777" w:rsidR="008A228A" w:rsidRPr="00E21835" w:rsidRDefault="008A228A" w:rsidP="00C21080">
            <w:pPr>
              <w:rPr>
                <w:rFonts w:ascii="Arial" w:eastAsia="MSPゴシック" w:hAnsi="Arial" w:cs="Arial"/>
                <w:color w:val="000000" w:themeColor="text1"/>
              </w:rPr>
            </w:pPr>
          </w:p>
        </w:tc>
        <w:tc>
          <w:tcPr>
            <w:tcW w:w="1846" w:type="dxa"/>
          </w:tcPr>
          <w:p w14:paraId="7B7AA76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2B7400A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21B75E41" w14:textId="77777777" w:rsidTr="00C21080">
        <w:trPr>
          <w:gridAfter w:val="1"/>
          <w:wAfter w:w="9" w:type="dxa"/>
          <w:trHeight w:val="352"/>
        </w:trPr>
        <w:tc>
          <w:tcPr>
            <w:tcW w:w="4652" w:type="dxa"/>
          </w:tcPr>
          <w:p w14:paraId="6C08542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53" w:type="dxa"/>
            <w:vMerge/>
          </w:tcPr>
          <w:p w14:paraId="16910DB3" w14:textId="77777777" w:rsidR="008A228A" w:rsidRPr="00E21835" w:rsidRDefault="008A228A" w:rsidP="00C21080">
            <w:pPr>
              <w:rPr>
                <w:rFonts w:ascii="Arial" w:eastAsia="MSPゴシック" w:hAnsi="Arial" w:cs="Arial"/>
                <w:color w:val="000000" w:themeColor="text1"/>
              </w:rPr>
            </w:pPr>
          </w:p>
        </w:tc>
        <w:tc>
          <w:tcPr>
            <w:tcW w:w="1854" w:type="dxa"/>
          </w:tcPr>
          <w:p w14:paraId="55C7420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651" w:type="dxa"/>
          </w:tcPr>
          <w:p w14:paraId="583DC52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54C0B671" w14:textId="77777777" w:rsidR="008A228A" w:rsidRPr="00E21835" w:rsidRDefault="008A228A" w:rsidP="00C21080">
            <w:pPr>
              <w:rPr>
                <w:rFonts w:ascii="Arial" w:eastAsia="MSPゴシック" w:hAnsi="Arial" w:cs="Arial"/>
                <w:color w:val="000000" w:themeColor="text1"/>
              </w:rPr>
            </w:pPr>
          </w:p>
        </w:tc>
        <w:tc>
          <w:tcPr>
            <w:tcW w:w="1846" w:type="dxa"/>
          </w:tcPr>
          <w:p w14:paraId="0023E80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7C88A88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439E108B" w14:textId="77777777" w:rsidTr="00C21080">
        <w:trPr>
          <w:trHeight w:val="352"/>
        </w:trPr>
        <w:tc>
          <w:tcPr>
            <w:tcW w:w="15574" w:type="dxa"/>
            <w:gridSpan w:val="8"/>
            <w:shd w:val="clear" w:color="auto" w:fill="F2F2F2" w:themeFill="background1" w:themeFillShade="F2"/>
          </w:tcPr>
          <w:p w14:paraId="12A79F7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5855A20B" w14:textId="77777777" w:rsidTr="00C21080">
        <w:trPr>
          <w:gridAfter w:val="1"/>
          <w:wAfter w:w="9" w:type="dxa"/>
          <w:trHeight w:val="352"/>
        </w:trPr>
        <w:tc>
          <w:tcPr>
            <w:tcW w:w="4652" w:type="dxa"/>
          </w:tcPr>
          <w:p w14:paraId="21ED7CB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53" w:type="dxa"/>
          </w:tcPr>
          <w:p w14:paraId="2ED53DC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45AF22C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6AD6FED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54FA8AC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2AAB52C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9929B1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399181A7" w14:textId="77777777" w:rsidTr="00C21080">
        <w:trPr>
          <w:gridAfter w:val="1"/>
          <w:wAfter w:w="9" w:type="dxa"/>
          <w:trHeight w:val="352"/>
        </w:trPr>
        <w:tc>
          <w:tcPr>
            <w:tcW w:w="4652" w:type="dxa"/>
          </w:tcPr>
          <w:p w14:paraId="683659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53" w:type="dxa"/>
          </w:tcPr>
          <w:p w14:paraId="0807599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1D045AE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4B1F5AF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0CF12E1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6" w:type="dxa"/>
          </w:tcPr>
          <w:p w14:paraId="1B81EDF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5" w:type="dxa"/>
          </w:tcPr>
          <w:p w14:paraId="6292ECC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4093C7B0" w14:textId="77777777" w:rsidTr="00C21080">
        <w:trPr>
          <w:gridAfter w:val="1"/>
          <w:wAfter w:w="9" w:type="dxa"/>
          <w:trHeight w:val="352"/>
        </w:trPr>
        <w:tc>
          <w:tcPr>
            <w:tcW w:w="4652" w:type="dxa"/>
          </w:tcPr>
          <w:p w14:paraId="1E27BFD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75F711E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2276248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2965356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2ABF684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tcPr>
          <w:p w14:paraId="0C0FF87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5BBB6EB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06CCE904" w14:textId="77777777" w:rsidTr="00C21080">
        <w:trPr>
          <w:gridAfter w:val="1"/>
          <w:wAfter w:w="9" w:type="dxa"/>
          <w:trHeight w:val="352"/>
        </w:trPr>
        <w:tc>
          <w:tcPr>
            <w:tcW w:w="4652" w:type="dxa"/>
          </w:tcPr>
          <w:p w14:paraId="006076E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53" w:type="dxa"/>
          </w:tcPr>
          <w:p w14:paraId="0FBECFE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263A325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21AA645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20D8521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25D334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3280807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758FC796" w14:textId="77777777" w:rsidTr="00C21080">
        <w:trPr>
          <w:gridAfter w:val="1"/>
          <w:wAfter w:w="9" w:type="dxa"/>
          <w:trHeight w:val="352"/>
        </w:trPr>
        <w:tc>
          <w:tcPr>
            <w:tcW w:w="4652" w:type="dxa"/>
          </w:tcPr>
          <w:p w14:paraId="7E13F02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lastRenderedPageBreak/>
              <w:t>Most credible estimate</w:t>
            </w:r>
          </w:p>
        </w:tc>
        <w:tc>
          <w:tcPr>
            <w:tcW w:w="1853" w:type="dxa"/>
          </w:tcPr>
          <w:p w14:paraId="5DF00C3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5D12498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651" w:type="dxa"/>
          </w:tcPr>
          <w:p w14:paraId="219B202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572C36E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6" w:type="dxa"/>
          </w:tcPr>
          <w:p w14:paraId="564410F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5" w:type="dxa"/>
          </w:tcPr>
          <w:p w14:paraId="0C4CB38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27E8B044" w14:textId="77777777" w:rsidR="008A228A" w:rsidRPr="00014054" w:rsidRDefault="008A228A" w:rsidP="00BE743B">
      <w:pPr>
        <w:widowControl/>
        <w:jc w:val="left"/>
        <w:rPr>
          <w:rFonts w:ascii="Arial" w:eastAsia="ＭＳ Ｐゴシック" w:hAnsi="Arial" w:cs="Arial"/>
          <w:color w:val="000000" w:themeColor="text1"/>
          <w:sz w:val="14"/>
          <w:szCs w:val="14"/>
        </w:rPr>
      </w:pPr>
    </w:p>
    <w:p w14:paraId="24BEF466" w14:textId="77777777" w:rsidR="008A228A" w:rsidRPr="00E21835" w:rsidRDefault="008A228A" w:rsidP="00BE743B">
      <w:pPr>
        <w:rPr>
          <w:rFonts w:ascii="Arial" w:eastAsia="MSPゴシック" w:hAnsi="Arial" w:cs="Arial"/>
          <w:color w:val="000000" w:themeColor="text1"/>
        </w:rPr>
      </w:pPr>
      <w:r w:rsidRPr="00E21835">
        <w:rPr>
          <w:rFonts w:ascii="Arial" w:eastAsia="MSPゴシック" w:hAnsi="Arial" w:cs="Arial"/>
          <w:color w:val="000000" w:themeColor="text1"/>
        </w:rPr>
        <w:t>a: Intervention was not blinded, and definitions of pneumonia was unclear.</w:t>
      </w:r>
    </w:p>
    <w:p w14:paraId="4CB2C2C6" w14:textId="77777777" w:rsidR="008A228A" w:rsidRPr="00E21835"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 both substantial benefit and harm.</w:t>
      </w:r>
    </w:p>
    <w:p w14:paraId="00E6F7FB" w14:textId="77777777" w:rsidR="008A228A" w:rsidRPr="00E21835" w:rsidRDefault="008A228A" w:rsidP="00BE743B">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Difference between confidence intervals of direct and indirect estimates.</w:t>
      </w:r>
    </w:p>
    <w:p w14:paraId="37C407B0" w14:textId="77777777" w:rsidR="008A228A" w:rsidRDefault="008A228A" w:rsidP="00BE743B">
      <w:pPr>
        <w:widowControl/>
        <w:jc w:val="left"/>
        <w:rPr>
          <w:rFonts w:ascii="Arial" w:eastAsia="MSPゴシック" w:hAnsi="Arial"/>
          <w:color w:val="000000" w:themeColor="text1"/>
        </w:rPr>
      </w:pPr>
    </w:p>
    <w:p w14:paraId="7667CAEB" w14:textId="77777777" w:rsidR="008A228A" w:rsidRPr="00014054" w:rsidRDefault="008A228A" w:rsidP="00BE743B">
      <w:pPr>
        <w:widowControl/>
        <w:jc w:val="left"/>
        <w:rPr>
          <w:rFonts w:ascii="Arial" w:eastAsia="ＭＳ Ｐゴシック" w:hAnsi="Arial" w:cs="Arial"/>
          <w:color w:val="000000" w:themeColor="text1"/>
          <w:sz w:val="14"/>
          <w:szCs w:val="14"/>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xml:space="preserve">; HFNC, high flow nasal cannula; IMV, invasive mechanical ventilation; </w:t>
      </w:r>
      <w:r w:rsidRPr="00E21835">
        <w:rPr>
          <w:rFonts w:ascii="Arial" w:eastAsia="MSPゴシック" w:hAnsi="Arial" w:cs="Arial"/>
          <w:color w:val="000000" w:themeColor="text1"/>
        </w:rPr>
        <w:t>NA, not applicable</w:t>
      </w:r>
      <w:r>
        <w:rPr>
          <w:rFonts w:ascii="Arial" w:eastAsia="MSPゴシック" w:hAnsi="Arial" w:cs="Arial"/>
          <w:color w:val="000000" w:themeColor="text1"/>
        </w:rPr>
        <w:t xml:space="preserve">; NPPV, noninvasive positive pressure ventilation; RCT, </w:t>
      </w:r>
      <w:r w:rsidRPr="00865166">
        <w:rPr>
          <w:rFonts w:ascii="Arial" w:eastAsia="MSPゴシック" w:hAnsi="Arial" w:cs="Arial"/>
          <w:color w:val="000000" w:themeColor="text1"/>
        </w:rPr>
        <w:t>randomized controlled trial</w:t>
      </w:r>
      <w:r>
        <w:rPr>
          <w:rFonts w:ascii="Arial" w:eastAsia="MSPゴシック" w:hAnsi="Arial" w:cs="Arial" w:hint="eastAsia"/>
          <w:color w:val="000000" w:themeColor="text1"/>
        </w:rPr>
        <w:t>.</w:t>
      </w:r>
    </w:p>
    <w:p w14:paraId="06E098D4" w14:textId="77777777" w:rsidR="008A228A" w:rsidRPr="00014054" w:rsidRDefault="008A228A" w:rsidP="00BE743B">
      <w:pPr>
        <w:widowControl/>
        <w:jc w:val="left"/>
        <w:rPr>
          <w:rFonts w:ascii="Arial" w:eastAsia="ＭＳ Ｐゴシック" w:hAnsi="Arial" w:cs="Arial"/>
          <w:color w:val="000000" w:themeColor="text1"/>
        </w:rPr>
      </w:pPr>
    </w:p>
    <w:p w14:paraId="7153AF71" w14:textId="77777777" w:rsidR="008A228A" w:rsidRPr="0049559F" w:rsidRDefault="008A228A" w:rsidP="00BE743B">
      <w:pPr>
        <w:rPr>
          <w:rFonts w:ascii="Arial" w:eastAsia="ＭＳ Ｐゴシック" w:hAnsi="Arial"/>
        </w:rPr>
      </w:pPr>
    </w:p>
    <w:p w14:paraId="327E6542" w14:textId="77777777" w:rsidR="008A228A" w:rsidRPr="00014054" w:rsidRDefault="008A228A" w:rsidP="00BE743B">
      <w:pPr>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Results and certainty assessments for the outcome</w:t>
      </w:r>
    </w:p>
    <w:p w14:paraId="35FF5B56" w14:textId="77777777" w:rsidR="008A228A" w:rsidRPr="00014054" w:rsidRDefault="008A228A" w:rsidP="008A228A">
      <w:pPr>
        <w:pStyle w:val="a3"/>
        <w:numPr>
          <w:ilvl w:val="0"/>
          <w:numId w:val="6"/>
        </w:numPr>
        <w:ind w:leftChars="0"/>
        <w:rPr>
          <w:rFonts w:ascii="Arial" w:eastAsia="ＭＳ Ｐゴシック" w:hAnsi="Arial" w:cs="Arial"/>
          <w:color w:val="000000" w:themeColor="text1"/>
          <w:sz w:val="16"/>
          <w:szCs w:val="16"/>
        </w:rPr>
      </w:pPr>
      <w:r w:rsidRPr="00775662">
        <w:rPr>
          <w:rFonts w:ascii="Arial" w:eastAsia="ＭＳ Ｐゴシック" w:hAnsi="Arial" w:cs="Arial"/>
          <w:color w:val="000000" w:themeColor="text1"/>
          <w:szCs w:val="21"/>
        </w:rPr>
        <w:t>Short-term mortality</w:t>
      </w:r>
    </w:p>
    <w:tbl>
      <w:tblPr>
        <w:tblStyle w:val="a4"/>
        <w:tblpPr w:leftFromText="142" w:rightFromText="142" w:vertAnchor="text" w:tblpY="1"/>
        <w:tblOverlap w:val="never"/>
        <w:tblW w:w="13496" w:type="dxa"/>
        <w:tblLook w:val="04A0" w:firstRow="1" w:lastRow="0" w:firstColumn="1" w:lastColumn="0" w:noHBand="0" w:noVBand="1"/>
      </w:tblPr>
      <w:tblGrid>
        <w:gridCol w:w="1879"/>
        <w:gridCol w:w="1896"/>
        <w:gridCol w:w="1897"/>
        <w:gridCol w:w="1897"/>
        <w:gridCol w:w="1897"/>
        <w:gridCol w:w="2133"/>
        <w:gridCol w:w="1897"/>
      </w:tblGrid>
      <w:tr w:rsidR="008A228A" w:rsidRPr="00775662" w14:paraId="007F6A6F" w14:textId="77777777" w:rsidTr="00C21080">
        <w:trPr>
          <w:trHeight w:val="574"/>
        </w:trPr>
        <w:tc>
          <w:tcPr>
            <w:tcW w:w="1879" w:type="dxa"/>
            <w:shd w:val="clear" w:color="auto" w:fill="DEEAF6" w:themeFill="accent5" w:themeFillTint="33"/>
            <w:vAlign w:val="center"/>
          </w:tcPr>
          <w:p w14:paraId="205FBB3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96" w:type="dxa"/>
            <w:shd w:val="clear" w:color="auto" w:fill="DEEAF6" w:themeFill="accent5" w:themeFillTint="33"/>
            <w:vAlign w:val="center"/>
          </w:tcPr>
          <w:p w14:paraId="139E506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97" w:type="dxa"/>
            <w:shd w:val="clear" w:color="auto" w:fill="DEEAF6" w:themeFill="accent5" w:themeFillTint="33"/>
            <w:vAlign w:val="center"/>
          </w:tcPr>
          <w:p w14:paraId="3B7F38F7" w14:textId="77777777" w:rsidR="008A228A" w:rsidRPr="00775662" w:rsidRDefault="008A228A" w:rsidP="00C21080">
            <w:pPr>
              <w:jc w:val="center"/>
              <w:rPr>
                <w:rFonts w:ascii="Arial" w:eastAsia="MSPゴシック" w:hAnsi="Arial" w:cs="Arial"/>
                <w:color w:val="000000" w:themeColor="text1"/>
                <w:szCs w:val="21"/>
              </w:rPr>
            </w:pPr>
          </w:p>
        </w:tc>
        <w:tc>
          <w:tcPr>
            <w:tcW w:w="1897" w:type="dxa"/>
            <w:shd w:val="clear" w:color="auto" w:fill="DEEAF6" w:themeFill="accent5" w:themeFillTint="33"/>
            <w:vAlign w:val="center"/>
          </w:tcPr>
          <w:p w14:paraId="1AB9226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97" w:type="dxa"/>
            <w:shd w:val="clear" w:color="auto" w:fill="DEEAF6" w:themeFill="accent5" w:themeFillTint="33"/>
            <w:vAlign w:val="center"/>
          </w:tcPr>
          <w:p w14:paraId="4B6914D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133" w:type="dxa"/>
            <w:shd w:val="clear" w:color="auto" w:fill="DEEAF6" w:themeFill="accent5" w:themeFillTint="33"/>
            <w:vAlign w:val="center"/>
          </w:tcPr>
          <w:p w14:paraId="1950828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97" w:type="dxa"/>
            <w:shd w:val="clear" w:color="auto" w:fill="DEEAF6" w:themeFill="accent5" w:themeFillTint="33"/>
            <w:vAlign w:val="center"/>
          </w:tcPr>
          <w:p w14:paraId="40AB238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79EE2222" w14:textId="77777777" w:rsidTr="00C21080">
        <w:trPr>
          <w:trHeight w:val="849"/>
        </w:trPr>
        <w:tc>
          <w:tcPr>
            <w:tcW w:w="1879" w:type="dxa"/>
            <w:vAlign w:val="center"/>
          </w:tcPr>
          <w:p w14:paraId="3322DD1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96" w:type="dxa"/>
            <w:vAlign w:val="center"/>
          </w:tcPr>
          <w:p w14:paraId="5B89BBF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p>
          <w:p w14:paraId="4DFCBF9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744E151C"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97" w:type="dxa"/>
            <w:vAlign w:val="center"/>
          </w:tcPr>
          <w:p w14:paraId="728CC18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3.82</w:t>
            </w:r>
          </w:p>
          <w:p w14:paraId="1CE9BA6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25.05)</w:t>
            </w:r>
          </w:p>
        </w:tc>
        <w:tc>
          <w:tcPr>
            <w:tcW w:w="1897" w:type="dxa"/>
            <w:vAlign w:val="center"/>
          </w:tcPr>
          <w:p w14:paraId="4DA0D137"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2D8715F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 *</w:t>
            </w:r>
          </w:p>
          <w:p w14:paraId="3263005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1B1118B9"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4F94E0DB" w14:textId="77777777" w:rsidTr="00C21080">
        <w:trPr>
          <w:trHeight w:val="668"/>
        </w:trPr>
        <w:tc>
          <w:tcPr>
            <w:tcW w:w="1879" w:type="dxa"/>
            <w:vAlign w:val="center"/>
          </w:tcPr>
          <w:p w14:paraId="3FA063A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96" w:type="dxa"/>
            <w:vAlign w:val="center"/>
          </w:tcPr>
          <w:p w14:paraId="071B7CF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4497042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(0.47</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70861005"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62218C3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0.13</w:t>
            </w:r>
          </w:p>
          <w:p w14:paraId="3C0C481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(0.02</w:t>
            </w:r>
            <w:r w:rsidRPr="00775662">
              <w:rPr>
                <w:rFonts w:ascii="Arial" w:eastAsia="ＭＳ 明朝" w:hAnsi="Arial" w:cs="Arial"/>
                <w:szCs w:val="21"/>
              </w:rPr>
              <w:t>−</w:t>
            </w:r>
            <w:r w:rsidRPr="00775662">
              <w:rPr>
                <w:rFonts w:ascii="Arial" w:eastAsia="MSPゴシック" w:hAnsi="Arial" w:cs="Arial"/>
                <w:color w:val="000000" w:themeColor="text1"/>
                <w:szCs w:val="21"/>
              </w:rPr>
              <w:t>0.74)</w:t>
            </w:r>
          </w:p>
        </w:tc>
        <w:tc>
          <w:tcPr>
            <w:tcW w:w="1897" w:type="dxa"/>
            <w:vAlign w:val="center"/>
          </w:tcPr>
          <w:p w14:paraId="3E363960"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133" w:type="dxa"/>
            <w:vAlign w:val="center"/>
          </w:tcPr>
          <w:p w14:paraId="4143F95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0.68</w:t>
            </w:r>
          </w:p>
          <w:p w14:paraId="67C1FDF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(0.41</w:t>
            </w:r>
            <w:r w:rsidRPr="00775662">
              <w:rPr>
                <w:rFonts w:ascii="Arial" w:eastAsia="ＭＳ 明朝" w:hAnsi="Arial" w:cs="Arial"/>
                <w:szCs w:val="21"/>
              </w:rPr>
              <w:t>−</w:t>
            </w:r>
            <w:r w:rsidRPr="00775662">
              <w:rPr>
                <w:rFonts w:ascii="Arial" w:eastAsia="MSPゴシック" w:hAnsi="Arial" w:cs="Arial"/>
                <w:color w:val="000000" w:themeColor="text1"/>
                <w:szCs w:val="21"/>
              </w:rPr>
              <w:t>1.12)</w:t>
            </w:r>
          </w:p>
        </w:tc>
        <w:tc>
          <w:tcPr>
            <w:tcW w:w="1897" w:type="dxa"/>
            <w:vAlign w:val="center"/>
          </w:tcPr>
          <w:p w14:paraId="1838A168"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7A3DAF15" w14:textId="77777777" w:rsidTr="00C21080">
        <w:trPr>
          <w:trHeight w:val="668"/>
        </w:trPr>
        <w:tc>
          <w:tcPr>
            <w:tcW w:w="1879" w:type="dxa"/>
            <w:vAlign w:val="center"/>
          </w:tcPr>
          <w:p w14:paraId="1D8315B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96" w:type="dxa"/>
            <w:vAlign w:val="center"/>
          </w:tcPr>
          <w:p w14:paraId="48E5C7E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3231E2D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3ED9609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345ABFE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(0.40–1.57)</w:t>
            </w:r>
          </w:p>
        </w:tc>
        <w:tc>
          <w:tcPr>
            <w:tcW w:w="1897" w:type="dxa"/>
            <w:vAlign w:val="center"/>
          </w:tcPr>
          <w:p w14:paraId="18807B87" w14:textId="77777777" w:rsidR="008A228A" w:rsidRPr="00775662" w:rsidRDefault="008A228A" w:rsidP="00C21080">
            <w:pPr>
              <w:jc w:val="center"/>
              <w:rPr>
                <w:rStyle w:val="quality-sign"/>
                <w:rFonts w:ascii="Arial" w:eastAsia="MSPゴシック" w:hAnsi="Arial" w:cs="Arial"/>
                <w:color w:val="000000" w:themeColor="text1"/>
                <w:kern w:val="0"/>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140F9A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35A7CE2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1.57)</w:t>
            </w:r>
          </w:p>
        </w:tc>
        <w:tc>
          <w:tcPr>
            <w:tcW w:w="1897" w:type="dxa"/>
            <w:vAlign w:val="center"/>
          </w:tcPr>
          <w:p w14:paraId="019CDFA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1AF7C983" w14:textId="77777777" w:rsidTr="00C21080">
        <w:trPr>
          <w:trHeight w:val="849"/>
        </w:trPr>
        <w:tc>
          <w:tcPr>
            <w:tcW w:w="1879" w:type="dxa"/>
            <w:vAlign w:val="center"/>
          </w:tcPr>
          <w:p w14:paraId="2B72C4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96" w:type="dxa"/>
            <w:vAlign w:val="center"/>
          </w:tcPr>
          <w:p w14:paraId="6CEA0C7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69EE000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(0.49</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6A833C7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897" w:type="dxa"/>
            <w:vAlign w:val="center"/>
          </w:tcPr>
          <w:p w14:paraId="47B2B49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2DC6A9C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133" w:type="dxa"/>
            <w:vAlign w:val="center"/>
          </w:tcPr>
          <w:p w14:paraId="396CBFA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1C00C9D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654B75E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5B5A6BB8" w14:textId="77777777" w:rsidTr="00C21080">
        <w:trPr>
          <w:trHeight w:val="70"/>
        </w:trPr>
        <w:tc>
          <w:tcPr>
            <w:tcW w:w="1879" w:type="dxa"/>
            <w:vAlign w:val="center"/>
          </w:tcPr>
          <w:p w14:paraId="2EFA53D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96" w:type="dxa"/>
            <w:vAlign w:val="center"/>
          </w:tcPr>
          <w:p w14:paraId="546F7A9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53BE7C4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4DB3451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716ED9F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44AC2182"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1A8E572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61B29F0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1C8CA9CA"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49BA12D8" w14:textId="77777777" w:rsidTr="00C21080">
        <w:trPr>
          <w:trHeight w:val="70"/>
        </w:trPr>
        <w:tc>
          <w:tcPr>
            <w:tcW w:w="1879" w:type="dxa"/>
            <w:vAlign w:val="center"/>
          </w:tcPr>
          <w:p w14:paraId="36E35AA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96" w:type="dxa"/>
            <w:vAlign w:val="center"/>
          </w:tcPr>
          <w:p w14:paraId="4B1A306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2.30</w:t>
            </w:r>
          </w:p>
          <w:p w14:paraId="46BEE66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(0.97</w:t>
            </w:r>
            <w:r w:rsidRPr="00775662">
              <w:rPr>
                <w:rFonts w:ascii="Arial" w:eastAsia="ＭＳ 明朝" w:hAnsi="Arial" w:cs="Arial"/>
                <w:szCs w:val="21"/>
              </w:rPr>
              <w:t>−</w:t>
            </w:r>
            <w:r w:rsidRPr="00775662">
              <w:rPr>
                <w:rFonts w:ascii="Arial" w:eastAsia="MSPゴシック" w:hAnsi="Arial" w:cs="Arial"/>
                <w:color w:val="000000" w:themeColor="text1"/>
                <w:szCs w:val="21"/>
              </w:rPr>
              <w:t>5.44)</w:t>
            </w:r>
          </w:p>
        </w:tc>
        <w:tc>
          <w:tcPr>
            <w:tcW w:w="1897" w:type="dxa"/>
            <w:vAlign w:val="center"/>
          </w:tcPr>
          <w:p w14:paraId="249A1693"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4660C35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0.67</w:t>
            </w:r>
          </w:p>
          <w:p w14:paraId="0933CF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(0.34</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23A4BB3B"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133" w:type="dxa"/>
            <w:vAlign w:val="center"/>
          </w:tcPr>
          <w:p w14:paraId="01AF7C6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1.07</w:t>
            </w:r>
          </w:p>
          <w:p w14:paraId="44438D0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(0.63</w:t>
            </w:r>
            <w:r w:rsidRPr="00775662">
              <w:rPr>
                <w:rFonts w:ascii="Arial" w:eastAsia="ＭＳ 明朝" w:hAnsi="Arial" w:cs="Arial"/>
                <w:szCs w:val="21"/>
              </w:rPr>
              <w:t>−</w:t>
            </w:r>
            <w:r w:rsidRPr="00775662">
              <w:rPr>
                <w:rFonts w:ascii="Arial" w:eastAsia="MSPゴシック" w:hAnsi="Arial" w:cs="Arial"/>
                <w:color w:val="000000" w:themeColor="text1"/>
                <w:szCs w:val="21"/>
              </w:rPr>
              <w:t>1.83)</w:t>
            </w:r>
          </w:p>
        </w:tc>
        <w:tc>
          <w:tcPr>
            <w:tcW w:w="1897" w:type="dxa"/>
            <w:vAlign w:val="center"/>
          </w:tcPr>
          <w:p w14:paraId="6E86F035"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0271D066" w14:textId="77777777" w:rsidR="008A228A" w:rsidRPr="00775662" w:rsidRDefault="008A228A" w:rsidP="00BE743B">
      <w:pPr>
        <w:widowControl/>
        <w:jc w:val="left"/>
        <w:rPr>
          <w:rFonts w:ascii="Arial" w:eastAsia="MSPゴシック" w:hAnsi="Arial" w:cs="Arial"/>
          <w:color w:val="000000" w:themeColor="text1"/>
          <w:szCs w:val="21"/>
        </w:rPr>
      </w:pPr>
      <w:r w:rsidRPr="00014054">
        <w:rPr>
          <w:rFonts w:ascii="Arial" w:eastAsia="ＭＳ Ｐゴシック" w:hAnsi="Arial" w:cs="Arial"/>
          <w:color w:val="000000" w:themeColor="text1"/>
          <w:sz w:val="16"/>
          <w:szCs w:val="16"/>
        </w:rPr>
        <w:lastRenderedPageBreak/>
        <w:br w:type="textWrapping" w:clear="all"/>
      </w: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63548A0E" w14:textId="77777777" w:rsidR="008A228A" w:rsidRPr="00775662" w:rsidRDefault="008A228A" w:rsidP="00BE743B">
      <w:pPr>
        <w:widowControl/>
        <w:jc w:val="left"/>
        <w:rPr>
          <w:rFonts w:ascii="Arial" w:eastAsia="MSPゴシック" w:hAnsi="Arial" w:cs="Arial"/>
          <w:color w:val="000000" w:themeColor="text1"/>
          <w:szCs w:val="21"/>
        </w:rPr>
      </w:pPr>
    </w:p>
    <w:p w14:paraId="3D413359" w14:textId="77777777" w:rsidR="008A228A" w:rsidRPr="00014054" w:rsidRDefault="008A228A" w:rsidP="00BE743B">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r w:rsidRPr="00014054">
        <w:rPr>
          <w:rFonts w:ascii="Arial" w:eastAsia="ＭＳ Ｐゴシック" w:hAnsi="Arial" w:cs="Arial"/>
          <w:color w:val="000000" w:themeColor="text1"/>
          <w:sz w:val="16"/>
          <w:szCs w:val="16"/>
        </w:rPr>
        <w:br w:type="page"/>
      </w:r>
    </w:p>
    <w:p w14:paraId="095BBC45" w14:textId="77777777" w:rsidR="008A228A" w:rsidRPr="00014054" w:rsidRDefault="008A228A" w:rsidP="00BE743B">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lastRenderedPageBreak/>
        <w:t xml:space="preserve">2. </w:t>
      </w:r>
      <w:r w:rsidRPr="00775662">
        <w:rPr>
          <w:rFonts w:ascii="Arial" w:eastAsia="MSPゴシック" w:hAnsi="Arial" w:cs="Arial"/>
          <w:color w:val="000000" w:themeColor="text1"/>
          <w:szCs w:val="21"/>
        </w:rPr>
        <w:t>Endotracheal intubation</w:t>
      </w:r>
    </w:p>
    <w:tbl>
      <w:tblPr>
        <w:tblStyle w:val="a4"/>
        <w:tblW w:w="0" w:type="auto"/>
        <w:tblLook w:val="04A0" w:firstRow="1" w:lastRow="0" w:firstColumn="1" w:lastColumn="0" w:noHBand="0" w:noVBand="1"/>
      </w:tblPr>
      <w:tblGrid>
        <w:gridCol w:w="2030"/>
        <w:gridCol w:w="1877"/>
        <w:gridCol w:w="1878"/>
        <w:gridCol w:w="1878"/>
        <w:gridCol w:w="1878"/>
        <w:gridCol w:w="2346"/>
        <w:gridCol w:w="1878"/>
      </w:tblGrid>
      <w:tr w:rsidR="008A228A" w:rsidRPr="00775662" w14:paraId="2E3F215A" w14:textId="77777777" w:rsidTr="00C21080">
        <w:tc>
          <w:tcPr>
            <w:tcW w:w="2030" w:type="dxa"/>
            <w:shd w:val="clear" w:color="auto" w:fill="DEEAF6" w:themeFill="accent5" w:themeFillTint="33"/>
            <w:vAlign w:val="center"/>
          </w:tcPr>
          <w:p w14:paraId="1F525BD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7" w:type="dxa"/>
            <w:shd w:val="clear" w:color="auto" w:fill="DEEAF6" w:themeFill="accent5" w:themeFillTint="33"/>
            <w:vAlign w:val="center"/>
          </w:tcPr>
          <w:p w14:paraId="359AFAF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78" w:type="dxa"/>
            <w:shd w:val="clear" w:color="auto" w:fill="DEEAF6" w:themeFill="accent5" w:themeFillTint="33"/>
            <w:vAlign w:val="center"/>
          </w:tcPr>
          <w:p w14:paraId="159B7D40" w14:textId="77777777" w:rsidR="008A228A" w:rsidRPr="00775662" w:rsidRDefault="008A228A" w:rsidP="00C21080">
            <w:pPr>
              <w:jc w:val="center"/>
              <w:rPr>
                <w:rFonts w:ascii="Arial" w:eastAsia="MSPゴシック" w:hAnsi="Arial" w:cs="Arial"/>
                <w:color w:val="000000" w:themeColor="text1"/>
                <w:szCs w:val="21"/>
              </w:rPr>
            </w:pPr>
          </w:p>
        </w:tc>
        <w:tc>
          <w:tcPr>
            <w:tcW w:w="1878" w:type="dxa"/>
            <w:shd w:val="clear" w:color="auto" w:fill="DEEAF6" w:themeFill="accent5" w:themeFillTint="33"/>
            <w:vAlign w:val="center"/>
          </w:tcPr>
          <w:p w14:paraId="0920C2B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78" w:type="dxa"/>
            <w:shd w:val="clear" w:color="auto" w:fill="DEEAF6" w:themeFill="accent5" w:themeFillTint="33"/>
            <w:vAlign w:val="center"/>
          </w:tcPr>
          <w:p w14:paraId="48DA9E6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shd w:val="clear" w:color="auto" w:fill="DEEAF6" w:themeFill="accent5" w:themeFillTint="33"/>
            <w:vAlign w:val="center"/>
          </w:tcPr>
          <w:p w14:paraId="05FAB60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78" w:type="dxa"/>
            <w:shd w:val="clear" w:color="auto" w:fill="DEEAF6" w:themeFill="accent5" w:themeFillTint="33"/>
            <w:vAlign w:val="center"/>
          </w:tcPr>
          <w:p w14:paraId="7E26B6C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69376671" w14:textId="77777777" w:rsidTr="00C21080">
        <w:trPr>
          <w:trHeight w:val="656"/>
        </w:trPr>
        <w:tc>
          <w:tcPr>
            <w:tcW w:w="2030" w:type="dxa"/>
            <w:vAlign w:val="center"/>
          </w:tcPr>
          <w:p w14:paraId="46EF359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7" w:type="dxa"/>
            <w:vAlign w:val="center"/>
          </w:tcPr>
          <w:p w14:paraId="61E6B42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w:t>
            </w:r>
          </w:p>
          <w:p w14:paraId="6A9AD42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50CA942B"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78" w:type="dxa"/>
            <w:vAlign w:val="center"/>
          </w:tcPr>
          <w:p w14:paraId="06A31CF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1.42</w:t>
            </w:r>
          </w:p>
          <w:p w14:paraId="3A9A5C4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(0.32</w:t>
            </w:r>
            <w:r w:rsidRPr="00775662">
              <w:rPr>
                <w:rFonts w:ascii="Arial" w:eastAsia="ＭＳ 明朝" w:hAnsi="Arial" w:cs="Arial"/>
                <w:szCs w:val="21"/>
              </w:rPr>
              <w:t>−</w:t>
            </w:r>
            <w:r w:rsidRPr="00775662">
              <w:rPr>
                <w:rFonts w:ascii="Arial" w:eastAsia="MSPゴシック" w:hAnsi="Arial" w:cs="Arial"/>
                <w:color w:val="000000" w:themeColor="text1"/>
                <w:szCs w:val="21"/>
              </w:rPr>
              <w:t>6.33)</w:t>
            </w:r>
          </w:p>
        </w:tc>
        <w:tc>
          <w:tcPr>
            <w:tcW w:w="1878" w:type="dxa"/>
            <w:vAlign w:val="center"/>
          </w:tcPr>
          <w:p w14:paraId="4ED242D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735B1D6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 *</w:t>
            </w:r>
          </w:p>
          <w:p w14:paraId="0983D67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21C6F87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E67EDC3" w14:textId="77777777" w:rsidTr="00C21080">
        <w:tc>
          <w:tcPr>
            <w:tcW w:w="2030" w:type="dxa"/>
            <w:vAlign w:val="center"/>
          </w:tcPr>
          <w:p w14:paraId="0D61DC2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7" w:type="dxa"/>
            <w:vAlign w:val="center"/>
          </w:tcPr>
          <w:p w14:paraId="7E46F17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0.88</w:t>
            </w:r>
          </w:p>
          <w:p w14:paraId="02A98E3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3DC27C53"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69283E8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0.25</w:t>
            </w:r>
          </w:p>
          <w:p w14:paraId="47F4226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r w:rsidRPr="00775662">
              <w:rPr>
                <w:rFonts w:ascii="Arial" w:eastAsia="ＭＳ 明朝" w:hAnsi="Arial" w:cs="Arial"/>
                <w:szCs w:val="21"/>
              </w:rPr>
              <w:t>−</w:t>
            </w:r>
            <w:r w:rsidRPr="00775662">
              <w:rPr>
                <w:rFonts w:ascii="Arial" w:eastAsia="MSPゴシック" w:hAnsi="Arial" w:cs="Arial"/>
                <w:color w:val="000000" w:themeColor="text1"/>
                <w:szCs w:val="21"/>
              </w:rPr>
              <w:t>0.84)</w:t>
            </w:r>
          </w:p>
        </w:tc>
        <w:tc>
          <w:tcPr>
            <w:tcW w:w="1878" w:type="dxa"/>
            <w:vAlign w:val="center"/>
          </w:tcPr>
          <w:p w14:paraId="7BD997D2"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vAlign w:val="center"/>
          </w:tcPr>
          <w:p w14:paraId="65A2468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0.77</w:t>
            </w:r>
          </w:p>
          <w:p w14:paraId="1D7890F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355E5176"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r>
      <w:tr w:rsidR="008A228A" w:rsidRPr="00775662" w14:paraId="5F417295" w14:textId="77777777" w:rsidTr="00C21080">
        <w:tc>
          <w:tcPr>
            <w:tcW w:w="2030" w:type="dxa"/>
            <w:vAlign w:val="center"/>
          </w:tcPr>
          <w:p w14:paraId="7419402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7" w:type="dxa"/>
            <w:vAlign w:val="center"/>
          </w:tcPr>
          <w:p w14:paraId="07BE409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1.33</w:t>
            </w:r>
          </w:p>
          <w:p w14:paraId="28C03AB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r w:rsidRPr="00775662">
              <w:rPr>
                <w:rFonts w:ascii="Arial" w:eastAsia="ＭＳ 明朝" w:hAnsi="Arial" w:cs="Arial"/>
                <w:szCs w:val="21"/>
              </w:rPr>
              <w:t>−</w:t>
            </w:r>
            <w:r w:rsidRPr="00775662">
              <w:rPr>
                <w:rFonts w:ascii="Arial" w:eastAsia="MSPゴシック" w:hAnsi="Arial" w:cs="Arial"/>
                <w:color w:val="000000" w:themeColor="text1"/>
                <w:szCs w:val="21"/>
              </w:rPr>
              <w:t>2.48)</w:t>
            </w:r>
          </w:p>
        </w:tc>
        <w:tc>
          <w:tcPr>
            <w:tcW w:w="1878" w:type="dxa"/>
            <w:vAlign w:val="center"/>
          </w:tcPr>
          <w:p w14:paraId="71996D39"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26000F6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6B5AD6D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(0.35 </w:t>
            </w:r>
            <w:r w:rsidRPr="00775662">
              <w:rPr>
                <w:rFonts w:ascii="Arial" w:eastAsia="ＭＳ 明朝" w:hAnsi="Arial" w:cs="Arial"/>
                <w:szCs w:val="21"/>
              </w:rPr>
              <w:t>−</w:t>
            </w:r>
            <w:r w:rsidRPr="00775662">
              <w:rPr>
                <w:rFonts w:ascii="Arial" w:eastAsia="MSPゴシック" w:hAnsi="Arial" w:cs="Arial"/>
                <w:color w:val="000000" w:themeColor="text1"/>
                <w:szCs w:val="21"/>
              </w:rPr>
              <w:t>1.07)</w:t>
            </w:r>
          </w:p>
        </w:tc>
        <w:tc>
          <w:tcPr>
            <w:tcW w:w="1878" w:type="dxa"/>
            <w:vAlign w:val="center"/>
          </w:tcPr>
          <w:p w14:paraId="16F04DA6"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1BDF897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69AA2C0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(0.57</w:t>
            </w:r>
            <w:r w:rsidRPr="00775662">
              <w:rPr>
                <w:rFonts w:ascii="Arial" w:eastAsia="ＭＳ 明朝" w:hAnsi="Arial" w:cs="Arial"/>
                <w:szCs w:val="21"/>
              </w:rPr>
              <w:t>−</w:t>
            </w:r>
            <w:r w:rsidRPr="00775662">
              <w:rPr>
                <w:rFonts w:ascii="Arial" w:eastAsia="MSPゴシック" w:hAnsi="Arial" w:cs="Arial"/>
                <w:color w:val="000000" w:themeColor="text1"/>
                <w:szCs w:val="21"/>
              </w:rPr>
              <w:t>1.31)</w:t>
            </w:r>
          </w:p>
        </w:tc>
        <w:tc>
          <w:tcPr>
            <w:tcW w:w="1878" w:type="dxa"/>
            <w:vAlign w:val="center"/>
          </w:tcPr>
          <w:p w14:paraId="40678AB7"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6CD5B1BE" w14:textId="77777777" w:rsidR="008A228A" w:rsidRPr="00014054" w:rsidRDefault="008A228A" w:rsidP="00BE743B">
      <w:pPr>
        <w:rPr>
          <w:rFonts w:ascii="Arial" w:eastAsia="ＭＳ Ｐゴシック" w:hAnsi="Arial" w:cs="Arial"/>
          <w:color w:val="000000" w:themeColor="text1"/>
          <w:sz w:val="16"/>
          <w:szCs w:val="16"/>
        </w:rPr>
      </w:pPr>
    </w:p>
    <w:p w14:paraId="5D10AA47" w14:textId="77777777" w:rsidR="008A228A" w:rsidRPr="00775662" w:rsidRDefault="008A228A" w:rsidP="00BE743B">
      <w:pPr>
        <w:widowControl/>
        <w:jc w:val="left"/>
        <w:rPr>
          <w:rFonts w:ascii="Arial" w:eastAsia="MSPゴシック" w:hAnsi="Arial" w:cs="Arial"/>
          <w:color w:val="000000" w:themeColor="text1"/>
          <w:szCs w:val="21"/>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NPPV, noninvasive positive pressure ventilation; RR, risk ratio.</w:t>
      </w:r>
    </w:p>
    <w:p w14:paraId="63614121" w14:textId="77777777" w:rsidR="008A228A" w:rsidRPr="00014054" w:rsidRDefault="008A228A" w:rsidP="00BE743B">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p>
    <w:p w14:paraId="250C78F0" w14:textId="77777777" w:rsidR="008A228A" w:rsidRPr="00014054" w:rsidRDefault="008A228A" w:rsidP="00BE743B">
      <w:pPr>
        <w:widowControl/>
        <w:jc w:val="left"/>
        <w:rPr>
          <w:rFonts w:ascii="Arial" w:eastAsia="ＭＳ Ｐゴシック" w:hAnsi="Arial" w:cs="Arial"/>
          <w:color w:val="000000" w:themeColor="text1"/>
          <w:sz w:val="16"/>
          <w:szCs w:val="16"/>
        </w:rPr>
      </w:pPr>
    </w:p>
    <w:p w14:paraId="6A8862E1" w14:textId="77777777" w:rsidR="008A228A" w:rsidRPr="00014054" w:rsidRDefault="008A228A" w:rsidP="00BE743B">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br w:type="page"/>
      </w:r>
    </w:p>
    <w:p w14:paraId="0D464DD3" w14:textId="77777777" w:rsidR="008A228A" w:rsidRPr="00014054" w:rsidRDefault="008A228A" w:rsidP="008A228A">
      <w:pPr>
        <w:pStyle w:val="a3"/>
        <w:numPr>
          <w:ilvl w:val="0"/>
          <w:numId w:val="7"/>
        </w:numPr>
        <w:ind w:leftChars="0"/>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lastRenderedPageBreak/>
        <w:t>Pneumonia</w:t>
      </w:r>
    </w:p>
    <w:tbl>
      <w:tblPr>
        <w:tblStyle w:val="a4"/>
        <w:tblW w:w="0" w:type="auto"/>
        <w:tblLook w:val="04A0" w:firstRow="1" w:lastRow="0" w:firstColumn="1" w:lastColumn="0" w:noHBand="0" w:noVBand="1"/>
      </w:tblPr>
      <w:tblGrid>
        <w:gridCol w:w="2146"/>
        <w:gridCol w:w="1873"/>
        <w:gridCol w:w="1865"/>
        <w:gridCol w:w="1935"/>
        <w:gridCol w:w="1865"/>
        <w:gridCol w:w="2346"/>
        <w:gridCol w:w="1865"/>
      </w:tblGrid>
      <w:tr w:rsidR="008A228A" w:rsidRPr="00775662" w14:paraId="0C3B461D" w14:textId="77777777" w:rsidTr="00C21080">
        <w:tc>
          <w:tcPr>
            <w:tcW w:w="21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D24435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338101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8CEE228" w14:textId="77777777" w:rsidR="008A228A" w:rsidRPr="00775662" w:rsidRDefault="008A228A" w:rsidP="00C21080">
            <w:pPr>
              <w:jc w:val="center"/>
              <w:rPr>
                <w:rFonts w:ascii="Arial" w:eastAsia="MSPゴシック" w:hAnsi="Arial" w:cs="Arial"/>
                <w:color w:val="000000" w:themeColor="text1"/>
                <w:szCs w:val="21"/>
              </w:rPr>
            </w:pPr>
          </w:p>
        </w:tc>
        <w:tc>
          <w:tcPr>
            <w:tcW w:w="19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3C6E62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0786D4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704904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201E6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00225DC9"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58FD813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10528A5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499245B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0B8A0921"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498CE39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D0334C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hideMark/>
          </w:tcPr>
          <w:p w14:paraId="3F0D715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0.61 </w:t>
            </w:r>
          </w:p>
          <w:p w14:paraId="01C2F54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2F4834E7"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131C862F"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4174A6A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332A758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0.44</w:t>
            </w:r>
          </w:p>
          <w:p w14:paraId="7EEC16A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(0.14</w:t>
            </w:r>
            <w:r w:rsidRPr="00775662">
              <w:rPr>
                <w:rFonts w:ascii="Arial" w:eastAsia="ＭＳ 明朝" w:hAnsi="Arial" w:cs="Arial"/>
                <w:szCs w:val="21"/>
              </w:rPr>
              <w:t>−</w:t>
            </w:r>
            <w:r w:rsidRPr="00775662">
              <w:rPr>
                <w:rFonts w:ascii="Arial" w:eastAsia="MSPゴシック" w:hAnsi="Arial" w:cs="Arial"/>
                <w:color w:val="000000" w:themeColor="text1"/>
                <w:szCs w:val="21"/>
              </w:rPr>
              <w:t>1.43)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422F1276"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22E41F7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p>
          <w:p w14:paraId="2497257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(0.004</w:t>
            </w:r>
            <w:r w:rsidRPr="00775662">
              <w:rPr>
                <w:rFonts w:ascii="Arial" w:eastAsia="ＭＳ 明朝" w:hAnsi="Arial" w:cs="Arial"/>
                <w:szCs w:val="21"/>
              </w:rPr>
              <w:t>−</w:t>
            </w:r>
            <w:r w:rsidRPr="00775662">
              <w:rPr>
                <w:rFonts w:ascii="Arial" w:eastAsia="MSPゴシック" w:hAnsi="Arial" w:cs="Arial"/>
                <w:color w:val="000000" w:themeColor="text1"/>
                <w:szCs w:val="21"/>
              </w:rPr>
              <w:t>1.42)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55842F66"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hideMark/>
          </w:tcPr>
          <w:p w14:paraId="4B1B439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0.35</w:t>
            </w:r>
          </w:p>
          <w:p w14:paraId="6FFD6C3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(0.12</w:t>
            </w:r>
            <w:r w:rsidRPr="00775662">
              <w:rPr>
                <w:rFonts w:ascii="Arial" w:eastAsia="ＭＳ 明朝" w:hAnsi="Arial" w:cs="Arial"/>
                <w:szCs w:val="21"/>
              </w:rPr>
              <w:t>−</w:t>
            </w:r>
            <w:r w:rsidRPr="00775662">
              <w:rPr>
                <w:rFonts w:ascii="Arial" w:eastAsia="MSPゴシック" w:hAnsi="Arial" w:cs="Arial"/>
                <w:color w:val="000000" w:themeColor="text1"/>
                <w:szCs w:val="21"/>
              </w:rPr>
              <w:t>1.03)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682CA0AA"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18B47263"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4854662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73" w:type="dxa"/>
            <w:tcBorders>
              <w:top w:val="single" w:sz="4" w:space="0" w:color="auto"/>
              <w:left w:val="single" w:sz="4" w:space="0" w:color="auto"/>
              <w:bottom w:val="single" w:sz="4" w:space="0" w:color="auto"/>
              <w:right w:val="single" w:sz="4" w:space="0" w:color="auto"/>
            </w:tcBorders>
            <w:vAlign w:val="center"/>
          </w:tcPr>
          <w:p w14:paraId="68E0D9E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1513B7E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3081E11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01A6267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5E1DC87E"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37A164E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45A838F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619E807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22FCECB9"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5D95092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73" w:type="dxa"/>
            <w:tcBorders>
              <w:top w:val="single" w:sz="4" w:space="0" w:color="auto"/>
              <w:left w:val="single" w:sz="4" w:space="0" w:color="auto"/>
              <w:bottom w:val="single" w:sz="4" w:space="0" w:color="auto"/>
              <w:right w:val="single" w:sz="4" w:space="0" w:color="auto"/>
            </w:tcBorders>
            <w:vAlign w:val="center"/>
          </w:tcPr>
          <w:p w14:paraId="398DA23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099511E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36DC1F9C"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35B57DF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0EAE1B7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tcPr>
          <w:p w14:paraId="48614B1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5789E86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60A487DC"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5267FE33"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5C123AF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73" w:type="dxa"/>
            <w:tcBorders>
              <w:top w:val="single" w:sz="4" w:space="0" w:color="auto"/>
              <w:left w:val="single" w:sz="4" w:space="0" w:color="auto"/>
              <w:bottom w:val="single" w:sz="4" w:space="0" w:color="auto"/>
              <w:right w:val="single" w:sz="4" w:space="0" w:color="auto"/>
            </w:tcBorders>
            <w:vAlign w:val="center"/>
          </w:tcPr>
          <w:p w14:paraId="426CF3B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68CD9E9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334A307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4033349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0775E83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5159570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6B6C55F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362C0927"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68EE752F"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7A8FCCF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3" w:type="dxa"/>
            <w:tcBorders>
              <w:top w:val="single" w:sz="4" w:space="0" w:color="auto"/>
              <w:left w:val="single" w:sz="4" w:space="0" w:color="auto"/>
              <w:bottom w:val="single" w:sz="4" w:space="0" w:color="auto"/>
              <w:right w:val="single" w:sz="4" w:space="0" w:color="auto"/>
            </w:tcBorders>
            <w:vAlign w:val="center"/>
          </w:tcPr>
          <w:p w14:paraId="79B7ACF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2.17</w:t>
            </w:r>
          </w:p>
          <w:p w14:paraId="1672B22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(0.69</w:t>
            </w:r>
            <w:r w:rsidRPr="00775662">
              <w:rPr>
                <w:rFonts w:ascii="Arial" w:eastAsia="ＭＳ 明朝" w:hAnsi="Arial" w:cs="Arial"/>
                <w:szCs w:val="21"/>
              </w:rPr>
              <w:t>−</w:t>
            </w:r>
            <w:r w:rsidRPr="00775662">
              <w:rPr>
                <w:rFonts w:ascii="Arial" w:eastAsia="MSPゴシック" w:hAnsi="Arial" w:cs="Arial"/>
                <w:color w:val="000000" w:themeColor="text1"/>
                <w:szCs w:val="21"/>
              </w:rPr>
              <w:t>6.85)</w:t>
            </w:r>
          </w:p>
        </w:tc>
        <w:tc>
          <w:tcPr>
            <w:tcW w:w="1865" w:type="dxa"/>
            <w:tcBorders>
              <w:top w:val="single" w:sz="4" w:space="0" w:color="auto"/>
              <w:left w:val="single" w:sz="4" w:space="0" w:color="auto"/>
              <w:bottom w:val="single" w:sz="4" w:space="0" w:color="auto"/>
              <w:right w:val="single" w:sz="4" w:space="0" w:color="auto"/>
            </w:tcBorders>
            <w:vAlign w:val="center"/>
          </w:tcPr>
          <w:p w14:paraId="492A68B3"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7AFF7AA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0.31</w:t>
            </w:r>
          </w:p>
          <w:p w14:paraId="3610905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(0.01</w:t>
            </w:r>
            <w:r w:rsidRPr="00775662">
              <w:rPr>
                <w:rFonts w:ascii="Arial" w:eastAsia="ＭＳ 明朝" w:hAnsi="Arial" w:cs="Arial"/>
                <w:szCs w:val="21"/>
              </w:rPr>
              <w:t>−</w:t>
            </w:r>
            <w:r w:rsidRPr="00775662">
              <w:rPr>
                <w:rFonts w:ascii="Arial" w:eastAsia="MSPゴシック" w:hAnsi="Arial" w:cs="Arial"/>
                <w:color w:val="000000" w:themeColor="text1"/>
                <w:szCs w:val="21"/>
              </w:rPr>
              <w:t>7.94)</w:t>
            </w:r>
          </w:p>
        </w:tc>
        <w:tc>
          <w:tcPr>
            <w:tcW w:w="1865" w:type="dxa"/>
            <w:tcBorders>
              <w:top w:val="single" w:sz="4" w:space="0" w:color="auto"/>
              <w:left w:val="single" w:sz="4" w:space="0" w:color="auto"/>
              <w:bottom w:val="single" w:sz="4" w:space="0" w:color="auto"/>
              <w:right w:val="single" w:sz="4" w:space="0" w:color="auto"/>
            </w:tcBorders>
            <w:vAlign w:val="center"/>
          </w:tcPr>
          <w:p w14:paraId="347F0ED6"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tcPr>
          <w:p w14:paraId="0968F36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1.75</w:t>
            </w:r>
          </w:p>
          <w:p w14:paraId="1A4F3B3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(0.59</w:t>
            </w:r>
            <w:r w:rsidRPr="00775662">
              <w:rPr>
                <w:rFonts w:ascii="Arial" w:eastAsia="ＭＳ 明朝" w:hAnsi="Arial" w:cs="Arial"/>
                <w:szCs w:val="21"/>
              </w:rPr>
              <w:t>−</w:t>
            </w:r>
            <w:r w:rsidRPr="00775662">
              <w:rPr>
                <w:rFonts w:ascii="Arial" w:eastAsia="MSPゴシック" w:hAnsi="Arial" w:cs="Arial"/>
                <w:color w:val="000000" w:themeColor="text1"/>
                <w:szCs w:val="21"/>
              </w:rPr>
              <w:t>5.16)</w:t>
            </w:r>
          </w:p>
        </w:tc>
        <w:tc>
          <w:tcPr>
            <w:tcW w:w="1865" w:type="dxa"/>
            <w:tcBorders>
              <w:top w:val="single" w:sz="4" w:space="0" w:color="auto"/>
              <w:left w:val="single" w:sz="4" w:space="0" w:color="auto"/>
              <w:bottom w:val="single" w:sz="4" w:space="0" w:color="auto"/>
              <w:right w:val="single" w:sz="4" w:space="0" w:color="auto"/>
            </w:tcBorders>
            <w:vAlign w:val="center"/>
          </w:tcPr>
          <w:p w14:paraId="6CA09E86"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1F128BAE" w14:textId="77777777" w:rsidR="008A228A" w:rsidRPr="00014054" w:rsidRDefault="008A228A" w:rsidP="00BE743B">
      <w:pPr>
        <w:rPr>
          <w:rFonts w:ascii="Arial" w:eastAsia="ＭＳ Ｐゴシック" w:hAnsi="Arial" w:cs="Arial"/>
          <w:color w:val="000000" w:themeColor="text1"/>
          <w:sz w:val="16"/>
          <w:szCs w:val="16"/>
        </w:rPr>
      </w:pPr>
    </w:p>
    <w:p w14:paraId="25855280" w14:textId="77777777" w:rsidR="008A228A" w:rsidRPr="00014054" w:rsidRDefault="008A228A" w:rsidP="00BE743B">
      <w:pPr>
        <w:rPr>
          <w:rFonts w:ascii="Arial" w:eastAsia="ＭＳ Ｐゴシック" w:hAnsi="Arial" w:cs="Arial"/>
          <w:color w:val="000000" w:themeColor="text1"/>
          <w:sz w:val="16"/>
          <w:szCs w:val="16"/>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06BACC80" w14:textId="77777777" w:rsidR="008A228A" w:rsidRPr="00BE273A" w:rsidRDefault="008A228A" w:rsidP="00BE743B"/>
    <w:p w14:paraId="4743EF5D" w14:textId="77777777" w:rsidR="008A228A" w:rsidRPr="00BE743B" w:rsidRDefault="008A228A" w:rsidP="00707EC8">
      <w:pPr>
        <w:rPr>
          <w:rFonts w:ascii="Arial" w:eastAsia="ＭＳ Ｐゴシック" w:hAnsi="Arial"/>
        </w:rPr>
      </w:pPr>
    </w:p>
    <w:p w14:paraId="1442AAB7" w14:textId="77777777" w:rsidR="008A228A" w:rsidRDefault="008A228A" w:rsidP="00707EC8">
      <w:pPr>
        <w:rPr>
          <w:rFonts w:ascii="Arial" w:eastAsia="ＭＳ Ｐゴシック" w:hAnsi="Arial"/>
        </w:rPr>
      </w:pPr>
    </w:p>
    <w:p w14:paraId="5C9BDF7B" w14:textId="77777777" w:rsidR="008A228A" w:rsidRDefault="008A228A" w:rsidP="00707EC8">
      <w:pPr>
        <w:rPr>
          <w:rFonts w:ascii="Arial" w:eastAsia="ＭＳ Ｐゴシック" w:hAnsi="Arial"/>
        </w:rPr>
      </w:pPr>
      <w:r>
        <w:rPr>
          <w:rFonts w:ascii="Arial" w:eastAsia="ＭＳ Ｐゴシック" w:hAnsi="Arial"/>
        </w:rPr>
        <w:br w:type="page"/>
      </w:r>
    </w:p>
    <w:p w14:paraId="62D969F1" w14:textId="77777777" w:rsidR="008A228A" w:rsidRDefault="008A228A" w:rsidP="00707EC8">
      <w:pPr>
        <w:rPr>
          <w:rFonts w:ascii="Arial" w:eastAsia="ＭＳ Ｐゴシック" w:hAnsi="Arial"/>
        </w:rPr>
        <w:sectPr w:rsidR="008A228A" w:rsidSect="00BE743B">
          <w:pgSz w:w="16838" w:h="11906" w:orient="landscape"/>
          <w:pgMar w:top="720" w:right="720" w:bottom="720" w:left="720" w:header="851" w:footer="992" w:gutter="0"/>
          <w:cols w:space="425"/>
          <w:docGrid w:type="lines" w:linePitch="360"/>
        </w:sectPr>
      </w:pPr>
    </w:p>
    <w:p w14:paraId="02C11EAD" w14:textId="77777777" w:rsidR="008A228A" w:rsidRDefault="008A228A" w:rsidP="008A228A">
      <w:pPr>
        <w:pStyle w:val="a3"/>
        <w:numPr>
          <w:ilvl w:val="0"/>
          <w:numId w:val="6"/>
        </w:numPr>
        <w:ind w:leftChars="0"/>
        <w:rPr>
          <w:rFonts w:ascii="Arial" w:eastAsia="ＭＳ Ｐゴシック" w:hAnsi="Arial"/>
        </w:rPr>
        <w:sectPr w:rsidR="008A228A" w:rsidSect="008A228A">
          <w:type w:val="continuous"/>
          <w:pgSz w:w="11906" w:h="16838"/>
          <w:pgMar w:top="1985" w:right="1701" w:bottom="1701" w:left="1701" w:header="851" w:footer="992" w:gutter="0"/>
          <w:cols w:space="425"/>
          <w:docGrid w:type="lines" w:linePitch="360"/>
        </w:sectPr>
      </w:pPr>
    </w:p>
    <w:p w14:paraId="49C230D8" w14:textId="1F67B61E" w:rsidR="008A228A" w:rsidRPr="008A228A" w:rsidRDefault="008A228A" w:rsidP="008A228A">
      <w:pPr>
        <w:rPr>
          <w:rFonts w:ascii="Arial" w:eastAsia="ＭＳ Ｐゴシック" w:hAnsi="Arial"/>
        </w:rPr>
      </w:pPr>
      <w:r>
        <w:rPr>
          <w:rFonts w:ascii="Arial" w:eastAsia="ＭＳ Ｐゴシック" w:hAnsi="Arial"/>
        </w:rPr>
        <w:t>6.</w:t>
      </w:r>
      <w:r w:rsidRPr="008A228A">
        <w:rPr>
          <w:rFonts w:ascii="Arial" w:eastAsia="ＭＳ Ｐゴシック" w:hAnsi="Arial" w:hint="eastAsia"/>
        </w:rPr>
        <w:t>E</w:t>
      </w:r>
      <w:r w:rsidRPr="008A228A">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843"/>
        <w:gridCol w:w="8957"/>
      </w:tblGrid>
      <w:tr w:rsidR="008A228A" w:rsidRPr="00E353B5" w14:paraId="49E5978A"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39D8B6B2" w14:textId="77777777" w:rsidR="008A228A" w:rsidRPr="00E353B5" w:rsidRDefault="008A228A" w:rsidP="00C21080">
            <w:pPr>
              <w:pStyle w:val="1"/>
              <w:spacing w:after="20"/>
              <w:rPr>
                <w:rFonts w:ascii="Arial" w:eastAsia="MSPゴシック" w:hAnsi="Arial" w:cs="Arial"/>
                <w:smallCaps/>
                <w:sz w:val="28"/>
                <w:szCs w:val="28"/>
              </w:rPr>
            </w:pPr>
            <w:r w:rsidRPr="00E353B5">
              <w:rPr>
                <w:rFonts w:ascii="Arial" w:eastAsia="MSPゴシック" w:hAnsi="Arial" w:cs="Arial"/>
                <w:smallCaps/>
                <w:sz w:val="28"/>
                <w:szCs w:val="28"/>
              </w:rPr>
              <w:t>Question</w:t>
            </w:r>
          </w:p>
        </w:tc>
      </w:tr>
      <w:tr w:rsidR="008A228A" w:rsidRPr="006D4777" w14:paraId="213F6414"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07F370EA"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color w:val="FFFFFF"/>
                <w:sz w:val="16"/>
                <w:szCs w:val="16"/>
              </w:rPr>
            </w:pPr>
            <w:r w:rsidRPr="006D4777">
              <w:rPr>
                <w:rFonts w:ascii="Arial" w:eastAsia="MSPゴシック" w:hAnsi="Arial" w:cs="Arial"/>
                <w:b/>
                <w:color w:val="FFFFFF"/>
                <w:sz w:val="24"/>
              </w:rPr>
              <w:t>CQ16:</w:t>
            </w:r>
            <w:r w:rsidRPr="004D10A6">
              <w:rPr>
                <w:rFonts w:ascii="Arial" w:eastAsia="MSPゴシック" w:hAnsi="Arial" w:cs="Arial"/>
                <w:b/>
                <w:bCs/>
                <w:color w:val="FFFFFF"/>
                <w:sz w:val="24"/>
              </w:rPr>
              <w:t xml:space="preserve"> </w:t>
            </w:r>
            <w:r w:rsidRPr="004D10A6">
              <w:rPr>
                <w:rFonts w:ascii="Arial" w:eastAsia="Times New Roman" w:hAnsi="Arial" w:cs="Arial"/>
                <w:b/>
                <w:bCs/>
                <w:color w:val="000000"/>
                <w:sz w:val="24"/>
              </w:rPr>
              <w:t>Should HFNC be used over conventional oxygen therapy for patients with ARDS?</w:t>
            </w:r>
          </w:p>
        </w:tc>
      </w:tr>
      <w:tr w:rsidR="008A228A" w:rsidRPr="006D4777" w14:paraId="0EE80E20"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7EF070B"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Population: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47EDF82E" w14:textId="77777777" w:rsidR="008A228A" w:rsidRPr="006D4777" w:rsidRDefault="008A228A" w:rsidP="00C21080">
            <w:pPr>
              <w:widowControl/>
              <w:pBdr>
                <w:top w:val="nil"/>
                <w:left w:val="nil"/>
                <w:bottom w:val="nil"/>
                <w:right w:val="nil"/>
                <w:between w:val="nil"/>
              </w:pBdr>
              <w:jc w:val="left"/>
              <w:rPr>
                <w:rFonts w:ascii="Arial" w:eastAsia="ＭＳ Ｐゴシック" w:hAnsi="Arial" w:cs="Arial"/>
                <w:color w:val="000000"/>
              </w:rPr>
            </w:pPr>
            <w:r w:rsidRPr="006D4777">
              <w:rPr>
                <w:rFonts w:ascii="Arial" w:eastAsia="ＭＳ Ｐゴシック" w:hAnsi="Arial" w:cs="Arial"/>
                <w:color w:val="000000"/>
              </w:rPr>
              <w:t>Adult patients aged ≥18 years who had acute hypoxemic respiratory failure defined by new-onset of clinical signs (e.g., tachypnea, increased work of breathing), radiologic signs (unilateral or bilateral chest radiograph opacities), and hypoxemia.</w:t>
            </w:r>
          </w:p>
          <w:p w14:paraId="0F56C59F"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000000"/>
                <w:sz w:val="16"/>
                <w:szCs w:val="16"/>
              </w:rPr>
            </w:pPr>
            <w:r w:rsidRPr="006D4777">
              <w:rPr>
                <w:rFonts w:ascii="Arial" w:eastAsia="ＭＳ Ｐゴシック" w:hAnsi="Arial" w:cs="Arial"/>
                <w:color w:val="000000"/>
              </w:rPr>
              <w:t>We exclude</w:t>
            </w:r>
            <w:r>
              <w:rPr>
                <w:rFonts w:ascii="Arial" w:eastAsia="ＭＳ Ｐゴシック" w:hAnsi="Arial" w:cs="Arial"/>
                <w:color w:val="000000"/>
              </w:rPr>
              <w:t>d</w:t>
            </w:r>
            <w:r w:rsidRPr="006D4777">
              <w:rPr>
                <w:rFonts w:ascii="Arial" w:eastAsia="ＭＳ Ｐゴシック" w:hAnsi="Arial" w:cs="Arial"/>
                <w:color w:val="000000"/>
              </w:rPr>
              <w:t xml:space="preserve"> the </w:t>
            </w:r>
            <w:r>
              <w:rPr>
                <w:rFonts w:ascii="Arial" w:eastAsia="ＭＳ Ｐゴシック" w:hAnsi="Arial" w:cs="Arial"/>
                <w:color w:val="000000"/>
              </w:rPr>
              <w:t>randomized controlled trials (</w:t>
            </w:r>
            <w:r w:rsidRPr="006D4777">
              <w:rPr>
                <w:rFonts w:ascii="Arial" w:eastAsia="ＭＳ Ｐゴシック" w:hAnsi="Arial" w:cs="Arial"/>
                <w:color w:val="000000"/>
              </w:rPr>
              <w:t>RCTs</w:t>
            </w:r>
            <w:r>
              <w:rPr>
                <w:rFonts w:ascii="Arial" w:eastAsia="ＭＳ Ｐゴシック" w:hAnsi="Arial" w:cs="Arial"/>
                <w:color w:val="000000"/>
              </w:rPr>
              <w:t>) that</w:t>
            </w:r>
            <w:r w:rsidRPr="006D4777">
              <w:rPr>
                <w:rFonts w:ascii="Arial" w:eastAsia="ＭＳ Ｐゴシック" w:hAnsi="Arial" w:cs="Arial"/>
                <w:color w:val="000000"/>
              </w:rPr>
              <w:t xml:space="preserve"> included more than half of patients with hypercapnia, congestive heart failure, </w:t>
            </w:r>
            <w:r>
              <w:rPr>
                <w:rFonts w:ascii="Arial" w:eastAsia="ＭＳ Ｐゴシック" w:hAnsi="Arial" w:cs="Arial"/>
                <w:color w:val="000000"/>
              </w:rPr>
              <w:t>chronic obstructive pulmonary disease</w:t>
            </w:r>
            <w:r w:rsidRPr="006D4777">
              <w:rPr>
                <w:rFonts w:ascii="Arial" w:eastAsia="ＭＳ Ｐゴシック" w:hAnsi="Arial" w:cs="Arial"/>
                <w:color w:val="000000"/>
              </w:rPr>
              <w:t>, or asthma as the cause of respiratory failure, post-extubation respiratory failure, post-surgical, and post-trauma constituting.</w:t>
            </w:r>
          </w:p>
        </w:tc>
      </w:tr>
      <w:tr w:rsidR="008A228A" w:rsidRPr="006D4777" w14:paraId="0CAE1192"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77729F4A"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Intervention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355C688" w14:textId="77777777" w:rsidR="008A228A" w:rsidRPr="006D4777" w:rsidRDefault="008A228A" w:rsidP="00C21080">
            <w:pPr>
              <w:widowControl/>
              <w:pBdr>
                <w:top w:val="nil"/>
                <w:left w:val="nil"/>
                <w:bottom w:val="nil"/>
                <w:right w:val="nil"/>
                <w:between w:val="nil"/>
              </w:pBdr>
              <w:tabs>
                <w:tab w:val="left" w:pos="2120"/>
              </w:tabs>
              <w:jc w:val="left"/>
              <w:rPr>
                <w:rFonts w:ascii="Arial" w:eastAsia="MSPゴシック" w:hAnsi="Arial" w:cs="Arial"/>
                <w:color w:val="000000"/>
                <w:sz w:val="16"/>
                <w:szCs w:val="16"/>
              </w:rPr>
            </w:pPr>
            <w:r w:rsidRPr="00A02059">
              <w:rPr>
                <w:rFonts w:ascii="Arial" w:eastAsia="MSPゴシック" w:hAnsi="Arial" w:cs="Arial"/>
                <w:color w:val="000000"/>
              </w:rPr>
              <w:t>high-flow nasal cannula (HFNC)</w:t>
            </w:r>
          </w:p>
        </w:tc>
      </w:tr>
      <w:tr w:rsidR="008A228A" w:rsidRPr="006D4777" w14:paraId="068741C3"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CE4D06E"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Comparison: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411CBCE4"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000000"/>
                <w:sz w:val="16"/>
                <w:szCs w:val="16"/>
              </w:rPr>
            </w:pPr>
            <w:r w:rsidRPr="006D4777">
              <w:rPr>
                <w:rFonts w:ascii="Arial" w:eastAsia="MSPゴシック" w:hAnsi="Arial" w:cs="Arial"/>
                <w:color w:val="000000"/>
              </w:rPr>
              <w:t>Conventional oxygen therapy (COT)</w:t>
            </w:r>
          </w:p>
        </w:tc>
      </w:tr>
      <w:tr w:rsidR="008A228A" w:rsidRPr="006D4777" w14:paraId="1E760E98"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DF27B88"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Main outcomes: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2A79D1E5"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rPr>
              <w:t>Short-term mortality, Endotracheal intubation, Pneumonia</w:t>
            </w:r>
          </w:p>
        </w:tc>
      </w:tr>
      <w:tr w:rsidR="008A228A" w:rsidRPr="006D4777" w14:paraId="404A7A35"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321A8CE0"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Settings: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3F9B34EF" w14:textId="77777777" w:rsidR="008A228A" w:rsidRPr="006D4777" w:rsidRDefault="008A228A" w:rsidP="00C21080">
            <w:pPr>
              <w:rPr>
                <w:rFonts w:ascii="Arial" w:eastAsia="MSPゴシック" w:hAnsi="Arial" w:cs="Arial"/>
                <w:smallCaps/>
                <w:color w:val="FFFFFF"/>
                <w:sz w:val="16"/>
                <w:szCs w:val="16"/>
              </w:rPr>
            </w:pPr>
            <w:r w:rsidRPr="006D4777">
              <w:rPr>
                <w:rFonts w:ascii="Arial" w:eastAsia="MSPゴシック" w:hAnsi="Arial" w:cs="Arial"/>
              </w:rPr>
              <w:t>Emergency department or intensive care unit</w:t>
            </w:r>
          </w:p>
        </w:tc>
      </w:tr>
      <w:tr w:rsidR="008A228A" w:rsidRPr="006D4777" w14:paraId="60D34D90"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43F24BD"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Perspective:</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5712634" w14:textId="77777777" w:rsidR="008A228A" w:rsidRPr="006D4777" w:rsidRDefault="008A228A" w:rsidP="00C21080">
            <w:pPr>
              <w:rPr>
                <w:rFonts w:ascii="Arial" w:eastAsia="MSPゴシック" w:hAnsi="Arial" w:cs="Arial"/>
                <w:smallCaps/>
                <w:color w:val="FFFFFF"/>
                <w:sz w:val="16"/>
                <w:szCs w:val="16"/>
              </w:rPr>
            </w:pPr>
            <w:r w:rsidRPr="006D4777">
              <w:rPr>
                <w:rFonts w:ascii="Arial" w:eastAsia="MSPゴシック" w:hAnsi="Arial" w:cs="Arial"/>
              </w:rPr>
              <w:t>Individual</w:t>
            </w:r>
          </w:p>
        </w:tc>
      </w:tr>
      <w:tr w:rsidR="008A228A" w:rsidRPr="006D4777" w14:paraId="255CEF59"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255381C1"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Background:</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FA586EF" w14:textId="77777777" w:rsidR="008A228A" w:rsidRPr="006D4777" w:rsidRDefault="008A228A" w:rsidP="00C21080">
            <w:pPr>
              <w:rPr>
                <w:rFonts w:ascii="Arial" w:eastAsia="MSPゴシック" w:hAnsi="Arial" w:cs="Arial"/>
              </w:rPr>
            </w:pPr>
            <w:r w:rsidRPr="006D4777">
              <w:rPr>
                <w:rFonts w:ascii="Arial" w:eastAsia="MSPゴシック" w:hAnsi="Arial" w:cs="Arial"/>
              </w:rPr>
              <w:t>HFNC is used to avoid complications from tracheal intubation in patients with acute hypoxemic respiratory failure, but delayed intubation may increase the risk of death.</w:t>
            </w:r>
          </w:p>
          <w:p w14:paraId="5C362CAE"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rPr>
              <w:t>HFNC is not established to manage patients with ARDS. It is an important clinical issue to clarify whether HFNC is more effective than COT.</w:t>
            </w:r>
          </w:p>
        </w:tc>
      </w:tr>
      <w:tr w:rsidR="008A228A" w:rsidRPr="006D4777" w14:paraId="6DD141F5"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7956DE87" w14:textId="77777777" w:rsidR="008A228A" w:rsidRPr="006D4777"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6D4777">
              <w:rPr>
                <w:rFonts w:ascii="Arial" w:eastAsia="MSPゴシック" w:hAnsi="Arial" w:cs="Arial"/>
                <w:b/>
                <w:bCs/>
                <w:color w:val="FFFFFF"/>
              </w:rPr>
              <w:t>Conflict of interests: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14A3DFE6"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rPr>
              <w:t>None</w:t>
            </w:r>
          </w:p>
        </w:tc>
      </w:tr>
    </w:tbl>
    <w:p w14:paraId="0FDC582E" w14:textId="77777777" w:rsidR="008A228A" w:rsidRPr="00E353B5" w:rsidRDefault="008A228A" w:rsidP="00BE743B">
      <w:pPr>
        <w:pStyle w:val="1"/>
        <w:spacing w:before="280" w:after="20"/>
        <w:rPr>
          <w:rFonts w:ascii="Arial" w:eastAsia="MSPゴシック" w:hAnsi="Arial" w:cs="Arial"/>
          <w:smallCaps/>
          <w:color w:val="000000"/>
          <w:sz w:val="28"/>
          <w:szCs w:val="28"/>
        </w:rPr>
      </w:pPr>
      <w:r w:rsidRPr="00E353B5">
        <w:rPr>
          <w:rFonts w:ascii="Arial" w:eastAsia="MSPゴシック" w:hAnsi="Arial" w:cs="Arial Unicode MS"/>
          <w:smallCaps/>
          <w:color w:val="000000"/>
          <w:sz w:val="28"/>
          <w:szCs w:val="28"/>
        </w:rPr>
        <w:t>Assessment</w:t>
      </w:r>
    </w:p>
    <w:tbl>
      <w:tblPr>
        <w:tblW w:w="10848" w:type="dxa"/>
        <w:tblLayout w:type="fixed"/>
        <w:tblCellMar>
          <w:top w:w="15" w:type="dxa"/>
          <w:left w:w="15" w:type="dxa"/>
          <w:bottom w:w="15" w:type="dxa"/>
          <w:right w:w="15" w:type="dxa"/>
        </w:tblCellMar>
        <w:tblLook w:val="0400" w:firstRow="0" w:lastRow="0" w:firstColumn="0" w:lastColumn="0" w:noHBand="0" w:noVBand="1"/>
      </w:tblPr>
      <w:tblGrid>
        <w:gridCol w:w="2191"/>
        <w:gridCol w:w="6837"/>
        <w:gridCol w:w="1820"/>
      </w:tblGrid>
      <w:tr w:rsidR="008A228A" w:rsidRPr="006D4777" w14:paraId="59BFE361"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32FA013" w14:textId="77777777" w:rsidR="008A228A" w:rsidRPr="006D4777" w:rsidRDefault="008A228A" w:rsidP="00C21080">
            <w:pPr>
              <w:pStyle w:val="2"/>
              <w:spacing w:before="0" w:after="0"/>
              <w:rPr>
                <w:rFonts w:ascii="Arial" w:eastAsia="MSPゴシック" w:hAnsi="Arial" w:cs="Arial Unicode MS"/>
                <w:color w:val="FFFFFF"/>
                <w:sz w:val="26"/>
                <w:szCs w:val="26"/>
              </w:rPr>
            </w:pPr>
            <w:r w:rsidRPr="006D4777">
              <w:rPr>
                <w:rFonts w:ascii="Arial" w:eastAsia="MSPゴシック" w:hAnsi="Arial" w:cs="Arial Unicode MS"/>
                <w:color w:val="FFFFFF"/>
                <w:sz w:val="26"/>
                <w:szCs w:val="26"/>
              </w:rPr>
              <w:t>Problem</w:t>
            </w:r>
          </w:p>
          <w:p w14:paraId="251CB7B2"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Is the problem a priority?</w:t>
            </w:r>
          </w:p>
        </w:tc>
      </w:tr>
      <w:tr w:rsidR="008A228A" w:rsidRPr="006D4777" w14:paraId="46BE3DAE"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82F786"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85EB01E"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397199C"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6EF24D40"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51050B"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No</w:t>
            </w:r>
          </w:p>
          <w:p w14:paraId="3E3B3FC0"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lastRenderedPageBreak/>
              <w:t>○ Probably no</w:t>
            </w:r>
          </w:p>
          <w:p w14:paraId="020990E8"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Probably yes</w:t>
            </w:r>
          </w:p>
          <w:p w14:paraId="4408B3D3"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Yes</w:t>
            </w:r>
          </w:p>
          <w:p w14:paraId="1CE7918E"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7AC7AE47"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75D4C0" w14:textId="77777777" w:rsidR="008A228A" w:rsidRPr="006D4777" w:rsidRDefault="008A228A" w:rsidP="00C21080">
            <w:pPr>
              <w:rPr>
                <w:rFonts w:ascii="Arial" w:eastAsia="MSPゴシック" w:hAnsi="Arial" w:cs="Arial Unicode MS"/>
                <w:sz w:val="16"/>
                <w:szCs w:val="16"/>
              </w:rPr>
            </w:pPr>
            <w:r w:rsidRPr="006D4777">
              <w:rPr>
                <w:rFonts w:ascii="Arial" w:eastAsia="MSPゴシック" w:hAnsi="Arial" w:cs="Arial Unicode MS"/>
                <w:sz w:val="16"/>
                <w:szCs w:val="16"/>
              </w:rPr>
              <w:lastRenderedPageBreak/>
              <w:t xml:space="preserve">In a multicenter RCT that examined the effectiveness of noninvasive respiratory support in </w:t>
            </w:r>
            <w:r w:rsidRPr="006D4777">
              <w:rPr>
                <w:rFonts w:ascii="Arial" w:eastAsia="MSPゴシック" w:hAnsi="Arial" w:cs="Arial Unicode MS"/>
                <w:sz w:val="16"/>
                <w:szCs w:val="16"/>
              </w:rPr>
              <w:lastRenderedPageBreak/>
              <w:t>patients with hypoxemic respiratory failure</w: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 </w:instrTex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EN.CITE.DATA </w:instrText>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end"/>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separate"/>
            </w:r>
            <w:r w:rsidRPr="006D4777">
              <w:rPr>
                <w:rFonts w:ascii="Arial" w:eastAsia="MSPゴシック" w:hAnsi="Arial" w:cs="Arial"/>
                <w:noProof/>
                <w:sz w:val="16"/>
                <w:szCs w:val="16"/>
                <w:vertAlign w:val="superscript"/>
              </w:rPr>
              <w:t>(1)</w:t>
            </w:r>
            <w:r w:rsidRPr="006D4777">
              <w:rPr>
                <w:rFonts w:ascii="Arial" w:eastAsia="MSPゴシック" w:hAnsi="Arial" w:cs="Arial"/>
                <w:sz w:val="16"/>
                <w:szCs w:val="16"/>
                <w:vertAlign w:val="superscript"/>
              </w:rPr>
              <w:fldChar w:fldCharType="end"/>
            </w:r>
            <w:r w:rsidRPr="006D4777">
              <w:rPr>
                <w:rFonts w:ascii="Arial" w:eastAsia="MSPゴシック" w:hAnsi="Arial" w:cs="Arial Unicode MS"/>
                <w:sz w:val="16"/>
                <w:szCs w:val="16"/>
              </w:rPr>
              <w:t>, HFNC reduced the incidence of endotracheal intubation and short-term mortality compared with NPPV and COT. However, other RCTs and meta-analyses had not demonstrated the efficacy of HFNC</w:t>
            </w:r>
            <w:r w:rsidRPr="006D4777">
              <w:rPr>
                <w:rFonts w:ascii="Arial" w:eastAsia="MSPゴシック" w:hAnsi="Arial" w:cs="Arial Unicode MS"/>
                <w:sz w:val="16"/>
                <w:szCs w:val="16"/>
                <w:vertAlign w:val="superscript"/>
              </w:rPr>
              <w:fldChar w:fldCharType="begin">
                <w:fldData xml:space="preserve">PEVuZE5vdGU+PENpdGU+PEF1dGhvcj5GZXJyZXlybzwvQXV0aG9yPjxZZWFyPjIwMjA8L1llYXI+
PFJlY051bT45MTI8L1JlY051bT48RGlzcGxheVRleHQ+KDIpPC9EaXNwbGF5VGV4dD48cmVjb3Jk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6D4777">
              <w:rPr>
                <w:rFonts w:ascii="Arial" w:eastAsia="MSPゴシック" w:hAnsi="Arial" w:cs="Arial Unicode MS"/>
                <w:sz w:val="16"/>
                <w:szCs w:val="16"/>
                <w:vertAlign w:val="superscript"/>
              </w:rPr>
              <w:instrText xml:space="preserve"> ADDIN EN.CITE </w:instrText>
            </w:r>
            <w:r w:rsidRPr="006D4777">
              <w:rPr>
                <w:rFonts w:ascii="Arial" w:eastAsia="MSPゴシック" w:hAnsi="Arial" w:cs="Arial Unicode MS"/>
                <w:sz w:val="16"/>
                <w:szCs w:val="16"/>
                <w:vertAlign w:val="superscript"/>
              </w:rPr>
              <w:fldChar w:fldCharType="begin">
                <w:fldData xml:space="preserve">PEVuZE5vdGU+PENpdGU+PEF1dGhvcj5GZXJyZXlybzwvQXV0aG9yPjxZZWFyPjIwMjA8L1llYXI+
PFJlY051bT45MTI8L1JlY051bT48RGlzcGxheVRleHQ+KDIpPC9EaXNwbGF5VGV4dD48cmVjb3Jk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6D4777">
              <w:rPr>
                <w:rFonts w:ascii="Arial" w:eastAsia="MSPゴシック" w:hAnsi="Arial" w:cs="Arial Unicode MS"/>
                <w:sz w:val="16"/>
                <w:szCs w:val="16"/>
                <w:vertAlign w:val="superscript"/>
              </w:rPr>
              <w:instrText xml:space="preserve"> ADDIN EN.CITE.DATA </w:instrText>
            </w:r>
            <w:r w:rsidRPr="006D4777">
              <w:rPr>
                <w:rFonts w:ascii="Arial" w:eastAsia="MSPゴシック" w:hAnsi="Arial" w:cs="Arial Unicode MS"/>
                <w:sz w:val="16"/>
                <w:szCs w:val="16"/>
                <w:vertAlign w:val="superscript"/>
              </w:rPr>
            </w:r>
            <w:r w:rsidRPr="006D4777">
              <w:rPr>
                <w:rFonts w:ascii="Arial" w:eastAsia="MSPゴシック" w:hAnsi="Arial" w:cs="Arial Unicode MS"/>
                <w:sz w:val="16"/>
                <w:szCs w:val="16"/>
                <w:vertAlign w:val="superscript"/>
              </w:rPr>
              <w:fldChar w:fldCharType="end"/>
            </w:r>
            <w:r w:rsidRPr="006D4777">
              <w:rPr>
                <w:rFonts w:ascii="Arial" w:eastAsia="MSPゴシック" w:hAnsi="Arial" w:cs="Arial Unicode MS"/>
                <w:sz w:val="16"/>
                <w:szCs w:val="16"/>
                <w:vertAlign w:val="superscript"/>
              </w:rPr>
            </w:r>
            <w:r w:rsidRPr="006D4777">
              <w:rPr>
                <w:rFonts w:ascii="Arial" w:eastAsia="MSPゴシック" w:hAnsi="Arial" w:cs="Arial Unicode MS"/>
                <w:sz w:val="16"/>
                <w:szCs w:val="16"/>
                <w:vertAlign w:val="superscript"/>
              </w:rPr>
              <w:fldChar w:fldCharType="separate"/>
            </w:r>
            <w:r w:rsidRPr="006D4777">
              <w:rPr>
                <w:rFonts w:ascii="Arial" w:eastAsia="MSPゴシック" w:hAnsi="Arial" w:cs="Arial Unicode MS"/>
                <w:noProof/>
                <w:sz w:val="16"/>
                <w:szCs w:val="16"/>
                <w:vertAlign w:val="superscript"/>
              </w:rPr>
              <w:t>(2)</w:t>
            </w:r>
            <w:r w:rsidRPr="006D4777">
              <w:rPr>
                <w:rFonts w:ascii="Arial" w:eastAsia="MSPゴシック" w:hAnsi="Arial" w:cs="Arial Unicode MS"/>
                <w:sz w:val="16"/>
                <w:szCs w:val="16"/>
                <w:vertAlign w:val="superscript"/>
              </w:rPr>
              <w:fldChar w:fldCharType="end"/>
            </w:r>
            <w:r w:rsidRPr="006D4777">
              <w:rPr>
                <w:rFonts w:ascii="Arial" w:eastAsia="MSPゴシック" w:hAnsi="Arial" w:cs="Arial Unicode MS"/>
                <w:sz w:val="16"/>
                <w:szCs w:val="16"/>
              </w:rPr>
              <w:t>.</w:t>
            </w:r>
          </w:p>
          <w:p w14:paraId="186FA670"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Unicode MS"/>
                <w:sz w:val="16"/>
                <w:szCs w:val="16"/>
              </w:rPr>
              <w:t>Since the effects of HFNC ha</w:t>
            </w:r>
            <w:r>
              <w:rPr>
                <w:rFonts w:ascii="Arial" w:eastAsia="MSPゴシック" w:hAnsi="Arial" w:cs="Arial Unicode MS"/>
                <w:sz w:val="16"/>
                <w:szCs w:val="16"/>
              </w:rPr>
              <w:t>ve</w:t>
            </w:r>
            <w:r w:rsidRPr="006D4777">
              <w:rPr>
                <w:rFonts w:ascii="Arial" w:eastAsia="MSPゴシック" w:hAnsi="Arial" w:cs="Arial Unicode MS"/>
                <w:sz w:val="16"/>
                <w:szCs w:val="16"/>
              </w:rPr>
              <w:t xml:space="preserve"> not been consistent in previous studies, this clinical issue should probably be given high priority.</w:t>
            </w:r>
            <w:r w:rsidRPr="006D4777">
              <w:rPr>
                <w:rFonts w:ascii="Arial" w:eastAsia="MSPゴシック" w:hAnsi="Arial" w:cs="Arial"/>
                <w:sz w:val="16"/>
                <w:szCs w:val="16"/>
              </w:rPr>
              <w:t xml:space="preserve"> </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50E49E" w14:textId="77777777" w:rsidR="008A228A" w:rsidRPr="006D4777" w:rsidRDefault="008A228A" w:rsidP="00C21080">
            <w:pPr>
              <w:rPr>
                <w:rFonts w:ascii="Arial" w:eastAsia="MSPゴシック" w:hAnsi="Arial" w:cs="Arial"/>
                <w:sz w:val="16"/>
                <w:szCs w:val="16"/>
              </w:rPr>
            </w:pPr>
          </w:p>
          <w:p w14:paraId="505F3147" w14:textId="77777777" w:rsidR="008A228A" w:rsidRPr="006D4777" w:rsidRDefault="008A228A" w:rsidP="00C21080">
            <w:pPr>
              <w:rPr>
                <w:rFonts w:ascii="Arial" w:eastAsia="MSPゴシック" w:hAnsi="Arial" w:cs="Arial"/>
                <w:sz w:val="16"/>
                <w:szCs w:val="16"/>
              </w:rPr>
            </w:pPr>
          </w:p>
        </w:tc>
      </w:tr>
      <w:tr w:rsidR="008A228A" w:rsidRPr="006D4777" w14:paraId="5A2F17BB"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08A95FF"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lastRenderedPageBreak/>
              <w:t xml:space="preserve">Desirable </w:t>
            </w:r>
            <w:r>
              <w:rPr>
                <w:rFonts w:ascii="Arial" w:eastAsia="MSPゴシック" w:hAnsi="Arial" w:cs="Arial Unicode MS"/>
                <w:color w:val="FFFFFF"/>
                <w:sz w:val="26"/>
                <w:szCs w:val="26"/>
              </w:rPr>
              <w:t>e</w:t>
            </w:r>
            <w:r w:rsidRPr="006D4777">
              <w:rPr>
                <w:rFonts w:ascii="Arial" w:eastAsia="MSPゴシック" w:hAnsi="Arial" w:cs="Arial Unicode MS"/>
                <w:color w:val="FFFFFF"/>
                <w:sz w:val="26"/>
                <w:szCs w:val="26"/>
              </w:rPr>
              <w:t>ffects</w:t>
            </w:r>
          </w:p>
          <w:p w14:paraId="3FA93A51"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How substantial are the desirable anticipated effects?</w:t>
            </w:r>
          </w:p>
        </w:tc>
      </w:tr>
      <w:tr w:rsidR="008A228A" w:rsidRPr="006D4777" w14:paraId="076331EA"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AE46C3"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DD7AE9"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C10ED8"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6B1740C1"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37E8F64"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Trivial</w:t>
            </w:r>
          </w:p>
          <w:p w14:paraId="294F975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Small</w:t>
            </w:r>
          </w:p>
          <w:p w14:paraId="6D6DBE4B"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Moderate</w:t>
            </w:r>
          </w:p>
          <w:p w14:paraId="262A2D59"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Large</w:t>
            </w:r>
          </w:p>
          <w:p w14:paraId="3B1A6A9A"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7F78636B"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88AF908" w14:textId="77777777" w:rsidR="008A228A" w:rsidRPr="006D4777" w:rsidRDefault="008A228A" w:rsidP="00C21080">
            <w:pPr>
              <w:rPr>
                <w:rFonts w:ascii="Arial" w:eastAsia="MSPゴシック" w:hAnsi="Arial" w:cs="Arial Unicode MS"/>
                <w:sz w:val="16"/>
                <w:szCs w:val="16"/>
              </w:rPr>
            </w:pPr>
            <w:r w:rsidRPr="006D4777">
              <w:rPr>
                <w:rFonts w:ascii="Arial" w:eastAsia="MSPゴシック" w:hAnsi="Arial" w:cs="Arial Unicode MS"/>
                <w:sz w:val="16"/>
                <w:szCs w:val="16"/>
              </w:rPr>
              <w:t xml:space="preserve">The search strategy identified 12,620 records, including 19 RCTs and 6 observational trials eligible for inclusion. </w:t>
            </w:r>
            <w:r w:rsidRPr="006D4777">
              <w:rPr>
                <w:rFonts w:ascii="Arial" w:eastAsia="MSPゴシック" w:hAnsi="Arial" w:cs="Arial"/>
                <w:sz w:val="16"/>
                <w:szCs w:val="16"/>
              </w:rPr>
              <w:t xml:space="preserve">Observational studies were excluded for meta-analyses due to serious concern for </w:t>
            </w:r>
            <w:r>
              <w:rPr>
                <w:rFonts w:ascii="Arial" w:eastAsia="MSPゴシック" w:hAnsi="Arial" w:cs="Arial"/>
                <w:sz w:val="16"/>
                <w:szCs w:val="16"/>
              </w:rPr>
              <w:t xml:space="preserve">a </w:t>
            </w:r>
            <w:r w:rsidRPr="006D4777">
              <w:rPr>
                <w:rFonts w:ascii="Arial" w:eastAsia="MSPゴシック" w:hAnsi="Arial" w:cs="Arial"/>
                <w:sz w:val="16"/>
                <w:szCs w:val="16"/>
              </w:rPr>
              <w:t xml:space="preserve">high risk of bias. We performed network meta-analyses using </w:t>
            </w:r>
            <w:r w:rsidRPr="006D4777">
              <w:rPr>
                <w:rFonts w:ascii="Arial" w:eastAsia="MSPゴシック" w:hAnsi="Arial" w:cs="Arial Unicode MS"/>
                <w:sz w:val="16"/>
                <w:szCs w:val="16"/>
              </w:rPr>
              <w:t xml:space="preserve">19 RCTs (N=2,777). Four trials (N=1,176) were included in </w:t>
            </w:r>
            <w:r>
              <w:rPr>
                <w:rFonts w:ascii="Arial" w:eastAsia="MSPゴシック" w:hAnsi="Arial" w:cs="Arial Unicode MS"/>
                <w:sz w:val="16"/>
                <w:szCs w:val="16"/>
              </w:rPr>
              <w:t xml:space="preserve">a </w:t>
            </w:r>
            <w:r w:rsidRPr="006D4777">
              <w:rPr>
                <w:rFonts w:ascii="Arial" w:eastAsia="MSPゴシック" w:hAnsi="Arial" w:cs="Arial Unicode MS"/>
                <w:sz w:val="16"/>
                <w:szCs w:val="16"/>
              </w:rPr>
              <w:t>direct comparison between HFNC and COT.</w:t>
            </w:r>
          </w:p>
          <w:p w14:paraId="168076CF"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In </w:t>
            </w:r>
            <w:r>
              <w:rPr>
                <w:rFonts w:ascii="Arial" w:eastAsia="MSPゴシック" w:hAnsi="Arial" w:cs="Arial"/>
                <w:sz w:val="16"/>
                <w:szCs w:val="16"/>
              </w:rPr>
              <w:t>comparing</w:t>
            </w:r>
            <w:r w:rsidRPr="006D4777">
              <w:rPr>
                <w:rFonts w:ascii="Arial" w:eastAsia="MSPゴシック" w:hAnsi="Arial" w:cs="Arial"/>
                <w:sz w:val="16"/>
                <w:szCs w:val="16"/>
              </w:rPr>
              <w:t xml:space="preserve"> NPPV and COT, the estimated value of the effects of short-term mortality (2 RCTs: N=976) was 117 fewer per 1,000 (95% CI: 215 fewer to 44 more), and endotracheal intubation (4 RCTs: N=1,176) was 89 fewer per 1,000 (95% CI: 187 fewer to 127 more). The estimated value of the effects of pneumonia (1 RCT: N=200) was a reduction of 82 per 1,000 (95% CI: 110 fewer to 4 more).</w:t>
            </w:r>
          </w:p>
          <w:p w14:paraId="595AA0F0"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Based on the above, the desirable effects were considered </w:t>
            </w:r>
            <w:r>
              <w:rPr>
                <w:rFonts w:ascii="Arial" w:eastAsia="MSPゴシック" w:hAnsi="Arial" w:cs="Arial"/>
                <w:sz w:val="16"/>
                <w:szCs w:val="16"/>
              </w:rPr>
              <w:t>“</w:t>
            </w:r>
            <w:r w:rsidRPr="006D4777">
              <w:rPr>
                <w:rFonts w:ascii="Arial" w:eastAsia="MSPゴシック" w:hAnsi="Arial" w:cs="Arial"/>
                <w:sz w:val="16"/>
                <w:szCs w:val="16"/>
              </w:rPr>
              <w:t>moderate</w:t>
            </w:r>
            <w:r>
              <w:rPr>
                <w:rFonts w:ascii="Arial" w:eastAsia="MSPゴシック" w:hAnsi="Arial" w:cs="Arial"/>
                <w:sz w:val="16"/>
                <w:szCs w:val="16"/>
              </w:rPr>
              <w:t>.”</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4DD0ACE" w14:textId="77777777" w:rsidR="008A228A" w:rsidRPr="006D4777" w:rsidRDefault="008A228A" w:rsidP="00C21080">
            <w:pPr>
              <w:rPr>
                <w:rFonts w:ascii="Arial" w:eastAsia="MSPゴシック" w:hAnsi="Arial" w:cs="Arial"/>
                <w:sz w:val="16"/>
                <w:szCs w:val="16"/>
              </w:rPr>
            </w:pPr>
          </w:p>
          <w:p w14:paraId="2EF43EBA" w14:textId="77777777" w:rsidR="008A228A" w:rsidRPr="006D4777" w:rsidRDefault="008A228A" w:rsidP="00C21080">
            <w:pPr>
              <w:rPr>
                <w:rFonts w:ascii="Arial" w:eastAsia="MSPゴシック" w:hAnsi="Arial" w:cs="Arial"/>
                <w:sz w:val="16"/>
                <w:szCs w:val="16"/>
              </w:rPr>
            </w:pPr>
          </w:p>
        </w:tc>
      </w:tr>
      <w:tr w:rsidR="008A228A" w:rsidRPr="006D4777" w14:paraId="02142461"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61C2E7C"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 xml:space="preserve">Undesirable </w:t>
            </w:r>
            <w:r>
              <w:rPr>
                <w:rFonts w:ascii="Arial" w:eastAsia="MSPゴシック" w:hAnsi="Arial" w:cs="Arial Unicode MS"/>
                <w:color w:val="FFFFFF"/>
                <w:sz w:val="26"/>
                <w:szCs w:val="26"/>
              </w:rPr>
              <w:t>e</w:t>
            </w:r>
            <w:r w:rsidRPr="006D4777">
              <w:rPr>
                <w:rFonts w:ascii="Arial" w:eastAsia="MSPゴシック" w:hAnsi="Arial" w:cs="Arial Unicode MS"/>
                <w:color w:val="FFFFFF"/>
                <w:sz w:val="26"/>
                <w:szCs w:val="26"/>
              </w:rPr>
              <w:t>ffects</w:t>
            </w:r>
          </w:p>
          <w:p w14:paraId="32304D59"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How substantial are the undesirable anticipated effects?</w:t>
            </w:r>
          </w:p>
        </w:tc>
      </w:tr>
      <w:tr w:rsidR="008A228A" w:rsidRPr="006D4777" w14:paraId="2617404E"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9C456EF"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47E36B"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EC737C"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7F3E9BD5" w14:textId="77777777" w:rsidTr="00C21080">
        <w:trPr>
          <w:trHeight w:val="1746"/>
        </w:trPr>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0AA529"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Large</w:t>
            </w:r>
          </w:p>
          <w:p w14:paraId="646EF1E8"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Moderate</w:t>
            </w:r>
          </w:p>
          <w:p w14:paraId="0F432D39"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Small</w:t>
            </w:r>
          </w:p>
          <w:p w14:paraId="1F2A9251"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Trivial</w:t>
            </w:r>
          </w:p>
          <w:p w14:paraId="3F3BE02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771310E1"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7B8A57"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The risk of aspiration during HFNC is unclear. We regarded pneumonia as an outcome of harm in this systematic review. Since </w:t>
            </w:r>
            <w:r>
              <w:rPr>
                <w:rFonts w:ascii="Arial" w:eastAsia="MSPゴシック" w:hAnsi="Arial" w:cs="Arial"/>
                <w:sz w:val="16"/>
                <w:szCs w:val="16"/>
              </w:rPr>
              <w:t>HFNC reduced the occurrence of pneumonia</w:t>
            </w:r>
            <w:r w:rsidRPr="006D4777">
              <w:rPr>
                <w:rFonts w:ascii="Arial" w:eastAsia="MSPゴシック" w:hAnsi="Arial" w:cs="Arial"/>
                <w:sz w:val="16"/>
                <w:szCs w:val="16"/>
              </w:rPr>
              <w:t>, pneumonia was not an undesirable effect of HFNC.</w:t>
            </w:r>
          </w:p>
          <w:p w14:paraId="6B76F628"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Considering the description in the additional considerations, the undesirable effects of HFNC </w:t>
            </w:r>
            <w:r>
              <w:rPr>
                <w:rFonts w:ascii="Arial" w:eastAsia="MSPゴシック" w:hAnsi="Arial" w:cs="Arial"/>
                <w:sz w:val="16"/>
                <w:szCs w:val="16"/>
              </w:rPr>
              <w:t xml:space="preserve">were </w:t>
            </w:r>
            <w:r w:rsidRPr="006D4777">
              <w:rPr>
                <w:rFonts w:ascii="Arial" w:eastAsia="MSPゴシック" w:hAnsi="Arial" w:cs="Arial"/>
                <w:sz w:val="16"/>
                <w:szCs w:val="16"/>
              </w:rPr>
              <w:t xml:space="preserve">considered to be </w:t>
            </w:r>
            <w:r>
              <w:rPr>
                <w:rFonts w:ascii="Arial" w:eastAsia="MSPゴシック" w:hAnsi="Arial" w:cs="Arial"/>
                <w:sz w:val="16"/>
                <w:szCs w:val="16"/>
              </w:rPr>
              <w:t>“</w:t>
            </w:r>
            <w:r w:rsidRPr="006D4777">
              <w:rPr>
                <w:rFonts w:ascii="Arial" w:eastAsia="MSPゴシック" w:hAnsi="Arial" w:cs="Arial"/>
                <w:sz w:val="16"/>
                <w:szCs w:val="16"/>
              </w:rPr>
              <w:t>trivial</w:t>
            </w:r>
            <w:r>
              <w:rPr>
                <w:rFonts w:ascii="Arial" w:eastAsia="MSPゴシック" w:hAnsi="Arial" w:cs="Arial"/>
                <w:sz w:val="16"/>
                <w:szCs w:val="16"/>
              </w:rPr>
              <w:t>.”</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CE5278"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In a</w:t>
            </w:r>
            <w:r>
              <w:rPr>
                <w:rFonts w:ascii="Arial" w:eastAsia="MSPゴシック" w:hAnsi="Arial" w:cs="Arial"/>
                <w:sz w:val="16"/>
                <w:szCs w:val="16"/>
              </w:rPr>
              <w:t>n</w:t>
            </w:r>
            <w:r w:rsidRPr="006D4777">
              <w:rPr>
                <w:rFonts w:ascii="Arial" w:eastAsia="MSPゴシック" w:hAnsi="Arial" w:cs="Arial"/>
                <w:sz w:val="16"/>
                <w:szCs w:val="16"/>
              </w:rPr>
              <w:t xml:space="preserve"> RCT in patients with acute hypoxemic respiratory failure </w: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 </w:instrTex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EN.CITE.DATA </w:instrText>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end"/>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separate"/>
            </w:r>
            <w:r w:rsidRPr="006D4777">
              <w:rPr>
                <w:rFonts w:ascii="Arial" w:eastAsia="MSPゴシック" w:hAnsi="Arial" w:cs="Arial"/>
                <w:noProof/>
                <w:sz w:val="16"/>
                <w:szCs w:val="16"/>
                <w:vertAlign w:val="superscript"/>
              </w:rPr>
              <w:t>(1)</w:t>
            </w:r>
            <w:r w:rsidRPr="006D4777">
              <w:rPr>
                <w:rFonts w:ascii="Arial" w:eastAsia="MSPゴシック" w:hAnsi="Arial" w:cs="Arial"/>
                <w:sz w:val="16"/>
                <w:szCs w:val="16"/>
                <w:vertAlign w:val="superscript"/>
              </w:rPr>
              <w:fldChar w:fldCharType="end"/>
            </w:r>
            <w:r w:rsidRPr="006D4777">
              <w:rPr>
                <w:rFonts w:ascii="Arial" w:eastAsia="MSPゴシック" w:hAnsi="Arial" w:cs="Arial"/>
                <w:sz w:val="16"/>
                <w:szCs w:val="16"/>
              </w:rPr>
              <w:t xml:space="preserve">, patients who received HFNC </w:t>
            </w:r>
            <w:r>
              <w:rPr>
                <w:rFonts w:ascii="Arial" w:eastAsia="MSPゴシック" w:hAnsi="Arial" w:cs="Arial"/>
                <w:sz w:val="16"/>
                <w:szCs w:val="16"/>
              </w:rPr>
              <w:t xml:space="preserve">had </w:t>
            </w:r>
            <w:r w:rsidRPr="006D4777">
              <w:rPr>
                <w:rFonts w:ascii="Arial" w:eastAsia="MSPゴシック" w:hAnsi="Arial" w:cs="Arial"/>
                <w:sz w:val="16"/>
                <w:szCs w:val="16"/>
              </w:rPr>
              <w:t>improved comfort compared with COT and NPPV (100 mm visual analog scale: HFNC 29±26; COT 40±29; NPPV 43±29).</w:t>
            </w:r>
          </w:p>
        </w:tc>
      </w:tr>
      <w:tr w:rsidR="008A228A" w:rsidRPr="006D4777" w14:paraId="3D28C6C7"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FED3D35"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Certainty of evidence</w:t>
            </w:r>
          </w:p>
          <w:p w14:paraId="6B51D36C"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lastRenderedPageBreak/>
              <w:t>What is the overall certainty of the evidence of effects?</w:t>
            </w:r>
          </w:p>
        </w:tc>
      </w:tr>
      <w:tr w:rsidR="008A228A" w:rsidRPr="006D4777" w14:paraId="203B3C6C"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05E9389"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lastRenderedPageBreak/>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74EE768"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104532"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24798A9F" w14:textId="77777777" w:rsidTr="00C21080">
        <w:trPr>
          <w:trHeight w:val="2400"/>
        </w:trPr>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89C9FD"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Very low</w:t>
            </w:r>
          </w:p>
          <w:p w14:paraId="10169EB8"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Low</w:t>
            </w:r>
          </w:p>
          <w:p w14:paraId="4ED3A7F9"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Moderate</w:t>
            </w:r>
          </w:p>
          <w:p w14:paraId="28DFDEF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High</w:t>
            </w:r>
          </w:p>
          <w:p w14:paraId="2F796599"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 No included studies</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3B7D71" w14:textId="77777777" w:rsidR="008A228A" w:rsidRPr="006D4777" w:rsidRDefault="008A228A" w:rsidP="00C21080">
            <w:pPr>
              <w:rPr>
                <w:rFonts w:ascii="Arial" w:eastAsia="MSPゴシック" w:hAnsi="Arial" w:cs="Arial"/>
                <w:b/>
                <w:sz w:val="16"/>
                <w:szCs w:val="16"/>
              </w:rPr>
            </w:pPr>
            <w:r w:rsidRPr="006D4777">
              <w:rPr>
                <w:rFonts w:ascii="Arial" w:eastAsia="MSPゴシック" w:hAnsi="Arial" w:cs="Arial"/>
                <w:b/>
                <w:sz w:val="16"/>
                <w:szCs w:val="16"/>
              </w:rPr>
              <w:t>Importance and value of the main outcomes</w:t>
            </w:r>
          </w:p>
          <w:p w14:paraId="0848303F" w14:textId="77777777" w:rsidR="008A228A" w:rsidRPr="006D4777" w:rsidRDefault="008A228A" w:rsidP="00C21080">
            <w:pPr>
              <w:rPr>
                <w:rFonts w:ascii="Arial" w:eastAsia="MSPゴシック" w:hAnsi="Arial" w:cs="Arial Unicode MS"/>
                <w:b/>
                <w:sz w:val="16"/>
                <w:szCs w:val="16"/>
              </w:rPr>
            </w:pPr>
          </w:p>
          <w:tbl>
            <w:tblPr>
              <w:tblW w:w="4962" w:type="dxa"/>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70"/>
              <w:gridCol w:w="1732"/>
            </w:tblGrid>
            <w:tr w:rsidR="008A228A" w:rsidRPr="006D4777" w14:paraId="6C0543B8" w14:textId="77777777" w:rsidTr="00C21080">
              <w:tc>
                <w:tcPr>
                  <w:tcW w:w="1560" w:type="dxa"/>
                  <w:shd w:val="clear" w:color="auto" w:fill="auto"/>
                  <w:vAlign w:val="center"/>
                </w:tcPr>
                <w:p w14:paraId="546F8C58"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Outcome</w:t>
                  </w:r>
                </w:p>
              </w:tc>
              <w:tc>
                <w:tcPr>
                  <w:tcW w:w="1670" w:type="dxa"/>
                  <w:shd w:val="clear" w:color="auto" w:fill="auto"/>
                  <w:vAlign w:val="center"/>
                </w:tcPr>
                <w:p w14:paraId="5667F34B"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Importance</w:t>
                  </w:r>
                </w:p>
              </w:tc>
              <w:tc>
                <w:tcPr>
                  <w:tcW w:w="1732" w:type="dxa"/>
                  <w:shd w:val="clear" w:color="auto" w:fill="auto"/>
                  <w:vAlign w:val="center"/>
                </w:tcPr>
                <w:p w14:paraId="6CED7097"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Certainty of the evidence</w:t>
                  </w:r>
                </w:p>
              </w:tc>
            </w:tr>
            <w:tr w:rsidR="008A228A" w:rsidRPr="006D4777" w14:paraId="5B657F5B" w14:textId="77777777" w:rsidTr="00C21080">
              <w:tc>
                <w:tcPr>
                  <w:tcW w:w="1560" w:type="dxa"/>
                  <w:vMerge w:val="restart"/>
                  <w:shd w:val="clear" w:color="auto" w:fill="auto"/>
                  <w:vAlign w:val="center"/>
                </w:tcPr>
                <w:p w14:paraId="2103D538"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Short-term mortality</w:t>
                  </w:r>
                </w:p>
              </w:tc>
              <w:tc>
                <w:tcPr>
                  <w:tcW w:w="1670" w:type="dxa"/>
                  <w:vMerge w:val="restart"/>
                  <w:shd w:val="clear" w:color="auto" w:fill="auto"/>
                  <w:vAlign w:val="center"/>
                </w:tcPr>
                <w:p w14:paraId="2B17840F"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Critical</w:t>
                  </w:r>
                </w:p>
              </w:tc>
              <w:tc>
                <w:tcPr>
                  <w:tcW w:w="1732" w:type="dxa"/>
                  <w:shd w:val="clear" w:color="auto" w:fill="auto"/>
                  <w:vAlign w:val="center"/>
                </w:tcPr>
                <w:p w14:paraId="40320E90" w14:textId="77777777" w:rsidR="008A228A" w:rsidRPr="006D4777" w:rsidRDefault="008A228A" w:rsidP="00C21080">
                  <w:pPr>
                    <w:jc w:val="center"/>
                    <w:rPr>
                      <w:rFonts w:ascii="Arial" w:eastAsia="MSPゴシック" w:hAnsi="Arial" w:cs="Arial"/>
                      <w:sz w:val="16"/>
                      <w:szCs w:val="16"/>
                    </w:rPr>
                  </w:pPr>
                  <w:r w:rsidRPr="006D4777">
                    <w:rPr>
                      <w:rFonts w:ascii="Cambria Math" w:eastAsia="MSPゴシック" w:hAnsi="Cambria Math" w:cs="Cambria Math"/>
                      <w:sz w:val="16"/>
                      <w:szCs w:val="16"/>
                    </w:rPr>
                    <w:t>⨁</w:t>
                  </w:r>
                  <w:r w:rsidRPr="006D4777">
                    <w:rPr>
                      <w:rFonts w:ascii="ＭＳ 明朝" w:eastAsia="ＭＳ 明朝" w:hAnsi="ＭＳ 明朝" w:cs="ＭＳ 明朝"/>
                      <w:sz w:val="16"/>
                      <w:szCs w:val="16"/>
                    </w:rPr>
                    <w:t>◯◯◯</w:t>
                  </w:r>
                </w:p>
              </w:tc>
            </w:tr>
            <w:tr w:rsidR="008A228A" w:rsidRPr="006D4777" w14:paraId="2E8B0BEC" w14:textId="77777777" w:rsidTr="00C21080">
              <w:tc>
                <w:tcPr>
                  <w:tcW w:w="1560" w:type="dxa"/>
                  <w:vMerge/>
                  <w:shd w:val="clear" w:color="auto" w:fill="auto"/>
                  <w:vAlign w:val="center"/>
                </w:tcPr>
                <w:p w14:paraId="5FD3A61D"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5598A17E"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5B783B62"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w:sz w:val="16"/>
                      <w:szCs w:val="16"/>
                    </w:rPr>
                    <w:t>Very low</w:t>
                  </w:r>
                </w:p>
              </w:tc>
            </w:tr>
            <w:tr w:rsidR="008A228A" w:rsidRPr="006D4777" w14:paraId="23B955E5" w14:textId="77777777" w:rsidTr="00C21080">
              <w:tc>
                <w:tcPr>
                  <w:tcW w:w="1560" w:type="dxa"/>
                  <w:vMerge w:val="restart"/>
                  <w:shd w:val="clear" w:color="auto" w:fill="auto"/>
                  <w:vAlign w:val="center"/>
                </w:tcPr>
                <w:p w14:paraId="2755371A"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Endotracheal intubation</w:t>
                  </w:r>
                </w:p>
              </w:tc>
              <w:tc>
                <w:tcPr>
                  <w:tcW w:w="1670" w:type="dxa"/>
                  <w:vMerge w:val="restart"/>
                  <w:shd w:val="clear" w:color="auto" w:fill="auto"/>
                  <w:vAlign w:val="center"/>
                </w:tcPr>
                <w:p w14:paraId="0B2F962C"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Critical</w:t>
                  </w:r>
                </w:p>
              </w:tc>
              <w:tc>
                <w:tcPr>
                  <w:tcW w:w="1732" w:type="dxa"/>
                  <w:shd w:val="clear" w:color="auto" w:fill="auto"/>
                  <w:vAlign w:val="center"/>
                </w:tcPr>
                <w:p w14:paraId="3BA0D287" w14:textId="77777777" w:rsidR="008A228A" w:rsidRPr="006D4777" w:rsidRDefault="008A228A" w:rsidP="00C21080">
                  <w:pPr>
                    <w:jc w:val="center"/>
                    <w:rPr>
                      <w:rFonts w:ascii="Arial" w:eastAsia="MSPゴシック" w:hAnsi="Arial" w:cs="Arial"/>
                      <w:sz w:val="16"/>
                      <w:szCs w:val="16"/>
                    </w:rPr>
                  </w:pPr>
                  <w:r w:rsidRPr="006D4777">
                    <w:rPr>
                      <w:rFonts w:ascii="Cambria Math" w:eastAsia="MSPゴシック" w:hAnsi="Cambria Math" w:cs="Cambria Math"/>
                      <w:sz w:val="16"/>
                      <w:szCs w:val="16"/>
                    </w:rPr>
                    <w:t>⨁⨁</w:t>
                  </w:r>
                  <w:r w:rsidRPr="006D4777">
                    <w:rPr>
                      <w:rFonts w:ascii="ＭＳ 明朝" w:eastAsia="ＭＳ 明朝" w:hAnsi="ＭＳ 明朝" w:cs="ＭＳ 明朝"/>
                      <w:sz w:val="16"/>
                      <w:szCs w:val="16"/>
                    </w:rPr>
                    <w:t>◯◯</w:t>
                  </w:r>
                </w:p>
              </w:tc>
            </w:tr>
            <w:tr w:rsidR="008A228A" w:rsidRPr="006D4777" w14:paraId="41B2BEED" w14:textId="77777777" w:rsidTr="00C21080">
              <w:tc>
                <w:tcPr>
                  <w:tcW w:w="1560" w:type="dxa"/>
                  <w:vMerge/>
                  <w:shd w:val="clear" w:color="auto" w:fill="auto"/>
                  <w:vAlign w:val="center"/>
                </w:tcPr>
                <w:p w14:paraId="1820E54C"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41094371"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1B6D0DAF"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w:sz w:val="16"/>
                      <w:szCs w:val="16"/>
                    </w:rPr>
                    <w:t>Low</w:t>
                  </w:r>
                </w:p>
              </w:tc>
            </w:tr>
            <w:tr w:rsidR="008A228A" w:rsidRPr="006D4777" w14:paraId="3CB4745B" w14:textId="77777777" w:rsidTr="00C21080">
              <w:tc>
                <w:tcPr>
                  <w:tcW w:w="1560" w:type="dxa"/>
                  <w:vMerge w:val="restart"/>
                  <w:shd w:val="clear" w:color="auto" w:fill="auto"/>
                  <w:vAlign w:val="center"/>
                </w:tcPr>
                <w:p w14:paraId="01536776"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Pneumonia</w:t>
                  </w:r>
                </w:p>
              </w:tc>
              <w:tc>
                <w:tcPr>
                  <w:tcW w:w="1670" w:type="dxa"/>
                  <w:vMerge w:val="restart"/>
                  <w:shd w:val="clear" w:color="auto" w:fill="auto"/>
                  <w:vAlign w:val="center"/>
                </w:tcPr>
                <w:p w14:paraId="77B4D9C7"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Unicode MS"/>
                      <w:sz w:val="16"/>
                      <w:szCs w:val="16"/>
                    </w:rPr>
                    <w:t>Critical</w:t>
                  </w:r>
                </w:p>
              </w:tc>
              <w:tc>
                <w:tcPr>
                  <w:tcW w:w="1732" w:type="dxa"/>
                  <w:shd w:val="clear" w:color="auto" w:fill="auto"/>
                  <w:vAlign w:val="center"/>
                </w:tcPr>
                <w:p w14:paraId="7013A52C" w14:textId="77777777" w:rsidR="008A228A" w:rsidRPr="006D4777" w:rsidRDefault="008A228A" w:rsidP="00C21080">
                  <w:pPr>
                    <w:jc w:val="center"/>
                    <w:rPr>
                      <w:rFonts w:ascii="Arial" w:eastAsia="MSPゴシック" w:hAnsi="Arial" w:cs="Arial"/>
                      <w:sz w:val="16"/>
                      <w:szCs w:val="16"/>
                    </w:rPr>
                  </w:pPr>
                  <w:r w:rsidRPr="006D4777">
                    <w:rPr>
                      <w:rFonts w:ascii="Cambria Math" w:eastAsia="MSPゴシック" w:hAnsi="Cambria Math" w:cs="Cambria Math"/>
                      <w:sz w:val="16"/>
                      <w:szCs w:val="16"/>
                    </w:rPr>
                    <w:t>⨁⨁⨁</w:t>
                  </w:r>
                  <w:r w:rsidRPr="006D4777">
                    <w:rPr>
                      <w:rFonts w:ascii="ＭＳ 明朝" w:eastAsia="ＭＳ 明朝" w:hAnsi="ＭＳ 明朝" w:cs="ＭＳ 明朝"/>
                      <w:sz w:val="16"/>
                      <w:szCs w:val="16"/>
                    </w:rPr>
                    <w:t>◯</w:t>
                  </w:r>
                </w:p>
              </w:tc>
            </w:tr>
            <w:tr w:rsidR="008A228A" w:rsidRPr="006D4777" w14:paraId="618D0E81" w14:textId="77777777" w:rsidTr="00C21080">
              <w:tc>
                <w:tcPr>
                  <w:tcW w:w="1560" w:type="dxa"/>
                  <w:vMerge/>
                  <w:shd w:val="clear" w:color="auto" w:fill="auto"/>
                  <w:vAlign w:val="center"/>
                </w:tcPr>
                <w:p w14:paraId="71E0AC22"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533895D4" w14:textId="77777777" w:rsidR="008A228A" w:rsidRPr="006D4777"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3CD8BB0F" w14:textId="77777777" w:rsidR="008A228A" w:rsidRPr="006D4777" w:rsidRDefault="008A228A" w:rsidP="00C21080">
                  <w:pPr>
                    <w:jc w:val="center"/>
                    <w:rPr>
                      <w:rFonts w:ascii="Arial" w:eastAsia="MSPゴシック" w:hAnsi="Arial" w:cs="Arial"/>
                      <w:sz w:val="16"/>
                      <w:szCs w:val="16"/>
                    </w:rPr>
                  </w:pPr>
                  <w:r w:rsidRPr="006D4777">
                    <w:rPr>
                      <w:rFonts w:ascii="Arial" w:eastAsia="MSPゴシック" w:hAnsi="Arial" w:cs="Arial"/>
                      <w:sz w:val="16"/>
                      <w:szCs w:val="16"/>
                    </w:rPr>
                    <w:t>Moderate</w:t>
                  </w:r>
                </w:p>
              </w:tc>
            </w:tr>
          </w:tbl>
          <w:p w14:paraId="7B7265D1" w14:textId="77777777" w:rsidR="008A228A" w:rsidRPr="006D4777" w:rsidRDefault="008A228A" w:rsidP="00C21080">
            <w:pPr>
              <w:rPr>
                <w:rFonts w:ascii="Arial" w:eastAsia="MSPゴシック" w:hAnsi="Arial" w:cs="Arial"/>
                <w:sz w:val="16"/>
                <w:szCs w:val="16"/>
              </w:rPr>
            </w:pPr>
          </w:p>
          <w:p w14:paraId="6EB905E6" w14:textId="77777777" w:rsidR="008A228A" w:rsidRPr="006D4777" w:rsidRDefault="008A228A" w:rsidP="00C21080">
            <w:pPr>
              <w:rPr>
                <w:rFonts w:ascii="Arial" w:eastAsia="MSPゴシック" w:hAnsi="Arial" w:cs="Arial Unicode MS"/>
                <w:sz w:val="16"/>
                <w:szCs w:val="16"/>
              </w:rPr>
            </w:pPr>
            <w:r w:rsidRPr="006D4777">
              <w:rPr>
                <w:rFonts w:ascii="Arial" w:eastAsia="MSPゴシック" w:hAnsi="Arial" w:cs="Arial Unicode MS"/>
                <w:b/>
                <w:sz w:val="16"/>
                <w:szCs w:val="16"/>
                <w:u w:val="single"/>
              </w:rPr>
              <w:t xml:space="preserve">Overall certainty of </w:t>
            </w:r>
            <w:r>
              <w:rPr>
                <w:rFonts w:ascii="Arial" w:eastAsia="MSPゴシック" w:hAnsi="Arial" w:cs="Arial Unicode MS"/>
                <w:b/>
                <w:sz w:val="16"/>
                <w:szCs w:val="16"/>
                <w:u w:val="single"/>
              </w:rPr>
              <w:t xml:space="preserve">the </w:t>
            </w:r>
            <w:r w:rsidRPr="006D4777">
              <w:rPr>
                <w:rFonts w:ascii="Arial" w:eastAsia="MSPゴシック" w:hAnsi="Arial" w:cs="Arial Unicode MS"/>
                <w:b/>
                <w:sz w:val="16"/>
                <w:szCs w:val="16"/>
                <w:u w:val="single"/>
              </w:rPr>
              <w:t>evidence</w:t>
            </w:r>
          </w:p>
          <w:p w14:paraId="4B2435E0"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Because directions of point estimates were consistent among all outcomes, </w:t>
            </w:r>
            <w:r>
              <w:rPr>
                <w:rFonts w:ascii="Arial" w:eastAsia="MSPゴシック" w:hAnsi="Arial" w:cs="Arial"/>
                <w:sz w:val="16"/>
                <w:szCs w:val="16"/>
              </w:rPr>
              <w:t xml:space="preserve">the </w:t>
            </w:r>
            <w:r w:rsidRPr="006D4777">
              <w:rPr>
                <w:rFonts w:ascii="Arial" w:eastAsia="MSPゴシック" w:hAnsi="Arial" w:cs="Arial"/>
                <w:sz w:val="16"/>
                <w:szCs w:val="16"/>
              </w:rPr>
              <w:t xml:space="preserve">certainty of </w:t>
            </w:r>
            <w:r>
              <w:rPr>
                <w:rFonts w:ascii="Arial" w:eastAsia="MSPゴシック" w:hAnsi="Arial" w:cs="Arial"/>
                <w:sz w:val="16"/>
                <w:szCs w:val="16"/>
              </w:rPr>
              <w:t xml:space="preserve">the </w:t>
            </w:r>
            <w:r w:rsidRPr="006D4777">
              <w:rPr>
                <w:rFonts w:ascii="Arial" w:eastAsia="MSPゴシック" w:hAnsi="Arial" w:cs="Arial"/>
                <w:sz w:val="16"/>
                <w:szCs w:val="16"/>
              </w:rPr>
              <w:t xml:space="preserve">evidence was considered to be </w:t>
            </w:r>
            <w:r>
              <w:rPr>
                <w:rFonts w:ascii="Arial" w:eastAsia="MSPゴシック" w:hAnsi="Arial" w:cs="Arial"/>
                <w:sz w:val="16"/>
                <w:szCs w:val="16"/>
              </w:rPr>
              <w:t>“</w:t>
            </w:r>
            <w:r w:rsidRPr="006D4777">
              <w:rPr>
                <w:rFonts w:ascii="Arial" w:eastAsia="MSPゴシック" w:hAnsi="Arial" w:cs="Arial"/>
                <w:sz w:val="16"/>
                <w:szCs w:val="16"/>
              </w:rPr>
              <w:t>moderate</w:t>
            </w:r>
            <w:r>
              <w:rPr>
                <w:rFonts w:ascii="Arial" w:eastAsia="MSPゴシック" w:hAnsi="Arial" w:cs="Arial"/>
                <w:sz w:val="16"/>
                <w:szCs w:val="16"/>
              </w:rPr>
              <w:t>”</w:t>
            </w:r>
            <w:r w:rsidRPr="006D4777">
              <w:rPr>
                <w:rFonts w:ascii="Arial" w:eastAsia="MSPゴシック" w:hAnsi="Arial" w:cs="Arial"/>
                <w:sz w:val="16"/>
                <w:szCs w:val="16"/>
              </w:rPr>
              <w:t xml:space="preserve"> based on the highest certainty of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33ACD0" w14:textId="77777777" w:rsidR="008A228A" w:rsidRPr="006D4777" w:rsidRDefault="008A228A" w:rsidP="00C21080">
            <w:pPr>
              <w:rPr>
                <w:rFonts w:ascii="Arial" w:eastAsia="MSPゴシック" w:hAnsi="Arial" w:cs="Arial"/>
                <w:sz w:val="16"/>
                <w:szCs w:val="16"/>
              </w:rPr>
            </w:pPr>
          </w:p>
        </w:tc>
      </w:tr>
      <w:tr w:rsidR="008A228A" w:rsidRPr="006D4777" w14:paraId="0B34C38E"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5C7AE2E"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Values</w:t>
            </w:r>
          </w:p>
          <w:p w14:paraId="3872124C"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Is there important uncertainty about or variability in how much people value the main outcomes?</w:t>
            </w:r>
          </w:p>
        </w:tc>
      </w:tr>
      <w:tr w:rsidR="008A228A" w:rsidRPr="006D4777" w14:paraId="19DEC067"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3EDF2E"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1048ADA"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4FAE4D"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31034A1F"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187EFA2"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Important uncertainty or variability</w:t>
            </w:r>
          </w:p>
          <w:p w14:paraId="2700E6E1"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Possibly important uncertainty or variability</w:t>
            </w:r>
          </w:p>
          <w:p w14:paraId="68A61516"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Probably no important uncertainty or variability</w:t>
            </w:r>
          </w:p>
          <w:p w14:paraId="4683D48B"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 No important uncertainty or variability</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7DB362"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Unicode MS"/>
                <w:sz w:val="16"/>
                <w:szCs w:val="16"/>
              </w:rPr>
              <w:t xml:space="preserve">We found no </w:t>
            </w:r>
            <w:r w:rsidRPr="006D4777">
              <w:rPr>
                <w:rFonts w:ascii="Arial" w:eastAsia="MSPゴシック" w:hAnsi="Arial" w:cs="Arial"/>
                <w:sz w:val="16"/>
                <w:szCs w:val="16"/>
              </w:rPr>
              <w:t>data on patient and family values in this systematic review. In general, the values of main outcomes were expected to be high and consistent.</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3579D1A" w14:textId="77777777" w:rsidR="008A228A" w:rsidRPr="006D4777" w:rsidRDefault="008A228A" w:rsidP="00C21080">
            <w:pPr>
              <w:rPr>
                <w:rFonts w:ascii="Arial" w:eastAsia="MSPゴシック" w:hAnsi="Arial" w:cs="Arial"/>
                <w:sz w:val="16"/>
                <w:szCs w:val="16"/>
              </w:rPr>
            </w:pPr>
          </w:p>
          <w:p w14:paraId="6332DADD" w14:textId="77777777" w:rsidR="008A228A" w:rsidRPr="006D4777" w:rsidRDefault="008A228A" w:rsidP="00C21080">
            <w:pPr>
              <w:rPr>
                <w:rFonts w:ascii="Arial" w:eastAsia="MSPゴシック" w:hAnsi="Arial" w:cs="Arial"/>
                <w:sz w:val="16"/>
                <w:szCs w:val="16"/>
              </w:rPr>
            </w:pPr>
          </w:p>
        </w:tc>
      </w:tr>
      <w:tr w:rsidR="008A228A" w:rsidRPr="006D4777" w14:paraId="7CCFD4CE" w14:textId="77777777" w:rsidTr="00C21080">
        <w:trPr>
          <w:trHeight w:val="360"/>
        </w:trPr>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63F4813"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Balance of effects</w:t>
            </w:r>
          </w:p>
          <w:p w14:paraId="24BCDF50"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Does the balance between desirable and undesirable effects favor the intervention or the comparison?</w:t>
            </w:r>
          </w:p>
        </w:tc>
      </w:tr>
      <w:tr w:rsidR="008A228A" w:rsidRPr="006D4777" w14:paraId="18E4C3FB"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C23CD62"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48B0DD5"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59E6711"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66EFAB7E" w14:textId="77777777" w:rsidTr="00C21080">
        <w:trPr>
          <w:trHeight w:val="2400"/>
        </w:trPr>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3F2EA1" w14:textId="77777777" w:rsidR="008A228A" w:rsidRPr="006D4777" w:rsidRDefault="008A228A" w:rsidP="00C21080">
            <w:pPr>
              <w:jc w:val="left"/>
              <w:rPr>
                <w:rFonts w:ascii="Arial" w:eastAsia="MSPゴシック" w:hAnsi="Arial" w:cs="ＭＳ Ｐゴシック"/>
              </w:rPr>
            </w:pPr>
            <w:r w:rsidRPr="006D4777">
              <w:rPr>
                <w:rFonts w:ascii="Arial" w:eastAsia="MSPゴシック" w:hAnsi="Arial" w:cs="ＭＳ Ｐゴシック"/>
                <w:sz w:val="16"/>
                <w:szCs w:val="16"/>
              </w:rPr>
              <w:lastRenderedPageBreak/>
              <w:t>○ Favors the comparison</w:t>
            </w:r>
          </w:p>
          <w:p w14:paraId="61ECA40A"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Probably favors the comparison</w:t>
            </w:r>
          </w:p>
          <w:p w14:paraId="4E5DED65" w14:textId="77777777" w:rsidR="008A228A" w:rsidRPr="006D4777" w:rsidRDefault="008A228A" w:rsidP="00C21080">
            <w:pPr>
              <w:jc w:val="left"/>
              <w:rPr>
                <w:rFonts w:ascii="Arial" w:eastAsia="MSPゴシック" w:hAnsi="Arial" w:cs="ＭＳ Ｐゴシック"/>
              </w:rPr>
            </w:pPr>
            <w:r w:rsidRPr="006D4777">
              <w:rPr>
                <w:rFonts w:ascii="Arial" w:eastAsia="MSPゴシック" w:hAnsi="Arial" w:cs="ＭＳ Ｐゴシック"/>
                <w:sz w:val="16"/>
                <w:szCs w:val="16"/>
              </w:rPr>
              <w:t>○ Does not favor either the intervention or the comparison</w:t>
            </w:r>
            <w:r w:rsidRPr="006D4777">
              <w:rPr>
                <w:rFonts w:ascii="Arial" w:eastAsia="MSPゴシック" w:hAnsi="Arial" w:cs="ＭＳ Ｐゴシック"/>
                <w:sz w:val="16"/>
                <w:szCs w:val="16"/>
              </w:rPr>
              <w:tab/>
            </w:r>
          </w:p>
          <w:p w14:paraId="04692CC3" w14:textId="77777777" w:rsidR="008A228A" w:rsidRPr="006D4777" w:rsidRDefault="008A228A" w:rsidP="00C21080">
            <w:pPr>
              <w:jc w:val="left"/>
              <w:rPr>
                <w:rFonts w:ascii="Arial" w:eastAsia="MSPゴシック" w:hAnsi="Arial" w:cs="ＭＳ Ｐゴシック"/>
              </w:rPr>
            </w:pPr>
            <w:r w:rsidRPr="006D4777">
              <w:rPr>
                <w:rFonts w:ascii="Arial" w:eastAsia="MSPゴシック" w:hAnsi="Arial" w:cs="ＭＳ Ｐゴシック"/>
                <w:sz w:val="16"/>
                <w:szCs w:val="16"/>
              </w:rPr>
              <w:t>● Probably favors the intervention</w:t>
            </w:r>
          </w:p>
          <w:p w14:paraId="51E6EBFC"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Favors the intervention</w:t>
            </w:r>
          </w:p>
          <w:p w14:paraId="22F816C3" w14:textId="77777777" w:rsidR="008A228A" w:rsidRPr="006D4777" w:rsidRDefault="008A228A" w:rsidP="00C21080">
            <w:pPr>
              <w:jc w:val="left"/>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228E061E" w14:textId="77777777" w:rsidR="008A228A" w:rsidRPr="006D4777" w:rsidRDefault="008A228A" w:rsidP="00C21080">
            <w:pPr>
              <w:jc w:val="left"/>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8D671E" w14:textId="77777777" w:rsidR="008A228A" w:rsidRPr="006D4777" w:rsidRDefault="008A228A" w:rsidP="00C21080">
            <w:pPr>
              <w:rPr>
                <w:rFonts w:ascii="Arial" w:eastAsia="MSPゴシック" w:hAnsi="Arial" w:cs="Arial Unicode MS"/>
                <w:b/>
                <w:sz w:val="16"/>
                <w:szCs w:val="16"/>
              </w:rPr>
            </w:pPr>
            <w:r w:rsidRPr="006D4777">
              <w:rPr>
                <w:rFonts w:ascii="Arial" w:eastAsia="MSPゴシック" w:hAnsi="Arial" w:cs="Arial Unicode MS"/>
                <w:b/>
                <w:sz w:val="16"/>
                <w:szCs w:val="16"/>
              </w:rPr>
              <w:t xml:space="preserve">Summary of </w:t>
            </w:r>
            <w:r>
              <w:rPr>
                <w:rFonts w:ascii="Arial" w:eastAsia="MSPゴシック" w:hAnsi="Arial" w:cs="Arial Unicode MS"/>
                <w:b/>
                <w:sz w:val="16"/>
                <w:szCs w:val="16"/>
              </w:rPr>
              <w:t xml:space="preserve">the </w:t>
            </w:r>
            <w:r w:rsidRPr="006D4777">
              <w:rPr>
                <w:rFonts w:ascii="Arial" w:eastAsia="MSPゴシック" w:hAnsi="Arial" w:cs="Arial Unicode MS"/>
                <w:b/>
                <w:sz w:val="16"/>
                <w:szCs w:val="16"/>
              </w:rPr>
              <w:t>evidence:</w:t>
            </w:r>
          </w:p>
          <w:p w14:paraId="74B9C8E8" w14:textId="77777777" w:rsidR="008A228A" w:rsidRPr="006D4777" w:rsidRDefault="008A228A" w:rsidP="00C21080">
            <w:pPr>
              <w:rPr>
                <w:rFonts w:ascii="Arial" w:eastAsia="MSPゴシック" w:hAnsi="Arial" w:cs="Arial"/>
                <w:b/>
                <w:sz w:val="16"/>
                <w:szCs w:val="16"/>
              </w:rPr>
            </w:pPr>
          </w:p>
          <w:tbl>
            <w:tblPr>
              <w:tblW w:w="6529"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4"/>
              <w:gridCol w:w="993"/>
              <w:gridCol w:w="1273"/>
              <w:gridCol w:w="1985"/>
              <w:gridCol w:w="1134"/>
            </w:tblGrid>
            <w:tr w:rsidR="008A228A" w:rsidRPr="006D4777" w14:paraId="67B46D82" w14:textId="77777777" w:rsidTr="00C21080">
              <w:tc>
                <w:tcPr>
                  <w:tcW w:w="1144" w:type="dxa"/>
                  <w:vAlign w:val="center"/>
                </w:tcPr>
                <w:p w14:paraId="165D5269"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Outcome</w:t>
                  </w:r>
                </w:p>
              </w:tc>
              <w:tc>
                <w:tcPr>
                  <w:tcW w:w="993" w:type="dxa"/>
                  <w:shd w:val="clear" w:color="auto" w:fill="auto"/>
                  <w:vAlign w:val="center"/>
                </w:tcPr>
                <w:p w14:paraId="152F4FCD"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COT (comparison)</w:t>
                  </w:r>
                  <w:r w:rsidRPr="006D4777">
                    <w:rPr>
                      <w:rFonts w:ascii="Arial" w:eastAsia="MSPゴシック" w:hAnsi="Arial" w:cs="ＭＳ Ｐゴシック"/>
                      <w:sz w:val="16"/>
                      <w:szCs w:val="16"/>
                      <w:vertAlign w:val="superscript"/>
                    </w:rPr>
                    <w:t>*</w:t>
                  </w:r>
                </w:p>
              </w:tc>
              <w:tc>
                <w:tcPr>
                  <w:tcW w:w="1273" w:type="dxa"/>
                  <w:shd w:val="clear" w:color="auto" w:fill="auto"/>
                  <w:vAlign w:val="center"/>
                </w:tcPr>
                <w:p w14:paraId="53153427"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HFNC (intervention)</w:t>
                  </w:r>
                  <w:r w:rsidRPr="006D4777">
                    <w:rPr>
                      <w:rFonts w:ascii="Arial" w:eastAsia="MSPゴシック" w:hAnsi="Arial" w:cs="ＭＳ Ｐゴシック"/>
                      <w:sz w:val="16"/>
                      <w:szCs w:val="16"/>
                      <w:vertAlign w:val="superscript"/>
                    </w:rPr>
                    <w:t xml:space="preserve"> *</w:t>
                  </w:r>
                </w:p>
              </w:tc>
              <w:tc>
                <w:tcPr>
                  <w:tcW w:w="1985" w:type="dxa"/>
                  <w:shd w:val="clear" w:color="auto" w:fill="auto"/>
                  <w:vAlign w:val="center"/>
                </w:tcPr>
                <w:p w14:paraId="6F7E9D59"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Risk difference (RD)</w:t>
                  </w:r>
                </w:p>
                <w:p w14:paraId="67674FB9"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(95% CI)</w:t>
                  </w:r>
                </w:p>
              </w:tc>
              <w:tc>
                <w:tcPr>
                  <w:tcW w:w="1134" w:type="dxa"/>
                  <w:shd w:val="clear" w:color="auto" w:fill="auto"/>
                  <w:vAlign w:val="center"/>
                </w:tcPr>
                <w:p w14:paraId="016A57BC"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Risk ratio (RR) (95% CI)</w:t>
                  </w:r>
                </w:p>
              </w:tc>
            </w:tr>
            <w:tr w:rsidR="008A228A" w:rsidRPr="006D4777" w14:paraId="4E25005D" w14:textId="77777777" w:rsidTr="00C21080">
              <w:tc>
                <w:tcPr>
                  <w:tcW w:w="1144" w:type="dxa"/>
                  <w:vAlign w:val="center"/>
                </w:tcPr>
                <w:p w14:paraId="0FDA067F"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Arial Unicode MS"/>
                      <w:sz w:val="16"/>
                      <w:szCs w:val="16"/>
                    </w:rPr>
                    <w:t>Short-term mortality</w:t>
                  </w:r>
                </w:p>
              </w:tc>
              <w:tc>
                <w:tcPr>
                  <w:tcW w:w="993" w:type="dxa"/>
                  <w:shd w:val="clear" w:color="auto" w:fill="auto"/>
                  <w:vAlign w:val="center"/>
                </w:tcPr>
                <w:p w14:paraId="3A37F527"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209/482</w:t>
                  </w:r>
                </w:p>
                <w:p w14:paraId="0FC4A9CB"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(43.4%)</w:t>
                  </w:r>
                </w:p>
              </w:tc>
              <w:tc>
                <w:tcPr>
                  <w:tcW w:w="1273" w:type="dxa"/>
                  <w:shd w:val="clear" w:color="auto" w:fill="auto"/>
                  <w:vAlign w:val="center"/>
                </w:tcPr>
                <w:p w14:paraId="06B2954F"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195/494</w:t>
                  </w:r>
                </w:p>
                <w:p w14:paraId="0C16B2E5"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(39.5%)</w:t>
                  </w:r>
                </w:p>
              </w:tc>
              <w:tc>
                <w:tcPr>
                  <w:tcW w:w="1985" w:type="dxa"/>
                  <w:shd w:val="clear" w:color="auto" w:fill="auto"/>
                  <w:vAlign w:val="center"/>
                </w:tcPr>
                <w:p w14:paraId="5DD9C1B3"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color w:val="2D3236"/>
                      <w:sz w:val="16"/>
                      <w:szCs w:val="16"/>
                    </w:rPr>
                    <w:t xml:space="preserve">117 </w:t>
                  </w:r>
                  <w:r w:rsidRPr="006D4777">
                    <w:rPr>
                      <w:rFonts w:ascii="Arial" w:eastAsia="MSPゴシック" w:hAnsi="Arial" w:cs="ＭＳ Ｐゴシック"/>
                      <w:color w:val="000000"/>
                      <w:sz w:val="16"/>
                      <w:szCs w:val="16"/>
                    </w:rPr>
                    <w:t>fewer</w:t>
                  </w:r>
                  <w:r w:rsidRPr="006D4777">
                    <w:rPr>
                      <w:rFonts w:ascii="Arial" w:eastAsia="MSPゴシック" w:hAnsi="Arial" w:cs="ＭＳ Ｐゴシック"/>
                      <w:color w:val="2D3236"/>
                      <w:sz w:val="16"/>
                      <w:szCs w:val="16"/>
                    </w:rPr>
                    <w:t xml:space="preserve"> /1,000</w:t>
                  </w:r>
                  <w:r w:rsidRPr="006D4777">
                    <w:rPr>
                      <w:rFonts w:ascii="Arial" w:eastAsia="MSPゴシック" w:hAnsi="Arial" w:cs="ＭＳ Ｐゴシック"/>
                      <w:color w:val="2D3236"/>
                      <w:sz w:val="16"/>
                      <w:szCs w:val="16"/>
                    </w:rPr>
                    <w:br/>
                    <w:t>(215</w:t>
                  </w:r>
                  <w:r w:rsidRPr="006D4777">
                    <w:rPr>
                      <w:rFonts w:ascii="Arial" w:eastAsia="MSPゴシック" w:hAnsi="Arial" w:cs="ＭＳ Ｐゴシック"/>
                      <w:color w:val="000000"/>
                      <w:sz w:val="16"/>
                      <w:szCs w:val="16"/>
                    </w:rPr>
                    <w:t xml:space="preserve"> fewer</w:t>
                  </w:r>
                  <w:r w:rsidRPr="006D4777">
                    <w:rPr>
                      <w:rFonts w:ascii="Arial" w:eastAsia="MSPゴシック" w:hAnsi="Arial" w:cs="ＭＳ Ｐゴシック"/>
                      <w:color w:val="2D3236"/>
                      <w:sz w:val="16"/>
                      <w:szCs w:val="16"/>
                    </w:rPr>
                    <w:t>～</w:t>
                  </w:r>
                  <w:r w:rsidRPr="006D4777">
                    <w:rPr>
                      <w:rFonts w:ascii="Arial" w:eastAsia="MSPゴシック" w:hAnsi="Arial" w:cs="ＭＳ Ｐゴシック"/>
                      <w:color w:val="2D3236"/>
                      <w:sz w:val="16"/>
                      <w:szCs w:val="16"/>
                    </w:rPr>
                    <w:t>44 more)</w:t>
                  </w:r>
                </w:p>
              </w:tc>
              <w:tc>
                <w:tcPr>
                  <w:tcW w:w="1134" w:type="dxa"/>
                  <w:shd w:val="clear" w:color="auto" w:fill="auto"/>
                  <w:vAlign w:val="center"/>
                </w:tcPr>
                <w:p w14:paraId="05E8C6F3"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0.68</w:t>
                  </w:r>
                  <w:r w:rsidRPr="006D4777">
                    <w:rPr>
                      <w:rFonts w:ascii="Arial" w:eastAsia="MSPゴシック" w:hAnsi="Arial" w:cs="ＭＳ Ｐゴシック"/>
                      <w:sz w:val="16"/>
                      <w:szCs w:val="16"/>
                    </w:rPr>
                    <w:br/>
                    <w:t>(0.41</w:t>
                  </w:r>
                  <w:r w:rsidRPr="006D4777">
                    <w:rPr>
                      <w:rFonts w:ascii="Arial" w:eastAsia="MSPゴシック" w:hAnsi="Arial" w:cs="ＭＳ Ｐゴシック"/>
                      <w:sz w:val="16"/>
                      <w:szCs w:val="16"/>
                    </w:rPr>
                    <w:t>〜</w:t>
                  </w:r>
                  <w:r w:rsidRPr="006D4777">
                    <w:rPr>
                      <w:rFonts w:ascii="Arial" w:eastAsia="MSPゴシック" w:hAnsi="Arial" w:cs="ＭＳ Ｐゴシック"/>
                      <w:sz w:val="16"/>
                      <w:szCs w:val="16"/>
                    </w:rPr>
                    <w:t>1.12)</w:t>
                  </w:r>
                </w:p>
              </w:tc>
            </w:tr>
            <w:tr w:rsidR="008A228A" w:rsidRPr="006D4777" w14:paraId="50CE01CE" w14:textId="77777777" w:rsidTr="00C21080">
              <w:tc>
                <w:tcPr>
                  <w:tcW w:w="1144" w:type="dxa"/>
                  <w:vAlign w:val="center"/>
                </w:tcPr>
                <w:p w14:paraId="7C8BD070"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Arial Unicode MS"/>
                      <w:sz w:val="16"/>
                      <w:szCs w:val="16"/>
                    </w:rPr>
                    <w:t>Endotracheal intubation</w:t>
                  </w:r>
                </w:p>
              </w:tc>
              <w:tc>
                <w:tcPr>
                  <w:tcW w:w="993" w:type="dxa"/>
                  <w:shd w:val="clear" w:color="auto" w:fill="auto"/>
                  <w:vAlign w:val="center"/>
                </w:tcPr>
                <w:p w14:paraId="1AC86508"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217/582</w:t>
                  </w:r>
                </w:p>
                <w:p w14:paraId="14D89FA1"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(37.3%)</w:t>
                  </w:r>
                </w:p>
              </w:tc>
              <w:tc>
                <w:tcPr>
                  <w:tcW w:w="1273" w:type="dxa"/>
                  <w:shd w:val="clear" w:color="auto" w:fill="auto"/>
                  <w:vAlign w:val="center"/>
                </w:tcPr>
                <w:p w14:paraId="55708E0C"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194/594</w:t>
                  </w:r>
                </w:p>
                <w:p w14:paraId="5A0642CA"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(32.7%)</w:t>
                  </w:r>
                </w:p>
              </w:tc>
              <w:tc>
                <w:tcPr>
                  <w:tcW w:w="1985" w:type="dxa"/>
                  <w:shd w:val="clear" w:color="auto" w:fill="auto"/>
                  <w:vAlign w:val="center"/>
                </w:tcPr>
                <w:p w14:paraId="3D3D36D2" w14:textId="77777777" w:rsidR="008A228A" w:rsidRPr="006D4777" w:rsidRDefault="008A228A" w:rsidP="00C21080">
                  <w:pPr>
                    <w:jc w:val="center"/>
                    <w:rPr>
                      <w:rFonts w:ascii="Arial" w:eastAsia="MSPゴシック" w:hAnsi="Arial" w:cs="ＭＳ Ｐゴシック"/>
                      <w:color w:val="2D3236"/>
                      <w:sz w:val="16"/>
                      <w:szCs w:val="16"/>
                    </w:rPr>
                  </w:pPr>
                  <w:r w:rsidRPr="006D4777">
                    <w:rPr>
                      <w:rFonts w:ascii="Arial" w:eastAsia="MSPゴシック" w:hAnsi="Arial" w:cs="ＭＳ Ｐゴシック"/>
                      <w:sz w:val="16"/>
                      <w:szCs w:val="16"/>
                    </w:rPr>
                    <w:t>89</w:t>
                  </w:r>
                  <w:r w:rsidRPr="006D4777">
                    <w:rPr>
                      <w:rFonts w:ascii="Arial" w:eastAsia="MSPゴシック" w:hAnsi="Arial" w:cs="ＭＳ Ｐゴシック"/>
                      <w:color w:val="000000"/>
                      <w:sz w:val="16"/>
                      <w:szCs w:val="16"/>
                    </w:rPr>
                    <w:t xml:space="preserve"> fewer</w:t>
                  </w:r>
                  <w:r w:rsidRPr="006D4777">
                    <w:rPr>
                      <w:rFonts w:ascii="Arial" w:eastAsia="MSPゴシック" w:hAnsi="Arial" w:cs="ＭＳ Ｐゴシック"/>
                      <w:color w:val="2D3236"/>
                      <w:sz w:val="16"/>
                      <w:szCs w:val="16"/>
                    </w:rPr>
                    <w:t xml:space="preserve"> /1,000</w:t>
                  </w:r>
                </w:p>
                <w:p w14:paraId="706CDE4B"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(187</w:t>
                  </w:r>
                  <w:r w:rsidRPr="006D4777">
                    <w:rPr>
                      <w:rFonts w:ascii="Arial" w:eastAsia="MSPゴシック" w:hAnsi="Arial" w:cs="ＭＳ Ｐゴシック"/>
                      <w:color w:val="000000"/>
                      <w:sz w:val="16"/>
                      <w:szCs w:val="16"/>
                    </w:rPr>
                    <w:t xml:space="preserve"> fewer</w:t>
                  </w:r>
                  <w:r w:rsidRPr="006D4777">
                    <w:rPr>
                      <w:rFonts w:ascii="Arial" w:eastAsia="MSPゴシック" w:hAnsi="Arial" w:cs="ＭＳ Ｐゴシック"/>
                      <w:sz w:val="16"/>
                      <w:szCs w:val="16"/>
                    </w:rPr>
                    <w:t>～</w:t>
                  </w:r>
                  <w:r w:rsidRPr="006D4777">
                    <w:rPr>
                      <w:rFonts w:ascii="Arial" w:eastAsia="MSPゴシック" w:hAnsi="Arial" w:cs="ＭＳ Ｐゴシック"/>
                      <w:sz w:val="16"/>
                      <w:szCs w:val="16"/>
                    </w:rPr>
                    <w:t>127 more)</w:t>
                  </w:r>
                </w:p>
              </w:tc>
              <w:tc>
                <w:tcPr>
                  <w:tcW w:w="1134" w:type="dxa"/>
                  <w:shd w:val="clear" w:color="auto" w:fill="auto"/>
                  <w:vAlign w:val="center"/>
                </w:tcPr>
                <w:p w14:paraId="1B98D271"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0.77</w:t>
                  </w:r>
                  <w:r w:rsidRPr="006D4777">
                    <w:rPr>
                      <w:rFonts w:ascii="Arial" w:eastAsia="MSPゴシック" w:hAnsi="Arial" w:cs="ＭＳ Ｐゴシック"/>
                      <w:sz w:val="16"/>
                      <w:szCs w:val="16"/>
                    </w:rPr>
                    <w:br/>
                    <w:t>(0.52</w:t>
                  </w:r>
                  <w:r w:rsidRPr="006D4777">
                    <w:rPr>
                      <w:rFonts w:ascii="Arial" w:eastAsia="MSPゴシック" w:hAnsi="Arial" w:cs="ＭＳ Ｐゴシック"/>
                      <w:sz w:val="16"/>
                      <w:szCs w:val="16"/>
                    </w:rPr>
                    <w:t>〜</w:t>
                  </w:r>
                  <w:r w:rsidRPr="006D4777">
                    <w:rPr>
                      <w:rFonts w:ascii="Arial" w:eastAsia="MSPゴシック" w:hAnsi="Arial" w:cs="ＭＳ Ｐゴシック"/>
                      <w:sz w:val="16"/>
                      <w:szCs w:val="16"/>
                    </w:rPr>
                    <w:t>1.32)</w:t>
                  </w:r>
                </w:p>
              </w:tc>
            </w:tr>
            <w:tr w:rsidR="008A228A" w:rsidRPr="006D4777" w14:paraId="4CFED19C" w14:textId="77777777" w:rsidTr="00C21080">
              <w:tc>
                <w:tcPr>
                  <w:tcW w:w="1144" w:type="dxa"/>
                  <w:vAlign w:val="center"/>
                </w:tcPr>
                <w:p w14:paraId="0A2823FD"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Arial Unicode MS"/>
                      <w:sz w:val="16"/>
                      <w:szCs w:val="16"/>
                    </w:rPr>
                    <w:t>Pneumonia</w:t>
                  </w:r>
                </w:p>
              </w:tc>
              <w:tc>
                <w:tcPr>
                  <w:tcW w:w="993" w:type="dxa"/>
                  <w:shd w:val="clear" w:color="auto" w:fill="auto"/>
                  <w:vAlign w:val="center"/>
                </w:tcPr>
                <w:p w14:paraId="40F966D2"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8/94</w:t>
                  </w:r>
                </w:p>
                <w:p w14:paraId="3AEA4BD3"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(8.5%)</w:t>
                  </w:r>
                </w:p>
              </w:tc>
              <w:tc>
                <w:tcPr>
                  <w:tcW w:w="1273" w:type="dxa"/>
                  <w:shd w:val="clear" w:color="auto" w:fill="auto"/>
                  <w:vAlign w:val="center"/>
                </w:tcPr>
                <w:p w14:paraId="496BA6B5"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4/106</w:t>
                  </w:r>
                </w:p>
                <w:p w14:paraId="41E74B6A"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(3.8%)</w:t>
                  </w:r>
                </w:p>
              </w:tc>
              <w:tc>
                <w:tcPr>
                  <w:tcW w:w="1985" w:type="dxa"/>
                  <w:shd w:val="clear" w:color="auto" w:fill="auto"/>
                  <w:vAlign w:val="center"/>
                </w:tcPr>
                <w:p w14:paraId="6144FD4B" w14:textId="77777777" w:rsidR="008A228A" w:rsidRPr="006D4777" w:rsidRDefault="008A228A" w:rsidP="00C21080">
                  <w:pPr>
                    <w:jc w:val="center"/>
                    <w:rPr>
                      <w:rFonts w:ascii="Arial" w:eastAsia="MSPゴシック" w:hAnsi="Arial" w:cs="ＭＳ Ｐゴシック"/>
                      <w:color w:val="2D3236"/>
                      <w:sz w:val="16"/>
                      <w:szCs w:val="16"/>
                    </w:rPr>
                  </w:pPr>
                  <w:r w:rsidRPr="006D4777">
                    <w:rPr>
                      <w:rFonts w:ascii="Arial" w:eastAsia="MSPゴシック" w:hAnsi="Arial" w:cs="ＭＳ Ｐゴシック"/>
                      <w:sz w:val="16"/>
                      <w:szCs w:val="16"/>
                    </w:rPr>
                    <w:t xml:space="preserve"> </w:t>
                  </w:r>
                  <w:r w:rsidRPr="006D4777">
                    <w:rPr>
                      <w:rFonts w:ascii="Arial" w:eastAsia="MSPゴシック" w:hAnsi="Arial" w:cs="ＭＳ Ｐゴシック"/>
                      <w:color w:val="2D3236"/>
                      <w:sz w:val="16"/>
                      <w:szCs w:val="16"/>
                    </w:rPr>
                    <w:t>82</w:t>
                  </w:r>
                  <w:r w:rsidRPr="006D4777">
                    <w:rPr>
                      <w:rFonts w:ascii="Arial" w:eastAsia="MSPゴシック" w:hAnsi="Arial" w:cs="ＭＳ Ｐゴシック"/>
                      <w:color w:val="000000"/>
                      <w:sz w:val="16"/>
                      <w:szCs w:val="16"/>
                    </w:rPr>
                    <w:t xml:space="preserve"> fewer</w:t>
                  </w:r>
                  <w:r w:rsidRPr="006D4777">
                    <w:rPr>
                      <w:rFonts w:ascii="Arial" w:eastAsia="MSPゴシック" w:hAnsi="Arial" w:cs="ＭＳ Ｐゴシック"/>
                      <w:color w:val="2D3236"/>
                      <w:sz w:val="16"/>
                      <w:szCs w:val="16"/>
                    </w:rPr>
                    <w:t xml:space="preserve"> /1,000</w:t>
                  </w:r>
                </w:p>
                <w:p w14:paraId="2EB613A5"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(110</w:t>
                  </w:r>
                  <w:r w:rsidRPr="006D4777">
                    <w:rPr>
                      <w:rFonts w:ascii="Arial" w:eastAsia="MSPゴシック" w:hAnsi="Arial" w:cs="ＭＳ Ｐゴシック"/>
                      <w:color w:val="000000"/>
                      <w:sz w:val="16"/>
                      <w:szCs w:val="16"/>
                    </w:rPr>
                    <w:t xml:space="preserve"> fewer</w:t>
                  </w:r>
                  <w:r w:rsidRPr="006D4777">
                    <w:rPr>
                      <w:rFonts w:ascii="Arial" w:eastAsia="MSPゴシック" w:hAnsi="Arial" w:cs="ＭＳ Ｐゴシック"/>
                      <w:sz w:val="16"/>
                      <w:szCs w:val="16"/>
                    </w:rPr>
                    <w:t>〜</w:t>
                  </w:r>
                  <w:r w:rsidRPr="006D4777">
                    <w:rPr>
                      <w:rFonts w:ascii="Arial" w:eastAsia="MSPゴシック" w:hAnsi="Arial" w:cs="ＭＳ Ｐゴシック"/>
                      <w:sz w:val="16"/>
                      <w:szCs w:val="16"/>
                    </w:rPr>
                    <w:t>4 more</w:t>
                  </w:r>
                  <w:r>
                    <w:rPr>
                      <w:rFonts w:ascii="Arial" w:eastAsia="MSPゴシック" w:hAnsi="Arial" w:cs="ＭＳ Ｐゴシック"/>
                      <w:sz w:val="16"/>
                      <w:szCs w:val="16"/>
                    </w:rPr>
                    <w:t>)</w:t>
                  </w:r>
                </w:p>
              </w:tc>
              <w:tc>
                <w:tcPr>
                  <w:tcW w:w="1134" w:type="dxa"/>
                  <w:shd w:val="clear" w:color="auto" w:fill="auto"/>
                  <w:vAlign w:val="center"/>
                </w:tcPr>
                <w:p w14:paraId="1A1C5BEA" w14:textId="77777777" w:rsidR="008A228A" w:rsidRPr="006D4777" w:rsidRDefault="008A228A" w:rsidP="00C21080">
                  <w:pPr>
                    <w:jc w:val="center"/>
                    <w:rPr>
                      <w:rFonts w:ascii="Arial" w:eastAsia="MSPゴシック" w:hAnsi="Arial" w:cs="ＭＳ Ｐゴシック"/>
                      <w:sz w:val="16"/>
                      <w:szCs w:val="16"/>
                    </w:rPr>
                  </w:pPr>
                  <w:r w:rsidRPr="006D4777">
                    <w:rPr>
                      <w:rFonts w:ascii="Arial" w:eastAsia="MSPゴシック" w:hAnsi="Arial" w:cs="ＭＳ Ｐゴシック"/>
                      <w:sz w:val="16"/>
                      <w:szCs w:val="16"/>
                    </w:rPr>
                    <w:t>0.35</w:t>
                  </w:r>
                  <w:r w:rsidRPr="006D4777">
                    <w:rPr>
                      <w:rFonts w:ascii="Arial" w:eastAsia="MSPゴシック" w:hAnsi="Arial" w:cs="ＭＳ Ｐゴシック"/>
                      <w:sz w:val="16"/>
                      <w:szCs w:val="16"/>
                    </w:rPr>
                    <w:br/>
                    <w:t>(0.12</w:t>
                  </w:r>
                  <w:r w:rsidRPr="006D4777">
                    <w:rPr>
                      <w:rFonts w:ascii="Arial" w:eastAsia="MSPゴシック" w:hAnsi="Arial" w:cs="ＭＳ Ｐゴシック"/>
                      <w:sz w:val="16"/>
                      <w:szCs w:val="16"/>
                    </w:rPr>
                    <w:t>〜</w:t>
                  </w:r>
                  <w:r w:rsidRPr="006D4777">
                    <w:rPr>
                      <w:rFonts w:ascii="Arial" w:eastAsia="MSPゴシック" w:hAnsi="Arial" w:cs="ＭＳ Ｐゴシック"/>
                      <w:sz w:val="16"/>
                      <w:szCs w:val="16"/>
                    </w:rPr>
                    <w:t>1.03)</w:t>
                  </w:r>
                </w:p>
              </w:tc>
            </w:tr>
          </w:tbl>
          <w:p w14:paraId="66BC30F3" w14:textId="77777777" w:rsidR="008A228A" w:rsidRPr="006D4777" w:rsidRDefault="008A228A" w:rsidP="00C21080">
            <w:pPr>
              <w:rPr>
                <w:rFonts w:ascii="Arial" w:eastAsia="MSPゴシック" w:hAnsi="Arial" w:cs="Arial Unicode MS"/>
                <w:sz w:val="16"/>
                <w:szCs w:val="16"/>
              </w:rPr>
            </w:pPr>
            <w:r w:rsidRPr="006D4777">
              <w:rPr>
                <w:rFonts w:ascii="Arial" w:eastAsia="MSPゴシック" w:hAnsi="Arial" w:cs="Arial Unicode MS"/>
                <w:sz w:val="16"/>
                <w:szCs w:val="16"/>
              </w:rPr>
              <w:t>* using direct comparison</w:t>
            </w:r>
          </w:p>
          <w:p w14:paraId="5CAECDF7" w14:textId="77777777" w:rsidR="008A228A" w:rsidRPr="006D4777" w:rsidRDefault="008A228A" w:rsidP="00C21080">
            <w:pPr>
              <w:rPr>
                <w:rFonts w:ascii="Arial" w:eastAsia="MSPゴシック" w:hAnsi="Arial" w:cs="Arial Unicode MS"/>
                <w:sz w:val="16"/>
                <w:szCs w:val="16"/>
              </w:rPr>
            </w:pPr>
          </w:p>
          <w:p w14:paraId="392067F4"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Based on the above, </w:t>
            </w:r>
            <w:r>
              <w:rPr>
                <w:rFonts w:ascii="Arial" w:eastAsia="MSPゴシック" w:hAnsi="Arial" w:cs="Arial"/>
                <w:sz w:val="16"/>
                <w:szCs w:val="16"/>
              </w:rPr>
              <w:t xml:space="preserve">the </w:t>
            </w:r>
            <w:r w:rsidRPr="006D4777">
              <w:rPr>
                <w:rFonts w:ascii="Arial" w:eastAsia="MSPゴシック" w:hAnsi="Arial" w:cs="Arial"/>
                <w:sz w:val="16"/>
                <w:szCs w:val="16"/>
              </w:rPr>
              <w:t xml:space="preserve">balance of </w:t>
            </w:r>
            <w:r>
              <w:rPr>
                <w:rFonts w:ascii="Arial" w:eastAsia="MSPゴシック" w:hAnsi="Arial" w:cs="Arial"/>
                <w:sz w:val="16"/>
                <w:szCs w:val="16"/>
              </w:rPr>
              <w:t xml:space="preserve">the </w:t>
            </w:r>
            <w:r w:rsidRPr="006D4777">
              <w:rPr>
                <w:rFonts w:ascii="Arial" w:eastAsia="MSPゴシック" w:hAnsi="Arial" w:cs="Arial"/>
                <w:sz w:val="16"/>
                <w:szCs w:val="16"/>
              </w:rPr>
              <w:t xml:space="preserve">effects of HFNC was considered to be </w:t>
            </w:r>
            <w:r>
              <w:rPr>
                <w:rFonts w:ascii="Arial" w:eastAsia="MSPゴシック" w:hAnsi="Arial" w:cs="Arial"/>
                <w:sz w:val="16"/>
                <w:szCs w:val="16"/>
              </w:rPr>
              <w:t>“</w:t>
            </w:r>
            <w:r w:rsidRPr="006D4777">
              <w:rPr>
                <w:rFonts w:ascii="Arial" w:eastAsia="MSPゴシック" w:hAnsi="Arial" w:cs="Arial"/>
                <w:sz w:val="16"/>
                <w:szCs w:val="16"/>
              </w:rPr>
              <w:t>p</w:t>
            </w:r>
            <w:r w:rsidRPr="006D4777">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6D4777">
              <w:rPr>
                <w:rFonts w:ascii="Arial" w:eastAsia="MSPゴシック" w:hAnsi="Arial" w:cs="ＭＳ Ｐゴシック"/>
                <w:sz w:val="16"/>
                <w:szCs w:val="16"/>
              </w:rPr>
              <w:t>”</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40D2B5" w14:textId="77777777" w:rsidR="008A228A" w:rsidRPr="006D4777" w:rsidRDefault="008A228A" w:rsidP="00C21080">
            <w:pPr>
              <w:rPr>
                <w:rFonts w:ascii="Arial" w:eastAsia="MSPゴシック" w:hAnsi="Arial" w:cs="Arial"/>
                <w:sz w:val="16"/>
                <w:szCs w:val="16"/>
              </w:rPr>
            </w:pPr>
          </w:p>
          <w:p w14:paraId="70E04623" w14:textId="77777777" w:rsidR="008A228A" w:rsidRPr="006D4777" w:rsidRDefault="008A228A" w:rsidP="00C21080">
            <w:pPr>
              <w:rPr>
                <w:rFonts w:ascii="Arial" w:eastAsia="MSPゴシック" w:hAnsi="Arial" w:cs="Arial"/>
                <w:sz w:val="16"/>
                <w:szCs w:val="16"/>
              </w:rPr>
            </w:pPr>
          </w:p>
        </w:tc>
      </w:tr>
      <w:tr w:rsidR="008A228A" w:rsidRPr="006D4777" w14:paraId="62FA4056"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392E781"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Acceptability</w:t>
            </w:r>
          </w:p>
          <w:p w14:paraId="05C7F478"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Is the intervention acceptable to key stakeholders?</w:t>
            </w:r>
          </w:p>
        </w:tc>
      </w:tr>
      <w:tr w:rsidR="008A228A" w:rsidRPr="006D4777" w14:paraId="484C0C4B"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5830B8B"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F5EA756"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D469842"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0D409AE1"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8807DE0"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No</w:t>
            </w:r>
          </w:p>
          <w:p w14:paraId="6469D20A"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Probably no</w:t>
            </w:r>
          </w:p>
          <w:p w14:paraId="4AABB76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Probably yes</w:t>
            </w:r>
          </w:p>
          <w:p w14:paraId="38A7C83B"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Yes</w:t>
            </w:r>
          </w:p>
          <w:p w14:paraId="17B942CC"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39444AE6"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BFA3BA4"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 xml:space="preserve">Acceptability was considered </w:t>
            </w:r>
            <w:r>
              <w:rPr>
                <w:rFonts w:ascii="Arial" w:eastAsia="MSPゴシック" w:hAnsi="Arial" w:cs="ＭＳ Ｐゴシック"/>
                <w:sz w:val="16"/>
                <w:szCs w:val="16"/>
              </w:rPr>
              <w:t>“</w:t>
            </w:r>
            <w:r w:rsidRPr="006D4777">
              <w:rPr>
                <w:rFonts w:ascii="Arial" w:eastAsia="MSPゴシック" w:hAnsi="Arial" w:cs="ＭＳ Ｐゴシック"/>
                <w:sz w:val="16"/>
                <w:szCs w:val="16"/>
              </w:rPr>
              <w:t>probably yes</w:t>
            </w:r>
            <w:r>
              <w:rPr>
                <w:rFonts w:ascii="Arial" w:eastAsia="MSPゴシック" w:hAnsi="Arial" w:cs="ＭＳ Ｐゴシック"/>
                <w:sz w:val="16"/>
                <w:szCs w:val="16"/>
              </w:rPr>
              <w:t>”</w:t>
            </w:r>
            <w:r w:rsidRPr="006D4777">
              <w:rPr>
                <w:rFonts w:ascii="Arial" w:eastAsia="MSPゴシック" w:hAnsi="Arial" w:cs="ＭＳ Ｐゴシック"/>
                <w:sz w:val="16"/>
                <w:szCs w:val="16"/>
              </w:rPr>
              <w:t xml:space="preserve"> b</w:t>
            </w:r>
            <w:r>
              <w:rPr>
                <w:rFonts w:ascii="Arial" w:eastAsia="MSPゴシック" w:hAnsi="Arial" w:cs="ＭＳ Ｐゴシック"/>
                <w:sz w:val="16"/>
                <w:szCs w:val="16"/>
              </w:rPr>
              <w:t>ecause</w:t>
            </w:r>
            <w:r w:rsidRPr="006D4777">
              <w:rPr>
                <w:rFonts w:ascii="Arial" w:eastAsia="MSPゴシック" w:hAnsi="Arial" w:cs="ＭＳ Ｐゴシック"/>
                <w:sz w:val="16"/>
                <w:szCs w:val="16"/>
              </w:rPr>
              <w:t xml:space="preserve"> HFNC has </w:t>
            </w:r>
            <w:r>
              <w:rPr>
                <w:rFonts w:ascii="Arial" w:eastAsia="MSPゴシック" w:hAnsi="Arial" w:cs="ＭＳ Ｐゴシック"/>
                <w:sz w:val="16"/>
                <w:szCs w:val="16"/>
              </w:rPr>
              <w:t>already been</w:t>
            </w:r>
            <w:r w:rsidRPr="006D4777">
              <w:rPr>
                <w:rFonts w:ascii="Arial" w:eastAsia="MSPゴシック" w:hAnsi="Arial" w:cs="ＭＳ Ｐゴシック"/>
                <w:sz w:val="16"/>
                <w:szCs w:val="16"/>
              </w:rPr>
              <w:t xml:space="preserve"> performed to manage patients with respiratory failure. Furthermore, undesirable effects are rare using HFNC. Although HFNC </w:t>
            </w:r>
            <w:r>
              <w:rPr>
                <w:rFonts w:ascii="Arial" w:eastAsia="MSPゴシック" w:hAnsi="Arial" w:cs="ＭＳ Ｐゴシック"/>
                <w:sz w:val="16"/>
                <w:szCs w:val="16"/>
              </w:rPr>
              <w:t>is more expensive than</w:t>
            </w:r>
            <w:r w:rsidRPr="006D4777">
              <w:rPr>
                <w:rFonts w:ascii="Arial" w:eastAsia="MSPゴシック" w:hAnsi="Arial" w:cs="ＭＳ Ｐゴシック"/>
                <w:sz w:val="16"/>
                <w:szCs w:val="16"/>
              </w:rPr>
              <w:t xml:space="preserve"> COT,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potential benefit </w:t>
            </w:r>
            <w:r>
              <w:rPr>
                <w:rFonts w:ascii="Arial" w:eastAsia="MSPゴシック" w:hAnsi="Arial" w:cs="ＭＳ Ｐゴシック"/>
                <w:sz w:val="16"/>
                <w:szCs w:val="16"/>
              </w:rPr>
              <w:t>of</w:t>
            </w:r>
            <w:r w:rsidRPr="006D4777">
              <w:rPr>
                <w:rFonts w:ascii="Arial" w:eastAsia="MSPゴシック" w:hAnsi="Arial" w:cs="ＭＳ Ｐゴシック"/>
                <w:sz w:val="16"/>
                <w:szCs w:val="16"/>
              </w:rPr>
              <w:t xml:space="preserve"> avoid</w:t>
            </w:r>
            <w:r>
              <w:rPr>
                <w:rFonts w:ascii="Arial" w:eastAsia="MSPゴシック" w:hAnsi="Arial" w:cs="ＭＳ Ｐゴシック"/>
                <w:sz w:val="16"/>
                <w:szCs w:val="16"/>
              </w:rPr>
              <w:t>ing</w:t>
            </w:r>
            <w:r w:rsidRPr="006D4777">
              <w:rPr>
                <w:rFonts w:ascii="Arial" w:eastAsia="MSPゴシック" w:hAnsi="Arial" w:cs="ＭＳ Ｐゴシック"/>
                <w:sz w:val="16"/>
                <w:szCs w:val="16"/>
              </w:rPr>
              <w:t xml:space="preserve"> endotracheal intubation may contribute to reducing</w:t>
            </w:r>
            <w:r>
              <w:rPr>
                <w:rFonts w:ascii="Arial" w:eastAsia="MSPゴシック" w:hAnsi="Arial" w:cs="ＭＳ Ｐゴシック"/>
                <w:sz w:val="16"/>
                <w:szCs w:val="16"/>
              </w:rPr>
              <w:t xml:space="preserve"> the</w:t>
            </w:r>
            <w:r w:rsidRPr="006D4777">
              <w:rPr>
                <w:rFonts w:ascii="Arial" w:eastAsia="MSPゴシック" w:hAnsi="Arial" w:cs="ＭＳ Ｐゴシック"/>
                <w:sz w:val="16"/>
                <w:szCs w:val="16"/>
              </w:rPr>
              <w:t xml:space="preserve"> total cost.</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CEAD24" w14:textId="77777777" w:rsidR="008A228A" w:rsidRPr="006D4777" w:rsidRDefault="008A228A" w:rsidP="00C21080">
            <w:pPr>
              <w:rPr>
                <w:rFonts w:ascii="Arial" w:eastAsia="MSPゴシック" w:hAnsi="Arial" w:cs="Arial"/>
                <w:sz w:val="16"/>
                <w:szCs w:val="16"/>
              </w:rPr>
            </w:pPr>
          </w:p>
          <w:p w14:paraId="28D4F826" w14:textId="77777777" w:rsidR="008A228A" w:rsidRPr="006D4777" w:rsidRDefault="008A228A" w:rsidP="00C21080">
            <w:pPr>
              <w:rPr>
                <w:rFonts w:ascii="Arial" w:eastAsia="MSPゴシック" w:hAnsi="Arial" w:cs="Arial"/>
                <w:sz w:val="16"/>
                <w:szCs w:val="16"/>
              </w:rPr>
            </w:pPr>
          </w:p>
        </w:tc>
      </w:tr>
      <w:tr w:rsidR="008A228A" w:rsidRPr="006D4777" w14:paraId="3367AE1A" w14:textId="77777777" w:rsidTr="00C21080">
        <w:tc>
          <w:tcPr>
            <w:tcW w:w="10848"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8271C0" w14:textId="77777777" w:rsidR="008A228A" w:rsidRPr="006D4777" w:rsidRDefault="008A228A" w:rsidP="00C21080">
            <w:pPr>
              <w:pStyle w:val="2"/>
              <w:spacing w:before="0" w:after="0"/>
              <w:rPr>
                <w:rFonts w:ascii="Arial" w:eastAsia="MSPゴシック" w:hAnsi="Arial" w:cs="Arial Unicode MS"/>
                <w:b w:val="0"/>
                <w:bCs w:val="0"/>
                <w:color w:val="FFFFFF"/>
                <w:sz w:val="16"/>
                <w:szCs w:val="16"/>
              </w:rPr>
            </w:pPr>
            <w:r w:rsidRPr="006D4777">
              <w:rPr>
                <w:rFonts w:ascii="Arial" w:eastAsia="MSPゴシック" w:hAnsi="Arial" w:cs="Arial Unicode MS"/>
                <w:color w:val="FFFFFF"/>
                <w:sz w:val="26"/>
                <w:szCs w:val="26"/>
              </w:rPr>
              <w:t>Feasibility</w:t>
            </w:r>
          </w:p>
          <w:p w14:paraId="61527537" w14:textId="77777777" w:rsidR="008A228A" w:rsidRPr="006D4777"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6D4777">
              <w:rPr>
                <w:rFonts w:ascii="Arial" w:eastAsia="MSPゴシック" w:hAnsi="Arial" w:cs="Arial Unicode MS"/>
                <w:color w:val="FFFFFF"/>
                <w:sz w:val="16"/>
                <w:szCs w:val="16"/>
              </w:rPr>
              <w:t>Is the intervention feasible to implement?</w:t>
            </w:r>
          </w:p>
        </w:tc>
      </w:tr>
      <w:tr w:rsidR="008A228A" w:rsidRPr="006D4777" w14:paraId="4897AB30"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B8EF43D"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Judgment</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63C8501"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Research evidence</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AC73DB8" w14:textId="77777777" w:rsidR="008A228A" w:rsidRPr="006D4777" w:rsidRDefault="008A228A" w:rsidP="00C21080">
            <w:pPr>
              <w:pStyle w:val="2"/>
              <w:spacing w:before="0" w:after="0"/>
              <w:rPr>
                <w:rFonts w:ascii="Arial" w:eastAsia="MSPゴシック" w:hAnsi="Arial" w:cs="Arial"/>
                <w:smallCaps/>
                <w:sz w:val="16"/>
                <w:szCs w:val="16"/>
              </w:rPr>
            </w:pPr>
            <w:r w:rsidRPr="006D4777">
              <w:rPr>
                <w:rFonts w:ascii="Arial" w:eastAsia="MSPゴシック" w:hAnsi="Arial" w:cs="Arial Unicode MS"/>
                <w:sz w:val="16"/>
                <w:szCs w:val="16"/>
              </w:rPr>
              <w:t>Additional considerations</w:t>
            </w:r>
          </w:p>
        </w:tc>
      </w:tr>
      <w:tr w:rsidR="008A228A" w:rsidRPr="006D4777" w14:paraId="7868974D" w14:textId="77777777" w:rsidTr="00C21080">
        <w:tc>
          <w:tcPr>
            <w:tcW w:w="219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8F274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No</w:t>
            </w:r>
          </w:p>
          <w:p w14:paraId="77E2BCA3"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Probably no</w:t>
            </w:r>
          </w:p>
          <w:p w14:paraId="506B9E25"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Probably yes</w:t>
            </w:r>
          </w:p>
          <w:p w14:paraId="4B9EBEB1"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Yes</w:t>
            </w:r>
          </w:p>
          <w:p w14:paraId="2406708F"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Varies</w:t>
            </w:r>
          </w:p>
          <w:p w14:paraId="2618D2C7"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5AD1F2"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xml:space="preserve">Feasibility was considered to be </w:t>
            </w:r>
            <w:r>
              <w:rPr>
                <w:rFonts w:ascii="Arial" w:eastAsia="MSPゴシック" w:hAnsi="Arial" w:cs="ＭＳ Ｐゴシック"/>
                <w:sz w:val="16"/>
                <w:szCs w:val="16"/>
              </w:rPr>
              <w:t>“</w:t>
            </w:r>
            <w:r w:rsidRPr="006D4777">
              <w:rPr>
                <w:rFonts w:ascii="Arial" w:eastAsia="MSPゴシック" w:hAnsi="Arial" w:cs="ＭＳ Ｐゴシック"/>
                <w:sz w:val="16"/>
                <w:szCs w:val="16"/>
              </w:rPr>
              <w:t>probably yes</w:t>
            </w:r>
            <w:r>
              <w:rPr>
                <w:rFonts w:ascii="Arial" w:eastAsia="MSPゴシック" w:hAnsi="Arial" w:cs="ＭＳ Ｐゴシック"/>
                <w:sz w:val="16"/>
                <w:szCs w:val="16"/>
              </w:rPr>
              <w:t>”</w:t>
            </w:r>
            <w:r w:rsidRPr="006D4777">
              <w:rPr>
                <w:rFonts w:ascii="Arial" w:eastAsia="MSPゴシック" w:hAnsi="Arial" w:cs="ＭＳ Ｐゴシック"/>
                <w:sz w:val="16"/>
                <w:szCs w:val="16"/>
              </w:rPr>
              <w:t xml:space="preserve"> b</w:t>
            </w:r>
            <w:r>
              <w:rPr>
                <w:rFonts w:ascii="Arial" w:eastAsia="MSPゴシック" w:hAnsi="Arial" w:cs="ＭＳ Ｐゴシック"/>
                <w:sz w:val="16"/>
                <w:szCs w:val="16"/>
              </w:rPr>
              <w:t>ecause</w:t>
            </w:r>
            <w:r w:rsidRPr="006D4777">
              <w:rPr>
                <w:rFonts w:ascii="Arial" w:eastAsia="MSPゴシック" w:hAnsi="Arial" w:cs="ＭＳ Ｐゴシック"/>
                <w:sz w:val="16"/>
                <w:szCs w:val="16"/>
              </w:rPr>
              <w:t xml:space="preserve"> HFNC has </w:t>
            </w:r>
            <w:r>
              <w:rPr>
                <w:rFonts w:ascii="Arial" w:eastAsia="MSPゴシック" w:hAnsi="Arial" w:cs="ＭＳ Ｐゴシック"/>
                <w:sz w:val="16"/>
                <w:szCs w:val="16"/>
              </w:rPr>
              <w:t>already been</w:t>
            </w:r>
            <w:r w:rsidRPr="006D4777">
              <w:rPr>
                <w:rFonts w:ascii="Arial" w:eastAsia="MSPゴシック" w:hAnsi="Arial" w:cs="ＭＳ Ｐゴシック"/>
                <w:sz w:val="16"/>
                <w:szCs w:val="16"/>
              </w:rPr>
              <w:t xml:space="preserve"> performed to manage patients with respiratory failure.</w:t>
            </w:r>
          </w:p>
          <w:p w14:paraId="3434E67D"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ＭＳ Ｐゴシック"/>
                <w:sz w:val="16"/>
                <w:szCs w:val="16"/>
              </w:rPr>
              <w:t xml:space="preserve">If used on many patients at the same time, we should prepare enough oxygen stored. </w:t>
            </w:r>
          </w:p>
        </w:tc>
        <w:tc>
          <w:tcPr>
            <w:tcW w:w="18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C7B1E60" w14:textId="77777777" w:rsidR="008A228A" w:rsidRPr="006D4777" w:rsidRDefault="008A228A" w:rsidP="00C21080">
            <w:pPr>
              <w:rPr>
                <w:rFonts w:ascii="Arial" w:eastAsia="MSPゴシック" w:hAnsi="Arial" w:cs="Arial"/>
                <w:sz w:val="16"/>
                <w:szCs w:val="16"/>
              </w:rPr>
            </w:pPr>
          </w:p>
          <w:p w14:paraId="4A494854" w14:textId="77777777" w:rsidR="008A228A" w:rsidRPr="006D4777" w:rsidRDefault="008A228A" w:rsidP="00C21080">
            <w:pPr>
              <w:rPr>
                <w:rFonts w:ascii="Arial" w:eastAsia="MSPゴシック" w:hAnsi="Arial" w:cs="Arial"/>
                <w:sz w:val="16"/>
                <w:szCs w:val="16"/>
              </w:rPr>
            </w:pPr>
          </w:p>
        </w:tc>
      </w:tr>
    </w:tbl>
    <w:p w14:paraId="5F816E8A" w14:textId="77777777" w:rsidR="008A228A" w:rsidRPr="00E353B5" w:rsidRDefault="008A228A" w:rsidP="00BE743B">
      <w:pPr>
        <w:pStyle w:val="1"/>
        <w:spacing w:before="280" w:after="20"/>
        <w:rPr>
          <w:rFonts w:ascii="Arial" w:eastAsia="MSPゴシック" w:hAnsi="Arial" w:cs="Calibri"/>
          <w:smallCaps/>
          <w:color w:val="000000"/>
          <w:sz w:val="28"/>
          <w:szCs w:val="28"/>
        </w:rPr>
      </w:pPr>
      <w:r w:rsidRPr="00E353B5">
        <w:rPr>
          <w:rFonts w:ascii="Arial" w:eastAsia="MSPゴシック" w:hAnsi="Arial" w:cs="Calibri"/>
          <w:smallCaps/>
          <w:color w:val="000000"/>
          <w:sz w:val="28"/>
          <w:szCs w:val="28"/>
        </w:rPr>
        <w:lastRenderedPageBreak/>
        <w:t>Summary of Evidence</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8A228A" w:rsidRPr="006D4777" w14:paraId="671986D3"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037A90DC" w14:textId="77777777" w:rsidR="008A228A" w:rsidRPr="006D4777" w:rsidRDefault="008A228A"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013EA8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6D4777">
              <w:rPr>
                <w:rFonts w:ascii="Arial" w:eastAsia="MSPゴシック" w:hAnsi="Arial" w:cs="Calibri"/>
                <w:b/>
                <w:smallCaps/>
                <w:color w:val="FFFFFF"/>
                <w:sz w:val="28"/>
                <w:szCs w:val="28"/>
              </w:rPr>
              <w:t>JUDGEMENT</w:t>
            </w:r>
          </w:p>
        </w:tc>
      </w:tr>
      <w:tr w:rsidR="008A228A" w:rsidRPr="006D4777" w14:paraId="26E5FF4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9562C8F"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F856F8"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72D4CF3"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EDCC7D"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6D4777">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0CA927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6614B13"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D89F710"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0D7EE83"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6D4777" w14:paraId="0DCF4B57"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07FA2B5"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91D80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18D843"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52D4EC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6D4777">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6339989"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495D890"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3A1E435"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4BC7B3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6D4777" w14:paraId="5E30C9D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48A0D17"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2505F2"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61DF8A"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7C9AE0A"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26879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6D4777">
              <w:rPr>
                <w:rFonts w:ascii="Arial" w:eastAsia="MSPゴシック" w:hAnsi="Arial" w:cs="Calibri"/>
                <w:b/>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42D1436"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06D195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72ABAD"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6D4777" w14:paraId="6B89DAC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0BB12B9"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3C9F4B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BEAC9C"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EF0AE1F"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6D4777">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2549FC0"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3813CF9"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00D0D73" w14:textId="77777777" w:rsidR="008A228A" w:rsidRPr="006D4777"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C9CB52"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No included studies</w:t>
            </w:r>
          </w:p>
        </w:tc>
      </w:tr>
      <w:tr w:rsidR="008A228A" w:rsidRPr="006D4777" w14:paraId="3395644C"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29A39BE"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A5EBD8"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556B5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032F49"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6D4777">
              <w:rPr>
                <w:rFonts w:ascii="Arial" w:eastAsia="MSPゴシック" w:hAnsi="Arial" w:cs="Calibri"/>
                <w:b/>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A39DF1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930011E"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1A7C998" w14:textId="77777777" w:rsidR="008A228A" w:rsidRPr="006D4777"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CEDA310" w14:textId="77777777" w:rsidR="008A228A" w:rsidRPr="006D4777" w:rsidRDefault="008A228A" w:rsidP="00C21080">
            <w:pPr>
              <w:jc w:val="center"/>
              <w:rPr>
                <w:rFonts w:ascii="Arial" w:eastAsia="MSPゴシック" w:hAnsi="Arial" w:cs="Times New Roman"/>
                <w:sz w:val="20"/>
                <w:szCs w:val="20"/>
              </w:rPr>
            </w:pPr>
          </w:p>
        </w:tc>
      </w:tr>
      <w:tr w:rsidR="008A228A" w:rsidRPr="006D4777" w14:paraId="590515A7"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05357607"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EFDA9C8"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674330"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88940B5"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4844968"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6D4777">
              <w:rPr>
                <w:rFonts w:ascii="Arial" w:eastAsia="MSPゴシック" w:hAnsi="Arial" w:cs="Calibri"/>
                <w:b/>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00D29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49C4425"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9EF365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6D4777" w14:paraId="69DD1DC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31C8448"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80B851C"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CFE83E7"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16EAA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6D4777">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934787B"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CFEFDE6"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5F13A7"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81E93A"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6D4777" w14:paraId="33307DA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2CC2E9D"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6D4777">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251646"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FD46214"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1C393A0"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6D4777">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7032C6E"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FCC407D" w14:textId="77777777" w:rsidR="008A228A" w:rsidRPr="006D4777"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9D2F506"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6D4777">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D0E9329"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bl>
    <w:p w14:paraId="6650A5DD" w14:textId="77777777" w:rsidR="008A228A" w:rsidRPr="00E353B5" w:rsidRDefault="008A228A" w:rsidP="00BE743B">
      <w:pPr>
        <w:pStyle w:val="1"/>
        <w:spacing w:before="280" w:after="20"/>
        <w:rPr>
          <w:rFonts w:ascii="Arial" w:eastAsia="MSPゴシック" w:hAnsi="Arial" w:cs="Calibri"/>
          <w:smallCaps/>
          <w:color w:val="000000"/>
          <w:sz w:val="28"/>
          <w:szCs w:val="28"/>
        </w:rPr>
      </w:pPr>
      <w:r w:rsidRPr="00E353B5">
        <w:rPr>
          <w:rFonts w:ascii="Arial" w:eastAsia="MSPゴシック" w:hAnsi="Arial" w:cs="Calibri"/>
          <w:smallCaps/>
          <w:color w:val="000000"/>
          <w:sz w:val="28"/>
          <w:szCs w:val="28"/>
        </w:rPr>
        <w:t>Type of Recommendation</w:t>
      </w:r>
    </w:p>
    <w:tbl>
      <w:tblPr>
        <w:tblW w:w="10765" w:type="dxa"/>
        <w:tblLayout w:type="fixed"/>
        <w:tblCellMar>
          <w:top w:w="15" w:type="dxa"/>
          <w:left w:w="15" w:type="dxa"/>
          <w:bottom w:w="15" w:type="dxa"/>
          <w:right w:w="15" w:type="dxa"/>
        </w:tblCellMar>
        <w:tblLook w:val="0400" w:firstRow="0" w:lastRow="0" w:firstColumn="0" w:lastColumn="0" w:noHBand="0" w:noVBand="1"/>
      </w:tblPr>
      <w:tblGrid>
        <w:gridCol w:w="2153"/>
        <w:gridCol w:w="2153"/>
        <w:gridCol w:w="2153"/>
        <w:gridCol w:w="2153"/>
        <w:gridCol w:w="2153"/>
      </w:tblGrid>
      <w:tr w:rsidR="008A228A" w:rsidRPr="006D4777" w14:paraId="74FF84C1" w14:textId="77777777" w:rsidTr="00C21080">
        <w:trPr>
          <w:trHeight w:val="770"/>
        </w:trPr>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3EF7EC59"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6D4777">
              <w:rPr>
                <w:rFonts w:ascii="Arial" w:eastAsia="MSPゴシック" w:hAnsi="Arial" w:cs="Calibri"/>
                <w:color w:val="000000"/>
                <w:sz w:val="16"/>
                <w:szCs w:val="16"/>
              </w:rPr>
              <w:t>Strong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832DCBC"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6D4777">
              <w:rPr>
                <w:rFonts w:ascii="Arial" w:eastAsia="MSPゴシック" w:hAnsi="Arial" w:cs="Calibri"/>
                <w:color w:val="000000"/>
                <w:sz w:val="16"/>
                <w:szCs w:val="16"/>
              </w:rPr>
              <w:t>Conditional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24B004C"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6D4777">
              <w:rPr>
                <w:rFonts w:ascii="Arial" w:eastAsia="MSPゴシック" w:hAnsi="Arial" w:cs="Calibri"/>
                <w:color w:val="000000"/>
                <w:sz w:val="16"/>
                <w:szCs w:val="16"/>
              </w:rPr>
              <w:t>Conditional recommendation for either the intervention or the comparison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25741F1"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6D4777">
              <w:rPr>
                <w:rFonts w:ascii="Arial" w:eastAsia="MSPゴシック" w:hAnsi="Arial" w:cs="Calibri"/>
                <w:color w:val="000000"/>
                <w:sz w:val="16"/>
                <w:szCs w:val="16"/>
              </w:rPr>
              <w:t>Conditional recommendation for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889AEB1" w14:textId="77777777" w:rsidR="008A228A" w:rsidRPr="006D4777"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6D4777">
              <w:rPr>
                <w:rFonts w:ascii="Arial" w:eastAsia="MSPゴシック" w:hAnsi="Arial" w:cs="Calibri"/>
                <w:color w:val="000000"/>
                <w:sz w:val="16"/>
                <w:szCs w:val="16"/>
              </w:rPr>
              <w:t>Strong recommendation for the intervention</w:t>
            </w:r>
          </w:p>
        </w:tc>
      </w:tr>
      <w:tr w:rsidR="008A228A" w:rsidRPr="006D4777" w14:paraId="75ED7CAA" w14:textId="77777777" w:rsidTr="00C21080">
        <w:trPr>
          <w:trHeight w:val="90"/>
        </w:trPr>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0994D2C2" w14:textId="77777777" w:rsidR="008A228A" w:rsidRPr="006D4777"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6D4777">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D660CA8" w14:textId="77777777" w:rsidR="008A228A" w:rsidRPr="006D4777"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6D4777">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F005B01" w14:textId="77777777" w:rsidR="008A228A" w:rsidRPr="006D4777"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6D4777">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0BB00444" w14:textId="77777777" w:rsidR="008A228A" w:rsidRPr="006D4777"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6D4777">
              <w:rPr>
                <w:rFonts w:ascii="Arial" w:eastAsia="MSPゴシック" w:hAnsi="Arial" w:cs="ＭＳ Ｐゴシック"/>
                <w:color w:val="000000"/>
                <w:sz w:val="24"/>
              </w:rPr>
              <w:t>●</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AA06271" w14:textId="77777777" w:rsidR="008A228A" w:rsidRPr="006D4777"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6D4777">
              <w:rPr>
                <w:rFonts w:ascii="Arial" w:eastAsia="MSPゴシック" w:hAnsi="Arial" w:cs="ＭＳ Ｐゴシック"/>
                <w:color w:val="000000"/>
                <w:sz w:val="24"/>
              </w:rPr>
              <w:t xml:space="preserve">○ </w:t>
            </w:r>
          </w:p>
        </w:tc>
      </w:tr>
    </w:tbl>
    <w:p w14:paraId="32D46A17" w14:textId="77777777" w:rsidR="008A228A" w:rsidRPr="00E353B5" w:rsidRDefault="008A228A" w:rsidP="00BE743B">
      <w:pPr>
        <w:pStyle w:val="1"/>
        <w:spacing w:before="280" w:after="20"/>
        <w:rPr>
          <w:rFonts w:ascii="Arial" w:eastAsia="MSPゴシック" w:hAnsi="Arial" w:cs="Calibri"/>
          <w:smallCaps/>
          <w:color w:val="000000"/>
          <w:sz w:val="28"/>
          <w:szCs w:val="28"/>
          <w:shd w:val="clear" w:color="auto" w:fill="2E74B5"/>
        </w:rPr>
      </w:pPr>
      <w:r w:rsidRPr="00E353B5">
        <w:rPr>
          <w:rFonts w:ascii="Arial" w:eastAsia="MSPゴシック" w:hAnsi="Arial" w:cs="Calibri"/>
          <w:smallCaps/>
          <w:color w:val="000000"/>
          <w:sz w:val="28"/>
          <w:szCs w:val="28"/>
        </w:rPr>
        <w:t>Conclusion</w:t>
      </w:r>
    </w:p>
    <w:tbl>
      <w:tblPr>
        <w:tblW w:w="1079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790"/>
      </w:tblGrid>
      <w:tr w:rsidR="008A228A" w:rsidRPr="006D4777" w14:paraId="27D35991" w14:textId="77777777" w:rsidTr="00C21080">
        <w:tc>
          <w:tcPr>
            <w:tcW w:w="10790" w:type="dxa"/>
            <w:tcBorders>
              <w:top w:val="single" w:sz="4" w:space="0" w:color="000000"/>
              <w:bottom w:val="single" w:sz="4" w:space="0" w:color="000000"/>
            </w:tcBorders>
            <w:shd w:val="clear" w:color="auto" w:fill="2E74B5"/>
            <w:tcMar>
              <w:top w:w="75" w:type="dxa"/>
              <w:left w:w="75" w:type="dxa"/>
              <w:bottom w:w="75" w:type="dxa"/>
              <w:right w:w="75" w:type="dxa"/>
            </w:tcMar>
          </w:tcPr>
          <w:p w14:paraId="19F6B03A" w14:textId="77777777" w:rsidR="008A228A" w:rsidRPr="006D4777" w:rsidRDefault="008A228A" w:rsidP="00C21080">
            <w:pPr>
              <w:pStyle w:val="2"/>
              <w:spacing w:before="0" w:after="0"/>
              <w:rPr>
                <w:rFonts w:ascii="Arial" w:eastAsia="MSPゴシック" w:hAnsi="Arial"/>
                <w:color w:val="FFFFFF"/>
                <w:sz w:val="26"/>
                <w:szCs w:val="26"/>
              </w:rPr>
            </w:pPr>
            <w:r w:rsidRPr="006D4777">
              <w:rPr>
                <w:rFonts w:ascii="Arial" w:eastAsia="MSPゴシック" w:hAnsi="Arial"/>
                <w:color w:val="FFFFFF"/>
                <w:sz w:val="26"/>
                <w:szCs w:val="26"/>
              </w:rPr>
              <w:t>Recommendation</w:t>
            </w:r>
          </w:p>
        </w:tc>
      </w:tr>
      <w:tr w:rsidR="008A228A" w:rsidRPr="006D4777" w14:paraId="77525443" w14:textId="77777777" w:rsidTr="00C21080">
        <w:trPr>
          <w:trHeight w:val="766"/>
        </w:trPr>
        <w:tc>
          <w:tcPr>
            <w:tcW w:w="10790" w:type="dxa"/>
            <w:tcBorders>
              <w:top w:val="single" w:sz="4" w:space="0" w:color="000000"/>
            </w:tcBorders>
            <w:shd w:val="clear" w:color="auto" w:fill="auto"/>
            <w:tcMar>
              <w:top w:w="75" w:type="dxa"/>
              <w:left w:w="75" w:type="dxa"/>
              <w:bottom w:w="75" w:type="dxa"/>
              <w:right w:w="75" w:type="dxa"/>
            </w:tcMar>
          </w:tcPr>
          <w:p w14:paraId="721FE7DD" w14:textId="77777777" w:rsidR="008A228A" w:rsidRPr="006D4777" w:rsidRDefault="008A228A" w:rsidP="00C21080">
            <w:pPr>
              <w:rPr>
                <w:rFonts w:ascii="Arial" w:eastAsia="MSPゴシック" w:hAnsi="Arial" w:cs="Arial"/>
                <w:b/>
                <w:bCs/>
                <w:color w:val="000000"/>
              </w:rPr>
            </w:pPr>
            <w:r w:rsidRPr="006D4777">
              <w:rPr>
                <w:rFonts w:ascii="Arial" w:eastAsia="MSPゴシック" w:hAnsi="Arial" w:cs="Arial"/>
                <w:b/>
                <w:bCs/>
                <w:color w:val="000000"/>
              </w:rPr>
              <w:t>If the patient has no contraindications for HFNC and no organ failure other than respiratory failure, we suggest using HFNC for adult patients with acute hypoxemic respiratory failure who have probable ARDS compared with COT (Conditional recommendation, moderate certainty of evidence: GRADE 2B).</w:t>
            </w:r>
          </w:p>
          <w:p w14:paraId="4D0F0178" w14:textId="77777777" w:rsidR="008A228A" w:rsidRPr="006D4777" w:rsidRDefault="008A228A" w:rsidP="00C21080">
            <w:pPr>
              <w:rPr>
                <w:rFonts w:ascii="Arial" w:eastAsia="MSPゴシック" w:hAnsi="Arial" w:cs="Arial"/>
                <w:b/>
                <w:bCs/>
                <w:color w:val="000000"/>
              </w:rPr>
            </w:pPr>
          </w:p>
          <w:p w14:paraId="53B83FEB" w14:textId="77777777" w:rsidR="008A228A" w:rsidRPr="006D4777" w:rsidRDefault="008A228A" w:rsidP="00C21080">
            <w:pPr>
              <w:rPr>
                <w:rFonts w:ascii="Arial" w:eastAsia="MSPゴシック" w:hAnsi="Arial" w:cs="Arial"/>
                <w:b/>
                <w:color w:val="000000"/>
                <w:u w:val="single"/>
              </w:rPr>
            </w:pPr>
            <w:r w:rsidRPr="006D4777">
              <w:rPr>
                <w:rFonts w:ascii="Arial" w:eastAsia="MSPゴシック" w:hAnsi="Arial" w:cs="Arial"/>
                <w:b/>
                <w:color w:val="000000"/>
                <w:u w:val="single"/>
              </w:rPr>
              <w:t>Supplementary condition:</w:t>
            </w:r>
          </w:p>
          <w:p w14:paraId="5E7906B7" w14:textId="77777777" w:rsidR="008A228A" w:rsidRPr="006D4777" w:rsidRDefault="008A228A" w:rsidP="00C21080">
            <w:pPr>
              <w:rPr>
                <w:rFonts w:ascii="Arial" w:eastAsia="MSPゴシック" w:hAnsi="Arial" w:cs="Arial"/>
                <w:b/>
                <w:bCs/>
                <w:color w:val="000000"/>
              </w:rPr>
            </w:pPr>
            <w:r w:rsidRPr="006D4777">
              <w:rPr>
                <w:rFonts w:ascii="Arial" w:eastAsia="MSPゴシック" w:hAnsi="Arial" w:cs="Arial"/>
                <w:b/>
                <w:bCs/>
                <w:color w:val="000000"/>
              </w:rPr>
              <w:lastRenderedPageBreak/>
              <w:t xml:space="preserve">Careful observation is needed after initiation of HFNC to avoid delayed intubation which may contribute </w:t>
            </w:r>
            <w:r>
              <w:rPr>
                <w:rFonts w:ascii="Arial" w:eastAsia="MSPゴシック" w:hAnsi="Arial" w:cs="Arial"/>
                <w:b/>
                <w:bCs/>
                <w:color w:val="000000"/>
              </w:rPr>
              <w:t xml:space="preserve">to </w:t>
            </w:r>
            <w:r w:rsidRPr="006D4777">
              <w:rPr>
                <w:rFonts w:ascii="Arial" w:eastAsia="MSPゴシック" w:hAnsi="Arial" w:cs="Arial"/>
                <w:b/>
                <w:bCs/>
                <w:color w:val="000000"/>
              </w:rPr>
              <w:t>poor outcomes.</w:t>
            </w:r>
          </w:p>
          <w:p w14:paraId="64038D58" w14:textId="77777777" w:rsidR="008A228A" w:rsidRPr="006D4777" w:rsidRDefault="008A228A" w:rsidP="00C21080">
            <w:pPr>
              <w:rPr>
                <w:rFonts w:ascii="Arial" w:eastAsia="MSPゴシック" w:hAnsi="Arial" w:cs="ＭＳ Ｐゴシック"/>
                <w:b/>
                <w:bCs/>
                <w:sz w:val="16"/>
                <w:szCs w:val="16"/>
              </w:rPr>
            </w:pPr>
            <w:r w:rsidRPr="006D4777">
              <w:rPr>
                <w:rFonts w:ascii="Arial" w:eastAsia="MSPゴシック" w:hAnsi="Arial" w:cs="Arial"/>
                <w:b/>
                <w:bCs/>
                <w:color w:val="000000"/>
              </w:rPr>
              <w:t xml:space="preserve">Contraindications for HFNC include </w:t>
            </w:r>
            <w:r>
              <w:rPr>
                <w:rFonts w:ascii="Arial" w:eastAsia="MSPゴシック" w:hAnsi="Arial" w:cs="Arial"/>
                <w:b/>
                <w:bCs/>
                <w:color w:val="000000"/>
              </w:rPr>
              <w:t xml:space="preserve">the </w:t>
            </w:r>
            <w:r w:rsidRPr="006D4777">
              <w:rPr>
                <w:rFonts w:ascii="Arial" w:eastAsia="MSPゴシック" w:hAnsi="Arial" w:cs="Arial"/>
                <w:b/>
                <w:bCs/>
                <w:color w:val="000000"/>
              </w:rPr>
              <w:t xml:space="preserve">inability to protect </w:t>
            </w:r>
            <w:r>
              <w:rPr>
                <w:rFonts w:ascii="Arial" w:eastAsia="MSPゴシック" w:hAnsi="Arial" w:cs="Arial"/>
                <w:b/>
                <w:bCs/>
                <w:color w:val="000000"/>
              </w:rPr>
              <w:t xml:space="preserve">the </w:t>
            </w:r>
            <w:r w:rsidRPr="006D4777">
              <w:rPr>
                <w:rFonts w:ascii="Arial" w:eastAsia="MSPゴシック" w:hAnsi="Arial" w:cs="Arial"/>
                <w:b/>
                <w:bCs/>
                <w:color w:val="000000"/>
              </w:rPr>
              <w:t>airway, high risk of vomiting, deterioration of consciousness, agitation, and unstable hemodynamics.</w:t>
            </w:r>
          </w:p>
        </w:tc>
      </w:tr>
      <w:tr w:rsidR="008A228A" w:rsidRPr="006D4777" w14:paraId="02453501"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2C7792BD" w14:textId="77777777" w:rsidR="008A228A" w:rsidRPr="006D4777" w:rsidRDefault="008A228A" w:rsidP="00C21080">
            <w:pPr>
              <w:pStyle w:val="2"/>
              <w:spacing w:before="0" w:after="0"/>
              <w:rPr>
                <w:rFonts w:ascii="Arial" w:eastAsia="MSPゴシック" w:hAnsi="Arial"/>
                <w:color w:val="FFFFFF"/>
                <w:sz w:val="26"/>
                <w:szCs w:val="26"/>
              </w:rPr>
            </w:pPr>
            <w:r w:rsidRPr="006D4777">
              <w:rPr>
                <w:rFonts w:ascii="Arial" w:eastAsia="MSPゴシック" w:hAnsi="Arial"/>
                <w:color w:val="FFFFFF"/>
                <w:sz w:val="26"/>
                <w:szCs w:val="26"/>
              </w:rPr>
              <w:lastRenderedPageBreak/>
              <w:t>Justification</w:t>
            </w:r>
          </w:p>
        </w:tc>
      </w:tr>
      <w:tr w:rsidR="008A228A" w:rsidRPr="006D4777" w14:paraId="500DD0B1" w14:textId="77777777" w:rsidTr="00C21080">
        <w:trPr>
          <w:trHeight w:val="4879"/>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340F20C2"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b/>
                <w:sz w:val="16"/>
                <w:szCs w:val="16"/>
                <w:u w:val="single"/>
              </w:rPr>
              <w:t>Question:</w:t>
            </w:r>
            <w:r w:rsidRPr="004D10A6">
              <w:rPr>
                <w:rFonts w:ascii="Arial" w:eastAsia="MSPゴシック" w:hAnsi="Arial" w:cs="Arial"/>
                <w:b/>
                <w:sz w:val="16"/>
                <w:szCs w:val="16"/>
              </w:rPr>
              <w:t xml:space="preserve"> </w:t>
            </w:r>
            <w:r w:rsidRPr="004D10A6">
              <w:rPr>
                <w:rFonts w:ascii="Arial" w:eastAsia="Times New Roman" w:hAnsi="Arial" w:cs="Arial"/>
                <w:color w:val="000000"/>
                <w:sz w:val="16"/>
                <w:szCs w:val="16"/>
              </w:rPr>
              <w:t>Should HFNC be used over conventional oxygen therapy for patients with ARDS?</w:t>
            </w:r>
          </w:p>
          <w:p w14:paraId="43689190" w14:textId="77777777" w:rsidR="008A228A" w:rsidRPr="006D4777" w:rsidRDefault="008A228A" w:rsidP="00C21080">
            <w:pPr>
              <w:rPr>
                <w:rFonts w:ascii="Arial" w:eastAsia="MSPゴシック" w:hAnsi="Arial" w:cs="ＭＳ Ｐゴシック"/>
                <w:b/>
                <w:sz w:val="16"/>
                <w:szCs w:val="16"/>
                <w:u w:val="single"/>
              </w:rPr>
            </w:pPr>
            <w:r w:rsidRPr="006D4777">
              <w:rPr>
                <w:rFonts w:ascii="Arial" w:eastAsia="MSPゴシック" w:hAnsi="Arial" w:cs="ＭＳ Ｐゴシック"/>
                <w:b/>
                <w:sz w:val="16"/>
                <w:szCs w:val="16"/>
                <w:u w:val="single"/>
              </w:rPr>
              <w:t>Population:</w:t>
            </w:r>
            <w:r w:rsidRPr="006D4777">
              <w:rPr>
                <w:rFonts w:ascii="Arial" w:eastAsia="MSPゴシック" w:hAnsi="Arial" w:cs="ＭＳ Ｐゴシック"/>
                <w:b/>
                <w:sz w:val="16"/>
                <w:szCs w:val="16"/>
              </w:rPr>
              <w:t xml:space="preserve"> </w:t>
            </w:r>
            <w:r w:rsidRPr="006D4777">
              <w:rPr>
                <w:rFonts w:ascii="Arial" w:eastAsia="MSPゴシック" w:hAnsi="Arial" w:cs="ＭＳ Ｐゴシック"/>
                <w:sz w:val="16"/>
                <w:szCs w:val="16"/>
              </w:rPr>
              <w:t>Adult patients with acute hypoxemic respiratory failure</w:t>
            </w:r>
          </w:p>
          <w:p w14:paraId="1DA51F0D"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b/>
                <w:sz w:val="16"/>
                <w:szCs w:val="16"/>
                <w:u w:val="single"/>
              </w:rPr>
              <w:t>Intervention:</w:t>
            </w:r>
            <w:r w:rsidRPr="006D4777">
              <w:rPr>
                <w:rFonts w:ascii="Arial" w:eastAsia="MSPゴシック" w:hAnsi="Arial" w:cs="ＭＳ Ｐゴシック"/>
                <w:b/>
                <w:sz w:val="16"/>
                <w:szCs w:val="16"/>
              </w:rPr>
              <w:t xml:space="preserve"> </w:t>
            </w:r>
            <w:r w:rsidRPr="006D4777">
              <w:rPr>
                <w:rFonts w:ascii="Arial" w:eastAsia="MSPゴシック" w:hAnsi="Arial" w:cs="ＭＳ Ｐゴシック"/>
                <w:sz w:val="16"/>
                <w:szCs w:val="16"/>
              </w:rPr>
              <w:t>HFNC</w:t>
            </w:r>
          </w:p>
          <w:p w14:paraId="62A4F21D"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b/>
                <w:sz w:val="16"/>
                <w:szCs w:val="16"/>
                <w:u w:val="single"/>
              </w:rPr>
              <w:t>Main outcomes:</w:t>
            </w:r>
            <w:r w:rsidRPr="006D4777">
              <w:rPr>
                <w:rFonts w:ascii="Arial" w:eastAsia="MSPゴシック" w:hAnsi="Arial" w:cs="ＭＳ Ｐゴシック"/>
                <w:b/>
                <w:sz w:val="16"/>
                <w:szCs w:val="16"/>
              </w:rPr>
              <w:t xml:space="preserve"> </w:t>
            </w:r>
            <w:r w:rsidRPr="006D4777">
              <w:rPr>
                <w:rFonts w:ascii="Arial" w:eastAsia="MSPゴシック" w:hAnsi="Arial" w:cs="ＭＳ Ｐゴシック"/>
                <w:sz w:val="16"/>
                <w:szCs w:val="16"/>
              </w:rPr>
              <w:t>Short-term mortality, Endotracheal intubation, Pneumonia</w:t>
            </w:r>
          </w:p>
          <w:p w14:paraId="6CE92BCF"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b/>
                <w:sz w:val="16"/>
                <w:szCs w:val="16"/>
                <w:u w:val="single"/>
              </w:rPr>
              <w:t>Summary of evidence:</w:t>
            </w:r>
          </w:p>
          <w:p w14:paraId="484285E8" w14:textId="77777777" w:rsidR="008A228A" w:rsidRPr="006D4777" w:rsidRDefault="008A228A" w:rsidP="00C21080">
            <w:pPr>
              <w:rPr>
                <w:rFonts w:ascii="Arial" w:eastAsia="MSPゴシック" w:hAnsi="Arial" w:cs="Arial Unicode MS"/>
                <w:sz w:val="16"/>
                <w:szCs w:val="16"/>
              </w:rPr>
            </w:pPr>
            <w:r w:rsidRPr="006D4777">
              <w:rPr>
                <w:rFonts w:ascii="Arial" w:eastAsia="MSPゴシック" w:hAnsi="Arial" w:cs="Arial"/>
                <w:sz w:val="16"/>
                <w:szCs w:val="16"/>
              </w:rPr>
              <w:t xml:space="preserve">We performed network meta-analyses using </w:t>
            </w:r>
            <w:r w:rsidRPr="006D4777">
              <w:rPr>
                <w:rFonts w:ascii="Arial" w:eastAsia="MSPゴシック" w:hAnsi="Arial" w:cs="Arial Unicode MS"/>
                <w:sz w:val="16"/>
                <w:szCs w:val="16"/>
              </w:rPr>
              <w:t xml:space="preserve">19 RCTs (N=2,777). Four trials (N=1,176) were included in </w:t>
            </w:r>
            <w:r>
              <w:rPr>
                <w:rFonts w:ascii="Arial" w:eastAsia="MSPゴシック" w:hAnsi="Arial" w:cs="Arial Unicode MS"/>
                <w:sz w:val="16"/>
                <w:szCs w:val="16"/>
              </w:rPr>
              <w:t xml:space="preserve">a </w:t>
            </w:r>
            <w:r w:rsidRPr="006D4777">
              <w:rPr>
                <w:rFonts w:ascii="Arial" w:eastAsia="MSPゴシック" w:hAnsi="Arial" w:cs="Arial Unicode MS"/>
                <w:sz w:val="16"/>
                <w:szCs w:val="16"/>
              </w:rPr>
              <w:t>direct comparison between HFNC and COT.</w:t>
            </w:r>
          </w:p>
          <w:p w14:paraId="3B17E9BA"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In </w:t>
            </w:r>
            <w:r>
              <w:rPr>
                <w:rFonts w:ascii="Arial" w:eastAsia="MSPゴシック" w:hAnsi="Arial" w:cs="Arial"/>
                <w:sz w:val="16"/>
                <w:szCs w:val="16"/>
              </w:rPr>
              <w:t>comparing</w:t>
            </w:r>
            <w:r w:rsidRPr="006D4777">
              <w:rPr>
                <w:rFonts w:ascii="Arial" w:eastAsia="MSPゴシック" w:hAnsi="Arial" w:cs="Arial"/>
                <w:sz w:val="16"/>
                <w:szCs w:val="16"/>
              </w:rPr>
              <w:t xml:space="preserve"> HFNC and COT, the estimated value of the effects of short-term mortality (2 RCTs: N=976) was 117 fewer per 1,000 (95% CI: 1215 fewer to 44 more), and endotracheal intubation (14 RCTs: N=1,176) was 89 fewer per 1,000 (95% CI: 187 fewer to 127 more). The estimated value of the effects of pneumonia (1 RCT: N=200) was a reduction of 82 per 1,000 (95% CI: 110 fewer to 4 more). Therefore, the desirable effects were considered to be </w:t>
            </w:r>
            <w:r>
              <w:rPr>
                <w:rFonts w:ascii="Arial" w:eastAsia="MSPゴシック" w:hAnsi="Arial" w:cs="Arial"/>
                <w:sz w:val="16"/>
                <w:szCs w:val="16"/>
              </w:rPr>
              <w:t>“</w:t>
            </w:r>
            <w:r w:rsidRPr="006D4777">
              <w:rPr>
                <w:rFonts w:ascii="Arial" w:eastAsia="MSPゴシック" w:hAnsi="Arial" w:cs="Arial"/>
                <w:sz w:val="16"/>
                <w:szCs w:val="16"/>
              </w:rPr>
              <w:t>moderate</w:t>
            </w:r>
            <w:r>
              <w:rPr>
                <w:rFonts w:ascii="Arial" w:eastAsia="MSPゴシック" w:hAnsi="Arial" w:cs="Arial"/>
                <w:sz w:val="16"/>
                <w:szCs w:val="16"/>
              </w:rPr>
              <w:t>.”</w:t>
            </w:r>
          </w:p>
          <w:p w14:paraId="1F6E533F"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In a</w:t>
            </w:r>
            <w:r>
              <w:rPr>
                <w:rFonts w:ascii="Arial" w:eastAsia="MSPゴシック" w:hAnsi="Arial" w:cs="Arial"/>
                <w:sz w:val="16"/>
                <w:szCs w:val="16"/>
              </w:rPr>
              <w:t>n</w:t>
            </w:r>
            <w:r w:rsidRPr="006D4777">
              <w:rPr>
                <w:rFonts w:ascii="Arial" w:eastAsia="MSPゴシック" w:hAnsi="Arial" w:cs="Arial"/>
                <w:sz w:val="16"/>
                <w:szCs w:val="16"/>
              </w:rPr>
              <w:t xml:space="preserve"> RCT in patients with acute hypoxemic respiratory failure </w: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 </w:instrText>
            </w:r>
            <w:r w:rsidRPr="006D4777">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6D4777">
              <w:rPr>
                <w:rFonts w:ascii="Arial" w:eastAsia="MSPゴシック" w:hAnsi="Arial" w:cs="Arial"/>
                <w:sz w:val="16"/>
                <w:szCs w:val="16"/>
                <w:vertAlign w:val="superscript"/>
              </w:rPr>
              <w:instrText xml:space="preserve"> ADDIN EN.CITE.DATA </w:instrText>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end"/>
            </w:r>
            <w:r w:rsidRPr="006D4777">
              <w:rPr>
                <w:rFonts w:ascii="Arial" w:eastAsia="MSPゴシック" w:hAnsi="Arial" w:cs="Arial"/>
                <w:sz w:val="16"/>
                <w:szCs w:val="16"/>
                <w:vertAlign w:val="superscript"/>
              </w:rPr>
            </w:r>
            <w:r w:rsidRPr="006D4777">
              <w:rPr>
                <w:rFonts w:ascii="Arial" w:eastAsia="MSPゴシック" w:hAnsi="Arial" w:cs="Arial"/>
                <w:sz w:val="16"/>
                <w:szCs w:val="16"/>
                <w:vertAlign w:val="superscript"/>
              </w:rPr>
              <w:fldChar w:fldCharType="separate"/>
            </w:r>
            <w:r w:rsidRPr="006D4777">
              <w:rPr>
                <w:rFonts w:ascii="Arial" w:eastAsia="MSPゴシック" w:hAnsi="Arial" w:cs="Arial"/>
                <w:noProof/>
                <w:sz w:val="16"/>
                <w:szCs w:val="16"/>
                <w:vertAlign w:val="superscript"/>
              </w:rPr>
              <w:t>(1)</w:t>
            </w:r>
            <w:r w:rsidRPr="006D4777">
              <w:rPr>
                <w:rFonts w:ascii="Arial" w:eastAsia="MSPゴシック" w:hAnsi="Arial" w:cs="Arial"/>
                <w:sz w:val="16"/>
                <w:szCs w:val="16"/>
                <w:vertAlign w:val="superscript"/>
              </w:rPr>
              <w:fldChar w:fldCharType="end"/>
            </w:r>
            <w:r w:rsidRPr="006D4777">
              <w:rPr>
                <w:rFonts w:ascii="Arial" w:eastAsia="MSPゴシック" w:hAnsi="Arial" w:cs="Arial"/>
                <w:sz w:val="16"/>
                <w:szCs w:val="16"/>
              </w:rPr>
              <w:t>, patients who received HFNC</w:t>
            </w:r>
            <w:r>
              <w:rPr>
                <w:rFonts w:ascii="Arial" w:eastAsia="MSPゴシック" w:hAnsi="Arial" w:cs="Arial"/>
                <w:sz w:val="16"/>
                <w:szCs w:val="16"/>
              </w:rPr>
              <w:t xml:space="preserve"> had</w:t>
            </w:r>
            <w:r w:rsidRPr="006D4777">
              <w:rPr>
                <w:rFonts w:ascii="Arial" w:eastAsia="MSPゴシック" w:hAnsi="Arial" w:cs="Arial"/>
                <w:sz w:val="16"/>
                <w:szCs w:val="16"/>
              </w:rPr>
              <w:t xml:space="preserve"> improved comfort compared with COT and NPPV (100 mm visual analog scale: HFNC 29±26; COT 40±29; NPPV 43±29). We judged that the undesirable effects of NPPV w</w:t>
            </w:r>
            <w:r>
              <w:rPr>
                <w:rFonts w:ascii="Arial" w:eastAsia="MSPゴシック" w:hAnsi="Arial" w:cs="Arial"/>
                <w:sz w:val="16"/>
                <w:szCs w:val="16"/>
              </w:rPr>
              <w:t>ere</w:t>
            </w:r>
            <w:r w:rsidRPr="006D4777">
              <w:rPr>
                <w:rFonts w:ascii="Arial" w:eastAsia="MSPゴシック" w:hAnsi="Arial" w:cs="Arial"/>
                <w:sz w:val="16"/>
                <w:szCs w:val="16"/>
              </w:rPr>
              <w:t xml:space="preserve"> </w:t>
            </w:r>
            <w:r>
              <w:rPr>
                <w:rFonts w:ascii="Arial" w:eastAsia="MSPゴシック" w:hAnsi="Arial" w:cs="Arial"/>
                <w:sz w:val="16"/>
                <w:szCs w:val="16"/>
              </w:rPr>
              <w:t>“</w:t>
            </w:r>
            <w:r w:rsidRPr="006D4777">
              <w:rPr>
                <w:rFonts w:ascii="Arial" w:eastAsia="MSPゴシック" w:hAnsi="Arial" w:cs="Arial"/>
                <w:sz w:val="16"/>
                <w:szCs w:val="16"/>
              </w:rPr>
              <w:t>trivial</w:t>
            </w:r>
            <w:r>
              <w:rPr>
                <w:rFonts w:ascii="Arial" w:eastAsia="MSPゴシック" w:hAnsi="Arial" w:cs="Arial"/>
                <w:sz w:val="16"/>
                <w:szCs w:val="16"/>
              </w:rPr>
              <w:t>.”</w:t>
            </w:r>
          </w:p>
          <w:p w14:paraId="667C6715" w14:textId="77777777" w:rsidR="008A228A" w:rsidRPr="006D4777" w:rsidRDefault="008A228A" w:rsidP="00C21080">
            <w:pPr>
              <w:rPr>
                <w:rFonts w:ascii="Arial" w:eastAsia="MSPゴシック" w:hAnsi="Arial" w:cs="ＭＳ Ｐゴシック"/>
                <w:b/>
                <w:sz w:val="16"/>
                <w:szCs w:val="16"/>
                <w:u w:val="single"/>
              </w:rPr>
            </w:pPr>
            <w:r w:rsidRPr="006D4777">
              <w:rPr>
                <w:rFonts w:ascii="Arial" w:eastAsia="MSPゴシック" w:hAnsi="Arial" w:cs="ＭＳ Ｐゴシック"/>
                <w:b/>
                <w:sz w:val="16"/>
                <w:szCs w:val="16"/>
                <w:u w:val="single"/>
              </w:rPr>
              <w:t>Certainty of evidence:</w:t>
            </w:r>
          </w:p>
          <w:p w14:paraId="4D8B909B" w14:textId="77777777" w:rsidR="008A228A" w:rsidRPr="006D4777" w:rsidRDefault="008A228A" w:rsidP="00C21080">
            <w:pPr>
              <w:rPr>
                <w:rFonts w:ascii="Arial" w:eastAsia="MSPゴシック" w:hAnsi="Arial" w:cs="Arial"/>
                <w:sz w:val="16"/>
                <w:szCs w:val="16"/>
              </w:rPr>
            </w:pPr>
            <w:r w:rsidRPr="006D4777">
              <w:rPr>
                <w:rFonts w:ascii="Arial" w:eastAsia="MSPゴシック" w:hAnsi="Arial" w:cs="Arial"/>
                <w:sz w:val="16"/>
                <w:szCs w:val="16"/>
              </w:rPr>
              <w:t xml:space="preserve">Because </w:t>
            </w:r>
            <w:r>
              <w:rPr>
                <w:rFonts w:ascii="Arial" w:eastAsia="MSPゴシック" w:hAnsi="Arial" w:cs="Arial"/>
                <w:sz w:val="16"/>
                <w:szCs w:val="16"/>
              </w:rPr>
              <w:t xml:space="preserve">the </w:t>
            </w:r>
            <w:r w:rsidRPr="006D4777">
              <w:rPr>
                <w:rFonts w:ascii="Arial" w:eastAsia="MSPゴシック" w:hAnsi="Arial" w:cs="Arial"/>
                <w:sz w:val="16"/>
                <w:szCs w:val="16"/>
              </w:rPr>
              <w:t>directions of</w:t>
            </w:r>
            <w:r>
              <w:rPr>
                <w:rFonts w:ascii="Arial" w:eastAsia="MSPゴシック" w:hAnsi="Arial" w:cs="Arial"/>
                <w:sz w:val="16"/>
                <w:szCs w:val="16"/>
              </w:rPr>
              <w:t xml:space="preserve"> the</w:t>
            </w:r>
            <w:r w:rsidRPr="006D4777">
              <w:rPr>
                <w:rFonts w:ascii="Arial" w:eastAsia="MSPゴシック" w:hAnsi="Arial" w:cs="Arial"/>
                <w:sz w:val="16"/>
                <w:szCs w:val="16"/>
              </w:rPr>
              <w:t xml:space="preserve"> point estimates were consistent among all outcomes, </w:t>
            </w:r>
            <w:r>
              <w:rPr>
                <w:rFonts w:ascii="Arial" w:eastAsia="MSPゴシック" w:hAnsi="Arial" w:cs="Arial"/>
                <w:sz w:val="16"/>
                <w:szCs w:val="16"/>
              </w:rPr>
              <w:t xml:space="preserve">the </w:t>
            </w:r>
            <w:r w:rsidRPr="006D4777">
              <w:rPr>
                <w:rFonts w:ascii="Arial" w:eastAsia="MSPゴシック" w:hAnsi="Arial" w:cs="Arial"/>
                <w:sz w:val="16"/>
                <w:szCs w:val="16"/>
              </w:rPr>
              <w:t xml:space="preserve">certainty of </w:t>
            </w:r>
            <w:r>
              <w:rPr>
                <w:rFonts w:ascii="Arial" w:eastAsia="MSPゴシック" w:hAnsi="Arial" w:cs="Arial"/>
                <w:sz w:val="16"/>
                <w:szCs w:val="16"/>
              </w:rPr>
              <w:t xml:space="preserve">the </w:t>
            </w:r>
            <w:r w:rsidRPr="006D4777">
              <w:rPr>
                <w:rFonts w:ascii="Arial" w:eastAsia="MSPゴシック" w:hAnsi="Arial" w:cs="Arial"/>
                <w:sz w:val="16"/>
                <w:szCs w:val="16"/>
              </w:rPr>
              <w:t xml:space="preserve">evidence was considered to be </w:t>
            </w:r>
            <w:r>
              <w:rPr>
                <w:rFonts w:ascii="Arial" w:eastAsia="MSPゴシック" w:hAnsi="Arial" w:cs="Arial"/>
                <w:sz w:val="16"/>
                <w:szCs w:val="16"/>
              </w:rPr>
              <w:t>“</w:t>
            </w:r>
            <w:r w:rsidRPr="006D4777">
              <w:rPr>
                <w:rFonts w:ascii="Arial" w:eastAsia="MSPゴシック" w:hAnsi="Arial" w:cs="Arial"/>
                <w:sz w:val="16"/>
                <w:szCs w:val="16"/>
              </w:rPr>
              <w:t>moderate</w:t>
            </w:r>
            <w:r>
              <w:rPr>
                <w:rFonts w:ascii="Arial" w:eastAsia="MSPゴシック" w:hAnsi="Arial" w:cs="Arial"/>
                <w:sz w:val="16"/>
                <w:szCs w:val="16"/>
              </w:rPr>
              <w:t>”</w:t>
            </w:r>
            <w:r w:rsidRPr="006D4777">
              <w:rPr>
                <w:rFonts w:ascii="Arial" w:eastAsia="MSPゴシック" w:hAnsi="Arial" w:cs="Arial"/>
                <w:sz w:val="16"/>
                <w:szCs w:val="16"/>
              </w:rPr>
              <w:t xml:space="preserve"> based on the highest certainty of evidence.</w:t>
            </w:r>
          </w:p>
          <w:p w14:paraId="7E376D6F"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Arial"/>
                <w:sz w:val="16"/>
                <w:szCs w:val="16"/>
              </w:rPr>
              <w:t xml:space="preserve">However, </w:t>
            </w:r>
            <w:r>
              <w:rPr>
                <w:rFonts w:ascii="Arial" w:eastAsia="MSPゴシック" w:hAnsi="Arial" w:cs="Arial"/>
                <w:sz w:val="16"/>
                <w:szCs w:val="16"/>
              </w:rPr>
              <w:t>the approach</w:t>
            </w:r>
            <w:r w:rsidRPr="006D4777">
              <w:rPr>
                <w:rFonts w:ascii="Arial" w:eastAsia="MSPゴシック" w:hAnsi="Arial" w:cs="Arial"/>
                <w:sz w:val="16"/>
                <w:szCs w:val="16"/>
              </w:rPr>
              <w:t xml:space="preserve"> to assess imprecision in a network meta-analysis</w:t>
            </w:r>
            <w:r>
              <w:rPr>
                <w:rFonts w:ascii="Arial" w:eastAsia="MSPゴシック" w:hAnsi="Arial" w:cs="Arial"/>
                <w:sz w:val="16"/>
                <w:szCs w:val="16"/>
              </w:rPr>
              <w:t xml:space="preserve"> has</w:t>
            </w:r>
            <w:r w:rsidRPr="006D4777">
              <w:rPr>
                <w:rFonts w:ascii="Arial" w:eastAsia="MSPゴシック" w:hAnsi="Arial" w:cs="Arial"/>
                <w:sz w:val="16"/>
                <w:szCs w:val="16"/>
              </w:rPr>
              <w:t xml:space="preserve"> not </w:t>
            </w:r>
            <w:r>
              <w:rPr>
                <w:rFonts w:ascii="Arial" w:eastAsia="MSPゴシック" w:hAnsi="Arial" w:cs="Arial"/>
                <w:sz w:val="16"/>
                <w:szCs w:val="16"/>
              </w:rPr>
              <w:t xml:space="preserve">been </w:t>
            </w:r>
            <w:r w:rsidRPr="006D4777">
              <w:rPr>
                <w:rFonts w:ascii="Arial" w:eastAsia="MSPゴシック" w:hAnsi="Arial" w:cs="Arial"/>
                <w:sz w:val="16"/>
                <w:szCs w:val="16"/>
              </w:rPr>
              <w:t xml:space="preserve">established. We thought that the current network meta-analysis did not have </w:t>
            </w:r>
            <w:r>
              <w:rPr>
                <w:rFonts w:ascii="Arial" w:eastAsia="MSPゴシック" w:hAnsi="Arial" w:cs="Arial"/>
                <w:sz w:val="16"/>
                <w:szCs w:val="16"/>
              </w:rPr>
              <w:t xml:space="preserve">a large </w:t>
            </w:r>
            <w:r w:rsidRPr="006D4777">
              <w:rPr>
                <w:rFonts w:ascii="Arial" w:eastAsia="MSPゴシック" w:hAnsi="Arial" w:cs="Arial"/>
                <w:sz w:val="16"/>
                <w:szCs w:val="16"/>
              </w:rPr>
              <w:t>enough sample size.</w:t>
            </w:r>
            <w:r w:rsidRPr="006D4777">
              <w:rPr>
                <w:rFonts w:ascii="Arial" w:eastAsia="MSPゴシック" w:hAnsi="Arial" w:cs="ＭＳ Ｐゴシック"/>
                <w:sz w:val="16"/>
                <w:szCs w:val="16"/>
              </w:rPr>
              <w:t xml:space="preserve"> If we rated down for imprecision, the certainty of evidence would be </w:t>
            </w:r>
            <w:r>
              <w:rPr>
                <w:rFonts w:ascii="Arial" w:eastAsia="MSPゴシック" w:hAnsi="Arial" w:cs="ＭＳ Ｐゴシック"/>
                <w:sz w:val="16"/>
                <w:szCs w:val="16"/>
              </w:rPr>
              <w:t>“</w:t>
            </w:r>
            <w:r w:rsidRPr="006D4777">
              <w:rPr>
                <w:rFonts w:ascii="Arial" w:eastAsia="MSPゴシック" w:hAnsi="Arial" w:cs="ＭＳ Ｐゴシック"/>
                <w:sz w:val="16"/>
                <w:szCs w:val="16"/>
              </w:rPr>
              <w:t>low</w:t>
            </w:r>
            <w:r>
              <w:rPr>
                <w:rFonts w:ascii="Arial" w:eastAsia="MSPゴシック" w:hAnsi="Arial" w:cs="ＭＳ Ｐゴシック"/>
                <w:sz w:val="16"/>
                <w:szCs w:val="16"/>
              </w:rPr>
              <w:t>.”</w:t>
            </w:r>
          </w:p>
          <w:p w14:paraId="2F6E4771" w14:textId="77777777" w:rsidR="008A228A" w:rsidRPr="006D4777" w:rsidRDefault="008A228A" w:rsidP="00C21080">
            <w:pPr>
              <w:rPr>
                <w:rFonts w:ascii="Arial" w:eastAsia="MSPゴシック" w:hAnsi="Arial" w:cs="ＭＳ Ｐゴシック"/>
                <w:b/>
                <w:color w:val="000000"/>
                <w:sz w:val="16"/>
                <w:szCs w:val="16"/>
                <w:u w:val="single"/>
              </w:rPr>
            </w:pPr>
            <w:r w:rsidRPr="006D4777">
              <w:rPr>
                <w:rFonts w:ascii="Arial" w:eastAsia="MSPゴシック" w:hAnsi="Arial" w:cs="ＭＳ Ｐゴシック"/>
                <w:b/>
                <w:color w:val="000000"/>
                <w:sz w:val="16"/>
                <w:szCs w:val="16"/>
                <w:u w:val="single"/>
              </w:rPr>
              <w:t>Values, Balance of effects, Acceptability, Feasibility:</w:t>
            </w:r>
          </w:p>
          <w:p w14:paraId="34B7874E" w14:textId="77777777" w:rsidR="008A228A" w:rsidRPr="006D4777" w:rsidRDefault="008A228A" w:rsidP="00C21080">
            <w:pPr>
              <w:rPr>
                <w:rFonts w:ascii="Arial" w:eastAsia="MSPゴシック" w:hAnsi="Arial" w:cs="ＭＳ Ｐゴシック"/>
                <w:b/>
                <w:sz w:val="16"/>
                <w:szCs w:val="16"/>
                <w:u w:val="single"/>
              </w:rPr>
            </w:pPr>
            <w:r w:rsidRPr="006D4777">
              <w:rPr>
                <w:rFonts w:ascii="Arial" w:eastAsia="MSPゴシック" w:hAnsi="Arial" w:cs="Arial"/>
                <w:sz w:val="16"/>
                <w:szCs w:val="16"/>
              </w:rPr>
              <w:t xml:space="preserve">In general, the values of main outcomes were expected to be high and consistent. Balance of effects of HFNC was considered to be </w:t>
            </w:r>
            <w:r>
              <w:rPr>
                <w:rFonts w:ascii="Arial" w:eastAsia="MSPゴシック" w:hAnsi="Arial" w:cs="Arial"/>
                <w:sz w:val="16"/>
                <w:szCs w:val="16"/>
              </w:rPr>
              <w:t>“</w:t>
            </w:r>
            <w:r w:rsidRPr="006D4777">
              <w:rPr>
                <w:rFonts w:ascii="Arial" w:eastAsia="MSPゴシック" w:hAnsi="Arial" w:cs="Arial"/>
                <w:sz w:val="16"/>
                <w:szCs w:val="16"/>
              </w:rPr>
              <w:t>p</w:t>
            </w:r>
            <w:r w:rsidRPr="006D4777">
              <w:rPr>
                <w:rFonts w:ascii="Arial" w:eastAsia="MSPゴシック" w:hAnsi="Arial" w:cs="ＭＳ Ｐゴシック"/>
                <w:sz w:val="16"/>
                <w:szCs w:val="16"/>
              </w:rPr>
              <w:t>robably favors the intervention”</w:t>
            </w:r>
            <w:r w:rsidRPr="006D4777">
              <w:rPr>
                <w:rFonts w:ascii="Arial" w:eastAsia="MSPゴシック" w:hAnsi="Arial" w:cs="Arial"/>
                <w:sz w:val="16"/>
                <w:szCs w:val="16"/>
              </w:rPr>
              <w:t>. A</w:t>
            </w:r>
            <w:r w:rsidRPr="006D4777">
              <w:rPr>
                <w:rFonts w:ascii="Arial" w:eastAsia="MSPゴシック" w:hAnsi="Arial" w:cs="ＭＳ Ｐゴシック"/>
                <w:sz w:val="16"/>
                <w:szCs w:val="16"/>
              </w:rPr>
              <w:t xml:space="preserve">cceptability and </w:t>
            </w:r>
            <w:r w:rsidRPr="006D4777">
              <w:rPr>
                <w:rFonts w:ascii="Arial" w:eastAsia="MSPゴシック" w:hAnsi="Arial" w:cs="Arial"/>
                <w:sz w:val="16"/>
                <w:szCs w:val="16"/>
              </w:rPr>
              <w:t>feasibility</w:t>
            </w:r>
            <w:r w:rsidRPr="006D4777">
              <w:rPr>
                <w:rFonts w:ascii="Arial" w:eastAsia="MSPゴシック" w:hAnsi="Arial" w:cs="ＭＳ Ｐゴシック"/>
                <w:sz w:val="16"/>
                <w:szCs w:val="16"/>
              </w:rPr>
              <w:t xml:space="preserve"> were considered to be </w:t>
            </w:r>
            <w:r>
              <w:rPr>
                <w:rFonts w:ascii="Arial" w:eastAsia="MSPゴシック" w:hAnsi="Arial" w:cs="ＭＳ Ｐゴシック"/>
                <w:sz w:val="16"/>
                <w:szCs w:val="16"/>
              </w:rPr>
              <w:t>“</w:t>
            </w:r>
            <w:r w:rsidRPr="006D4777">
              <w:rPr>
                <w:rFonts w:ascii="Arial" w:eastAsia="MSPゴシック" w:hAnsi="Arial" w:cs="ＭＳ Ｐゴシック"/>
                <w:sz w:val="16"/>
                <w:szCs w:val="16"/>
              </w:rPr>
              <w:t>probably yes</w:t>
            </w:r>
            <w:r>
              <w:rPr>
                <w:rFonts w:ascii="Arial" w:eastAsia="MSPゴシック" w:hAnsi="Arial" w:cs="ＭＳ Ｐゴシック"/>
                <w:sz w:val="16"/>
                <w:szCs w:val="16"/>
              </w:rPr>
              <w:t>”</w:t>
            </w:r>
            <w:r w:rsidRPr="006D4777">
              <w:rPr>
                <w:rFonts w:ascii="Arial" w:eastAsia="MSPゴシック" w:hAnsi="Arial" w:cs="ＭＳ Ｐゴシック"/>
                <w:sz w:val="16"/>
                <w:szCs w:val="16"/>
              </w:rPr>
              <w:t xml:space="preserve"> b</w:t>
            </w:r>
            <w:r>
              <w:rPr>
                <w:rFonts w:ascii="Arial" w:eastAsia="MSPゴシック" w:hAnsi="Arial" w:cs="ＭＳ Ｐゴシック"/>
                <w:sz w:val="16"/>
                <w:szCs w:val="16"/>
              </w:rPr>
              <w:t>ecause</w:t>
            </w:r>
            <w:r w:rsidRPr="006D4777">
              <w:rPr>
                <w:rFonts w:ascii="Arial" w:eastAsia="MSPゴシック" w:hAnsi="Arial" w:cs="ＭＳ Ｐゴシック"/>
                <w:sz w:val="16"/>
                <w:szCs w:val="16"/>
              </w:rPr>
              <w:t xml:space="preserve"> </w:t>
            </w:r>
            <w:r w:rsidRPr="006D4777">
              <w:rPr>
                <w:rFonts w:ascii="Arial" w:eastAsia="MSPゴシック" w:hAnsi="Arial" w:cs="Arial"/>
                <w:sz w:val="16"/>
                <w:szCs w:val="16"/>
              </w:rPr>
              <w:t>HFNC</w:t>
            </w:r>
            <w:r w:rsidRPr="006D4777">
              <w:rPr>
                <w:rFonts w:ascii="Arial" w:eastAsia="MSPゴシック" w:hAnsi="Arial" w:cs="ＭＳ Ｐゴシック"/>
                <w:sz w:val="16"/>
                <w:szCs w:val="16"/>
              </w:rPr>
              <w:t xml:space="preserve"> has </w:t>
            </w:r>
            <w:r>
              <w:rPr>
                <w:rFonts w:ascii="Arial" w:eastAsia="MSPゴシック" w:hAnsi="Arial" w:cs="ＭＳ Ｐゴシック"/>
                <w:sz w:val="16"/>
                <w:szCs w:val="16"/>
              </w:rPr>
              <w:t>already been</w:t>
            </w:r>
            <w:r w:rsidRPr="006D4777">
              <w:rPr>
                <w:rFonts w:ascii="Arial" w:eastAsia="MSPゴシック" w:hAnsi="Arial" w:cs="ＭＳ Ｐゴシック"/>
                <w:sz w:val="16"/>
                <w:szCs w:val="16"/>
              </w:rPr>
              <w:t xml:space="preserve"> performed to manage patients with respiratory failure.</w:t>
            </w:r>
          </w:p>
          <w:p w14:paraId="7FCE7939" w14:textId="77777777" w:rsidR="008A228A" w:rsidRPr="006D4777" w:rsidRDefault="008A228A" w:rsidP="00C21080">
            <w:pPr>
              <w:rPr>
                <w:rFonts w:ascii="Arial" w:eastAsia="MSPゴシック" w:hAnsi="Arial" w:cs="ＭＳ Ｐゴシック"/>
                <w:b/>
                <w:sz w:val="16"/>
                <w:szCs w:val="16"/>
                <w:u w:val="single"/>
              </w:rPr>
            </w:pPr>
            <w:r w:rsidRPr="006D4777">
              <w:rPr>
                <w:rFonts w:ascii="Arial" w:eastAsia="MSPゴシック" w:hAnsi="Arial" w:cs="ＭＳ Ｐゴシック"/>
                <w:b/>
                <w:sz w:val="16"/>
                <w:szCs w:val="16"/>
                <w:u w:val="single"/>
              </w:rPr>
              <w:t>Panel meeting:</w:t>
            </w:r>
          </w:p>
          <w:p w14:paraId="2F0D8142"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xml:space="preserve">The modified Delphi method was used to form a consensus. Prior to the discussion conference, we sent </w:t>
            </w:r>
            <w:r>
              <w:rPr>
                <w:rFonts w:ascii="Arial" w:eastAsia="MSPゴシック" w:hAnsi="Arial" w:cs="ＭＳ Ｐゴシック"/>
                <w:sz w:val="16"/>
                <w:szCs w:val="16"/>
              </w:rPr>
              <w:t xml:space="preserve">the draft </w:t>
            </w:r>
            <w:r w:rsidRPr="006D4777">
              <w:rPr>
                <w:rFonts w:ascii="Arial" w:eastAsia="MSPゴシック" w:hAnsi="Arial" w:cs="ＭＳ Ｐゴシック"/>
                <w:sz w:val="16"/>
                <w:szCs w:val="16"/>
              </w:rPr>
              <w:t xml:space="preserve">recommendations and materials prepared by the systematic reviewers to all panelists. As </w:t>
            </w:r>
            <w:r>
              <w:rPr>
                <w:rFonts w:ascii="Arial" w:eastAsia="MSPゴシック" w:hAnsi="Arial" w:cs="ＭＳ Ｐゴシック"/>
                <w:sz w:val="16"/>
                <w:szCs w:val="16"/>
              </w:rPr>
              <w:t xml:space="preserve">a </w:t>
            </w:r>
            <w:r w:rsidRPr="006D4777">
              <w:rPr>
                <w:rFonts w:ascii="Arial" w:eastAsia="MSPゴシック" w:hAnsi="Arial" w:cs="ＭＳ Ｐゴシック"/>
                <w:sz w:val="16"/>
                <w:szCs w:val="16"/>
              </w:rPr>
              <w:t xml:space="preserve">result </w:t>
            </w:r>
            <w:r>
              <w:rPr>
                <w:rFonts w:ascii="Arial" w:eastAsia="MSPゴシック" w:hAnsi="Arial" w:cs="ＭＳ Ｐゴシック"/>
                <w:sz w:val="16"/>
                <w:szCs w:val="16"/>
              </w:rPr>
              <w:t>of</w:t>
            </w:r>
            <w:r w:rsidRPr="006D4777">
              <w:rPr>
                <w:rFonts w:ascii="Arial" w:eastAsia="MSPゴシック" w:hAnsi="Arial" w:cs="ＭＳ Ｐゴシック"/>
                <w:sz w:val="16"/>
                <w:szCs w:val="16"/>
              </w:rPr>
              <w:t xml:space="preserve"> voting,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median value of agreement was 8.0, and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disagreement index was 0.13 for </w:t>
            </w:r>
            <w:r>
              <w:rPr>
                <w:rFonts w:ascii="Arial" w:eastAsia="MSPゴシック" w:hAnsi="Arial" w:cs="ＭＳ Ｐゴシック"/>
                <w:sz w:val="16"/>
                <w:szCs w:val="16"/>
              </w:rPr>
              <w:t>the use of</w:t>
            </w:r>
            <w:r w:rsidRPr="006D4777">
              <w:rPr>
                <w:rFonts w:ascii="Arial" w:eastAsia="MSPゴシック" w:hAnsi="Arial" w:cs="ＭＳ Ｐゴシック"/>
                <w:sz w:val="16"/>
                <w:szCs w:val="16"/>
              </w:rPr>
              <w:t xml:space="preserve"> HFNC for adult patients with ARDS compared with COT.</w:t>
            </w:r>
          </w:p>
          <w:p w14:paraId="34249D11"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 xml:space="preserve">In the discussion at the panel meeting, it was suggested to change the target population from ARDS to acute hypoxemic respiratory failure because we cannot diagnose ARDS without </w:t>
            </w:r>
            <w:r>
              <w:rPr>
                <w:rFonts w:ascii="Arial" w:eastAsia="MSPゴシック" w:hAnsi="Arial" w:cs="ＭＳ Ｐゴシック"/>
                <w:sz w:val="16"/>
                <w:szCs w:val="16"/>
              </w:rPr>
              <w:t xml:space="preserve">positive end-expiratory pressure </w:t>
            </w:r>
            <w:r w:rsidRPr="006D4777">
              <w:rPr>
                <w:rFonts w:ascii="Arial" w:eastAsia="MSPゴシック" w:hAnsi="Arial" w:cs="ＭＳ Ｐゴシック"/>
                <w:sz w:val="16"/>
                <w:szCs w:val="16"/>
              </w:rPr>
              <w:t>based on the Berlin definition. Some panelists suggested</w:t>
            </w:r>
            <w:r>
              <w:rPr>
                <w:rFonts w:ascii="Arial" w:eastAsia="MSPゴシック" w:hAnsi="Arial" w:cs="ＭＳ Ｐゴシック"/>
                <w:sz w:val="16"/>
                <w:szCs w:val="16"/>
              </w:rPr>
              <w:t xml:space="preserve"> a</w:t>
            </w:r>
            <w:r w:rsidRPr="006D4777">
              <w:rPr>
                <w:rFonts w:ascii="Arial" w:eastAsia="MSPゴシック" w:hAnsi="Arial" w:cs="ＭＳ Ｐゴシック"/>
                <w:sz w:val="16"/>
                <w:szCs w:val="16"/>
              </w:rPr>
              <w:t xml:space="preserve"> strong recommendation considering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balance of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effects and certainty of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evidence, similar to </w:t>
            </w:r>
            <w:r>
              <w:rPr>
                <w:rFonts w:ascii="Arial" w:eastAsia="MSPゴシック" w:hAnsi="Arial" w:cs="ＭＳ Ｐゴシック"/>
                <w:sz w:val="16"/>
                <w:szCs w:val="16"/>
              </w:rPr>
              <w:t xml:space="preserve">in </w:t>
            </w:r>
            <w:r w:rsidRPr="006D4777">
              <w:rPr>
                <w:rFonts w:ascii="Arial" w:eastAsia="MSPゴシック" w:hAnsi="Arial" w:cs="ＭＳ Ｐゴシック"/>
                <w:sz w:val="16"/>
                <w:szCs w:val="16"/>
              </w:rPr>
              <w:t>CQ15.</w:t>
            </w:r>
          </w:p>
          <w:p w14:paraId="7BAA51B7"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After extensive discussion among the panelists, the current recommendation</w:t>
            </w:r>
            <w:r>
              <w:rPr>
                <w:rFonts w:ascii="Arial" w:eastAsia="MSPゴシック" w:hAnsi="Arial" w:cs="ＭＳ Ｐゴシック"/>
                <w:sz w:val="16"/>
                <w:szCs w:val="16"/>
              </w:rPr>
              <w:t>,</w:t>
            </w:r>
            <w:r w:rsidRPr="006D4777">
              <w:rPr>
                <w:rFonts w:ascii="Arial" w:eastAsia="MSPゴシック" w:hAnsi="Arial" w:cs="ＭＳ Ｐゴシック"/>
                <w:sz w:val="16"/>
                <w:szCs w:val="16"/>
              </w:rPr>
              <w:t xml:space="preserve"> “We suggest using HFNC for adult patients with acute hypoxemic respiratory failure who have probable ARDS compared with COT.” was approved (median value of agreement was 9.0, and disagreement index was 0.13).</w:t>
            </w:r>
          </w:p>
        </w:tc>
      </w:tr>
      <w:tr w:rsidR="008A228A" w:rsidRPr="006D4777" w14:paraId="0DFCE745" w14:textId="77777777" w:rsidTr="00C21080">
        <w:trPr>
          <w:trHeight w:val="102"/>
        </w:trPr>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3D0BEFD7" w14:textId="77777777" w:rsidR="008A228A" w:rsidRPr="006D4777" w:rsidRDefault="008A228A" w:rsidP="00C21080">
            <w:pPr>
              <w:pStyle w:val="2"/>
              <w:spacing w:before="0" w:after="0"/>
              <w:rPr>
                <w:rFonts w:ascii="Arial" w:eastAsia="MSPゴシック" w:hAnsi="Arial" w:cs="Calibri"/>
                <w:color w:val="FFFFFF"/>
                <w:sz w:val="26"/>
                <w:szCs w:val="26"/>
              </w:rPr>
            </w:pPr>
            <w:r w:rsidRPr="006D4777">
              <w:rPr>
                <w:rFonts w:ascii="Arial" w:eastAsia="MSPゴシック" w:hAnsi="Arial" w:cs="Calibri"/>
                <w:color w:val="FFFFFF"/>
                <w:sz w:val="26"/>
                <w:szCs w:val="26"/>
              </w:rPr>
              <w:t>Subgroup considerations</w:t>
            </w:r>
          </w:p>
        </w:tc>
      </w:tr>
      <w:tr w:rsidR="008A228A" w:rsidRPr="006D4777" w14:paraId="6B7FCB7D" w14:textId="77777777" w:rsidTr="00C21080">
        <w:trPr>
          <w:trHeight w:val="17"/>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3A410594"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We did not perform sensitivity analyses.</w:t>
            </w:r>
          </w:p>
        </w:tc>
      </w:tr>
      <w:tr w:rsidR="008A228A" w:rsidRPr="006D4777" w14:paraId="60A2AAC8" w14:textId="77777777" w:rsidTr="00C21080">
        <w:trPr>
          <w:trHeight w:val="329"/>
        </w:trPr>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20AE7A9D" w14:textId="77777777" w:rsidR="008A228A" w:rsidRPr="006D4777" w:rsidRDefault="008A228A" w:rsidP="00C21080">
            <w:pPr>
              <w:pStyle w:val="2"/>
              <w:spacing w:before="0" w:after="0"/>
              <w:rPr>
                <w:rFonts w:ascii="Arial" w:eastAsia="MSPゴシック" w:hAnsi="Arial"/>
                <w:color w:val="FFFFFF"/>
                <w:sz w:val="26"/>
                <w:szCs w:val="26"/>
              </w:rPr>
            </w:pPr>
            <w:r w:rsidRPr="006D4777">
              <w:rPr>
                <w:rFonts w:ascii="Arial" w:eastAsia="MSPゴシック" w:hAnsi="Arial"/>
                <w:color w:val="FFFFFF"/>
                <w:sz w:val="26"/>
                <w:szCs w:val="26"/>
              </w:rPr>
              <w:lastRenderedPageBreak/>
              <w:t>Implementation considerations</w:t>
            </w:r>
          </w:p>
        </w:tc>
      </w:tr>
      <w:tr w:rsidR="008A228A" w:rsidRPr="006D4777" w14:paraId="3873D47C" w14:textId="77777777" w:rsidTr="00C21080">
        <w:trPr>
          <w:trHeight w:val="345"/>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B7E9B03" w14:textId="77777777" w:rsidR="008A228A" w:rsidRPr="006D4777" w:rsidRDefault="008A228A" w:rsidP="00C21080">
            <w:pPr>
              <w:jc w:val="left"/>
              <w:rPr>
                <w:rFonts w:ascii="Arial" w:eastAsia="MSPゴシック" w:hAnsi="Arial" w:cs="ＭＳ Ｐゴシック"/>
                <w:color w:val="000000"/>
                <w:sz w:val="16"/>
                <w:szCs w:val="16"/>
              </w:rPr>
            </w:pPr>
            <w:r w:rsidRPr="006D4777">
              <w:rPr>
                <w:rFonts w:ascii="Arial" w:eastAsia="MSPゴシック" w:hAnsi="Arial" w:cs="ＭＳ Ｐゴシック"/>
                <w:color w:val="000000"/>
                <w:sz w:val="16"/>
                <w:szCs w:val="16"/>
              </w:rPr>
              <w:t>In</w:t>
            </w:r>
            <w:r w:rsidRPr="006D4777">
              <w:rPr>
                <w:rFonts w:ascii="Arial" w:eastAsia="MSPゴシック" w:hAnsi="Arial" w:cs="Arial Unicode MS"/>
                <w:sz w:val="16"/>
                <w:szCs w:val="16"/>
              </w:rPr>
              <w:t xml:space="preserve"> the previous clinical practice guideline for the management of ARDS in Japan </w:t>
            </w:r>
            <w:r w:rsidRPr="006D4777">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PjxSZWNOdW0+OTY1PC9SZWNOdW0+PERpc3BsYXlUZXh0PigzKTwvRGlzcGxheVRleHQ+PHJlY29y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6D4777">
              <w:rPr>
                <w:rFonts w:ascii="Arial" w:eastAsia="MSPゴシック" w:hAnsi="Arial" w:cs="Arial Unicode MS"/>
                <w:sz w:val="16"/>
                <w:szCs w:val="16"/>
              </w:rPr>
              <w:instrText xml:space="preserve"> ADDIN EN.CITE </w:instrText>
            </w:r>
            <w:r w:rsidRPr="006D4777">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PjxSZWNOdW0+OTY1PC9SZWNOdW0+PERpc3BsYXlUZXh0PigzKTwvRGlzcGxheVRleHQ+PHJlY29y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6D4777">
              <w:rPr>
                <w:rFonts w:ascii="Arial" w:eastAsia="MSPゴシック" w:hAnsi="Arial" w:cs="Arial Unicode MS"/>
                <w:sz w:val="16"/>
                <w:szCs w:val="16"/>
              </w:rPr>
              <w:instrText xml:space="preserve"> ADDIN EN.CITE.DATA </w:instrText>
            </w:r>
            <w:r w:rsidRPr="006D4777">
              <w:rPr>
                <w:rFonts w:ascii="Arial" w:eastAsia="MSPゴシック" w:hAnsi="Arial" w:cs="Arial Unicode MS"/>
                <w:sz w:val="16"/>
                <w:szCs w:val="16"/>
              </w:rPr>
            </w:r>
            <w:r w:rsidRPr="006D4777">
              <w:rPr>
                <w:rFonts w:ascii="Arial" w:eastAsia="MSPゴシック" w:hAnsi="Arial" w:cs="Arial Unicode MS"/>
                <w:sz w:val="16"/>
                <w:szCs w:val="16"/>
              </w:rPr>
              <w:fldChar w:fldCharType="end"/>
            </w:r>
            <w:r w:rsidRPr="006D4777">
              <w:rPr>
                <w:rFonts w:ascii="Arial" w:eastAsia="MSPゴシック" w:hAnsi="Arial" w:cs="Arial Unicode MS"/>
                <w:sz w:val="16"/>
                <w:szCs w:val="16"/>
              </w:rPr>
            </w:r>
            <w:r w:rsidRPr="006D4777">
              <w:rPr>
                <w:rFonts w:ascii="Arial" w:eastAsia="MSPゴシック" w:hAnsi="Arial" w:cs="Arial Unicode MS"/>
                <w:sz w:val="16"/>
                <w:szCs w:val="16"/>
              </w:rPr>
              <w:fldChar w:fldCharType="separate"/>
            </w:r>
            <w:r w:rsidRPr="006D4777">
              <w:rPr>
                <w:rFonts w:ascii="Arial" w:eastAsia="MSPゴシック" w:hAnsi="Arial" w:cs="Arial Unicode MS"/>
                <w:noProof/>
                <w:sz w:val="16"/>
                <w:szCs w:val="16"/>
              </w:rPr>
              <w:t>(3)</w:t>
            </w:r>
            <w:r w:rsidRPr="006D4777">
              <w:rPr>
                <w:rFonts w:ascii="Arial" w:eastAsia="MSPゴシック" w:hAnsi="Arial" w:cs="Arial Unicode MS"/>
                <w:sz w:val="16"/>
                <w:szCs w:val="16"/>
              </w:rPr>
              <w:fldChar w:fldCharType="end"/>
            </w:r>
            <w:r w:rsidRPr="006D4777">
              <w:rPr>
                <w:rFonts w:ascii="Arial" w:eastAsia="MSPゴシック" w:hAnsi="Arial" w:cs="ＭＳ Ｐゴシック"/>
                <w:color w:val="000000"/>
                <w:sz w:val="16"/>
                <w:szCs w:val="16"/>
              </w:rPr>
              <w:t>, HFNC was not discussed</w:t>
            </w:r>
            <w:r>
              <w:rPr>
                <w:rFonts w:ascii="Arial" w:eastAsia="MSPゴシック" w:hAnsi="Arial" w:cs="ＭＳ Ｐゴシック"/>
                <w:color w:val="000000"/>
                <w:sz w:val="16"/>
                <w:szCs w:val="16"/>
              </w:rPr>
              <w:t>,</w:t>
            </w:r>
            <w:r w:rsidRPr="006D4777">
              <w:rPr>
                <w:rFonts w:ascii="Arial" w:eastAsia="MSPゴシック" w:hAnsi="Arial" w:cs="ＭＳ Ｐゴシック"/>
                <w:color w:val="000000"/>
                <w:sz w:val="16"/>
                <w:szCs w:val="16"/>
              </w:rPr>
              <w:t xml:space="preserve"> </w:t>
            </w:r>
            <w:r>
              <w:rPr>
                <w:rFonts w:ascii="Arial" w:eastAsia="MSPゴシック" w:hAnsi="Arial" w:cs="ＭＳ Ｐゴシック"/>
                <w:color w:val="000000"/>
                <w:sz w:val="16"/>
                <w:szCs w:val="16"/>
              </w:rPr>
              <w:t>but it was noted that investigations in the future should be performed</w:t>
            </w:r>
            <w:r w:rsidRPr="006D4777">
              <w:rPr>
                <w:rFonts w:ascii="Arial" w:eastAsia="MSPゴシック" w:hAnsi="Arial" w:cs="ＭＳ Ｐゴシック"/>
                <w:color w:val="000000"/>
                <w:sz w:val="16"/>
                <w:szCs w:val="16"/>
              </w:rPr>
              <w:t>.</w:t>
            </w:r>
          </w:p>
          <w:p w14:paraId="230DB28F" w14:textId="77777777" w:rsidR="008A228A" w:rsidRPr="006D4777" w:rsidRDefault="008A228A" w:rsidP="00C21080">
            <w:pPr>
              <w:jc w:val="left"/>
              <w:rPr>
                <w:rFonts w:ascii="Arial" w:eastAsia="MSPゴシック" w:hAnsi="Arial" w:cs="ＭＳ Ｐゴシック"/>
                <w:color w:val="000000"/>
                <w:sz w:val="16"/>
                <w:szCs w:val="16"/>
              </w:rPr>
            </w:pPr>
            <w:r w:rsidRPr="006D4777">
              <w:rPr>
                <w:rFonts w:ascii="Arial" w:eastAsia="MSPゴシック" w:hAnsi="Arial" w:cs="Arial Unicode MS"/>
                <w:sz w:val="16"/>
                <w:szCs w:val="16"/>
              </w:rPr>
              <w:t xml:space="preserve">The Japanese Clinical Practice Guidelines for Management of Sepsis and Septic Shock 2020 </w:t>
            </w:r>
            <w:r w:rsidRPr="006D4777">
              <w:rPr>
                <w:rFonts w:ascii="Arial" w:eastAsia="MSPゴシック" w:hAnsi="Arial" w:cs="Arial Unicode MS"/>
                <w:sz w:val="16"/>
                <w:szCs w:val="16"/>
              </w:rPr>
              <w:fldChar w:fldCharType="begin">
                <w:fldData xml:space="preserve">PEVuZE5vdGU+PENpdGU+PEF1dGhvcj5FZ2k8L0F1dGhvcj48WWVhcj4yMDIxPC9ZZWFyPjxSZWNO
dW0+OTY2PC9SZWNOdW0+PERpc3BsYXlUZXh0Pig0KTwvRGlzcGxheVRleHQ+PHJlY29yZD48cmVj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6D4777">
              <w:rPr>
                <w:rFonts w:ascii="Arial" w:eastAsia="MSPゴシック" w:hAnsi="Arial" w:cs="Arial Unicode MS"/>
                <w:sz w:val="16"/>
                <w:szCs w:val="16"/>
              </w:rPr>
              <w:instrText xml:space="preserve"> ADDIN EN.CITE </w:instrText>
            </w:r>
            <w:r w:rsidRPr="006D4777">
              <w:rPr>
                <w:rFonts w:ascii="Arial" w:eastAsia="MSPゴシック" w:hAnsi="Arial" w:cs="Arial Unicode MS"/>
                <w:sz w:val="16"/>
                <w:szCs w:val="16"/>
              </w:rPr>
              <w:fldChar w:fldCharType="begin">
                <w:fldData xml:space="preserve">PEVuZE5vdGU+PENpdGU+PEF1dGhvcj5FZ2k8L0F1dGhvcj48WWVhcj4yMDIxPC9ZZWFyPjxSZWNO
dW0+OTY2PC9SZWNOdW0+PERpc3BsYXlUZXh0Pig0KTwvRGlzcGxheVRleHQ+PHJlY29yZD48cmVj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6D4777">
              <w:rPr>
                <w:rFonts w:ascii="Arial" w:eastAsia="MSPゴシック" w:hAnsi="Arial" w:cs="Arial Unicode MS"/>
                <w:sz w:val="16"/>
                <w:szCs w:val="16"/>
              </w:rPr>
              <w:instrText xml:space="preserve"> ADDIN EN.CITE.DATA </w:instrText>
            </w:r>
            <w:r w:rsidRPr="006D4777">
              <w:rPr>
                <w:rFonts w:ascii="Arial" w:eastAsia="MSPゴシック" w:hAnsi="Arial" w:cs="Arial Unicode MS"/>
                <w:sz w:val="16"/>
                <w:szCs w:val="16"/>
              </w:rPr>
            </w:r>
            <w:r w:rsidRPr="006D4777">
              <w:rPr>
                <w:rFonts w:ascii="Arial" w:eastAsia="MSPゴシック" w:hAnsi="Arial" w:cs="Arial Unicode MS"/>
                <w:sz w:val="16"/>
                <w:szCs w:val="16"/>
              </w:rPr>
              <w:fldChar w:fldCharType="end"/>
            </w:r>
            <w:r w:rsidRPr="006D4777">
              <w:rPr>
                <w:rFonts w:ascii="Arial" w:eastAsia="MSPゴシック" w:hAnsi="Arial" w:cs="Arial Unicode MS"/>
                <w:sz w:val="16"/>
                <w:szCs w:val="16"/>
              </w:rPr>
            </w:r>
            <w:r w:rsidRPr="006D4777">
              <w:rPr>
                <w:rFonts w:ascii="Arial" w:eastAsia="MSPゴシック" w:hAnsi="Arial" w:cs="Arial Unicode MS"/>
                <w:sz w:val="16"/>
                <w:szCs w:val="16"/>
              </w:rPr>
              <w:fldChar w:fldCharType="separate"/>
            </w:r>
            <w:r w:rsidRPr="006D4777">
              <w:rPr>
                <w:rFonts w:ascii="Arial" w:eastAsia="MSPゴシック" w:hAnsi="Arial" w:cs="Arial Unicode MS"/>
                <w:noProof/>
                <w:sz w:val="16"/>
                <w:szCs w:val="16"/>
              </w:rPr>
              <w:t>(4)</w:t>
            </w:r>
            <w:r w:rsidRPr="006D4777">
              <w:rPr>
                <w:rFonts w:ascii="Arial" w:eastAsia="MSPゴシック" w:hAnsi="Arial" w:cs="Arial Unicode MS"/>
                <w:sz w:val="16"/>
                <w:szCs w:val="16"/>
              </w:rPr>
              <w:fldChar w:fldCharType="end"/>
            </w:r>
            <w:r w:rsidRPr="006D4777">
              <w:rPr>
                <w:rFonts w:ascii="Arial" w:eastAsia="MSPゴシック" w:hAnsi="Arial" w:cs="Arial Unicode MS"/>
                <w:sz w:val="16"/>
                <w:szCs w:val="16"/>
              </w:rPr>
              <w:t xml:space="preserve"> suggested conducting NPPV and HFNC for early respiratory failure in adult patients with sepsis. </w:t>
            </w:r>
            <w:r w:rsidRPr="006D4777">
              <w:rPr>
                <w:rFonts w:ascii="Arial" w:eastAsia="MSPゴシック" w:hAnsi="Arial" w:cs="ＭＳ Ｐゴシック"/>
                <w:color w:val="000000"/>
                <w:sz w:val="16"/>
                <w:szCs w:val="16"/>
              </w:rPr>
              <w:t xml:space="preserve">In </w:t>
            </w:r>
            <w:r>
              <w:rPr>
                <w:rFonts w:ascii="Arial" w:eastAsia="MSPゴシック" w:hAnsi="Arial" w:cs="ＭＳ Ｐゴシック"/>
                <w:color w:val="000000"/>
                <w:sz w:val="16"/>
                <w:szCs w:val="16"/>
              </w:rPr>
              <w:t>the I</w:t>
            </w:r>
            <w:r w:rsidRPr="006D4777">
              <w:rPr>
                <w:rFonts w:ascii="Arial" w:eastAsia="MSPゴシック" w:hAnsi="Arial" w:cs="ＭＳ Ｐゴシック"/>
                <w:color w:val="000000"/>
                <w:sz w:val="16"/>
                <w:szCs w:val="16"/>
              </w:rPr>
              <w:t>nternational Guidelines for Management of Sepsis and Septic Shock</w:t>
            </w:r>
            <w:r w:rsidRPr="006D4777">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ZWNOdW0+OTY3PC9SZWNOdW0+PERpc3BsYXlUZXh0Pig1LCA2KTwvRGlzcGxheVRleHQ+PHJlY29y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</w:fldData>
              </w:fldChar>
            </w:r>
            <w:r w:rsidRPr="006D4777">
              <w:rPr>
                <w:rFonts w:ascii="Arial" w:eastAsia="MSPゴシック" w:hAnsi="Arial" w:cs="ＭＳ Ｐゴシック"/>
                <w:color w:val="000000"/>
                <w:sz w:val="16"/>
                <w:szCs w:val="16"/>
                <w:vertAlign w:val="superscript"/>
              </w:rPr>
              <w:instrText xml:space="preserve"> ADDIN EN.CITE </w:instrText>
            </w:r>
            <w:r w:rsidRPr="006D4777">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ZWNOdW0+OTY3PC9SZWNOdW0+PERpc3BsYXlUZXh0Pig1LCA2KTwvRGlzcGxheVRleHQ+PHJlY29y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</w:fldData>
              </w:fldChar>
            </w:r>
            <w:r w:rsidRPr="006D4777">
              <w:rPr>
                <w:rFonts w:ascii="Arial" w:eastAsia="MSPゴシック" w:hAnsi="Arial" w:cs="ＭＳ Ｐゴシック"/>
                <w:color w:val="000000"/>
                <w:sz w:val="16"/>
                <w:szCs w:val="16"/>
                <w:vertAlign w:val="superscript"/>
              </w:rPr>
              <w:instrText xml:space="preserve"> ADDIN EN.CITE.DATA </w:instrText>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separate"/>
            </w:r>
            <w:r w:rsidRPr="006D4777">
              <w:rPr>
                <w:rFonts w:ascii="Arial" w:eastAsia="MSPゴシック" w:hAnsi="Arial" w:cs="ＭＳ Ｐゴシック"/>
                <w:noProof/>
                <w:color w:val="000000"/>
                <w:sz w:val="16"/>
                <w:szCs w:val="16"/>
                <w:vertAlign w:val="superscript"/>
              </w:rPr>
              <w:t>(5, 6)</w:t>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rPr>
              <w:t xml:space="preserve">, no clinical questions </w:t>
            </w:r>
            <w:r>
              <w:rPr>
                <w:rFonts w:ascii="Arial" w:eastAsia="MSPゴシック" w:hAnsi="Arial" w:cs="ＭＳ Ｐゴシック"/>
                <w:color w:val="000000"/>
                <w:sz w:val="16"/>
                <w:szCs w:val="16"/>
              </w:rPr>
              <w:t>regarding the use of</w:t>
            </w:r>
            <w:r w:rsidRPr="006D4777">
              <w:rPr>
                <w:rFonts w:ascii="Arial" w:eastAsia="MSPゴシック" w:hAnsi="Arial" w:cs="ＭＳ Ｐゴシック"/>
                <w:color w:val="000000"/>
                <w:sz w:val="16"/>
                <w:szCs w:val="16"/>
              </w:rPr>
              <w:t xml:space="preserve"> HFNC or not in patients with ARDS</w:t>
            </w:r>
            <w:r w:rsidRPr="006D4777">
              <w:rPr>
                <w:rFonts w:ascii="Arial" w:eastAsia="MSPゴシック" w:hAnsi="Arial" w:cs="ＭＳ Ｐゴシック"/>
                <w:color w:val="000000"/>
                <w:sz w:val="16"/>
                <w:szCs w:val="16"/>
                <w:vertAlign w:val="superscript"/>
              </w:rPr>
              <w:t xml:space="preserve"> </w:t>
            </w:r>
            <w:r w:rsidRPr="006D4777">
              <w:rPr>
                <w:rFonts w:ascii="Arial" w:eastAsia="MSPゴシック" w:hAnsi="Arial" w:cs="ＭＳ Ｐゴシック"/>
                <w:color w:val="000000"/>
                <w:sz w:val="16"/>
                <w:szCs w:val="16"/>
              </w:rPr>
              <w:t>w</w:t>
            </w:r>
            <w:r>
              <w:rPr>
                <w:rFonts w:ascii="Arial" w:eastAsia="MSPゴシック" w:hAnsi="Arial" w:cs="ＭＳ Ｐゴシック"/>
                <w:color w:val="000000"/>
                <w:sz w:val="16"/>
                <w:szCs w:val="16"/>
              </w:rPr>
              <w:t>ere</w:t>
            </w:r>
            <w:r w:rsidRPr="006D4777">
              <w:rPr>
                <w:rFonts w:ascii="Arial" w:eastAsia="MSPゴシック" w:hAnsi="Arial" w:cs="ＭＳ Ｐゴシック"/>
                <w:color w:val="000000"/>
                <w:sz w:val="16"/>
                <w:szCs w:val="16"/>
              </w:rPr>
              <w:t xml:space="preserve"> found.</w:t>
            </w:r>
          </w:p>
          <w:p w14:paraId="5F87E413" w14:textId="77777777" w:rsidR="008A228A" w:rsidRPr="006D4777" w:rsidRDefault="008A228A" w:rsidP="00C21080">
            <w:pPr>
              <w:jc w:val="left"/>
              <w:rPr>
                <w:rFonts w:ascii="Arial" w:eastAsia="MSPゴシック" w:hAnsi="Arial" w:cs="ＭＳ Ｐゴシック"/>
                <w:color w:val="000000"/>
                <w:sz w:val="16"/>
                <w:szCs w:val="16"/>
              </w:rPr>
            </w:pPr>
            <w:r w:rsidRPr="006D4777">
              <w:rPr>
                <w:rFonts w:ascii="Arial" w:eastAsia="MSPゴシック" w:hAnsi="Arial" w:cs="ＭＳ Ｐゴシック"/>
                <w:color w:val="000000"/>
                <w:sz w:val="16"/>
                <w:szCs w:val="16"/>
              </w:rPr>
              <w:t xml:space="preserve">A clinical practice guideline for using HFNC created by a working group of the European Society of Intensive Care Medicine </w:t>
            </w:r>
            <w:r w:rsidRPr="006D4777">
              <w:rPr>
                <w:rFonts w:ascii="Arial" w:eastAsia="MSPゴシック" w:hAnsi="Arial" w:cs="ＭＳ Ｐゴシック"/>
                <w:color w:val="000000"/>
                <w:sz w:val="16"/>
                <w:szCs w:val="16"/>
                <w:vertAlign w:val="superscript"/>
              </w:rPr>
              <w:fldChar w:fldCharType="begin">
                <w:fldData xml:space="preserve">PEVuZE5vdGU+PENpdGU+PEF1dGhvcj5Sb2Nod2VyZzwvQXV0aG9yPjxZZWFyPjIwMjA8L1llYXI+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</w:fldData>
              </w:fldChar>
            </w:r>
            <w:r w:rsidRPr="006D4777">
              <w:rPr>
                <w:rFonts w:ascii="Arial" w:eastAsia="MSPゴシック" w:hAnsi="Arial" w:cs="ＭＳ Ｐゴシック"/>
                <w:color w:val="000000"/>
                <w:sz w:val="16"/>
                <w:szCs w:val="16"/>
                <w:vertAlign w:val="superscript"/>
              </w:rPr>
              <w:instrText xml:space="preserve"> ADDIN EN.CITE </w:instrText>
            </w:r>
            <w:r w:rsidRPr="006D4777">
              <w:rPr>
                <w:rFonts w:ascii="Arial" w:eastAsia="MSPゴシック" w:hAnsi="Arial" w:cs="ＭＳ Ｐゴシック"/>
                <w:color w:val="000000"/>
                <w:sz w:val="16"/>
                <w:szCs w:val="16"/>
                <w:vertAlign w:val="superscript"/>
              </w:rPr>
              <w:fldChar w:fldCharType="begin">
                <w:fldData xml:space="preserve">PEVuZE5vdGU+PENpdGU+PEF1dGhvcj5Sb2Nod2VyZzwvQXV0aG9yPjxZZWFyPjIwMjA8L1llYXI+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</w:fldData>
              </w:fldChar>
            </w:r>
            <w:r w:rsidRPr="006D4777">
              <w:rPr>
                <w:rFonts w:ascii="Arial" w:eastAsia="MSPゴシック" w:hAnsi="Arial" w:cs="ＭＳ Ｐゴシック"/>
                <w:color w:val="000000"/>
                <w:sz w:val="16"/>
                <w:szCs w:val="16"/>
                <w:vertAlign w:val="superscript"/>
              </w:rPr>
              <w:instrText xml:space="preserve"> ADDIN EN.CITE.DATA </w:instrText>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separate"/>
            </w:r>
            <w:r w:rsidRPr="006D4777">
              <w:rPr>
                <w:rFonts w:ascii="Arial" w:eastAsia="MSPゴシック" w:hAnsi="Arial" w:cs="ＭＳ Ｐゴシック"/>
                <w:noProof/>
                <w:color w:val="000000"/>
                <w:sz w:val="16"/>
                <w:szCs w:val="16"/>
                <w:vertAlign w:val="superscript"/>
              </w:rPr>
              <w:t>(7)</w:t>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vertAlign w:val="superscript"/>
              </w:rPr>
              <w:t xml:space="preserve"> </w:t>
            </w:r>
            <w:r w:rsidRPr="006D4777">
              <w:rPr>
                <w:rFonts w:ascii="Arial" w:eastAsia="MSPゴシック" w:hAnsi="Arial" w:cs="ＭＳ Ｐゴシック"/>
                <w:color w:val="000000"/>
                <w:sz w:val="16"/>
                <w:szCs w:val="16"/>
              </w:rPr>
              <w:t>recommends using HFNC compared to COT for patients with hypoxemic respiratory failure. Since panel members differed on whether to give a strong or conditional recommendation, a</w:t>
            </w:r>
            <w:r>
              <w:rPr>
                <w:rFonts w:ascii="Arial" w:eastAsia="MSPゴシック" w:hAnsi="Arial" w:cs="ＭＳ Ｐゴシック"/>
                <w:color w:val="000000"/>
                <w:sz w:val="16"/>
                <w:szCs w:val="16"/>
              </w:rPr>
              <w:t xml:space="preserve"> conditional recommendation was given after voting</w:t>
            </w:r>
            <w:r w:rsidRPr="006D4777">
              <w:rPr>
                <w:rFonts w:ascii="Arial" w:eastAsia="MSPゴシック" w:hAnsi="Arial" w:cs="ＭＳ Ｐゴシック"/>
                <w:color w:val="000000"/>
                <w:sz w:val="16"/>
                <w:szCs w:val="16"/>
              </w:rPr>
              <w:t>. The rationale in favor of a conditional recommendation was possibly increasing the risk of delayed intubation and inconsistent efficacy across populations, including the cause and severity of respiratory failure.</w:t>
            </w:r>
          </w:p>
          <w:p w14:paraId="7B459BB8" w14:textId="77777777" w:rsidR="008A228A" w:rsidRPr="006D4777" w:rsidRDefault="008A228A" w:rsidP="00C21080">
            <w:pPr>
              <w:jc w:val="left"/>
              <w:rPr>
                <w:rFonts w:ascii="Arial" w:eastAsia="MSPゴシック" w:hAnsi="Arial" w:cs="ＭＳ Ｐゴシック"/>
                <w:color w:val="000000"/>
                <w:sz w:val="16"/>
                <w:szCs w:val="16"/>
              </w:rPr>
            </w:pPr>
            <w:r w:rsidRPr="006D4777">
              <w:rPr>
                <w:rFonts w:ascii="Arial" w:eastAsia="MSPゴシック" w:hAnsi="Arial" w:cs="ＭＳ Ｐゴシック"/>
                <w:color w:val="000000"/>
                <w:sz w:val="16"/>
                <w:szCs w:val="16"/>
              </w:rPr>
              <w:t>If HFNC is used for patients with hypoxemic respiratory failure</w:t>
            </w:r>
            <w:r>
              <w:rPr>
                <w:rFonts w:ascii="Arial" w:eastAsia="MSPゴシック" w:hAnsi="Arial" w:cs="ＭＳ Ｐゴシック"/>
                <w:color w:val="000000"/>
                <w:sz w:val="16"/>
                <w:szCs w:val="16"/>
              </w:rPr>
              <w:t>,</w:t>
            </w:r>
            <w:r w:rsidRPr="006D4777">
              <w:rPr>
                <w:rFonts w:ascii="Arial" w:eastAsia="MSPゴシック" w:hAnsi="Arial" w:cs="ＭＳ Ｐゴシック"/>
                <w:color w:val="000000"/>
                <w:sz w:val="16"/>
                <w:szCs w:val="16"/>
              </w:rPr>
              <w:t xml:space="preserve"> including ARDS, close monitoring is needed to avoid delayed intubation. One of the clinical prediction rules is </w:t>
            </w:r>
            <w:r>
              <w:rPr>
                <w:rFonts w:ascii="Arial" w:eastAsia="MSPゴシック" w:hAnsi="Arial" w:cs="ＭＳ Ｐゴシック"/>
                <w:color w:val="000000"/>
                <w:sz w:val="16"/>
                <w:szCs w:val="16"/>
              </w:rPr>
              <w:t>the ROX index, defined as the ratio of oxygen saturation</w:t>
            </w:r>
            <w:r w:rsidRPr="006D4777">
              <w:rPr>
                <w:rFonts w:ascii="Arial" w:eastAsia="MSPゴシック" w:hAnsi="Arial" w:cs="ＭＳ Ｐゴシック"/>
                <w:color w:val="000000"/>
                <w:sz w:val="16"/>
                <w:szCs w:val="16"/>
              </w:rPr>
              <w:t xml:space="preserve"> measured by pulse oximetry / F</w:t>
            </w:r>
            <w:r w:rsidRPr="006D4777">
              <w:rPr>
                <w:rFonts w:ascii="Arial" w:eastAsia="MSPゴシック" w:hAnsi="Arial" w:cs="ＭＳ Ｐゴシック"/>
                <w:color w:val="000000"/>
                <w:sz w:val="16"/>
                <w:szCs w:val="16"/>
                <w:vertAlign w:val="subscript"/>
              </w:rPr>
              <w:t>I</w:t>
            </w:r>
            <w:r w:rsidRPr="006D4777">
              <w:rPr>
                <w:rFonts w:ascii="Arial" w:eastAsia="MSPゴシック" w:hAnsi="Arial" w:cs="ＭＳ Ｐゴシック"/>
                <w:color w:val="000000"/>
                <w:sz w:val="16"/>
                <w:szCs w:val="16"/>
              </w:rPr>
              <w:t>O</w:t>
            </w:r>
            <w:r w:rsidRPr="006D4777">
              <w:rPr>
                <w:rFonts w:ascii="Arial" w:eastAsia="MSPゴシック" w:hAnsi="Arial" w:cs="ＭＳ Ｐゴシック"/>
                <w:color w:val="000000"/>
                <w:sz w:val="16"/>
                <w:szCs w:val="16"/>
                <w:vertAlign w:val="subscript"/>
              </w:rPr>
              <w:t>2</w:t>
            </w:r>
            <w:r w:rsidRPr="006D4777">
              <w:rPr>
                <w:rFonts w:ascii="Arial" w:eastAsia="MSPゴシック" w:hAnsi="Arial" w:cs="ＭＳ Ｐゴシック"/>
                <w:color w:val="000000"/>
                <w:sz w:val="16"/>
                <w:szCs w:val="16"/>
              </w:rPr>
              <w:t xml:space="preserve"> to</w:t>
            </w:r>
            <w:r>
              <w:rPr>
                <w:rFonts w:ascii="Arial" w:eastAsia="MSPゴシック" w:hAnsi="Arial" w:cs="ＭＳ Ｐゴシック"/>
                <w:color w:val="000000"/>
                <w:sz w:val="16"/>
                <w:szCs w:val="16"/>
              </w:rPr>
              <w:t xml:space="preserve"> the</w:t>
            </w:r>
            <w:r w:rsidRPr="006D4777">
              <w:rPr>
                <w:rFonts w:ascii="Arial" w:eastAsia="MSPゴシック" w:hAnsi="Arial" w:cs="ＭＳ Ｐゴシック"/>
                <w:color w:val="000000"/>
                <w:sz w:val="16"/>
                <w:szCs w:val="16"/>
              </w:rPr>
              <w:t xml:space="preserve"> respiratory rate</w:t>
            </w:r>
            <w:r w:rsidRPr="006D4777">
              <w:rPr>
                <w:rFonts w:ascii="Arial" w:eastAsia="MSPゴシック" w:hAnsi="Arial" w:cs="ＭＳ Ｐゴシック"/>
                <w:color w:val="000000"/>
                <w:sz w:val="16"/>
                <w:szCs w:val="16"/>
                <w:vertAlign w:val="superscript"/>
              </w:rPr>
              <w:fldChar w:fldCharType="begin">
                <w:fldData xml:space="preserve">PEVuZE5vdGU+PENpdGU+PEF1dGhvcj5Sb2NhPC9BdXRob3I+PFllYXI+MjAxOTwvWWVhcj48UmVj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</w:fldData>
              </w:fldChar>
            </w:r>
            <w:r w:rsidRPr="006D4777">
              <w:rPr>
                <w:rFonts w:ascii="Arial" w:eastAsia="MSPゴシック" w:hAnsi="Arial" w:cs="ＭＳ Ｐゴシック"/>
                <w:color w:val="000000"/>
                <w:sz w:val="16"/>
                <w:szCs w:val="16"/>
                <w:vertAlign w:val="superscript"/>
              </w:rPr>
              <w:instrText xml:space="preserve"> ADDIN EN.CITE </w:instrText>
            </w:r>
            <w:r w:rsidRPr="006D4777">
              <w:rPr>
                <w:rFonts w:ascii="Arial" w:eastAsia="MSPゴシック" w:hAnsi="Arial" w:cs="ＭＳ Ｐゴシック"/>
                <w:color w:val="000000"/>
                <w:sz w:val="16"/>
                <w:szCs w:val="16"/>
                <w:vertAlign w:val="superscript"/>
              </w:rPr>
              <w:fldChar w:fldCharType="begin">
                <w:fldData xml:space="preserve">PEVuZE5vdGU+PENpdGU+PEF1dGhvcj5Sb2NhPC9BdXRob3I+PFllYXI+MjAxOTwvWWVhcj48UmVj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</w:fldData>
              </w:fldChar>
            </w:r>
            <w:r w:rsidRPr="006D4777">
              <w:rPr>
                <w:rFonts w:ascii="Arial" w:eastAsia="MSPゴシック" w:hAnsi="Arial" w:cs="ＭＳ Ｐゴシック"/>
                <w:color w:val="000000"/>
                <w:sz w:val="16"/>
                <w:szCs w:val="16"/>
                <w:vertAlign w:val="superscript"/>
              </w:rPr>
              <w:instrText xml:space="preserve"> ADDIN EN.CITE.DATA </w:instrText>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vertAlign w:val="superscript"/>
              </w:rPr>
            </w:r>
            <w:r w:rsidRPr="006D4777">
              <w:rPr>
                <w:rFonts w:ascii="Arial" w:eastAsia="MSPゴシック" w:hAnsi="Arial" w:cs="ＭＳ Ｐゴシック"/>
                <w:color w:val="000000"/>
                <w:sz w:val="16"/>
                <w:szCs w:val="16"/>
                <w:vertAlign w:val="superscript"/>
              </w:rPr>
              <w:fldChar w:fldCharType="separate"/>
            </w:r>
            <w:r w:rsidRPr="006D4777">
              <w:rPr>
                <w:rFonts w:ascii="Arial" w:eastAsia="MSPゴシック" w:hAnsi="Arial" w:cs="ＭＳ Ｐゴシック"/>
                <w:noProof/>
                <w:color w:val="000000"/>
                <w:sz w:val="16"/>
                <w:szCs w:val="16"/>
                <w:vertAlign w:val="superscript"/>
              </w:rPr>
              <w:t>(8)</w:t>
            </w:r>
            <w:r w:rsidRPr="006D4777">
              <w:rPr>
                <w:rFonts w:ascii="Arial" w:eastAsia="MSPゴシック" w:hAnsi="Arial" w:cs="ＭＳ Ｐゴシック"/>
                <w:color w:val="000000"/>
                <w:sz w:val="16"/>
                <w:szCs w:val="16"/>
                <w:vertAlign w:val="superscript"/>
              </w:rPr>
              <w:fldChar w:fldCharType="end"/>
            </w:r>
            <w:r w:rsidRPr="006D4777">
              <w:rPr>
                <w:rFonts w:ascii="Arial" w:eastAsia="MSPゴシック" w:hAnsi="Arial" w:cs="ＭＳ Ｐゴシック"/>
                <w:color w:val="000000"/>
                <w:sz w:val="16"/>
                <w:szCs w:val="16"/>
              </w:rPr>
              <w:t xml:space="preserve">. </w:t>
            </w:r>
          </w:p>
        </w:tc>
      </w:tr>
      <w:tr w:rsidR="008A228A" w:rsidRPr="006D4777" w14:paraId="21E4C5D4"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4EAB6F97" w14:textId="77777777" w:rsidR="008A228A" w:rsidRPr="006D4777" w:rsidRDefault="008A228A" w:rsidP="00C21080">
            <w:pPr>
              <w:pStyle w:val="2"/>
              <w:spacing w:before="0" w:after="0"/>
              <w:rPr>
                <w:rFonts w:ascii="Arial" w:eastAsia="MSPゴシック" w:hAnsi="Arial"/>
                <w:color w:val="FFFFFF"/>
                <w:sz w:val="26"/>
                <w:szCs w:val="26"/>
              </w:rPr>
            </w:pPr>
            <w:r w:rsidRPr="006D4777">
              <w:rPr>
                <w:rFonts w:ascii="Arial" w:eastAsia="MSPゴシック" w:hAnsi="Arial"/>
                <w:color w:val="FFFFFF"/>
                <w:sz w:val="26"/>
                <w:szCs w:val="26"/>
              </w:rPr>
              <w:t>Monitoring and evaluation</w:t>
            </w:r>
          </w:p>
        </w:tc>
      </w:tr>
      <w:tr w:rsidR="008A228A" w:rsidRPr="006D4777" w14:paraId="1543091D" w14:textId="77777777" w:rsidTr="00C21080">
        <w:trPr>
          <w:trHeight w:val="341"/>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608624EA" w14:textId="77777777" w:rsidR="008A228A" w:rsidRPr="006D4777" w:rsidRDefault="008A228A" w:rsidP="00C21080">
            <w:pPr>
              <w:jc w:val="left"/>
              <w:rPr>
                <w:rFonts w:ascii="Arial" w:eastAsia="MSPゴシック" w:hAnsi="Arial" w:cs="ＭＳ Ｐゴシック"/>
                <w:color w:val="000000"/>
                <w:sz w:val="16"/>
                <w:szCs w:val="16"/>
              </w:rPr>
            </w:pPr>
            <w:r w:rsidRPr="006D4777">
              <w:rPr>
                <w:rFonts w:ascii="Arial" w:eastAsia="MSPゴシック" w:hAnsi="Arial" w:cs="Calibri"/>
                <w:sz w:val="16"/>
                <w:szCs w:val="16"/>
              </w:rPr>
              <w:t xml:space="preserve">After </w:t>
            </w:r>
            <w:r>
              <w:rPr>
                <w:rFonts w:ascii="Arial" w:eastAsia="MSPゴシック" w:hAnsi="Arial" w:cs="Calibri"/>
                <w:sz w:val="16"/>
                <w:szCs w:val="16"/>
              </w:rPr>
              <w:t>implementing</w:t>
            </w:r>
            <w:r w:rsidRPr="006D4777">
              <w:rPr>
                <w:rFonts w:ascii="Arial" w:eastAsia="MSPゴシック" w:hAnsi="Arial" w:cs="Calibri"/>
                <w:sz w:val="16"/>
                <w:szCs w:val="16"/>
              </w:rPr>
              <w:t xml:space="preserve"> </w:t>
            </w:r>
            <w:r>
              <w:rPr>
                <w:rFonts w:ascii="Arial" w:eastAsia="MSPゴシック" w:hAnsi="Arial" w:cs="Calibri"/>
                <w:sz w:val="16"/>
                <w:szCs w:val="16"/>
              </w:rPr>
              <w:t xml:space="preserve">the </w:t>
            </w:r>
            <w:r w:rsidRPr="006D4777">
              <w:rPr>
                <w:rFonts w:ascii="Arial" w:eastAsia="MSPゴシック" w:hAnsi="Arial" w:cs="Calibri"/>
                <w:sz w:val="16"/>
                <w:szCs w:val="16"/>
              </w:rPr>
              <w:t xml:space="preserve">recommendations, further evaluation is needed, especially </w:t>
            </w:r>
            <w:r>
              <w:rPr>
                <w:rFonts w:ascii="Arial" w:eastAsia="MSPゴシック" w:hAnsi="Arial" w:cs="Calibri"/>
                <w:sz w:val="16"/>
                <w:szCs w:val="16"/>
              </w:rPr>
              <w:t xml:space="preserve">on the </w:t>
            </w:r>
            <w:r w:rsidRPr="006D4777">
              <w:rPr>
                <w:rFonts w:ascii="Arial" w:eastAsia="MSPゴシック" w:hAnsi="Arial" w:cs="Calibri"/>
                <w:sz w:val="16"/>
                <w:szCs w:val="16"/>
              </w:rPr>
              <w:t xml:space="preserve">clinical effects and cost-effectiveness </w:t>
            </w:r>
            <w:r>
              <w:rPr>
                <w:rFonts w:ascii="Arial" w:eastAsia="MSPゴシック" w:hAnsi="Arial" w:cs="Calibri"/>
                <w:sz w:val="16"/>
                <w:szCs w:val="16"/>
              </w:rPr>
              <w:t>at each i</w:t>
            </w:r>
            <w:r w:rsidRPr="006D4777">
              <w:rPr>
                <w:rFonts w:ascii="Arial" w:eastAsia="MSPゴシック" w:hAnsi="Arial" w:cs="Calibri"/>
                <w:sz w:val="16"/>
                <w:szCs w:val="16"/>
              </w:rPr>
              <w:t>nstitution. In addition, it is desirable to monitor the implementation situation after the publication of the guideline to prevent other clinical problems.</w:t>
            </w:r>
          </w:p>
        </w:tc>
      </w:tr>
      <w:tr w:rsidR="008A228A" w:rsidRPr="006D4777" w14:paraId="622A8546" w14:textId="77777777" w:rsidTr="00C21080">
        <w:trPr>
          <w:trHeight w:val="301"/>
        </w:trPr>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47C16AC9" w14:textId="77777777" w:rsidR="008A228A" w:rsidRPr="006D4777" w:rsidRDefault="008A228A" w:rsidP="00C21080">
            <w:pPr>
              <w:pStyle w:val="2"/>
              <w:spacing w:before="0" w:after="0"/>
              <w:rPr>
                <w:rFonts w:ascii="Arial" w:eastAsia="MSPゴシック" w:hAnsi="Arial"/>
                <w:color w:val="FFFFFF"/>
                <w:sz w:val="26"/>
                <w:szCs w:val="26"/>
              </w:rPr>
            </w:pPr>
            <w:r w:rsidRPr="006D4777">
              <w:rPr>
                <w:rFonts w:ascii="Arial" w:eastAsia="MSPゴシック" w:hAnsi="Arial"/>
                <w:color w:val="FFFFFF"/>
                <w:sz w:val="26"/>
                <w:szCs w:val="26"/>
              </w:rPr>
              <w:t>Research priorities</w:t>
            </w:r>
          </w:p>
        </w:tc>
      </w:tr>
      <w:tr w:rsidR="008A228A" w:rsidRPr="006D4777" w14:paraId="1C42EE6A" w14:textId="77777777" w:rsidTr="00C21080">
        <w:trPr>
          <w:trHeight w:val="203"/>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1447A99F" w14:textId="77777777" w:rsidR="008A228A" w:rsidRPr="006D4777" w:rsidRDefault="008A228A" w:rsidP="00C21080">
            <w:pPr>
              <w:rPr>
                <w:rFonts w:ascii="Arial" w:eastAsia="MSPゴシック" w:hAnsi="Arial" w:cs="ＭＳ Ｐゴシック"/>
                <w:sz w:val="16"/>
                <w:szCs w:val="16"/>
              </w:rPr>
            </w:pPr>
            <w:r w:rsidRPr="006D4777">
              <w:rPr>
                <w:rFonts w:ascii="Arial" w:eastAsia="MSPゴシック" w:hAnsi="Arial" w:cs="ＭＳ Ｐゴシック"/>
                <w:sz w:val="16"/>
                <w:szCs w:val="16"/>
              </w:rPr>
              <w:t>Further evaluation is needed on the optimal timing of HFNC initiation</w:t>
            </w:r>
            <w:r>
              <w:rPr>
                <w:rFonts w:ascii="Arial" w:eastAsia="MSPゴシック" w:hAnsi="Arial" w:cs="ＭＳ Ｐゴシック"/>
                <w:sz w:val="16"/>
                <w:szCs w:val="16"/>
              </w:rPr>
              <w:t xml:space="preserve"> combined</w:t>
            </w:r>
            <w:r w:rsidRPr="006D4777">
              <w:rPr>
                <w:rFonts w:ascii="Arial" w:eastAsia="MSPゴシック" w:hAnsi="Arial" w:cs="ＭＳ Ｐゴシック"/>
                <w:sz w:val="16"/>
                <w:szCs w:val="16"/>
              </w:rPr>
              <w:t xml:space="preserve"> with prone position therapy and </w:t>
            </w:r>
            <w:r>
              <w:rPr>
                <w:rFonts w:ascii="Arial" w:eastAsia="MSPゴシック" w:hAnsi="Arial" w:cs="ＭＳ Ｐゴシック"/>
                <w:sz w:val="16"/>
                <w:szCs w:val="16"/>
              </w:rPr>
              <w:t xml:space="preserve">the </w:t>
            </w:r>
            <w:r w:rsidRPr="006D4777">
              <w:rPr>
                <w:rFonts w:ascii="Arial" w:eastAsia="MSPゴシック" w:hAnsi="Arial" w:cs="ＭＳ Ｐゴシック"/>
                <w:sz w:val="16"/>
                <w:szCs w:val="16"/>
              </w:rPr>
              <w:t xml:space="preserve">weaning process. </w:t>
            </w:r>
          </w:p>
        </w:tc>
      </w:tr>
    </w:tbl>
    <w:p w14:paraId="4EC10E15" w14:textId="77777777" w:rsidR="008A228A" w:rsidRPr="006D4777" w:rsidRDefault="008A228A" w:rsidP="00BE743B">
      <w:pPr>
        <w:rPr>
          <w:rFonts w:ascii="Arial" w:eastAsia="MSPゴシック" w:hAnsi="Arial" w:cs="Arial"/>
        </w:rPr>
      </w:pPr>
    </w:p>
    <w:p w14:paraId="5F461099" w14:textId="77777777" w:rsidR="008A228A" w:rsidRDefault="008A228A" w:rsidP="00BE743B">
      <w:pPr>
        <w:rPr>
          <w:rFonts w:ascii="Arial" w:eastAsia="MSPゴシック" w:hAnsi="Arial" w:cs="Arial"/>
        </w:rPr>
      </w:pPr>
      <w:r w:rsidRPr="006D4777">
        <w:rPr>
          <w:rFonts w:ascii="Arial" w:eastAsia="MSPゴシック" w:hAnsi="Arial" w:cs="Arial"/>
        </w:rPr>
        <w:t>References</w:t>
      </w:r>
    </w:p>
    <w:p w14:paraId="1DF796AD" w14:textId="77777777" w:rsidR="008A228A" w:rsidRPr="006D4777" w:rsidRDefault="008A228A" w:rsidP="00BE743B">
      <w:pPr>
        <w:pStyle w:val="EndNoteBibliography"/>
        <w:rPr>
          <w:rFonts w:ascii="Arial" w:hAnsi="Arial" w:cs="Arial"/>
          <w:sz w:val="21"/>
        </w:rPr>
      </w:pPr>
      <w:r w:rsidRPr="006D4777">
        <w:rPr>
          <w:rFonts w:ascii="Arial" w:hAnsi="Arial" w:cs="Arial"/>
          <w:sz w:val="21"/>
        </w:rPr>
        <w:t>1.</w:t>
      </w:r>
      <w:r w:rsidRPr="006D4777">
        <w:rPr>
          <w:rFonts w:ascii="Arial" w:hAnsi="Arial" w:cs="Arial"/>
          <w:sz w:val="21"/>
        </w:rPr>
        <w:tab/>
        <w:t>Frat JP, Thille AW, Mercat A, Girault C, Ragot S, Perbet S, et al. High-flow oxygen through nasal cannula in acute hypoxemic respiratory failure. N Engl J Med. 2015;372(23):2185-96.</w:t>
      </w:r>
      <w:r>
        <w:rPr>
          <w:rFonts w:ascii="Arial" w:hAnsi="Arial" w:cs="Arial"/>
          <w:sz w:val="21"/>
        </w:rPr>
        <w:t xml:space="preserve"> </w:t>
      </w:r>
      <w:r w:rsidRPr="00857A87">
        <w:rPr>
          <w:rFonts w:ascii="Arial" w:hAnsi="Arial" w:cs="Arial"/>
          <w:sz w:val="21"/>
        </w:rPr>
        <w:t>PMID: 25981908</w:t>
      </w:r>
      <w:r>
        <w:rPr>
          <w:rFonts w:ascii="Arial" w:hAnsi="Arial" w:cs="Arial"/>
          <w:sz w:val="21"/>
        </w:rPr>
        <w:t>.</w:t>
      </w:r>
    </w:p>
    <w:p w14:paraId="3E5C1D33" w14:textId="77777777" w:rsidR="008A228A" w:rsidRPr="006D4777" w:rsidRDefault="008A228A" w:rsidP="00BE743B">
      <w:pPr>
        <w:pStyle w:val="EndNoteBibliography"/>
        <w:rPr>
          <w:rFonts w:ascii="Arial" w:hAnsi="Arial" w:cs="Arial"/>
          <w:sz w:val="21"/>
        </w:rPr>
      </w:pPr>
      <w:r w:rsidRPr="006D4777">
        <w:rPr>
          <w:rFonts w:ascii="Arial" w:hAnsi="Arial" w:cs="Arial"/>
          <w:sz w:val="21"/>
        </w:rPr>
        <w:t>2.</w:t>
      </w:r>
      <w:r w:rsidRPr="006D4777">
        <w:rPr>
          <w:rFonts w:ascii="Arial" w:hAnsi="Arial" w:cs="Arial"/>
          <w:sz w:val="21"/>
        </w:rPr>
        <w:tab/>
        <w:t xml:space="preserve">Ferreyro BL, Angriman F, Munshi L, Del Sorbo L, Ferguson ND, Rochwerg B, et al. Association of </w:t>
      </w:r>
      <w:r>
        <w:rPr>
          <w:rFonts w:ascii="Arial" w:hAnsi="Arial" w:cs="Arial"/>
          <w:sz w:val="21"/>
        </w:rPr>
        <w:t>n</w:t>
      </w:r>
      <w:r w:rsidRPr="006D4777">
        <w:rPr>
          <w:rFonts w:ascii="Arial" w:hAnsi="Arial" w:cs="Arial"/>
          <w:sz w:val="21"/>
        </w:rPr>
        <w:t xml:space="preserve">oninvasive </w:t>
      </w:r>
      <w:r>
        <w:rPr>
          <w:rFonts w:ascii="Arial" w:hAnsi="Arial" w:cs="Arial"/>
          <w:sz w:val="21"/>
        </w:rPr>
        <w:t>o</w:t>
      </w:r>
      <w:r w:rsidRPr="006D4777">
        <w:rPr>
          <w:rFonts w:ascii="Arial" w:hAnsi="Arial" w:cs="Arial"/>
          <w:sz w:val="21"/>
        </w:rPr>
        <w:t xml:space="preserve">xygenation </w:t>
      </w:r>
      <w:r>
        <w:rPr>
          <w:rFonts w:ascii="Arial" w:hAnsi="Arial" w:cs="Arial"/>
          <w:sz w:val="21"/>
        </w:rPr>
        <w:t>s</w:t>
      </w:r>
      <w:r w:rsidRPr="006D4777">
        <w:rPr>
          <w:rFonts w:ascii="Arial" w:hAnsi="Arial" w:cs="Arial"/>
          <w:sz w:val="21"/>
        </w:rPr>
        <w:t xml:space="preserve">trategies </w:t>
      </w:r>
      <w:r>
        <w:rPr>
          <w:rFonts w:ascii="Arial" w:hAnsi="Arial" w:cs="Arial"/>
          <w:sz w:val="21"/>
        </w:rPr>
        <w:t>w</w:t>
      </w:r>
      <w:r w:rsidRPr="006D4777">
        <w:rPr>
          <w:rFonts w:ascii="Arial" w:hAnsi="Arial" w:cs="Arial"/>
          <w:sz w:val="21"/>
        </w:rPr>
        <w:t xml:space="preserve">ith </w:t>
      </w:r>
      <w:r>
        <w:rPr>
          <w:rFonts w:ascii="Arial" w:hAnsi="Arial" w:cs="Arial"/>
          <w:sz w:val="21"/>
        </w:rPr>
        <w:t>a</w:t>
      </w:r>
      <w:r w:rsidRPr="006D4777">
        <w:rPr>
          <w:rFonts w:ascii="Arial" w:hAnsi="Arial" w:cs="Arial"/>
          <w:sz w:val="21"/>
        </w:rPr>
        <w:t>ll-</w:t>
      </w:r>
      <w:r>
        <w:rPr>
          <w:rFonts w:ascii="Arial" w:hAnsi="Arial" w:cs="Arial"/>
          <w:sz w:val="21"/>
        </w:rPr>
        <w:t>c</w:t>
      </w:r>
      <w:r w:rsidRPr="006D4777">
        <w:rPr>
          <w:rFonts w:ascii="Arial" w:hAnsi="Arial" w:cs="Arial"/>
          <w:sz w:val="21"/>
        </w:rPr>
        <w:t xml:space="preserve">ause </w:t>
      </w:r>
      <w:r>
        <w:rPr>
          <w:rFonts w:ascii="Arial" w:hAnsi="Arial" w:cs="Arial"/>
          <w:sz w:val="21"/>
        </w:rPr>
        <w:t>m</w:t>
      </w:r>
      <w:r w:rsidRPr="006D4777">
        <w:rPr>
          <w:rFonts w:ascii="Arial" w:hAnsi="Arial" w:cs="Arial"/>
          <w:sz w:val="21"/>
        </w:rPr>
        <w:t xml:space="preserve">ortality in </w:t>
      </w:r>
      <w:r>
        <w:rPr>
          <w:rFonts w:ascii="Arial" w:hAnsi="Arial" w:cs="Arial"/>
          <w:sz w:val="21"/>
        </w:rPr>
        <w:t>a</w:t>
      </w:r>
      <w:r w:rsidRPr="006D4777">
        <w:rPr>
          <w:rFonts w:ascii="Arial" w:hAnsi="Arial" w:cs="Arial"/>
          <w:sz w:val="21"/>
        </w:rPr>
        <w:t xml:space="preserve">dults </w:t>
      </w:r>
      <w:r>
        <w:rPr>
          <w:rFonts w:ascii="Arial" w:hAnsi="Arial" w:cs="Arial"/>
          <w:sz w:val="21"/>
        </w:rPr>
        <w:t>w</w:t>
      </w:r>
      <w:r w:rsidRPr="006D4777">
        <w:rPr>
          <w:rFonts w:ascii="Arial" w:hAnsi="Arial" w:cs="Arial"/>
          <w:sz w:val="21"/>
        </w:rPr>
        <w:t xml:space="preserve">ith </w:t>
      </w:r>
      <w:r>
        <w:rPr>
          <w:rFonts w:ascii="Arial" w:hAnsi="Arial" w:cs="Arial"/>
          <w:sz w:val="21"/>
        </w:rPr>
        <w:t>a</w:t>
      </w:r>
      <w:r w:rsidRPr="006D4777">
        <w:rPr>
          <w:rFonts w:ascii="Arial" w:hAnsi="Arial" w:cs="Arial"/>
          <w:sz w:val="21"/>
        </w:rPr>
        <w:t xml:space="preserve">cute </w:t>
      </w:r>
      <w:r>
        <w:rPr>
          <w:rFonts w:ascii="Arial" w:hAnsi="Arial" w:cs="Arial"/>
          <w:sz w:val="21"/>
        </w:rPr>
        <w:t>h</w:t>
      </w:r>
      <w:r w:rsidRPr="006D4777">
        <w:rPr>
          <w:rFonts w:ascii="Arial" w:hAnsi="Arial" w:cs="Arial"/>
          <w:sz w:val="21"/>
        </w:rPr>
        <w:t xml:space="preserve">ypoxemic </w:t>
      </w:r>
      <w:r>
        <w:rPr>
          <w:rFonts w:ascii="Arial" w:hAnsi="Arial" w:cs="Arial"/>
          <w:sz w:val="21"/>
        </w:rPr>
        <w:t>r</w:t>
      </w:r>
      <w:r w:rsidRPr="006D4777">
        <w:rPr>
          <w:rFonts w:ascii="Arial" w:hAnsi="Arial" w:cs="Arial"/>
          <w:sz w:val="21"/>
        </w:rPr>
        <w:t xml:space="preserve">espiratory </w:t>
      </w:r>
      <w:r>
        <w:rPr>
          <w:rFonts w:ascii="Arial" w:hAnsi="Arial" w:cs="Arial"/>
          <w:sz w:val="21"/>
        </w:rPr>
        <w:t>f</w:t>
      </w:r>
      <w:r w:rsidRPr="006D4777">
        <w:rPr>
          <w:rFonts w:ascii="Arial" w:hAnsi="Arial" w:cs="Arial"/>
          <w:sz w:val="21"/>
        </w:rPr>
        <w:t xml:space="preserve">ailure: </w:t>
      </w:r>
      <w:r>
        <w:rPr>
          <w:rFonts w:ascii="Arial" w:hAnsi="Arial" w:cs="Arial"/>
          <w:sz w:val="21"/>
        </w:rPr>
        <w:t>a</w:t>
      </w:r>
      <w:r w:rsidRPr="006D4777">
        <w:rPr>
          <w:rFonts w:ascii="Arial" w:hAnsi="Arial" w:cs="Arial"/>
          <w:sz w:val="21"/>
        </w:rPr>
        <w:t xml:space="preserve"> </w:t>
      </w:r>
      <w:r>
        <w:rPr>
          <w:rFonts w:ascii="Arial" w:hAnsi="Arial" w:cs="Arial"/>
          <w:sz w:val="21"/>
        </w:rPr>
        <w:t>s</w:t>
      </w:r>
      <w:r w:rsidRPr="006D4777">
        <w:rPr>
          <w:rFonts w:ascii="Arial" w:hAnsi="Arial" w:cs="Arial"/>
          <w:sz w:val="21"/>
        </w:rPr>
        <w:t xml:space="preserve">ystematic </w:t>
      </w:r>
      <w:r>
        <w:rPr>
          <w:rFonts w:ascii="Arial" w:hAnsi="Arial" w:cs="Arial"/>
          <w:sz w:val="21"/>
        </w:rPr>
        <w:t>r</w:t>
      </w:r>
      <w:r w:rsidRPr="006D4777">
        <w:rPr>
          <w:rFonts w:ascii="Arial" w:hAnsi="Arial" w:cs="Arial"/>
          <w:sz w:val="21"/>
        </w:rPr>
        <w:t xml:space="preserve">eview and </w:t>
      </w:r>
      <w:r>
        <w:rPr>
          <w:rFonts w:ascii="Arial" w:hAnsi="Arial" w:cs="Arial"/>
          <w:sz w:val="21"/>
        </w:rPr>
        <w:t>m</w:t>
      </w:r>
      <w:r w:rsidRPr="006D4777">
        <w:rPr>
          <w:rFonts w:ascii="Arial" w:hAnsi="Arial" w:cs="Arial"/>
          <w:sz w:val="21"/>
        </w:rPr>
        <w:t>eta-analysis. JAMA. 2020;324(1):57-67.</w:t>
      </w:r>
      <w:r>
        <w:rPr>
          <w:rFonts w:ascii="Arial" w:hAnsi="Arial" w:cs="Arial"/>
          <w:sz w:val="21"/>
        </w:rPr>
        <w:t xml:space="preserve"> </w:t>
      </w:r>
      <w:r w:rsidRPr="00857A87">
        <w:rPr>
          <w:rFonts w:ascii="Arial" w:hAnsi="Arial" w:cs="Arial"/>
          <w:sz w:val="21"/>
        </w:rPr>
        <w:t>PMID: 32496521</w:t>
      </w:r>
    </w:p>
    <w:p w14:paraId="6ED909C3" w14:textId="77777777" w:rsidR="008A228A" w:rsidRPr="006D4777" w:rsidRDefault="008A228A" w:rsidP="00BE743B">
      <w:pPr>
        <w:pStyle w:val="EndNoteBibliography"/>
        <w:rPr>
          <w:rFonts w:ascii="Arial" w:hAnsi="Arial" w:cs="Arial"/>
          <w:sz w:val="21"/>
        </w:rPr>
      </w:pPr>
      <w:r w:rsidRPr="006D4777">
        <w:rPr>
          <w:rFonts w:ascii="Arial" w:hAnsi="Arial" w:cs="Arial"/>
          <w:sz w:val="21"/>
        </w:rPr>
        <w:t>3.</w:t>
      </w:r>
      <w:r w:rsidRPr="006D4777">
        <w:rPr>
          <w:rFonts w:ascii="Arial" w:hAnsi="Arial" w:cs="Arial"/>
          <w:sz w:val="21"/>
        </w:rPr>
        <w:tab/>
        <w:t>Hashimoto S, Sanui M, Egi M, Ohshimo S, Shiotsuka J, Seo R, et al. The clinical practice guideline for the management of ARDS in Japan. J Intensive Care. 2017;5:50.</w:t>
      </w:r>
      <w:r>
        <w:rPr>
          <w:rFonts w:ascii="Arial" w:hAnsi="Arial" w:cs="Arial"/>
          <w:sz w:val="21"/>
        </w:rPr>
        <w:t xml:space="preserve"> </w:t>
      </w:r>
      <w:r w:rsidRPr="00857A87">
        <w:rPr>
          <w:rFonts w:ascii="Arial" w:hAnsi="Arial" w:cs="Arial"/>
          <w:sz w:val="21"/>
        </w:rPr>
        <w:t>PMID: 28770093</w:t>
      </w:r>
    </w:p>
    <w:p w14:paraId="17586EAF" w14:textId="77777777" w:rsidR="008A228A" w:rsidRPr="006D4777" w:rsidRDefault="008A228A" w:rsidP="00BE743B">
      <w:pPr>
        <w:pStyle w:val="EndNoteBibliography"/>
        <w:rPr>
          <w:rFonts w:ascii="Arial" w:hAnsi="Arial" w:cs="Arial"/>
          <w:sz w:val="21"/>
        </w:rPr>
      </w:pPr>
      <w:r w:rsidRPr="006D4777">
        <w:rPr>
          <w:rFonts w:ascii="Arial" w:hAnsi="Arial" w:cs="Arial"/>
          <w:sz w:val="21"/>
        </w:rPr>
        <w:t>4.</w:t>
      </w:r>
      <w:r w:rsidRPr="006D4777">
        <w:rPr>
          <w:rFonts w:ascii="Arial" w:hAnsi="Arial" w:cs="Arial"/>
          <w:sz w:val="21"/>
        </w:rPr>
        <w:tab/>
        <w:t xml:space="preserve">Egi M, Ogura H, Yatabe T, Atagi K, Inoue S, Iba T, et al. The Japanese </w:t>
      </w:r>
      <w:r>
        <w:rPr>
          <w:rFonts w:ascii="Arial" w:hAnsi="Arial" w:cs="Arial"/>
          <w:sz w:val="21"/>
        </w:rPr>
        <w:t>c</w:t>
      </w:r>
      <w:r w:rsidRPr="006D4777">
        <w:rPr>
          <w:rFonts w:ascii="Arial" w:hAnsi="Arial" w:cs="Arial"/>
          <w:sz w:val="21"/>
        </w:rPr>
        <w:t xml:space="preserve">linical </w:t>
      </w:r>
      <w:r>
        <w:rPr>
          <w:rFonts w:ascii="Arial" w:hAnsi="Arial" w:cs="Arial"/>
          <w:sz w:val="21"/>
        </w:rPr>
        <w:t>p</w:t>
      </w:r>
      <w:r w:rsidRPr="006D4777">
        <w:rPr>
          <w:rFonts w:ascii="Arial" w:hAnsi="Arial" w:cs="Arial"/>
          <w:sz w:val="21"/>
        </w:rPr>
        <w:t xml:space="preserve">ractice </w:t>
      </w:r>
      <w:r>
        <w:rPr>
          <w:rFonts w:ascii="Arial" w:hAnsi="Arial" w:cs="Arial"/>
          <w:sz w:val="21"/>
        </w:rPr>
        <w:t>g</w:t>
      </w:r>
      <w:r w:rsidRPr="006D4777">
        <w:rPr>
          <w:rFonts w:ascii="Arial" w:hAnsi="Arial" w:cs="Arial"/>
          <w:sz w:val="21"/>
        </w:rPr>
        <w:t xml:space="preserve">uidelines for </w:t>
      </w:r>
      <w:r>
        <w:rPr>
          <w:rFonts w:ascii="Arial" w:hAnsi="Arial" w:cs="Arial"/>
          <w:sz w:val="21"/>
        </w:rPr>
        <w:t>m</w:t>
      </w:r>
      <w:r w:rsidRPr="006D4777">
        <w:rPr>
          <w:rFonts w:ascii="Arial" w:hAnsi="Arial" w:cs="Arial"/>
          <w:sz w:val="21"/>
        </w:rPr>
        <w:t xml:space="preserve">anagement of </w:t>
      </w:r>
      <w:r>
        <w:rPr>
          <w:rFonts w:ascii="Arial" w:hAnsi="Arial" w:cs="Arial"/>
          <w:sz w:val="21"/>
        </w:rPr>
        <w:t>s</w:t>
      </w:r>
      <w:r w:rsidRPr="006D4777">
        <w:rPr>
          <w:rFonts w:ascii="Arial" w:hAnsi="Arial" w:cs="Arial"/>
          <w:sz w:val="21"/>
        </w:rPr>
        <w:t xml:space="preserve">epsis and </w:t>
      </w:r>
      <w:r>
        <w:rPr>
          <w:rFonts w:ascii="Arial" w:hAnsi="Arial" w:cs="Arial"/>
          <w:sz w:val="21"/>
        </w:rPr>
        <w:t>s</w:t>
      </w:r>
      <w:r w:rsidRPr="006D4777">
        <w:rPr>
          <w:rFonts w:ascii="Arial" w:hAnsi="Arial" w:cs="Arial"/>
          <w:sz w:val="21"/>
        </w:rPr>
        <w:t xml:space="preserve">eptic </w:t>
      </w:r>
      <w:r>
        <w:rPr>
          <w:rFonts w:ascii="Arial" w:hAnsi="Arial" w:cs="Arial"/>
          <w:sz w:val="21"/>
        </w:rPr>
        <w:t>s</w:t>
      </w:r>
      <w:r w:rsidRPr="006D4777">
        <w:rPr>
          <w:rFonts w:ascii="Arial" w:hAnsi="Arial" w:cs="Arial"/>
          <w:sz w:val="21"/>
        </w:rPr>
        <w:t>hock 2020 (J-SSCG 2020). J Intensive Care. 2021;9(1):53.</w:t>
      </w:r>
      <w:r>
        <w:rPr>
          <w:rFonts w:ascii="Arial" w:hAnsi="Arial" w:cs="Arial"/>
          <w:sz w:val="21"/>
        </w:rPr>
        <w:t xml:space="preserve"> </w:t>
      </w:r>
      <w:r w:rsidRPr="00857A87">
        <w:rPr>
          <w:rFonts w:ascii="Arial" w:hAnsi="Arial" w:cs="Arial"/>
          <w:sz w:val="21"/>
        </w:rPr>
        <w:t>PMID: 34433491</w:t>
      </w:r>
    </w:p>
    <w:p w14:paraId="369AF855" w14:textId="77777777" w:rsidR="008A228A" w:rsidRPr="006D4777" w:rsidRDefault="008A228A" w:rsidP="00BE743B">
      <w:pPr>
        <w:pStyle w:val="EndNoteBibliography"/>
        <w:rPr>
          <w:rFonts w:ascii="Arial" w:hAnsi="Arial" w:cs="Arial"/>
          <w:sz w:val="21"/>
        </w:rPr>
      </w:pPr>
      <w:r w:rsidRPr="006D4777">
        <w:rPr>
          <w:rFonts w:ascii="Arial" w:hAnsi="Arial" w:cs="Arial"/>
          <w:sz w:val="21"/>
        </w:rPr>
        <w:t>5.</w:t>
      </w:r>
      <w:r w:rsidRPr="006D4777">
        <w:rPr>
          <w:rFonts w:ascii="Arial" w:hAnsi="Arial" w:cs="Arial"/>
          <w:sz w:val="21"/>
        </w:rPr>
        <w:tab/>
        <w:t xml:space="preserve">Rhodes A, Evans LE, Alhazzani W, Levy MM, Antonelli M, Ferrer R, et al. Surviving </w:t>
      </w:r>
      <w:r>
        <w:rPr>
          <w:rFonts w:ascii="Arial" w:hAnsi="Arial" w:cs="Arial"/>
          <w:sz w:val="21"/>
        </w:rPr>
        <w:t>s</w:t>
      </w:r>
      <w:r w:rsidRPr="006D4777">
        <w:rPr>
          <w:rFonts w:ascii="Arial" w:hAnsi="Arial" w:cs="Arial"/>
          <w:sz w:val="21"/>
        </w:rPr>
        <w:t xml:space="preserve">epsis </w:t>
      </w:r>
      <w:r>
        <w:rPr>
          <w:rFonts w:ascii="Arial" w:hAnsi="Arial" w:cs="Arial"/>
          <w:sz w:val="21"/>
        </w:rPr>
        <w:t>c</w:t>
      </w:r>
      <w:r w:rsidRPr="006D4777">
        <w:rPr>
          <w:rFonts w:ascii="Arial" w:hAnsi="Arial" w:cs="Arial"/>
          <w:sz w:val="21"/>
        </w:rPr>
        <w:t xml:space="preserve">ampaign: </w:t>
      </w:r>
      <w:r>
        <w:rPr>
          <w:rFonts w:ascii="Arial" w:hAnsi="Arial" w:cs="Arial"/>
          <w:sz w:val="21"/>
        </w:rPr>
        <w:t>i</w:t>
      </w:r>
      <w:r w:rsidRPr="006D4777">
        <w:rPr>
          <w:rFonts w:ascii="Arial" w:hAnsi="Arial" w:cs="Arial"/>
          <w:sz w:val="21"/>
        </w:rPr>
        <w:t xml:space="preserve">nternational </w:t>
      </w:r>
      <w:r>
        <w:rPr>
          <w:rFonts w:ascii="Arial" w:hAnsi="Arial" w:cs="Arial"/>
          <w:sz w:val="21"/>
        </w:rPr>
        <w:t>g</w:t>
      </w:r>
      <w:r w:rsidRPr="006D4777">
        <w:rPr>
          <w:rFonts w:ascii="Arial" w:hAnsi="Arial" w:cs="Arial"/>
          <w:sz w:val="21"/>
        </w:rPr>
        <w:t xml:space="preserve">uidelines for </w:t>
      </w:r>
      <w:r>
        <w:rPr>
          <w:rFonts w:ascii="Arial" w:hAnsi="Arial" w:cs="Arial"/>
          <w:sz w:val="21"/>
        </w:rPr>
        <w:t>m</w:t>
      </w:r>
      <w:r w:rsidRPr="006D4777">
        <w:rPr>
          <w:rFonts w:ascii="Arial" w:hAnsi="Arial" w:cs="Arial"/>
          <w:sz w:val="21"/>
        </w:rPr>
        <w:t xml:space="preserve">anagement of </w:t>
      </w:r>
      <w:r>
        <w:rPr>
          <w:rFonts w:ascii="Arial" w:hAnsi="Arial" w:cs="Arial"/>
          <w:sz w:val="21"/>
        </w:rPr>
        <w:t>s</w:t>
      </w:r>
      <w:r w:rsidRPr="006D4777">
        <w:rPr>
          <w:rFonts w:ascii="Arial" w:hAnsi="Arial" w:cs="Arial"/>
          <w:sz w:val="21"/>
        </w:rPr>
        <w:t xml:space="preserve">epsis and </w:t>
      </w:r>
      <w:r>
        <w:rPr>
          <w:rFonts w:ascii="Arial" w:hAnsi="Arial" w:cs="Arial"/>
          <w:sz w:val="21"/>
        </w:rPr>
        <w:t>s</w:t>
      </w:r>
      <w:r w:rsidRPr="006D4777">
        <w:rPr>
          <w:rFonts w:ascii="Arial" w:hAnsi="Arial" w:cs="Arial"/>
          <w:sz w:val="21"/>
        </w:rPr>
        <w:t xml:space="preserve">eptic </w:t>
      </w:r>
      <w:r>
        <w:rPr>
          <w:rFonts w:ascii="Arial" w:hAnsi="Arial" w:cs="Arial"/>
          <w:sz w:val="21"/>
        </w:rPr>
        <w:t>s</w:t>
      </w:r>
      <w:r w:rsidRPr="006D4777">
        <w:rPr>
          <w:rFonts w:ascii="Arial" w:hAnsi="Arial" w:cs="Arial"/>
          <w:sz w:val="21"/>
        </w:rPr>
        <w:t>hock: 2016. Intensive Care Med. 2017;43(3):304-77.</w:t>
      </w:r>
      <w:r>
        <w:rPr>
          <w:rFonts w:ascii="Arial" w:hAnsi="Arial" w:cs="Arial"/>
          <w:sz w:val="21"/>
        </w:rPr>
        <w:t xml:space="preserve"> </w:t>
      </w:r>
      <w:r w:rsidRPr="00857A87">
        <w:rPr>
          <w:rFonts w:ascii="Arial" w:hAnsi="Arial" w:cs="Arial"/>
          <w:sz w:val="21"/>
        </w:rPr>
        <w:t>PMID: 28101605</w:t>
      </w:r>
    </w:p>
    <w:p w14:paraId="723596AA" w14:textId="77777777" w:rsidR="008A228A" w:rsidRPr="006D4777" w:rsidRDefault="008A228A" w:rsidP="00BE743B">
      <w:pPr>
        <w:pStyle w:val="EndNoteBibliography"/>
        <w:rPr>
          <w:rFonts w:ascii="Arial" w:hAnsi="Arial" w:cs="Arial"/>
          <w:sz w:val="21"/>
        </w:rPr>
      </w:pPr>
      <w:r w:rsidRPr="006D4777">
        <w:rPr>
          <w:rFonts w:ascii="Arial" w:hAnsi="Arial" w:cs="Arial"/>
          <w:sz w:val="21"/>
        </w:rPr>
        <w:t>6.</w:t>
      </w:r>
      <w:r w:rsidRPr="006D4777">
        <w:rPr>
          <w:rFonts w:ascii="Arial" w:hAnsi="Arial" w:cs="Arial"/>
          <w:sz w:val="21"/>
        </w:rPr>
        <w:tab/>
        <w:t xml:space="preserve">Rhodes A, Evans LE, Alhazzani W, Levy MM, Antonelli M, Ferrer R, et al. Surviving </w:t>
      </w:r>
      <w:r>
        <w:rPr>
          <w:rFonts w:ascii="Arial" w:hAnsi="Arial" w:cs="Arial"/>
          <w:sz w:val="21"/>
        </w:rPr>
        <w:t>s</w:t>
      </w:r>
      <w:r w:rsidRPr="006D4777">
        <w:rPr>
          <w:rFonts w:ascii="Arial" w:hAnsi="Arial" w:cs="Arial"/>
          <w:sz w:val="21"/>
        </w:rPr>
        <w:t xml:space="preserve">epsis </w:t>
      </w:r>
      <w:r>
        <w:rPr>
          <w:rFonts w:ascii="Arial" w:hAnsi="Arial" w:cs="Arial"/>
          <w:sz w:val="21"/>
        </w:rPr>
        <w:t>c</w:t>
      </w:r>
      <w:r w:rsidRPr="006D4777">
        <w:rPr>
          <w:rFonts w:ascii="Arial" w:hAnsi="Arial" w:cs="Arial"/>
          <w:sz w:val="21"/>
        </w:rPr>
        <w:t xml:space="preserve">ampaign: </w:t>
      </w:r>
      <w:r>
        <w:rPr>
          <w:rFonts w:ascii="Arial" w:hAnsi="Arial" w:cs="Arial"/>
          <w:sz w:val="21"/>
        </w:rPr>
        <w:t>i</w:t>
      </w:r>
      <w:r w:rsidRPr="006D4777">
        <w:rPr>
          <w:rFonts w:ascii="Arial" w:hAnsi="Arial" w:cs="Arial"/>
          <w:sz w:val="21"/>
        </w:rPr>
        <w:t xml:space="preserve">nternational </w:t>
      </w:r>
      <w:r>
        <w:rPr>
          <w:rFonts w:ascii="Arial" w:hAnsi="Arial" w:cs="Arial"/>
          <w:sz w:val="21"/>
        </w:rPr>
        <w:t>g</w:t>
      </w:r>
      <w:r w:rsidRPr="006D4777">
        <w:rPr>
          <w:rFonts w:ascii="Arial" w:hAnsi="Arial" w:cs="Arial"/>
          <w:sz w:val="21"/>
        </w:rPr>
        <w:t xml:space="preserve">uidelines for </w:t>
      </w:r>
      <w:r>
        <w:rPr>
          <w:rFonts w:ascii="Arial" w:hAnsi="Arial" w:cs="Arial"/>
          <w:sz w:val="21"/>
        </w:rPr>
        <w:t>m</w:t>
      </w:r>
      <w:r w:rsidRPr="006D4777">
        <w:rPr>
          <w:rFonts w:ascii="Arial" w:hAnsi="Arial" w:cs="Arial"/>
          <w:sz w:val="21"/>
        </w:rPr>
        <w:t xml:space="preserve">anagement of </w:t>
      </w:r>
      <w:r>
        <w:rPr>
          <w:rFonts w:ascii="Arial" w:hAnsi="Arial" w:cs="Arial"/>
          <w:sz w:val="21"/>
        </w:rPr>
        <w:t>s</w:t>
      </w:r>
      <w:r w:rsidRPr="006D4777">
        <w:rPr>
          <w:rFonts w:ascii="Arial" w:hAnsi="Arial" w:cs="Arial"/>
          <w:sz w:val="21"/>
        </w:rPr>
        <w:t xml:space="preserve">epsis and </w:t>
      </w:r>
      <w:r>
        <w:rPr>
          <w:rFonts w:ascii="Arial" w:hAnsi="Arial" w:cs="Arial"/>
          <w:sz w:val="21"/>
        </w:rPr>
        <w:t>s</w:t>
      </w:r>
      <w:r w:rsidRPr="006D4777">
        <w:rPr>
          <w:rFonts w:ascii="Arial" w:hAnsi="Arial" w:cs="Arial"/>
          <w:sz w:val="21"/>
        </w:rPr>
        <w:t xml:space="preserve">eptic </w:t>
      </w:r>
      <w:r>
        <w:rPr>
          <w:rFonts w:ascii="Arial" w:hAnsi="Arial" w:cs="Arial"/>
          <w:sz w:val="21"/>
        </w:rPr>
        <w:t>s</w:t>
      </w:r>
      <w:r w:rsidRPr="006D4777">
        <w:rPr>
          <w:rFonts w:ascii="Arial" w:hAnsi="Arial" w:cs="Arial"/>
          <w:sz w:val="21"/>
        </w:rPr>
        <w:t>hock: 2016. Crit Care Med. 2017;45(3):486-552.</w:t>
      </w:r>
      <w:r>
        <w:rPr>
          <w:rFonts w:ascii="Arial" w:hAnsi="Arial" w:cs="Arial"/>
          <w:sz w:val="21"/>
        </w:rPr>
        <w:t xml:space="preserve"> </w:t>
      </w:r>
      <w:r w:rsidRPr="00857A87">
        <w:rPr>
          <w:rFonts w:ascii="Arial" w:hAnsi="Arial" w:cs="Arial"/>
          <w:sz w:val="21"/>
        </w:rPr>
        <w:t>PMID: 28098591</w:t>
      </w:r>
    </w:p>
    <w:p w14:paraId="0CE1E408" w14:textId="77777777" w:rsidR="008A228A" w:rsidRPr="006D4777" w:rsidRDefault="008A228A" w:rsidP="00BE743B">
      <w:pPr>
        <w:pStyle w:val="EndNoteBibliography"/>
        <w:rPr>
          <w:rFonts w:ascii="Arial" w:hAnsi="Arial" w:cs="Arial"/>
          <w:sz w:val="21"/>
        </w:rPr>
      </w:pPr>
      <w:r w:rsidRPr="006D4777">
        <w:rPr>
          <w:rFonts w:ascii="Arial" w:hAnsi="Arial" w:cs="Arial"/>
          <w:sz w:val="21"/>
        </w:rPr>
        <w:t>7.</w:t>
      </w:r>
      <w:r w:rsidRPr="006D4777">
        <w:rPr>
          <w:rFonts w:ascii="Arial" w:hAnsi="Arial" w:cs="Arial"/>
          <w:sz w:val="21"/>
        </w:rPr>
        <w:tab/>
        <w:t>Rochwerg B, Einav S, Chaudhuri D, Mancebo J, Mauri T, Helviz Y, et al. The role for high flow nasal cannula as a respiratory support strategy in adults: a clinical practice guideline. Intensive Care Med. 2020;46(12):2226-37.</w:t>
      </w:r>
      <w:r>
        <w:rPr>
          <w:rFonts w:ascii="Arial" w:hAnsi="Arial" w:cs="Arial"/>
          <w:sz w:val="21"/>
        </w:rPr>
        <w:t xml:space="preserve"> </w:t>
      </w:r>
      <w:r w:rsidRPr="007055CD">
        <w:rPr>
          <w:rFonts w:ascii="Arial" w:hAnsi="Arial" w:cs="Arial"/>
          <w:sz w:val="21"/>
        </w:rPr>
        <w:t>PMID: 33201321</w:t>
      </w:r>
    </w:p>
    <w:p w14:paraId="50F5CC84" w14:textId="77777777" w:rsidR="008A228A" w:rsidRDefault="008A228A" w:rsidP="00BE743B">
      <w:pPr>
        <w:rPr>
          <w:rFonts w:ascii="Arial" w:hAnsi="Arial" w:cs="Arial"/>
        </w:rPr>
      </w:pPr>
      <w:r w:rsidRPr="006D4777">
        <w:rPr>
          <w:rFonts w:ascii="Arial" w:hAnsi="Arial" w:cs="Arial"/>
        </w:rPr>
        <w:t>8.</w:t>
      </w:r>
      <w:r w:rsidRPr="006D4777">
        <w:rPr>
          <w:rFonts w:ascii="Arial" w:hAnsi="Arial" w:cs="Arial"/>
        </w:rPr>
        <w:tab/>
        <w:t xml:space="preserve">Roca O, Caralt B, Messika J, Samper M, Sztrymf B, Hernández G, et al. An </w:t>
      </w:r>
      <w:r>
        <w:rPr>
          <w:rFonts w:ascii="Arial" w:hAnsi="Arial" w:cs="Arial"/>
        </w:rPr>
        <w:t>i</w:t>
      </w:r>
      <w:r w:rsidRPr="006D4777">
        <w:rPr>
          <w:rFonts w:ascii="Arial" w:hAnsi="Arial" w:cs="Arial"/>
        </w:rPr>
        <w:t xml:space="preserve">ndex </w:t>
      </w:r>
      <w:r>
        <w:rPr>
          <w:rFonts w:ascii="Arial" w:hAnsi="Arial" w:cs="Arial"/>
        </w:rPr>
        <w:t>c</w:t>
      </w:r>
      <w:r w:rsidRPr="006D4777">
        <w:rPr>
          <w:rFonts w:ascii="Arial" w:hAnsi="Arial" w:cs="Arial"/>
        </w:rPr>
        <w:t xml:space="preserve">ombining </w:t>
      </w:r>
      <w:r>
        <w:rPr>
          <w:rFonts w:ascii="Arial" w:hAnsi="Arial" w:cs="Arial"/>
        </w:rPr>
        <w:t>r</w:t>
      </w:r>
      <w:r w:rsidRPr="006D4777">
        <w:rPr>
          <w:rFonts w:ascii="Arial" w:hAnsi="Arial" w:cs="Arial"/>
        </w:rPr>
        <w:t xml:space="preserve">espiratory </w:t>
      </w:r>
      <w:r>
        <w:rPr>
          <w:rFonts w:ascii="Arial" w:hAnsi="Arial" w:cs="Arial"/>
        </w:rPr>
        <w:lastRenderedPageBreak/>
        <w:t>r</w:t>
      </w:r>
      <w:r w:rsidRPr="006D4777">
        <w:rPr>
          <w:rFonts w:ascii="Arial" w:hAnsi="Arial" w:cs="Arial"/>
        </w:rPr>
        <w:t xml:space="preserve">ate and </w:t>
      </w:r>
      <w:r>
        <w:rPr>
          <w:rFonts w:ascii="Arial" w:hAnsi="Arial" w:cs="Arial"/>
        </w:rPr>
        <w:t>o</w:t>
      </w:r>
      <w:r w:rsidRPr="006D4777">
        <w:rPr>
          <w:rFonts w:ascii="Arial" w:hAnsi="Arial" w:cs="Arial"/>
        </w:rPr>
        <w:t xml:space="preserve">xygenation to </w:t>
      </w:r>
      <w:r>
        <w:rPr>
          <w:rFonts w:ascii="Arial" w:hAnsi="Arial" w:cs="Arial"/>
        </w:rPr>
        <w:t>p</w:t>
      </w:r>
      <w:r w:rsidRPr="006D4777">
        <w:rPr>
          <w:rFonts w:ascii="Arial" w:hAnsi="Arial" w:cs="Arial"/>
        </w:rPr>
        <w:t xml:space="preserve">redict </w:t>
      </w:r>
      <w:r>
        <w:rPr>
          <w:rFonts w:ascii="Arial" w:hAnsi="Arial" w:cs="Arial"/>
        </w:rPr>
        <w:t>o</w:t>
      </w:r>
      <w:r w:rsidRPr="006D4777">
        <w:rPr>
          <w:rFonts w:ascii="Arial" w:hAnsi="Arial" w:cs="Arial"/>
        </w:rPr>
        <w:t xml:space="preserve">utcome of </w:t>
      </w:r>
      <w:r>
        <w:rPr>
          <w:rFonts w:ascii="Arial" w:hAnsi="Arial" w:cs="Arial"/>
        </w:rPr>
        <w:t>n</w:t>
      </w:r>
      <w:r w:rsidRPr="006D4777">
        <w:rPr>
          <w:rFonts w:ascii="Arial" w:hAnsi="Arial" w:cs="Arial"/>
        </w:rPr>
        <w:t xml:space="preserve">asal </w:t>
      </w:r>
      <w:r>
        <w:rPr>
          <w:rFonts w:ascii="Arial" w:hAnsi="Arial" w:cs="Arial"/>
        </w:rPr>
        <w:t>h</w:t>
      </w:r>
      <w:r w:rsidRPr="006D4777">
        <w:rPr>
          <w:rFonts w:ascii="Arial" w:hAnsi="Arial" w:cs="Arial"/>
        </w:rPr>
        <w:t>igh-</w:t>
      </w:r>
      <w:r>
        <w:rPr>
          <w:rFonts w:ascii="Arial" w:hAnsi="Arial" w:cs="Arial"/>
        </w:rPr>
        <w:t>f</w:t>
      </w:r>
      <w:r w:rsidRPr="006D4777">
        <w:rPr>
          <w:rFonts w:ascii="Arial" w:hAnsi="Arial" w:cs="Arial"/>
        </w:rPr>
        <w:t xml:space="preserve">low </w:t>
      </w:r>
      <w:r>
        <w:rPr>
          <w:rFonts w:ascii="Arial" w:hAnsi="Arial" w:cs="Arial"/>
        </w:rPr>
        <w:t>t</w:t>
      </w:r>
      <w:r w:rsidRPr="006D4777">
        <w:rPr>
          <w:rFonts w:ascii="Arial" w:hAnsi="Arial" w:cs="Arial"/>
        </w:rPr>
        <w:t>herapy. Am J Respir Crit Care Med. 2019;199(11):1368-76</w:t>
      </w:r>
      <w:r>
        <w:rPr>
          <w:rFonts w:ascii="Arial" w:hAnsi="Arial" w:cs="Arial"/>
        </w:rPr>
        <w:t xml:space="preserve">. </w:t>
      </w:r>
      <w:r w:rsidRPr="007055CD">
        <w:rPr>
          <w:rFonts w:ascii="Arial" w:hAnsi="Arial" w:cs="Arial"/>
        </w:rPr>
        <w:t>PMID: 30576221</w:t>
      </w:r>
    </w:p>
    <w:p w14:paraId="00B3B3FB" w14:textId="77777777" w:rsidR="008A228A" w:rsidRPr="006D4777" w:rsidRDefault="008A228A" w:rsidP="00BE743B">
      <w:pPr>
        <w:pStyle w:val="EndNoteBibliography"/>
        <w:rPr>
          <w:rFonts w:ascii="Arial" w:eastAsia="MSPゴシック" w:hAnsi="Arial"/>
          <w:sz w:val="18"/>
          <w:szCs w:val="18"/>
        </w:rPr>
      </w:pPr>
    </w:p>
    <w:p w14:paraId="090C575D" w14:textId="77777777" w:rsidR="008A228A" w:rsidRDefault="008A228A" w:rsidP="00707EC8">
      <w:pPr>
        <w:rPr>
          <w:rFonts w:ascii="Arial" w:eastAsia="ＭＳ Ｐゴシック" w:hAnsi="Arial"/>
        </w:rPr>
      </w:pPr>
    </w:p>
    <w:p w14:paraId="39804096" w14:textId="0224DDF5" w:rsidR="008A228A" w:rsidRDefault="008A228A" w:rsidP="00707EC8">
      <w:pPr>
        <w:rPr>
          <w:rFonts w:ascii="Arial" w:eastAsia="ＭＳ Ｐゴシック" w:hAnsi="Arial"/>
        </w:rPr>
      </w:pPr>
      <w:r>
        <w:rPr>
          <w:rFonts w:ascii="Arial" w:eastAsia="ＭＳ Ｐゴシック" w:hAnsi="Arial"/>
        </w:rPr>
        <w:br w:type="page"/>
      </w:r>
    </w:p>
    <w:p w14:paraId="1817C7D2" w14:textId="77777777" w:rsidR="008A228A" w:rsidRDefault="008A228A" w:rsidP="00707EC8">
      <w:pPr>
        <w:rPr>
          <w:rFonts w:ascii="Arial" w:eastAsia="ＭＳ Ｐゴシック" w:hAnsi="Arial"/>
        </w:rPr>
        <w:sectPr w:rsidR="008A228A" w:rsidSect="008A228A">
          <w:type w:val="continuous"/>
          <w:pgSz w:w="11906" w:h="16838"/>
          <w:pgMar w:top="720" w:right="720" w:bottom="720" w:left="720" w:header="851" w:footer="992" w:gutter="0"/>
          <w:cols w:space="425"/>
          <w:docGrid w:type="lines" w:linePitch="360"/>
        </w:sectPr>
      </w:pPr>
    </w:p>
    <w:p w14:paraId="4B1F737F" w14:textId="77777777" w:rsidR="008A228A" w:rsidRPr="00C63AB7" w:rsidRDefault="008A228A">
      <w:pPr>
        <w:rPr>
          <w:rFonts w:ascii="Arial" w:eastAsia="ＭＳ Ｐゴシック" w:hAnsi="Arial" w:cs="Times New Roman (本文のフォント - コンプレ"/>
          <w:b/>
          <w:bCs/>
          <w:sz w:val="24"/>
        </w:rPr>
      </w:pPr>
      <w:r w:rsidRPr="00C63AB7">
        <w:rPr>
          <w:rFonts w:ascii="Arial" w:eastAsia="ＭＳ Ｐゴシック" w:hAnsi="Arial" w:cs="Times New Roman (本文のフォント - コンプレ"/>
          <w:b/>
          <w:bCs/>
          <w:sz w:val="24"/>
        </w:rPr>
        <w:lastRenderedPageBreak/>
        <w:t>CQ1</w:t>
      </w:r>
      <w:r w:rsidRPr="00F47F1C">
        <w:rPr>
          <w:rFonts w:ascii="Arial" w:eastAsia="ＭＳ Ｐゴシック" w:hAnsi="Arial" w:cs="Times New Roman (本文のフォント - コンプレ"/>
          <w:b/>
          <w:bCs/>
          <w:sz w:val="24"/>
        </w:rPr>
        <w:t>7</w:t>
      </w:r>
      <w:r w:rsidRPr="00096F0D">
        <w:rPr>
          <w:rFonts w:ascii="Arial" w:eastAsia="ＭＳ Ｐゴシック" w:hAnsi="Arial" w:cs="Arial"/>
          <w:b/>
          <w:bCs/>
          <w:sz w:val="24"/>
        </w:rPr>
        <w:t xml:space="preserve"> </w:t>
      </w:r>
      <w:r w:rsidRPr="007C79AE">
        <w:rPr>
          <w:rFonts w:ascii="Arial" w:eastAsia="Times New Roman" w:hAnsi="Arial" w:cs="Arial"/>
          <w:b/>
          <w:bCs/>
          <w:color w:val="000000"/>
          <w:sz w:val="24"/>
        </w:rPr>
        <w:t xml:space="preserve">Should NPPV be used prior to conducting tracheal intubation in </w:t>
      </w:r>
      <w:sdt>
        <w:sdtPr>
          <w:rPr>
            <w:rFonts w:ascii="Arial" w:hAnsi="Arial" w:cs="Arial"/>
            <w:b/>
            <w:bCs/>
            <w:sz w:val="24"/>
          </w:rPr>
          <w:tag w:val="goog_rdk_272"/>
          <w:id w:val="-1161297483"/>
        </w:sdtPr>
        <w:sdtEndPr/>
        <w:sdtContent>
          <w:r w:rsidRPr="007C79AE">
            <w:rPr>
              <w:rFonts w:ascii="Arial" w:eastAsia="Times New Roman" w:hAnsi="Arial" w:cs="Arial"/>
              <w:b/>
              <w:bCs/>
              <w:color w:val="000000"/>
              <w:sz w:val="24"/>
            </w:rPr>
            <w:t>patients with ARDS</w:t>
          </w:r>
        </w:sdtContent>
      </w:sdt>
      <w:r w:rsidRPr="007C79AE">
        <w:rPr>
          <w:rFonts w:ascii="Arial" w:eastAsia="Times New Roman" w:hAnsi="Arial" w:cs="Arial"/>
          <w:b/>
          <w:bCs/>
          <w:color w:val="000000"/>
          <w:sz w:val="24"/>
        </w:rPr>
        <w:t>?</w:t>
      </w:r>
    </w:p>
    <w:p w14:paraId="109EB50B" w14:textId="1546B5FB" w:rsidR="008A228A" w:rsidRPr="008A228A" w:rsidRDefault="008A228A" w:rsidP="008A228A">
      <w:pPr>
        <w:rPr>
          <w:rFonts w:ascii="Arial" w:eastAsia="ＭＳ Ｐゴシック" w:hAnsi="Arial"/>
        </w:rPr>
      </w:pPr>
      <w:r>
        <w:rPr>
          <w:rFonts w:ascii="Arial" w:eastAsia="ＭＳ Ｐゴシック" w:hAnsi="Arial"/>
        </w:rPr>
        <w:t>1.</w:t>
      </w:r>
      <w:r w:rsidRPr="008A228A">
        <w:rPr>
          <w:rFonts w:ascii="Arial" w:eastAsia="ＭＳ Ｐゴシック" w:hAnsi="Arial"/>
        </w:rPr>
        <w:t>Search strategy</w:t>
      </w:r>
    </w:p>
    <w:p w14:paraId="33941BAC" w14:textId="77777777" w:rsidR="008A228A" w:rsidRPr="005C294F" w:rsidRDefault="008A228A" w:rsidP="004B28D1">
      <w:pPr>
        <w:widowControl/>
        <w:spacing w:after="160" w:line="259" w:lineRule="auto"/>
        <w:contextualSpacing/>
        <w:jc w:val="left"/>
        <w:rPr>
          <w:rFonts w:ascii="Arial" w:eastAsia="ＭＳ Ｐゴシック" w:hAnsi="Arial" w:cs="Arial"/>
          <w:color w:val="000000" w:themeColor="text1"/>
          <w:szCs w:val="21"/>
          <w:u w:val="single"/>
        </w:rPr>
      </w:pPr>
      <w:r w:rsidRPr="00E21835">
        <w:rPr>
          <w:rFonts w:ascii="Arial" w:eastAsia="ＭＳ Ｐゴシック" w:hAnsi="Arial" w:cs="Arial"/>
          <w:color w:val="000000" w:themeColor="text1"/>
          <w:szCs w:val="21"/>
        </w:rPr>
        <w:t>Short-term mortality</w:t>
      </w:r>
    </w:p>
    <w:p w14:paraId="53F6638F" w14:textId="77777777" w:rsidR="008A228A" w:rsidRPr="00C63AB7" w:rsidRDefault="008A228A" w:rsidP="004B28D1">
      <w:pPr>
        <w:widowControl/>
        <w:spacing w:after="160" w:line="259" w:lineRule="auto"/>
        <w:contextualSpacing/>
        <w:jc w:val="left"/>
        <w:rPr>
          <w:rFonts w:ascii="Arial" w:eastAsia="ＭＳ Ｐゴシック" w:hAnsi="Arial" w:cs="Arial"/>
          <w:szCs w:val="21"/>
        </w:rPr>
      </w:pPr>
      <w:r w:rsidRPr="005C294F">
        <w:rPr>
          <w:rFonts w:ascii="Arial" w:eastAsia="ＭＳ Ｐゴシック" w:hAnsi="Arial" w:cs="Arial"/>
          <w:color w:val="000000" w:themeColor="text1"/>
          <w:szCs w:val="21"/>
        </w:rPr>
        <w:t>MEDLINE via PubMed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514" w:type="dxa"/>
        <w:tblInd w:w="-5" w:type="dxa"/>
        <w:tblLook w:val="04A0" w:firstRow="1" w:lastRow="0" w:firstColumn="1" w:lastColumn="0" w:noHBand="0" w:noVBand="1"/>
      </w:tblPr>
      <w:tblGrid>
        <w:gridCol w:w="709"/>
        <w:gridCol w:w="7805"/>
      </w:tblGrid>
      <w:tr w:rsidR="008A228A" w:rsidRPr="005C294F" w14:paraId="20921064" w14:textId="77777777" w:rsidTr="00C63AB7">
        <w:trPr>
          <w:trHeight w:val="135"/>
        </w:trPr>
        <w:tc>
          <w:tcPr>
            <w:tcW w:w="709" w:type="dxa"/>
          </w:tcPr>
          <w:p w14:paraId="2E56492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w:t>
            </w:r>
          </w:p>
        </w:tc>
        <w:tc>
          <w:tcPr>
            <w:tcW w:w="7805" w:type="dxa"/>
          </w:tcPr>
          <w:p w14:paraId="3F404B35"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17BC7F1B" w14:textId="77777777" w:rsidTr="00C63AB7">
        <w:tc>
          <w:tcPr>
            <w:tcW w:w="709" w:type="dxa"/>
          </w:tcPr>
          <w:p w14:paraId="1E8B818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#2</w:t>
            </w:r>
          </w:p>
        </w:tc>
        <w:tc>
          <w:tcPr>
            <w:tcW w:w="7805" w:type="dxa"/>
          </w:tcPr>
          <w:p w14:paraId="68F4F08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"Respiratory Distress Syndrome, Newborn"[mh]</w:t>
            </w:r>
          </w:p>
        </w:tc>
      </w:tr>
      <w:tr w:rsidR="008A228A" w:rsidRPr="005C294F" w14:paraId="43909190" w14:textId="77777777" w:rsidTr="00C63AB7">
        <w:tc>
          <w:tcPr>
            <w:tcW w:w="709" w:type="dxa"/>
          </w:tcPr>
          <w:p w14:paraId="3564DF4A"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805" w:type="dxa"/>
          </w:tcPr>
          <w:p w14:paraId="79D6E15C"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 or #2</w:t>
            </w:r>
          </w:p>
        </w:tc>
      </w:tr>
      <w:tr w:rsidR="008A228A" w:rsidRPr="005C294F" w14:paraId="56D90438" w14:textId="77777777" w:rsidTr="00C63AB7">
        <w:tc>
          <w:tcPr>
            <w:tcW w:w="709" w:type="dxa"/>
          </w:tcPr>
          <w:p w14:paraId="1C2D26FE"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805" w:type="dxa"/>
          </w:tcPr>
          <w:p w14:paraId="0B3DA469"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szCs w:val="21"/>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1DAE0755" w14:textId="77777777" w:rsidTr="00C63AB7">
        <w:tc>
          <w:tcPr>
            <w:tcW w:w="709" w:type="dxa"/>
          </w:tcPr>
          <w:p w14:paraId="5E83BB66"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805" w:type="dxa"/>
          </w:tcPr>
          <w:p w14:paraId="7EB916D6"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szCs w:val="21"/>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68369402" w14:textId="77777777" w:rsidTr="00C63AB7">
        <w:tc>
          <w:tcPr>
            <w:tcW w:w="709" w:type="dxa"/>
          </w:tcPr>
          <w:p w14:paraId="385BF776"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805" w:type="dxa"/>
          </w:tcPr>
          <w:p w14:paraId="3B312A75"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szCs w:val="21"/>
              </w:rPr>
              <w:t>#4 or #5</w:t>
            </w:r>
          </w:p>
        </w:tc>
      </w:tr>
      <w:tr w:rsidR="008A228A" w:rsidRPr="005C294F" w14:paraId="552EE51D" w14:textId="77777777" w:rsidTr="00C63AB7">
        <w:tc>
          <w:tcPr>
            <w:tcW w:w="709" w:type="dxa"/>
          </w:tcPr>
          <w:p w14:paraId="10D8F1D6"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805" w:type="dxa"/>
          </w:tcPr>
          <w:p w14:paraId="6DC261CD"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szCs w:val="21"/>
              </w:rPr>
              <w:t>("Randomized Controlled Trial"[pt] OR "Controlled Clinical Trial"[pt] OR "Clinical Trials as Topic"[mh] OR randomized[tiab] OR placebo[tiab] OR randomly[tiab] OR trial[tiab] OR groups[tiab]) NOT (Animals [mh] NOT Humans [mh])</w:t>
            </w:r>
          </w:p>
        </w:tc>
      </w:tr>
      <w:tr w:rsidR="008A228A" w:rsidRPr="005C294F" w14:paraId="4D49C6F3" w14:textId="77777777" w:rsidTr="00C63AB7">
        <w:tc>
          <w:tcPr>
            <w:tcW w:w="709" w:type="dxa"/>
          </w:tcPr>
          <w:p w14:paraId="03187C4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#8</w:t>
            </w:r>
          </w:p>
        </w:tc>
        <w:tc>
          <w:tcPr>
            <w:tcW w:w="7805" w:type="dxa"/>
          </w:tcPr>
          <w:p w14:paraId="5D63809C" w14:textId="77777777" w:rsidR="008A228A" w:rsidRPr="00C63AB7" w:rsidRDefault="008A228A" w:rsidP="00F14A99">
            <w:pPr>
              <w:tabs>
                <w:tab w:val="left" w:pos="664"/>
              </w:tabs>
              <w:rPr>
                <w:rFonts w:ascii="Arial" w:eastAsia="ＭＳ Ｐゴシック" w:hAnsi="Arial" w:cs="Arial"/>
                <w:szCs w:val="21"/>
              </w:rPr>
            </w:pPr>
            <w:r w:rsidRPr="00C63AB7">
              <w:rPr>
                <w:rFonts w:ascii="Arial" w:eastAsia="ＭＳ Ｐゴシック" w:hAnsi="Arial" w:cs="Arial"/>
                <w:szCs w:val="21"/>
              </w:rPr>
              <w:t>#3 and #6 and #7</w:t>
            </w:r>
          </w:p>
        </w:tc>
      </w:tr>
    </w:tbl>
    <w:p w14:paraId="226246CC" w14:textId="77777777" w:rsidR="008A228A" w:rsidRPr="005C294F" w:rsidRDefault="008A228A" w:rsidP="004B28D1">
      <w:pPr>
        <w:rPr>
          <w:rFonts w:ascii="Arial" w:eastAsia="ＭＳ Ｐゴシック" w:hAnsi="Arial" w:cs="Arial"/>
          <w:color w:val="000000" w:themeColor="text1"/>
          <w:szCs w:val="21"/>
        </w:rPr>
      </w:pPr>
    </w:p>
    <w:p w14:paraId="2F42D6E1" w14:textId="77777777" w:rsidR="008A228A" w:rsidRPr="005C294F" w:rsidRDefault="008A228A" w:rsidP="004B28D1">
      <w:pPr>
        <w:widowControl/>
        <w:jc w:val="left"/>
        <w:rPr>
          <w:rFonts w:ascii="Arial" w:eastAsia="ＭＳ Ｐゴシック" w:hAnsi="Arial" w:cs="Arial"/>
          <w:color w:val="000000" w:themeColor="text1"/>
          <w:szCs w:val="21"/>
        </w:rPr>
      </w:pPr>
      <w:r w:rsidRPr="005C294F">
        <w:rPr>
          <w:rFonts w:ascii="Arial" w:eastAsia="ＭＳ Ｐゴシック" w:hAnsi="Arial" w:cs="Arial"/>
          <w:color w:val="000000" w:themeColor="text1"/>
          <w:szCs w:val="21"/>
        </w:rPr>
        <w:t>CENTRAL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2020/6/22)</w:t>
      </w:r>
    </w:p>
    <w:tbl>
      <w:tblPr>
        <w:tblStyle w:val="a4"/>
        <w:tblW w:w="8647" w:type="dxa"/>
        <w:tblInd w:w="-5" w:type="dxa"/>
        <w:tblLook w:val="04A0" w:firstRow="1" w:lastRow="0" w:firstColumn="1" w:lastColumn="0" w:noHBand="0" w:noVBand="1"/>
      </w:tblPr>
      <w:tblGrid>
        <w:gridCol w:w="709"/>
        <w:gridCol w:w="7938"/>
      </w:tblGrid>
      <w:tr w:rsidR="008A228A" w:rsidRPr="005C294F" w14:paraId="7CD17D08" w14:textId="77777777" w:rsidTr="00C63AB7">
        <w:trPr>
          <w:trHeight w:val="135"/>
        </w:trPr>
        <w:tc>
          <w:tcPr>
            <w:tcW w:w="709" w:type="dxa"/>
          </w:tcPr>
          <w:p w14:paraId="323A3641"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#1</w:t>
            </w:r>
          </w:p>
        </w:tc>
        <w:tc>
          <w:tcPr>
            <w:tcW w:w="7938" w:type="dxa"/>
            <w:vAlign w:val="center"/>
          </w:tcPr>
          <w:p w14:paraId="7E401E25"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 xml:space="preserve">[mh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w:t>
            </w:r>
            <w:r w:rsidRPr="00C63AB7">
              <w:rPr>
                <w:rFonts w:ascii="Arial" w:eastAsia="ＭＳ Ｐゴシック" w:hAnsi="Arial" w:cs="Arial"/>
                <w:color w:val="000000"/>
                <w:szCs w:val="21"/>
              </w:rPr>
              <w:lastRenderedPageBreak/>
              <w:t>respiratory distress":ti,ab OR "adult respiratory distress":ti,ab OR "respiratory distress syndrome":ti,ab OR RDS:ti,ab OR ARDS:ti,ab OR [mh "Acute Lung Injury"] OR "acute lung injury":ti,ab OR ALI:ti,ab</w:t>
            </w:r>
          </w:p>
        </w:tc>
      </w:tr>
      <w:tr w:rsidR="008A228A" w:rsidRPr="005C294F" w14:paraId="31A54468" w14:textId="77777777" w:rsidTr="00C63AB7">
        <w:tc>
          <w:tcPr>
            <w:tcW w:w="709" w:type="dxa"/>
          </w:tcPr>
          <w:p w14:paraId="0BB68509"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lastRenderedPageBreak/>
              <w:t>#2</w:t>
            </w:r>
          </w:p>
        </w:tc>
        <w:tc>
          <w:tcPr>
            <w:tcW w:w="7938" w:type="dxa"/>
            <w:vAlign w:val="center"/>
          </w:tcPr>
          <w:p w14:paraId="741A57C0"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[mh "Respiratory Distress Syndrome, Newborn"]</w:t>
            </w:r>
          </w:p>
        </w:tc>
      </w:tr>
      <w:tr w:rsidR="008A228A" w:rsidRPr="005C294F" w14:paraId="4F3C36E4" w14:textId="77777777" w:rsidTr="00C63AB7">
        <w:tc>
          <w:tcPr>
            <w:tcW w:w="709" w:type="dxa"/>
          </w:tcPr>
          <w:p w14:paraId="2C3E13BD"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#3</w:t>
            </w:r>
          </w:p>
        </w:tc>
        <w:tc>
          <w:tcPr>
            <w:tcW w:w="7938" w:type="dxa"/>
            <w:vAlign w:val="center"/>
          </w:tcPr>
          <w:p w14:paraId="6487F7D9"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 OR #2</w:t>
            </w:r>
          </w:p>
        </w:tc>
      </w:tr>
      <w:tr w:rsidR="008A228A" w:rsidRPr="005C294F" w14:paraId="156E4B0B" w14:textId="77777777" w:rsidTr="00C63AB7">
        <w:tc>
          <w:tcPr>
            <w:tcW w:w="709" w:type="dxa"/>
          </w:tcPr>
          <w:p w14:paraId="5412BAB8"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#4</w:t>
            </w:r>
          </w:p>
        </w:tc>
        <w:tc>
          <w:tcPr>
            <w:tcW w:w="7938" w:type="dxa"/>
            <w:vAlign w:val="center"/>
          </w:tcPr>
          <w:p w14:paraId="6D920247"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0212DA11" w14:textId="77777777" w:rsidTr="00C63AB7">
        <w:tc>
          <w:tcPr>
            <w:tcW w:w="709" w:type="dxa"/>
          </w:tcPr>
          <w:p w14:paraId="4341922E"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#5</w:t>
            </w:r>
          </w:p>
        </w:tc>
        <w:tc>
          <w:tcPr>
            <w:tcW w:w="7938" w:type="dxa"/>
            <w:vAlign w:val="center"/>
          </w:tcPr>
          <w:p w14:paraId="4591B67E"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66BF1BE2" w14:textId="77777777" w:rsidTr="00C63AB7">
        <w:tc>
          <w:tcPr>
            <w:tcW w:w="709" w:type="dxa"/>
          </w:tcPr>
          <w:p w14:paraId="28446CEF"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#6</w:t>
            </w:r>
          </w:p>
        </w:tc>
        <w:tc>
          <w:tcPr>
            <w:tcW w:w="7938" w:type="dxa"/>
            <w:vAlign w:val="center"/>
          </w:tcPr>
          <w:p w14:paraId="6413CD7D"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#4 OR #5</w:t>
            </w:r>
          </w:p>
        </w:tc>
      </w:tr>
      <w:tr w:rsidR="008A228A" w:rsidRPr="005C294F" w14:paraId="320B87C1" w14:textId="77777777" w:rsidTr="00C63AB7">
        <w:tc>
          <w:tcPr>
            <w:tcW w:w="709" w:type="dxa"/>
          </w:tcPr>
          <w:p w14:paraId="4C9DA762" w14:textId="77777777" w:rsidR="008A228A" w:rsidRPr="005C294F" w:rsidRDefault="008A228A" w:rsidP="00F14A99">
            <w:pPr>
              <w:rPr>
                <w:rFonts w:ascii="Arial" w:eastAsia="ＭＳ Ｐゴシック" w:hAnsi="Arial" w:cs="Arial"/>
                <w:szCs w:val="21"/>
              </w:rPr>
            </w:pPr>
            <w:r w:rsidRPr="005C294F">
              <w:rPr>
                <w:rFonts w:ascii="Arial" w:eastAsia="ＭＳ Ｐゴシック" w:hAnsi="Arial" w:cs="Arial"/>
                <w:szCs w:val="21"/>
              </w:rPr>
              <w:t>#7</w:t>
            </w:r>
          </w:p>
        </w:tc>
        <w:tc>
          <w:tcPr>
            <w:tcW w:w="7938" w:type="dxa"/>
            <w:vAlign w:val="center"/>
          </w:tcPr>
          <w:p w14:paraId="572B4539"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#3 AND #6</w:t>
            </w:r>
          </w:p>
        </w:tc>
      </w:tr>
    </w:tbl>
    <w:p w14:paraId="7F63CE1A" w14:textId="77777777" w:rsidR="008A228A" w:rsidRPr="00C63AB7" w:rsidRDefault="008A228A" w:rsidP="004B28D1">
      <w:pPr>
        <w:widowControl/>
        <w:jc w:val="left"/>
        <w:rPr>
          <w:rFonts w:ascii="Arial" w:eastAsia="ＭＳ Ｐゴシック" w:hAnsi="Arial" w:cs="Arial"/>
          <w:color w:val="000000" w:themeColor="text1"/>
          <w:szCs w:val="21"/>
        </w:rPr>
      </w:pPr>
    </w:p>
    <w:p w14:paraId="32E6B73A" w14:textId="77777777" w:rsidR="008A228A" w:rsidRPr="00C63AB7" w:rsidRDefault="008A228A" w:rsidP="004B28D1">
      <w:pPr>
        <w:widowControl/>
        <w:jc w:val="left"/>
        <w:rPr>
          <w:rFonts w:ascii="Arial" w:eastAsia="ＭＳ Ｐゴシック" w:hAnsi="Arial" w:cs="Arial"/>
          <w:color w:val="000000" w:themeColor="text1"/>
          <w:szCs w:val="21"/>
        </w:rPr>
      </w:pPr>
      <w:r w:rsidRPr="00C63AB7">
        <w:rPr>
          <w:rFonts w:ascii="Arial" w:eastAsia="ＭＳ Ｐゴシック" w:hAnsi="Arial" w:cs="Arial"/>
          <w:szCs w:val="21"/>
        </w:rPr>
        <w:t xml:space="preserve">Igaku-Chuo-Zasshi </w:t>
      </w:r>
      <w:r w:rsidRPr="005C294F">
        <w:rPr>
          <w:rFonts w:ascii="Arial" w:eastAsia="ＭＳ Ｐゴシック" w:hAnsi="Arial" w:cs="Arial"/>
          <w:color w:val="000000" w:themeColor="text1"/>
          <w:szCs w:val="21"/>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647" w:type="dxa"/>
        <w:tblInd w:w="-5" w:type="dxa"/>
        <w:tblLook w:val="04A0" w:firstRow="1" w:lastRow="0" w:firstColumn="1" w:lastColumn="0" w:noHBand="0" w:noVBand="1"/>
      </w:tblPr>
      <w:tblGrid>
        <w:gridCol w:w="709"/>
        <w:gridCol w:w="7938"/>
      </w:tblGrid>
      <w:tr w:rsidR="008A228A" w:rsidRPr="005C294F" w14:paraId="468419E1" w14:textId="77777777" w:rsidTr="00C63AB7">
        <w:trPr>
          <w:trHeight w:val="135"/>
        </w:trPr>
        <w:tc>
          <w:tcPr>
            <w:tcW w:w="709" w:type="dxa"/>
            <w:vAlign w:val="center"/>
          </w:tcPr>
          <w:p w14:paraId="5810089B"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w:t>
            </w:r>
          </w:p>
        </w:tc>
        <w:tc>
          <w:tcPr>
            <w:tcW w:w="7938" w:type="dxa"/>
            <w:vAlign w:val="center"/>
          </w:tcPr>
          <w:p w14:paraId="7A2708A8"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酸素欠乏</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酸素欠乏</w:t>
            </w:r>
            <w:r w:rsidRPr="00C63AB7">
              <w:rPr>
                <w:rFonts w:ascii="Arial" w:eastAsia="ＭＳ Ｐゴシック" w:hAnsi="Arial" w:cs="Arial"/>
                <w:color w:val="000000"/>
                <w:szCs w:val="21"/>
              </w:rPr>
              <w:t>/TA or anoxia/TA or Hypoxia/TA</w:t>
            </w:r>
          </w:p>
        </w:tc>
      </w:tr>
      <w:tr w:rsidR="008A228A" w:rsidRPr="005C294F" w14:paraId="728E5C3B" w14:textId="77777777" w:rsidTr="00C63AB7">
        <w:tc>
          <w:tcPr>
            <w:tcW w:w="709" w:type="dxa"/>
            <w:vAlign w:val="center"/>
          </w:tcPr>
          <w:p w14:paraId="54E1A886"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w:t>
            </w:r>
          </w:p>
        </w:tc>
        <w:tc>
          <w:tcPr>
            <w:tcW w:w="7938" w:type="dxa"/>
            <w:vAlign w:val="center"/>
          </w:tcPr>
          <w:p w14:paraId="700B0A13"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呼吸窮迫症候群</w:t>
            </w:r>
            <w:r w:rsidRPr="00C63AB7">
              <w:rPr>
                <w:rFonts w:ascii="Arial" w:eastAsia="ＭＳ Ｐゴシック" w:hAnsi="Arial" w:cs="Arial"/>
                <w:color w:val="000000"/>
                <w:szCs w:val="21"/>
              </w:rPr>
              <w:t>-</w:t>
            </w:r>
            <w:r w:rsidRPr="00C63AB7">
              <w:rPr>
                <w:rFonts w:ascii="Arial" w:eastAsia="ＭＳ Ｐゴシック" w:hAnsi="Arial" w:cs="Arial" w:hint="eastAsia"/>
                <w:color w:val="000000"/>
                <w:szCs w:val="21"/>
              </w:rPr>
              <w:t>急性</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急性呼吸窮迫症候群</w:t>
            </w:r>
            <w:r w:rsidRPr="00C63AB7">
              <w:rPr>
                <w:rFonts w:ascii="Arial" w:eastAsia="ＭＳ Ｐゴシック" w:hAnsi="Arial" w:cs="Arial"/>
                <w:color w:val="000000"/>
                <w:szCs w:val="21"/>
              </w:rPr>
              <w:t>/TA or ARDS/TA</w:t>
            </w:r>
          </w:p>
        </w:tc>
      </w:tr>
      <w:tr w:rsidR="008A228A" w:rsidRPr="005C294F" w14:paraId="3DDBF159" w14:textId="77777777" w:rsidTr="00C63AB7">
        <w:tc>
          <w:tcPr>
            <w:tcW w:w="709" w:type="dxa"/>
            <w:vAlign w:val="center"/>
          </w:tcPr>
          <w:p w14:paraId="5A7541D6"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#3</w:t>
            </w:r>
          </w:p>
        </w:tc>
        <w:tc>
          <w:tcPr>
            <w:tcW w:w="7938" w:type="dxa"/>
            <w:vAlign w:val="center"/>
          </w:tcPr>
          <w:p w14:paraId="5F6B9910"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急性肺損傷</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急性肺損傷</w:t>
            </w:r>
            <w:r w:rsidRPr="00C63AB7">
              <w:rPr>
                <w:rFonts w:ascii="Arial" w:eastAsia="ＭＳ Ｐゴシック" w:hAnsi="Arial" w:cs="Arial"/>
                <w:color w:val="000000"/>
                <w:szCs w:val="21"/>
              </w:rPr>
              <w:t xml:space="preserve">/TA or </w:t>
            </w:r>
            <w:r w:rsidRPr="00C63AB7">
              <w:rPr>
                <w:rFonts w:ascii="Arial" w:eastAsia="ＭＳ Ｐゴシック" w:hAnsi="Arial" w:cs="Arial" w:hint="eastAsia"/>
                <w:color w:val="000000"/>
                <w:szCs w:val="21"/>
              </w:rPr>
              <w:t>急性肺障害</w:t>
            </w:r>
            <w:r w:rsidRPr="00C63AB7">
              <w:rPr>
                <w:rFonts w:ascii="Arial" w:eastAsia="ＭＳ Ｐゴシック" w:hAnsi="Arial" w:cs="Arial"/>
                <w:color w:val="000000"/>
                <w:szCs w:val="21"/>
              </w:rPr>
              <w:t xml:space="preserve">/TA or </w:t>
            </w:r>
            <w:r w:rsidRPr="00C63AB7">
              <w:rPr>
                <w:rFonts w:ascii="Arial" w:eastAsia="ＭＳ Ｐゴシック" w:hAnsi="Arial" w:cs="Arial" w:hint="eastAsia"/>
                <w:color w:val="000000"/>
                <w:szCs w:val="21"/>
              </w:rPr>
              <w:t>急性肺傷害</w:t>
            </w:r>
            <w:r w:rsidRPr="00C63AB7">
              <w:rPr>
                <w:rFonts w:ascii="Arial" w:eastAsia="ＭＳ Ｐゴシック" w:hAnsi="Arial" w:cs="Arial"/>
                <w:color w:val="000000"/>
                <w:szCs w:val="21"/>
              </w:rPr>
              <w:t>/TA or ALI/TA</w:t>
            </w:r>
          </w:p>
        </w:tc>
      </w:tr>
      <w:tr w:rsidR="008A228A" w:rsidRPr="005C294F" w14:paraId="526BD885" w14:textId="77777777" w:rsidTr="00C63AB7">
        <w:tc>
          <w:tcPr>
            <w:tcW w:w="709" w:type="dxa"/>
            <w:vAlign w:val="center"/>
          </w:tcPr>
          <w:p w14:paraId="39C6CACF"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#4</w:t>
            </w:r>
          </w:p>
        </w:tc>
        <w:tc>
          <w:tcPr>
            <w:tcW w:w="7938" w:type="dxa"/>
            <w:vAlign w:val="center"/>
          </w:tcPr>
          <w:p w14:paraId="1A5F3B1F"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呼吸不全</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呼吸不全</w:t>
            </w:r>
            <w:r w:rsidRPr="00C63AB7">
              <w:rPr>
                <w:rFonts w:ascii="Arial" w:eastAsia="ＭＳ Ｐゴシック" w:hAnsi="Arial" w:cs="Arial"/>
                <w:color w:val="000000"/>
                <w:szCs w:val="21"/>
              </w:rPr>
              <w:t>/TA</w:t>
            </w:r>
          </w:p>
        </w:tc>
      </w:tr>
      <w:tr w:rsidR="008A228A" w:rsidRPr="005C294F" w14:paraId="05E0F7B7" w14:textId="77777777" w:rsidTr="00C63AB7">
        <w:tc>
          <w:tcPr>
            <w:tcW w:w="709" w:type="dxa"/>
            <w:vAlign w:val="center"/>
          </w:tcPr>
          <w:p w14:paraId="0E5E525E"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#5</w:t>
            </w:r>
          </w:p>
        </w:tc>
        <w:tc>
          <w:tcPr>
            <w:tcW w:w="7938" w:type="dxa"/>
            <w:vAlign w:val="center"/>
          </w:tcPr>
          <w:p w14:paraId="538A90C7"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呼吸困難</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呼吸困難</w:t>
            </w:r>
            <w:r w:rsidRPr="00C63AB7">
              <w:rPr>
                <w:rFonts w:ascii="Arial" w:eastAsia="ＭＳ Ｐゴシック" w:hAnsi="Arial" w:cs="Arial"/>
                <w:color w:val="000000"/>
                <w:szCs w:val="21"/>
              </w:rPr>
              <w:t>/TA</w:t>
            </w:r>
          </w:p>
        </w:tc>
      </w:tr>
      <w:tr w:rsidR="008A228A" w:rsidRPr="005C294F" w14:paraId="5DFC3C4D" w14:textId="77777777" w:rsidTr="00C63AB7">
        <w:tc>
          <w:tcPr>
            <w:tcW w:w="709" w:type="dxa"/>
            <w:vAlign w:val="center"/>
          </w:tcPr>
          <w:p w14:paraId="228BDDA8"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#6</w:t>
            </w:r>
          </w:p>
        </w:tc>
        <w:tc>
          <w:tcPr>
            <w:tcW w:w="7938" w:type="dxa"/>
            <w:vAlign w:val="center"/>
          </w:tcPr>
          <w:p w14:paraId="6AC33605"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呼吸窮迫症候群</w:t>
            </w:r>
            <w:r w:rsidRPr="00C63AB7">
              <w:rPr>
                <w:rFonts w:ascii="Arial" w:eastAsia="ＭＳ Ｐゴシック" w:hAnsi="Arial" w:cs="Arial"/>
                <w:color w:val="000000"/>
                <w:szCs w:val="21"/>
              </w:rPr>
              <w:t>-</w:t>
            </w:r>
            <w:r w:rsidRPr="00C63AB7">
              <w:rPr>
                <w:rFonts w:ascii="Arial" w:eastAsia="ＭＳ Ｐゴシック" w:hAnsi="Arial" w:cs="Arial" w:hint="eastAsia"/>
                <w:color w:val="000000"/>
                <w:szCs w:val="21"/>
              </w:rPr>
              <w:t>新生児</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新生児呼吸窮迫症候群</w:t>
            </w:r>
            <w:r w:rsidRPr="00C63AB7">
              <w:rPr>
                <w:rFonts w:ascii="Arial" w:eastAsia="ＭＳ Ｐゴシック" w:hAnsi="Arial" w:cs="Arial"/>
                <w:color w:val="000000"/>
                <w:szCs w:val="21"/>
              </w:rPr>
              <w:t>/TA</w:t>
            </w:r>
          </w:p>
        </w:tc>
      </w:tr>
      <w:tr w:rsidR="008A228A" w:rsidRPr="005C294F" w14:paraId="4388FE74" w14:textId="77777777" w:rsidTr="00C63AB7">
        <w:tc>
          <w:tcPr>
            <w:tcW w:w="709" w:type="dxa"/>
            <w:vAlign w:val="center"/>
          </w:tcPr>
          <w:p w14:paraId="30A231B0"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#7</w:t>
            </w:r>
          </w:p>
        </w:tc>
        <w:tc>
          <w:tcPr>
            <w:tcW w:w="7938" w:type="dxa"/>
            <w:vAlign w:val="center"/>
          </w:tcPr>
          <w:p w14:paraId="5958ED00"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 or #2 or #3 or #4 or #5 or #6</w:t>
            </w:r>
          </w:p>
        </w:tc>
      </w:tr>
      <w:tr w:rsidR="008A228A" w:rsidRPr="005C294F" w14:paraId="5FFB813A" w14:textId="77777777" w:rsidTr="00C63AB7">
        <w:tc>
          <w:tcPr>
            <w:tcW w:w="709" w:type="dxa"/>
            <w:vAlign w:val="center"/>
          </w:tcPr>
          <w:p w14:paraId="79967FBB"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#8</w:t>
            </w:r>
          </w:p>
        </w:tc>
        <w:tc>
          <w:tcPr>
            <w:tcW w:w="7938" w:type="dxa"/>
            <w:vAlign w:val="center"/>
          </w:tcPr>
          <w:p w14:paraId="1DAF0FBD"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非侵襲的補助換気</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非侵襲的補助換気</w:t>
            </w:r>
            <w:r w:rsidRPr="00C63AB7">
              <w:rPr>
                <w:rFonts w:ascii="Arial" w:eastAsia="ＭＳ Ｐゴシック" w:hAnsi="Arial" w:cs="Arial"/>
                <w:color w:val="000000"/>
                <w:szCs w:val="21"/>
              </w:rPr>
              <w:t>/TA or NPPV/TA or NIPPV/TA</w:t>
            </w:r>
          </w:p>
        </w:tc>
      </w:tr>
      <w:tr w:rsidR="008A228A" w:rsidRPr="005C294F" w14:paraId="0CC4C730" w14:textId="77777777" w:rsidTr="00C63AB7">
        <w:tc>
          <w:tcPr>
            <w:tcW w:w="709" w:type="dxa"/>
            <w:vAlign w:val="center"/>
          </w:tcPr>
          <w:p w14:paraId="4E99776B"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#9</w:t>
            </w:r>
          </w:p>
        </w:tc>
        <w:tc>
          <w:tcPr>
            <w:tcW w:w="7938" w:type="dxa"/>
            <w:vAlign w:val="center"/>
          </w:tcPr>
          <w:p w14:paraId="70872C8B"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持続気道陽圧</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持続気道陽圧</w:t>
            </w:r>
            <w:r w:rsidRPr="00C63AB7">
              <w:rPr>
                <w:rFonts w:ascii="Arial" w:eastAsia="ＭＳ Ｐゴシック" w:hAnsi="Arial" w:cs="Arial"/>
                <w:color w:val="000000"/>
                <w:szCs w:val="21"/>
              </w:rPr>
              <w:t>/TA or CPAP/TA</w:t>
            </w:r>
          </w:p>
        </w:tc>
      </w:tr>
      <w:tr w:rsidR="008A228A" w:rsidRPr="005C294F" w14:paraId="1DBE5D7F" w14:textId="77777777" w:rsidTr="00C63AB7">
        <w:tc>
          <w:tcPr>
            <w:tcW w:w="709" w:type="dxa"/>
            <w:vAlign w:val="center"/>
          </w:tcPr>
          <w:p w14:paraId="741A251F"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#10</w:t>
            </w:r>
          </w:p>
        </w:tc>
        <w:tc>
          <w:tcPr>
            <w:tcW w:w="7938" w:type="dxa"/>
            <w:vAlign w:val="center"/>
          </w:tcPr>
          <w:p w14:paraId="2A0F084E"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非侵襲的陽圧呼吸</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非侵襲的陽圧呼吸</w:t>
            </w:r>
            <w:r w:rsidRPr="00C63AB7">
              <w:rPr>
                <w:rFonts w:ascii="Arial" w:eastAsia="ＭＳ Ｐゴシック" w:hAnsi="Arial" w:cs="Arial"/>
                <w:color w:val="000000"/>
                <w:szCs w:val="21"/>
              </w:rPr>
              <w:t>/TA or BIPAP/TA</w:t>
            </w:r>
          </w:p>
        </w:tc>
      </w:tr>
      <w:tr w:rsidR="008A228A" w:rsidRPr="005C294F" w14:paraId="5CE92684" w14:textId="77777777" w:rsidTr="00C63AB7">
        <w:tc>
          <w:tcPr>
            <w:tcW w:w="709" w:type="dxa"/>
            <w:vAlign w:val="center"/>
          </w:tcPr>
          <w:p w14:paraId="2B159DB7"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#11</w:t>
            </w:r>
          </w:p>
        </w:tc>
        <w:tc>
          <w:tcPr>
            <w:tcW w:w="7938" w:type="dxa"/>
            <w:vAlign w:val="center"/>
          </w:tcPr>
          <w:p w14:paraId="77504161"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酸素吸入療法</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酸素吸入</w:t>
            </w:r>
            <w:r w:rsidRPr="00C63AB7">
              <w:rPr>
                <w:rFonts w:ascii="Arial" w:eastAsia="ＭＳ Ｐゴシック" w:hAnsi="Arial" w:cs="Arial"/>
                <w:color w:val="000000"/>
                <w:szCs w:val="21"/>
              </w:rPr>
              <w:t>/TA</w:t>
            </w:r>
          </w:p>
        </w:tc>
      </w:tr>
      <w:tr w:rsidR="008A228A" w:rsidRPr="005C294F" w14:paraId="4B329429" w14:textId="77777777" w:rsidTr="00C63AB7">
        <w:tc>
          <w:tcPr>
            <w:tcW w:w="709" w:type="dxa"/>
            <w:vAlign w:val="center"/>
          </w:tcPr>
          <w:p w14:paraId="77776E97"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#12</w:t>
            </w:r>
          </w:p>
        </w:tc>
        <w:tc>
          <w:tcPr>
            <w:tcW w:w="7938" w:type="dxa"/>
            <w:vAlign w:val="center"/>
          </w:tcPr>
          <w:p w14:paraId="3BDA927D"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酸素療法</w:t>
            </w:r>
            <w:r w:rsidRPr="00C63AB7">
              <w:rPr>
                <w:rFonts w:ascii="Arial" w:eastAsia="ＭＳ Ｐゴシック" w:hAnsi="Arial" w:cs="Arial"/>
                <w:color w:val="000000"/>
                <w:szCs w:val="21"/>
              </w:rPr>
              <w:t xml:space="preserve">/TA or </w:t>
            </w:r>
            <w:r w:rsidRPr="00C63AB7">
              <w:rPr>
                <w:rFonts w:ascii="Arial" w:eastAsia="ＭＳ Ｐゴシック" w:hAnsi="Arial" w:cs="Arial" w:hint="eastAsia"/>
                <w:color w:val="000000"/>
                <w:szCs w:val="21"/>
              </w:rPr>
              <w:t>ハイフロー</w:t>
            </w:r>
            <w:r w:rsidRPr="00C63AB7">
              <w:rPr>
                <w:rFonts w:ascii="Arial" w:eastAsia="ＭＳ Ｐゴシック" w:hAnsi="Arial" w:cs="Arial"/>
                <w:color w:val="000000"/>
                <w:szCs w:val="21"/>
              </w:rPr>
              <w:t>/TA or HFNC/TA or NHF/TA or HFO/TA</w:t>
            </w:r>
          </w:p>
        </w:tc>
      </w:tr>
      <w:tr w:rsidR="008A228A" w:rsidRPr="005C294F" w14:paraId="3435F9EB" w14:textId="77777777" w:rsidTr="00C63AB7">
        <w:tc>
          <w:tcPr>
            <w:tcW w:w="709" w:type="dxa"/>
            <w:vAlign w:val="center"/>
          </w:tcPr>
          <w:p w14:paraId="6E6ABF0F"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#13</w:t>
            </w:r>
          </w:p>
        </w:tc>
        <w:tc>
          <w:tcPr>
            <w:tcW w:w="7938" w:type="dxa"/>
            <w:vAlign w:val="center"/>
          </w:tcPr>
          <w:p w14:paraId="10309E4F"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#8 or #9 or #10 or #11 or #12</w:t>
            </w:r>
          </w:p>
        </w:tc>
      </w:tr>
      <w:tr w:rsidR="008A228A" w:rsidRPr="005C294F" w14:paraId="3CB5CED7" w14:textId="77777777" w:rsidTr="00C63AB7">
        <w:tc>
          <w:tcPr>
            <w:tcW w:w="709" w:type="dxa"/>
            <w:vAlign w:val="center"/>
          </w:tcPr>
          <w:p w14:paraId="15C16F36"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#14</w:t>
            </w:r>
          </w:p>
        </w:tc>
        <w:tc>
          <w:tcPr>
            <w:tcW w:w="7938" w:type="dxa"/>
            <w:vAlign w:val="center"/>
          </w:tcPr>
          <w:p w14:paraId="38D41EFE"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#7 and #13</w:t>
            </w:r>
          </w:p>
        </w:tc>
      </w:tr>
      <w:tr w:rsidR="008A228A" w:rsidRPr="005C294F" w14:paraId="3C26A0B8" w14:textId="77777777" w:rsidTr="00C63AB7">
        <w:tc>
          <w:tcPr>
            <w:tcW w:w="709" w:type="dxa"/>
            <w:vAlign w:val="center"/>
          </w:tcPr>
          <w:p w14:paraId="25CCDC68"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#15</w:t>
            </w:r>
          </w:p>
        </w:tc>
        <w:tc>
          <w:tcPr>
            <w:tcW w:w="7938" w:type="dxa"/>
            <w:vAlign w:val="center"/>
          </w:tcPr>
          <w:p w14:paraId="3F305481"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(#14) and (PT=</w:t>
            </w:r>
            <w:r w:rsidRPr="00C63AB7">
              <w:rPr>
                <w:rFonts w:ascii="Arial" w:eastAsia="ＭＳ Ｐゴシック" w:hAnsi="Arial" w:cs="Arial" w:hint="eastAsia"/>
                <w:color w:val="000000"/>
                <w:szCs w:val="21"/>
              </w:rPr>
              <w:t>会議録除く</w:t>
            </w:r>
            <w:r w:rsidRPr="00C63AB7">
              <w:rPr>
                <w:rFonts w:ascii="Arial" w:eastAsia="ＭＳ Ｐゴシック" w:hAnsi="Arial" w:cs="Arial"/>
                <w:color w:val="000000"/>
                <w:szCs w:val="21"/>
              </w:rPr>
              <w:t>)</w:t>
            </w:r>
          </w:p>
        </w:tc>
      </w:tr>
      <w:tr w:rsidR="008A228A" w:rsidRPr="005C294F" w14:paraId="615C2873" w14:textId="77777777" w:rsidTr="00C63AB7">
        <w:tc>
          <w:tcPr>
            <w:tcW w:w="709" w:type="dxa"/>
            <w:vAlign w:val="center"/>
          </w:tcPr>
          <w:p w14:paraId="30F0941A"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lastRenderedPageBreak/>
              <w:t>#16</w:t>
            </w:r>
          </w:p>
        </w:tc>
        <w:tc>
          <w:tcPr>
            <w:tcW w:w="7938" w:type="dxa"/>
            <w:vAlign w:val="center"/>
          </w:tcPr>
          <w:p w14:paraId="186E7A72"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ランダム化比較試験</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ランダム化</w:t>
            </w:r>
            <w:r w:rsidRPr="00C63AB7">
              <w:rPr>
                <w:rFonts w:ascii="Arial" w:eastAsia="ＭＳ Ｐゴシック" w:hAnsi="Arial" w:cs="Arial"/>
                <w:color w:val="000000"/>
                <w:szCs w:val="21"/>
              </w:rPr>
              <w:t xml:space="preserve">/AL or </w:t>
            </w:r>
            <w:r w:rsidRPr="00C63AB7">
              <w:rPr>
                <w:rFonts w:ascii="Arial" w:eastAsia="ＭＳ Ｐゴシック" w:hAnsi="Arial" w:cs="Arial" w:hint="eastAsia"/>
                <w:color w:val="000000"/>
                <w:szCs w:val="21"/>
              </w:rPr>
              <w:t>無作為化</w:t>
            </w:r>
            <w:r w:rsidRPr="00C63AB7">
              <w:rPr>
                <w:rFonts w:ascii="Arial" w:eastAsia="ＭＳ Ｐゴシック" w:hAnsi="Arial" w:cs="Arial"/>
                <w:color w:val="000000"/>
                <w:szCs w:val="21"/>
              </w:rPr>
              <w:t>/AL</w:t>
            </w:r>
          </w:p>
        </w:tc>
      </w:tr>
      <w:tr w:rsidR="008A228A" w:rsidRPr="005C294F" w14:paraId="60DC96C1" w14:textId="77777777" w:rsidTr="00C63AB7">
        <w:tc>
          <w:tcPr>
            <w:tcW w:w="709" w:type="dxa"/>
            <w:vAlign w:val="center"/>
          </w:tcPr>
          <w:p w14:paraId="2788B718"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#17</w:t>
            </w:r>
          </w:p>
        </w:tc>
        <w:tc>
          <w:tcPr>
            <w:tcW w:w="7938" w:type="dxa"/>
            <w:vAlign w:val="center"/>
          </w:tcPr>
          <w:p w14:paraId="42E4DC1A"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比較試験</w:t>
            </w:r>
            <w:r w:rsidRPr="00C63AB7">
              <w:rPr>
                <w:rFonts w:ascii="Arial" w:eastAsia="ＭＳ Ｐゴシック" w:hAnsi="Arial" w:cs="Arial"/>
                <w:color w:val="000000"/>
                <w:szCs w:val="21"/>
              </w:rPr>
              <w:t>/AL</w:t>
            </w:r>
          </w:p>
        </w:tc>
      </w:tr>
      <w:tr w:rsidR="008A228A" w:rsidRPr="005C294F" w14:paraId="31CAC478" w14:textId="77777777" w:rsidTr="00C63AB7">
        <w:tc>
          <w:tcPr>
            <w:tcW w:w="709" w:type="dxa"/>
            <w:vAlign w:val="center"/>
          </w:tcPr>
          <w:p w14:paraId="099044A1"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#18</w:t>
            </w:r>
          </w:p>
        </w:tc>
        <w:tc>
          <w:tcPr>
            <w:tcW w:w="7938" w:type="dxa"/>
            <w:vAlign w:val="center"/>
          </w:tcPr>
          <w:p w14:paraId="7EA59825"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臨床試験</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臨床試験</w:t>
            </w:r>
            <w:r w:rsidRPr="00C63AB7">
              <w:rPr>
                <w:rFonts w:ascii="Arial" w:eastAsia="ＭＳ Ｐゴシック" w:hAnsi="Arial" w:cs="Arial"/>
                <w:color w:val="000000"/>
                <w:szCs w:val="21"/>
              </w:rPr>
              <w:t>/AL</w:t>
            </w:r>
          </w:p>
        </w:tc>
      </w:tr>
      <w:tr w:rsidR="008A228A" w:rsidRPr="005C294F" w14:paraId="35CF3BD6" w14:textId="77777777" w:rsidTr="00C63AB7">
        <w:tc>
          <w:tcPr>
            <w:tcW w:w="709" w:type="dxa"/>
            <w:vAlign w:val="center"/>
          </w:tcPr>
          <w:p w14:paraId="4AE00157"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#19</w:t>
            </w:r>
          </w:p>
        </w:tc>
        <w:tc>
          <w:tcPr>
            <w:tcW w:w="7938" w:type="dxa"/>
            <w:vAlign w:val="center"/>
          </w:tcPr>
          <w:p w14:paraId="0EA046F7"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プラセボ</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プラセボ</w:t>
            </w:r>
            <w:r w:rsidRPr="00C63AB7">
              <w:rPr>
                <w:rFonts w:ascii="Arial" w:eastAsia="ＭＳ Ｐゴシック" w:hAnsi="Arial" w:cs="Arial"/>
                <w:color w:val="000000"/>
                <w:szCs w:val="21"/>
              </w:rPr>
              <w:t>/AL</w:t>
            </w:r>
          </w:p>
        </w:tc>
      </w:tr>
      <w:tr w:rsidR="008A228A" w:rsidRPr="005C294F" w14:paraId="42FFFADF" w14:textId="77777777" w:rsidTr="00C63AB7">
        <w:tc>
          <w:tcPr>
            <w:tcW w:w="709" w:type="dxa"/>
            <w:vAlign w:val="center"/>
          </w:tcPr>
          <w:p w14:paraId="6A374CDE"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#20</w:t>
            </w:r>
          </w:p>
        </w:tc>
        <w:tc>
          <w:tcPr>
            <w:tcW w:w="7938" w:type="dxa"/>
            <w:vAlign w:val="center"/>
          </w:tcPr>
          <w:p w14:paraId="668CCF77"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対照</w:t>
            </w:r>
            <w:r w:rsidRPr="00C63AB7">
              <w:rPr>
                <w:rFonts w:ascii="Arial" w:eastAsia="ＭＳ Ｐゴシック" w:hAnsi="Arial" w:cs="Arial"/>
                <w:color w:val="000000"/>
                <w:szCs w:val="21"/>
              </w:rPr>
              <w:t>/AL</w:t>
            </w:r>
          </w:p>
        </w:tc>
      </w:tr>
      <w:tr w:rsidR="008A228A" w:rsidRPr="005C294F" w14:paraId="7E4C6910" w14:textId="77777777" w:rsidTr="00C63AB7">
        <w:tc>
          <w:tcPr>
            <w:tcW w:w="709" w:type="dxa"/>
            <w:vAlign w:val="center"/>
          </w:tcPr>
          <w:p w14:paraId="71481367"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#21</w:t>
            </w:r>
          </w:p>
        </w:tc>
        <w:tc>
          <w:tcPr>
            <w:tcW w:w="7938" w:type="dxa"/>
            <w:vAlign w:val="center"/>
          </w:tcPr>
          <w:p w14:paraId="751D40D0"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コントロール</w:t>
            </w:r>
            <w:r w:rsidRPr="00C63AB7">
              <w:rPr>
                <w:rFonts w:ascii="Arial" w:eastAsia="ＭＳ Ｐゴシック" w:hAnsi="Arial" w:cs="Arial"/>
                <w:color w:val="000000"/>
                <w:szCs w:val="21"/>
              </w:rPr>
              <w:t>/AL</w:t>
            </w:r>
          </w:p>
        </w:tc>
      </w:tr>
      <w:tr w:rsidR="008A228A" w:rsidRPr="005C294F" w14:paraId="7BF678E3" w14:textId="77777777" w:rsidTr="00C63AB7">
        <w:tc>
          <w:tcPr>
            <w:tcW w:w="709" w:type="dxa"/>
            <w:vAlign w:val="center"/>
          </w:tcPr>
          <w:p w14:paraId="5467949B"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#22</w:t>
            </w:r>
          </w:p>
        </w:tc>
        <w:tc>
          <w:tcPr>
            <w:tcW w:w="7938" w:type="dxa"/>
            <w:vAlign w:val="center"/>
          </w:tcPr>
          <w:p w14:paraId="24BCD9A6"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hint="eastAsia"/>
                <w:color w:val="000000"/>
                <w:szCs w:val="21"/>
              </w:rPr>
              <w:t>臨床研究・疫学研究</w:t>
            </w:r>
            <w:r w:rsidRPr="00C63AB7">
              <w:rPr>
                <w:rFonts w:ascii="Arial" w:eastAsia="ＭＳ Ｐゴシック" w:hAnsi="Arial" w:cs="Arial"/>
                <w:color w:val="000000"/>
                <w:szCs w:val="21"/>
              </w:rPr>
              <w:t xml:space="preserve">/TH or </w:t>
            </w:r>
            <w:r w:rsidRPr="00C63AB7">
              <w:rPr>
                <w:rFonts w:ascii="Arial" w:eastAsia="ＭＳ Ｐゴシック" w:hAnsi="Arial" w:cs="Arial" w:hint="eastAsia"/>
                <w:color w:val="000000"/>
                <w:szCs w:val="21"/>
              </w:rPr>
              <w:t>臨床研究</w:t>
            </w:r>
            <w:r w:rsidRPr="00C63AB7">
              <w:rPr>
                <w:rFonts w:ascii="Arial" w:eastAsia="ＭＳ Ｐゴシック" w:hAnsi="Arial" w:cs="Arial"/>
                <w:color w:val="000000"/>
                <w:szCs w:val="21"/>
              </w:rPr>
              <w:t>/AL</w:t>
            </w:r>
          </w:p>
        </w:tc>
      </w:tr>
      <w:tr w:rsidR="008A228A" w:rsidRPr="005C294F" w14:paraId="45CBC2F9" w14:textId="77777777" w:rsidTr="00C63AB7">
        <w:tc>
          <w:tcPr>
            <w:tcW w:w="709" w:type="dxa"/>
            <w:vAlign w:val="center"/>
          </w:tcPr>
          <w:p w14:paraId="39889686"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#23</w:t>
            </w:r>
          </w:p>
        </w:tc>
        <w:tc>
          <w:tcPr>
            <w:tcW w:w="7938" w:type="dxa"/>
            <w:vAlign w:val="center"/>
          </w:tcPr>
          <w:p w14:paraId="48036879"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#16 or #17 or #18 or #19 or #20 or #21 or #22</w:t>
            </w:r>
          </w:p>
        </w:tc>
      </w:tr>
      <w:tr w:rsidR="008A228A" w:rsidRPr="005C294F" w14:paraId="30FBFC5B" w14:textId="77777777" w:rsidTr="00C63AB7">
        <w:tc>
          <w:tcPr>
            <w:tcW w:w="709" w:type="dxa"/>
            <w:vAlign w:val="center"/>
          </w:tcPr>
          <w:p w14:paraId="35039C34" w14:textId="77777777" w:rsidR="008A228A" w:rsidRPr="005C294F"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#24</w:t>
            </w:r>
          </w:p>
        </w:tc>
        <w:tc>
          <w:tcPr>
            <w:tcW w:w="7938" w:type="dxa"/>
            <w:vAlign w:val="center"/>
          </w:tcPr>
          <w:p w14:paraId="668C573F" w14:textId="77777777" w:rsidR="008A228A" w:rsidRPr="00C63AB7" w:rsidRDefault="008A228A" w:rsidP="00F14A99">
            <w:pPr>
              <w:rPr>
                <w:rFonts w:ascii="Arial" w:eastAsia="ＭＳ Ｐゴシック" w:hAnsi="Arial" w:cs="Arial"/>
                <w:szCs w:val="21"/>
              </w:rPr>
            </w:pPr>
            <w:r w:rsidRPr="00C63AB7">
              <w:rPr>
                <w:rFonts w:ascii="Arial" w:eastAsia="ＭＳ Ｐゴシック" w:hAnsi="Arial" w:cs="Arial"/>
                <w:color w:val="000000"/>
                <w:szCs w:val="21"/>
              </w:rPr>
              <w:t>#15 and #23</w:t>
            </w:r>
          </w:p>
        </w:tc>
      </w:tr>
    </w:tbl>
    <w:p w14:paraId="4E0CFB2F" w14:textId="77777777" w:rsidR="008A228A" w:rsidRPr="00C63AB7" w:rsidRDefault="008A228A" w:rsidP="00376425">
      <w:pPr>
        <w:rPr>
          <w:rFonts w:ascii="Arial" w:eastAsia="ＭＳ Ｐゴシック" w:hAnsi="Arial"/>
        </w:rPr>
      </w:pPr>
    </w:p>
    <w:p w14:paraId="630D28E4" w14:textId="77777777" w:rsidR="008A228A" w:rsidRPr="00C63AB7" w:rsidRDefault="008A228A" w:rsidP="00376425">
      <w:pPr>
        <w:rPr>
          <w:rFonts w:ascii="Arial" w:eastAsia="ＭＳ Ｐゴシック" w:hAnsi="Arial"/>
          <w:u w:val="single"/>
        </w:rPr>
      </w:pPr>
      <w:r w:rsidRPr="00775662">
        <w:rPr>
          <w:rFonts w:ascii="Arial" w:eastAsia="MSPゴシック" w:hAnsi="Arial" w:cs="Arial"/>
          <w:color w:val="000000" w:themeColor="text1"/>
          <w:szCs w:val="21"/>
        </w:rPr>
        <w:t>Pneumonia</w:t>
      </w:r>
    </w:p>
    <w:p w14:paraId="0AE6A579" w14:textId="77777777" w:rsidR="008A228A" w:rsidRPr="00C63AB7" w:rsidRDefault="008A228A" w:rsidP="000D7363">
      <w:pPr>
        <w:rPr>
          <w:rFonts w:ascii="Arial" w:eastAsia="ＭＳ Ｐゴシック" w:hAnsi="Arial" w:cs="Arial"/>
        </w:rPr>
      </w:pPr>
      <w:r w:rsidRPr="005C294F">
        <w:rPr>
          <w:rFonts w:ascii="Arial" w:eastAsia="ＭＳ Ｐゴシック" w:hAnsi="Arial" w:cs="Arial"/>
          <w:color w:val="000000" w:themeColor="text1"/>
          <w:szCs w:val="21"/>
        </w:rPr>
        <w:t>MEDLINE via PubMed</w:t>
      </w:r>
      <w:r w:rsidRPr="00C63AB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C63AB7">
        <w:rPr>
          <w:rFonts w:ascii="Arial" w:eastAsia="ＭＳ Ｐゴシック" w:hAnsi="Arial" w:cs="Arial"/>
        </w:rPr>
        <w:t xml:space="preserve"> 2020/6/19</w:t>
      </w:r>
      <w:r w:rsidRPr="00C63AB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6330460E" w14:textId="77777777" w:rsidTr="00C63AB7">
        <w:trPr>
          <w:trHeight w:val="225"/>
        </w:trPr>
        <w:tc>
          <w:tcPr>
            <w:tcW w:w="709" w:type="dxa"/>
          </w:tcPr>
          <w:p w14:paraId="4D66C2FC" w14:textId="77777777" w:rsidR="008A228A" w:rsidRPr="00C63AB7" w:rsidRDefault="008A228A" w:rsidP="00EE43A9">
            <w:pPr>
              <w:rPr>
                <w:rFonts w:ascii="Arial" w:eastAsia="ＭＳ Ｐゴシック" w:hAnsi="Arial" w:cs="Arial"/>
              </w:rPr>
            </w:pPr>
          </w:p>
        </w:tc>
        <w:tc>
          <w:tcPr>
            <w:tcW w:w="7938" w:type="dxa"/>
          </w:tcPr>
          <w:p w14:paraId="7A5327F1"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hint="eastAsia"/>
              </w:rPr>
              <w:t>検索式</w:t>
            </w:r>
          </w:p>
        </w:tc>
      </w:tr>
      <w:tr w:rsidR="008A228A" w:rsidRPr="005C294F" w14:paraId="799391F5" w14:textId="77777777" w:rsidTr="00C63AB7">
        <w:trPr>
          <w:trHeight w:val="135"/>
        </w:trPr>
        <w:tc>
          <w:tcPr>
            <w:tcW w:w="709" w:type="dxa"/>
          </w:tcPr>
          <w:p w14:paraId="4DFC6A84"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w:t>
            </w:r>
          </w:p>
        </w:tc>
        <w:tc>
          <w:tcPr>
            <w:tcW w:w="7938" w:type="dxa"/>
          </w:tcPr>
          <w:p w14:paraId="678F2537"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8A228A" w:rsidRPr="005C294F" w14:paraId="28673071" w14:textId="77777777" w:rsidTr="00C63AB7">
        <w:tc>
          <w:tcPr>
            <w:tcW w:w="709" w:type="dxa"/>
          </w:tcPr>
          <w:p w14:paraId="2D53622F"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#2</w:t>
            </w:r>
          </w:p>
        </w:tc>
        <w:tc>
          <w:tcPr>
            <w:tcW w:w="7938" w:type="dxa"/>
          </w:tcPr>
          <w:p w14:paraId="72EA7A6A"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"Respiratory Distress Syndrome, Newborn"[mh]</w:t>
            </w:r>
          </w:p>
        </w:tc>
      </w:tr>
      <w:tr w:rsidR="008A228A" w:rsidRPr="005C294F" w14:paraId="5BF06B61" w14:textId="77777777" w:rsidTr="00C63AB7">
        <w:tc>
          <w:tcPr>
            <w:tcW w:w="709" w:type="dxa"/>
          </w:tcPr>
          <w:p w14:paraId="19BA2350"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#3</w:t>
            </w:r>
          </w:p>
        </w:tc>
        <w:tc>
          <w:tcPr>
            <w:tcW w:w="7938" w:type="dxa"/>
          </w:tcPr>
          <w:p w14:paraId="14E979C0"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 or #2</w:t>
            </w:r>
          </w:p>
        </w:tc>
      </w:tr>
      <w:tr w:rsidR="008A228A" w:rsidRPr="005C294F" w14:paraId="0C76CB08" w14:textId="77777777" w:rsidTr="00C63AB7">
        <w:tc>
          <w:tcPr>
            <w:tcW w:w="709" w:type="dxa"/>
          </w:tcPr>
          <w:p w14:paraId="31543DA8"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#4</w:t>
            </w:r>
          </w:p>
        </w:tc>
        <w:tc>
          <w:tcPr>
            <w:tcW w:w="7938" w:type="dxa"/>
          </w:tcPr>
          <w:p w14:paraId="07CE3292"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8A228A" w:rsidRPr="005C294F" w14:paraId="36EA660B" w14:textId="77777777" w:rsidTr="00C63AB7">
        <w:tc>
          <w:tcPr>
            <w:tcW w:w="709" w:type="dxa"/>
          </w:tcPr>
          <w:p w14:paraId="4457AA07"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#5</w:t>
            </w:r>
          </w:p>
        </w:tc>
        <w:tc>
          <w:tcPr>
            <w:tcW w:w="7938" w:type="dxa"/>
          </w:tcPr>
          <w:p w14:paraId="7222AA41"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419AA6D2" w14:textId="77777777" w:rsidTr="00C63AB7">
        <w:tc>
          <w:tcPr>
            <w:tcW w:w="709" w:type="dxa"/>
          </w:tcPr>
          <w:p w14:paraId="59597329"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#6</w:t>
            </w:r>
          </w:p>
        </w:tc>
        <w:tc>
          <w:tcPr>
            <w:tcW w:w="7938" w:type="dxa"/>
          </w:tcPr>
          <w:p w14:paraId="57A3CA74"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#4 or #5</w:t>
            </w:r>
          </w:p>
        </w:tc>
      </w:tr>
      <w:tr w:rsidR="008A228A" w:rsidRPr="005C294F" w14:paraId="68AC616D" w14:textId="77777777" w:rsidTr="00C63AB7">
        <w:tc>
          <w:tcPr>
            <w:tcW w:w="709" w:type="dxa"/>
          </w:tcPr>
          <w:p w14:paraId="64FEA898"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#7</w:t>
            </w:r>
          </w:p>
        </w:tc>
        <w:tc>
          <w:tcPr>
            <w:tcW w:w="7938" w:type="dxa"/>
          </w:tcPr>
          <w:p w14:paraId="1896B50D"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 xml:space="preserve">("Randomized Controlled Trial"[pt] OR "Controlled Clinical Trial"[pt] OR "Clinical Trials as Topic"[mh] OR randomized[tiab] OR placebo[tiab] OR randomly[tiab] OR </w:t>
            </w:r>
            <w:r w:rsidRPr="00C63AB7">
              <w:rPr>
                <w:rFonts w:ascii="Arial" w:eastAsia="ＭＳ Ｐゴシック" w:hAnsi="Arial" w:cs="Arial"/>
              </w:rPr>
              <w:lastRenderedPageBreak/>
              <w:t>trial[tiab] OR groups[tiab]) NOT (Animals [mh] NOT Humans [mh])</w:t>
            </w:r>
          </w:p>
        </w:tc>
      </w:tr>
      <w:tr w:rsidR="008A228A" w:rsidRPr="005C294F" w14:paraId="073FF7FD" w14:textId="77777777" w:rsidTr="00C63AB7">
        <w:tc>
          <w:tcPr>
            <w:tcW w:w="709" w:type="dxa"/>
          </w:tcPr>
          <w:p w14:paraId="38228B28"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lastRenderedPageBreak/>
              <w:t>#8</w:t>
            </w:r>
          </w:p>
        </w:tc>
        <w:tc>
          <w:tcPr>
            <w:tcW w:w="7938" w:type="dxa"/>
          </w:tcPr>
          <w:p w14:paraId="20416157"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#3 and #6 and #7</w:t>
            </w:r>
          </w:p>
        </w:tc>
      </w:tr>
      <w:tr w:rsidR="008A228A" w:rsidRPr="005C294F" w14:paraId="34C3C055" w14:textId="77777777" w:rsidTr="00C63AB7">
        <w:tc>
          <w:tcPr>
            <w:tcW w:w="709" w:type="dxa"/>
          </w:tcPr>
          <w:p w14:paraId="3C194CEC"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#9</w:t>
            </w:r>
          </w:p>
        </w:tc>
        <w:tc>
          <w:tcPr>
            <w:tcW w:w="7938" w:type="dxa"/>
          </w:tcPr>
          <w:p w14:paraId="31A8D36D"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"Noninvasive Ventilation/adverse effects"[mh] OR noninvasive ventilation*[tiab] OR non invasive ventilation*[tiab] OR NIV[tiab] OR NPPV[tiab] OR NIPPV[tiab] OR noninvasive positive pressure ventilation*[tiab] OR noninvasive mechanical ventilation*[tiab] OR noninvasive pressure support ventilation*[tiab] OR "Continuous Positive Airway Pressure/adverse effects"[mh] OR continuous positive airway pressure*[tiab] OR bilevel positive airway pressure*[tiab] OR biphasic positive airway pressure*[tiab] OR BIPAP[tiab]</w:t>
            </w:r>
          </w:p>
        </w:tc>
      </w:tr>
      <w:tr w:rsidR="008A228A" w:rsidRPr="005C294F" w14:paraId="0EE77FFA" w14:textId="77777777" w:rsidTr="00C63AB7">
        <w:tc>
          <w:tcPr>
            <w:tcW w:w="709" w:type="dxa"/>
          </w:tcPr>
          <w:p w14:paraId="54B65E82"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#10</w:t>
            </w:r>
          </w:p>
        </w:tc>
        <w:tc>
          <w:tcPr>
            <w:tcW w:w="7938" w:type="dxa"/>
          </w:tcPr>
          <w:p w14:paraId="73549510"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"Oxygen Inhalation Therapy/adverse effects"[mh] OR HFNC[tiab] OR HHFNC[tiab] OR HHHFNC[tiab] OR HFNO[tiab] OR HFNT[tiab] OR HFNOT[tiab] OR HFO[tiab] OR HFOT[tiab] OR NHF[tiab] OR NHFC[tiab] OR NHFT[tiab] OR NHFO[tiab] OR NHFOT[tiab] OR high flow therap*[tiab] OR high flow oxygen[tiab] OR nasal high flow[tiab]</w:t>
            </w:r>
          </w:p>
        </w:tc>
      </w:tr>
      <w:tr w:rsidR="008A228A" w:rsidRPr="005C294F" w14:paraId="32BAF583" w14:textId="77777777" w:rsidTr="00C63AB7">
        <w:tc>
          <w:tcPr>
            <w:tcW w:w="709" w:type="dxa"/>
          </w:tcPr>
          <w:p w14:paraId="6225425B"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#11</w:t>
            </w:r>
          </w:p>
        </w:tc>
        <w:tc>
          <w:tcPr>
            <w:tcW w:w="7938" w:type="dxa"/>
          </w:tcPr>
          <w:p w14:paraId="4A6F812A"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#9 or #10</w:t>
            </w:r>
          </w:p>
        </w:tc>
      </w:tr>
      <w:tr w:rsidR="008A228A" w:rsidRPr="005C294F" w14:paraId="29FE2C06" w14:textId="77777777" w:rsidTr="00C63AB7">
        <w:tc>
          <w:tcPr>
            <w:tcW w:w="709" w:type="dxa"/>
          </w:tcPr>
          <w:p w14:paraId="4969607B"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#12</w:t>
            </w:r>
          </w:p>
        </w:tc>
        <w:tc>
          <w:tcPr>
            <w:tcW w:w="7938" w:type="dxa"/>
          </w:tcPr>
          <w:p w14:paraId="6AA729DE"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harm*[tiab] OR side effect*[tiab] OR adverse[tiab] OR toxicity[tiab] OR infection*[tiab] OR pneumonia*[tiab] OR trauma[tiab] OR barotrauma*[tiab] OR volutrauma*[tiab] OR pneumothorax[tiab] OR ulcer*[tiab] OR discomfort*[tiab] OR breakdown[tiab] OR damage[tiab] OR intoleran*[tiab] OR "Barotrauma/complications"[mh] OR "Pneumonia/complications"[mh] OR "Pressure Ulcer/complications"[mh] OR "Pneumothorax/complications"[mh] OR "Pneumonia, Ventilator-Associated"[mh]</w:t>
            </w:r>
          </w:p>
        </w:tc>
      </w:tr>
      <w:tr w:rsidR="008A228A" w:rsidRPr="005C294F" w14:paraId="4F2972BD" w14:textId="77777777" w:rsidTr="00C63AB7">
        <w:tc>
          <w:tcPr>
            <w:tcW w:w="709" w:type="dxa"/>
          </w:tcPr>
          <w:p w14:paraId="16EBBE1F"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#13</w:t>
            </w:r>
          </w:p>
        </w:tc>
        <w:tc>
          <w:tcPr>
            <w:tcW w:w="7938" w:type="dxa"/>
          </w:tcPr>
          <w:p w14:paraId="6CE959DD"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#3 and #11 and #12</w:t>
            </w:r>
          </w:p>
        </w:tc>
      </w:tr>
      <w:tr w:rsidR="008A228A" w:rsidRPr="005C294F" w14:paraId="1D886CE8" w14:textId="77777777" w:rsidTr="00C63AB7">
        <w:tc>
          <w:tcPr>
            <w:tcW w:w="709" w:type="dxa"/>
          </w:tcPr>
          <w:p w14:paraId="04239574"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#14</w:t>
            </w:r>
          </w:p>
        </w:tc>
        <w:tc>
          <w:tcPr>
            <w:tcW w:w="7938" w:type="dxa"/>
          </w:tcPr>
          <w:p w14:paraId="64293FFB"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Animals [mh] NOT Humans [mh]</w:t>
            </w:r>
          </w:p>
        </w:tc>
      </w:tr>
      <w:tr w:rsidR="008A228A" w:rsidRPr="005C294F" w14:paraId="2A3CA0D1" w14:textId="77777777" w:rsidTr="00C63AB7">
        <w:tc>
          <w:tcPr>
            <w:tcW w:w="709" w:type="dxa"/>
          </w:tcPr>
          <w:p w14:paraId="15C6C944"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#15</w:t>
            </w:r>
          </w:p>
        </w:tc>
        <w:tc>
          <w:tcPr>
            <w:tcW w:w="7938" w:type="dxa"/>
          </w:tcPr>
          <w:p w14:paraId="0623E609"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#13 not #14</w:t>
            </w:r>
          </w:p>
        </w:tc>
      </w:tr>
      <w:tr w:rsidR="008A228A" w:rsidRPr="005C294F" w14:paraId="0CD3D9E8" w14:textId="77777777" w:rsidTr="00C63AB7">
        <w:tc>
          <w:tcPr>
            <w:tcW w:w="709" w:type="dxa"/>
          </w:tcPr>
          <w:p w14:paraId="72F23895"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#16</w:t>
            </w:r>
          </w:p>
        </w:tc>
        <w:tc>
          <w:tcPr>
            <w:tcW w:w="7938" w:type="dxa"/>
          </w:tcPr>
          <w:p w14:paraId="517190FB" w14:textId="77777777" w:rsidR="008A228A" w:rsidRPr="00C63AB7" w:rsidRDefault="008A228A" w:rsidP="00EE43A9">
            <w:pPr>
              <w:tabs>
                <w:tab w:val="left" w:pos="664"/>
              </w:tabs>
              <w:rPr>
                <w:rFonts w:ascii="Arial" w:eastAsia="ＭＳ Ｐゴシック" w:hAnsi="Arial" w:cs="Arial"/>
              </w:rPr>
            </w:pPr>
            <w:r w:rsidRPr="00C63AB7">
              <w:rPr>
                <w:rFonts w:ascii="Arial" w:eastAsia="ＭＳ Ｐゴシック" w:hAnsi="Arial" w:cs="Arial"/>
              </w:rPr>
              <w:t>#15 not #8</w:t>
            </w:r>
          </w:p>
        </w:tc>
      </w:tr>
    </w:tbl>
    <w:p w14:paraId="365B6243" w14:textId="77777777" w:rsidR="008A228A" w:rsidRPr="00C63AB7" w:rsidRDefault="008A228A" w:rsidP="000D7363">
      <w:pPr>
        <w:rPr>
          <w:rFonts w:ascii="Arial" w:eastAsia="ＭＳ Ｐゴシック" w:hAnsi="Arial" w:cs="Arial"/>
        </w:rPr>
      </w:pPr>
    </w:p>
    <w:p w14:paraId="6AD57B08" w14:textId="77777777" w:rsidR="008A228A" w:rsidRPr="00C63AB7" w:rsidRDefault="008A228A" w:rsidP="00C63AB7">
      <w:pPr>
        <w:widowControl/>
        <w:jc w:val="left"/>
        <w:rPr>
          <w:rFonts w:ascii="Arial" w:eastAsia="ＭＳ Ｐゴシック" w:hAnsi="Arial" w:cs="Arial"/>
        </w:rPr>
      </w:pPr>
      <w:r w:rsidRPr="00C63AB7">
        <w:rPr>
          <w:rFonts w:ascii="Arial" w:eastAsia="ＭＳ Ｐゴシック" w:hAnsi="Arial" w:cs="Arial"/>
        </w:rPr>
        <w:t>CENTRAL</w:t>
      </w:r>
      <w:r w:rsidRPr="00C63AB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C63AB7">
        <w:rPr>
          <w:rFonts w:ascii="Arial" w:eastAsia="ＭＳ Ｐゴシック" w:hAnsi="Arial" w:cs="Arial"/>
        </w:rPr>
        <w:t>2020/6/22</w:t>
      </w:r>
      <w:r w:rsidRPr="00C63AB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545179FB" w14:textId="77777777" w:rsidTr="00C63AB7">
        <w:trPr>
          <w:trHeight w:val="225"/>
        </w:trPr>
        <w:tc>
          <w:tcPr>
            <w:tcW w:w="709" w:type="dxa"/>
          </w:tcPr>
          <w:p w14:paraId="1ADDC1D1" w14:textId="77777777" w:rsidR="008A228A" w:rsidRPr="00C63AB7" w:rsidRDefault="008A228A" w:rsidP="00EE43A9">
            <w:pPr>
              <w:rPr>
                <w:rFonts w:ascii="Arial" w:eastAsia="ＭＳ Ｐゴシック" w:hAnsi="Arial" w:cs="Arial"/>
              </w:rPr>
            </w:pPr>
          </w:p>
        </w:tc>
        <w:tc>
          <w:tcPr>
            <w:tcW w:w="7938" w:type="dxa"/>
          </w:tcPr>
          <w:p w14:paraId="48613595"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hint="eastAsia"/>
              </w:rPr>
              <w:t>検索式</w:t>
            </w:r>
          </w:p>
        </w:tc>
      </w:tr>
      <w:tr w:rsidR="008A228A" w:rsidRPr="005C294F" w14:paraId="15B03441" w14:textId="77777777" w:rsidTr="00C63AB7">
        <w:trPr>
          <w:trHeight w:val="135"/>
        </w:trPr>
        <w:tc>
          <w:tcPr>
            <w:tcW w:w="709" w:type="dxa"/>
          </w:tcPr>
          <w:p w14:paraId="54C17EC1"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w:t>
            </w:r>
          </w:p>
        </w:tc>
        <w:tc>
          <w:tcPr>
            <w:tcW w:w="7938" w:type="dxa"/>
            <w:vAlign w:val="center"/>
          </w:tcPr>
          <w:p w14:paraId="1E289386"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8A228A" w:rsidRPr="005C294F" w14:paraId="05B2B52C" w14:textId="77777777" w:rsidTr="00C63AB7">
        <w:tc>
          <w:tcPr>
            <w:tcW w:w="709" w:type="dxa"/>
          </w:tcPr>
          <w:p w14:paraId="23D15A69"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#2</w:t>
            </w:r>
          </w:p>
        </w:tc>
        <w:tc>
          <w:tcPr>
            <w:tcW w:w="7938" w:type="dxa"/>
            <w:vAlign w:val="center"/>
          </w:tcPr>
          <w:p w14:paraId="31863BD9"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[mh "Respiratory Distress Syndrome, Newborn"]</w:t>
            </w:r>
          </w:p>
        </w:tc>
      </w:tr>
      <w:tr w:rsidR="008A228A" w:rsidRPr="005C294F" w14:paraId="01A32DA9" w14:textId="77777777" w:rsidTr="00C63AB7">
        <w:tc>
          <w:tcPr>
            <w:tcW w:w="709" w:type="dxa"/>
          </w:tcPr>
          <w:p w14:paraId="33DD1B72"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lastRenderedPageBreak/>
              <w:t>#3</w:t>
            </w:r>
          </w:p>
        </w:tc>
        <w:tc>
          <w:tcPr>
            <w:tcW w:w="7938" w:type="dxa"/>
            <w:vAlign w:val="center"/>
          </w:tcPr>
          <w:p w14:paraId="4472C2AD"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 OR #2</w:t>
            </w:r>
          </w:p>
        </w:tc>
      </w:tr>
      <w:tr w:rsidR="008A228A" w:rsidRPr="005C294F" w14:paraId="343F7726" w14:textId="77777777" w:rsidTr="00C63AB7">
        <w:tc>
          <w:tcPr>
            <w:tcW w:w="709" w:type="dxa"/>
          </w:tcPr>
          <w:p w14:paraId="6C1B5275"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#4</w:t>
            </w:r>
          </w:p>
        </w:tc>
        <w:tc>
          <w:tcPr>
            <w:tcW w:w="7938" w:type="dxa"/>
            <w:vAlign w:val="center"/>
          </w:tcPr>
          <w:p w14:paraId="6F3736D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8A228A" w:rsidRPr="005C294F" w14:paraId="23A7AB86" w14:textId="77777777" w:rsidTr="00C63AB7">
        <w:tc>
          <w:tcPr>
            <w:tcW w:w="709" w:type="dxa"/>
          </w:tcPr>
          <w:p w14:paraId="01CACAB2"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#5</w:t>
            </w:r>
          </w:p>
        </w:tc>
        <w:tc>
          <w:tcPr>
            <w:tcW w:w="7938" w:type="dxa"/>
            <w:vAlign w:val="center"/>
          </w:tcPr>
          <w:p w14:paraId="5BCEB2A1"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5D202123" w14:textId="77777777" w:rsidTr="00C63AB7">
        <w:tc>
          <w:tcPr>
            <w:tcW w:w="709" w:type="dxa"/>
          </w:tcPr>
          <w:p w14:paraId="726C06C6"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#6</w:t>
            </w:r>
          </w:p>
        </w:tc>
        <w:tc>
          <w:tcPr>
            <w:tcW w:w="7938" w:type="dxa"/>
            <w:vAlign w:val="center"/>
          </w:tcPr>
          <w:p w14:paraId="354CC4A1"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#4 OR #5</w:t>
            </w:r>
          </w:p>
        </w:tc>
      </w:tr>
      <w:tr w:rsidR="008A228A" w:rsidRPr="005C294F" w14:paraId="26C49F8E" w14:textId="77777777" w:rsidTr="00C63AB7">
        <w:tc>
          <w:tcPr>
            <w:tcW w:w="709" w:type="dxa"/>
          </w:tcPr>
          <w:p w14:paraId="34A434F3"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#7</w:t>
            </w:r>
          </w:p>
        </w:tc>
        <w:tc>
          <w:tcPr>
            <w:tcW w:w="7938" w:type="dxa"/>
            <w:vAlign w:val="center"/>
          </w:tcPr>
          <w:p w14:paraId="1A902413"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#3 AND #6</w:t>
            </w:r>
          </w:p>
        </w:tc>
      </w:tr>
      <w:tr w:rsidR="008A228A" w:rsidRPr="005C294F" w14:paraId="4CFBB344" w14:textId="77777777" w:rsidTr="00C63AB7">
        <w:tc>
          <w:tcPr>
            <w:tcW w:w="709" w:type="dxa"/>
          </w:tcPr>
          <w:p w14:paraId="6029DC55"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#8</w:t>
            </w:r>
          </w:p>
        </w:tc>
        <w:tc>
          <w:tcPr>
            <w:tcW w:w="7938" w:type="dxa"/>
            <w:vAlign w:val="center"/>
          </w:tcPr>
          <w:p w14:paraId="40F6893D"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[mh "Noninvasive Ventilation"/ae]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Pressure"/ae] OR "continuous positive airway pressure":ti,ab OR "bilevel positive airway pressure":ti,ab OR "biphasic positive airway pressure":ti,ab OR BIPAP:ti,ab</w:t>
            </w:r>
          </w:p>
        </w:tc>
      </w:tr>
      <w:tr w:rsidR="008A228A" w:rsidRPr="005C294F" w14:paraId="0BD64019" w14:textId="77777777" w:rsidTr="00C63AB7">
        <w:tc>
          <w:tcPr>
            <w:tcW w:w="709" w:type="dxa"/>
          </w:tcPr>
          <w:p w14:paraId="6F1903D4"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#9</w:t>
            </w:r>
          </w:p>
        </w:tc>
        <w:tc>
          <w:tcPr>
            <w:tcW w:w="7938" w:type="dxa"/>
            <w:vAlign w:val="center"/>
          </w:tcPr>
          <w:p w14:paraId="2DB4CAD6"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[mh "Oxygen Inhalation Therapy"/ae] OR HFNC:ti,ab OR HHFNC:ti,ab OR HHHFNC:ti,ab OR HFNO:ti,ab OR HFNT:ti,ab OR HFNOT:ti,ab OR HFO:ti,ab OR HFOT:ti,ab OR NHF:ti,ab OR NHFC:ti,ab OR NHFT:ti,ab OR NHFO:ti,ab OR NHFOT:ti,ab OR "high flow therapy":ti,ab OR "high flow oxygen":ti,ab OR "nasal high flow":ti,ab</w:t>
            </w:r>
          </w:p>
        </w:tc>
      </w:tr>
      <w:tr w:rsidR="008A228A" w:rsidRPr="005C294F" w14:paraId="1A1FC304" w14:textId="77777777" w:rsidTr="00C63AB7">
        <w:tc>
          <w:tcPr>
            <w:tcW w:w="709" w:type="dxa"/>
          </w:tcPr>
          <w:p w14:paraId="3565B615"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#10</w:t>
            </w:r>
          </w:p>
        </w:tc>
        <w:tc>
          <w:tcPr>
            <w:tcW w:w="7938" w:type="dxa"/>
            <w:vAlign w:val="center"/>
          </w:tcPr>
          <w:p w14:paraId="1A07038C"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#8 OR #9</w:t>
            </w:r>
          </w:p>
        </w:tc>
      </w:tr>
      <w:tr w:rsidR="008A228A" w:rsidRPr="005C294F" w14:paraId="729B8FFE" w14:textId="77777777" w:rsidTr="00C63AB7">
        <w:tc>
          <w:tcPr>
            <w:tcW w:w="709" w:type="dxa"/>
          </w:tcPr>
          <w:p w14:paraId="4F8929EC"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#11</w:t>
            </w:r>
          </w:p>
        </w:tc>
        <w:tc>
          <w:tcPr>
            <w:tcW w:w="7938" w:type="dxa"/>
            <w:vAlign w:val="center"/>
          </w:tcPr>
          <w:p w14:paraId="5C1A28C9"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harm*:ti,ab OR "side effect":ti,ab OR adverse:ti,ab OR toxicity:ti,ab OR infection*:ti,ab OR pneumonia*:ti,ab OR trauma:ti,ab OR barotrauma*:ti,ab OR volutrauma*:ti,ab OR pneumothorax:ti,ab OR ulcer*:ti,ab OR discomfort*:ti,ab OR breakdown:ti,ab OR damage:ti,ab OR intoleran*:ti,ab OR [mh Barotrauma/co] OR [mh Pneumonia/co] OR [mh "Pressure Ulcer"/co] OR [mh Pneumothorax/co] OR [mh "Pneumonia, Ventilator-Associated"]</w:t>
            </w:r>
          </w:p>
        </w:tc>
      </w:tr>
      <w:tr w:rsidR="008A228A" w:rsidRPr="005C294F" w14:paraId="2F6DE8DB" w14:textId="77777777" w:rsidTr="00C63AB7">
        <w:tc>
          <w:tcPr>
            <w:tcW w:w="709" w:type="dxa"/>
          </w:tcPr>
          <w:p w14:paraId="54EFEF78"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#12</w:t>
            </w:r>
          </w:p>
        </w:tc>
        <w:tc>
          <w:tcPr>
            <w:tcW w:w="7938" w:type="dxa"/>
            <w:vAlign w:val="center"/>
          </w:tcPr>
          <w:p w14:paraId="13C2B386"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 AND #10 AND #11</w:t>
            </w:r>
          </w:p>
        </w:tc>
      </w:tr>
      <w:tr w:rsidR="008A228A" w:rsidRPr="005C294F" w14:paraId="1660FCEF" w14:textId="77777777" w:rsidTr="00C63AB7">
        <w:tc>
          <w:tcPr>
            <w:tcW w:w="709" w:type="dxa"/>
          </w:tcPr>
          <w:p w14:paraId="268AF6D9"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rPr>
              <w:t>#13</w:t>
            </w:r>
          </w:p>
        </w:tc>
        <w:tc>
          <w:tcPr>
            <w:tcW w:w="7938" w:type="dxa"/>
            <w:vAlign w:val="center"/>
          </w:tcPr>
          <w:p w14:paraId="3C2C9BC7"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#12 NOT #7</w:t>
            </w:r>
          </w:p>
        </w:tc>
      </w:tr>
    </w:tbl>
    <w:p w14:paraId="21D415EC" w14:textId="77777777" w:rsidR="008A228A" w:rsidRPr="00C63AB7" w:rsidRDefault="008A228A" w:rsidP="000D7363">
      <w:pPr>
        <w:widowControl/>
        <w:jc w:val="left"/>
        <w:rPr>
          <w:rFonts w:ascii="Arial" w:eastAsia="ＭＳ Ｐゴシック" w:hAnsi="Arial" w:cs="Arial"/>
        </w:rPr>
      </w:pPr>
    </w:p>
    <w:p w14:paraId="6059C1F2" w14:textId="77777777" w:rsidR="008A228A" w:rsidRPr="00C63AB7" w:rsidRDefault="008A228A" w:rsidP="000D7363">
      <w:pPr>
        <w:rPr>
          <w:rFonts w:ascii="Arial" w:eastAsia="ＭＳ Ｐゴシック" w:hAnsi="Arial" w:cs="Arial"/>
        </w:rPr>
      </w:pPr>
      <w:r w:rsidRPr="005C294F">
        <w:rPr>
          <w:rFonts w:ascii="Arial" w:eastAsia="ＭＳ Ｐゴシック" w:hAnsi="Arial" w:cs="Arial"/>
          <w:szCs w:val="21"/>
        </w:rPr>
        <w:lastRenderedPageBreak/>
        <w:t xml:space="preserve">Igaku-Chuo-Zasshi </w:t>
      </w:r>
      <w:r w:rsidRPr="00C63AB7">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C63AB7">
        <w:rPr>
          <w:rFonts w:ascii="Arial" w:eastAsia="ＭＳ Ｐゴシック" w:hAnsi="Arial" w:cs="Arial"/>
        </w:rPr>
        <w:t>2020/6/19</w:t>
      </w:r>
      <w:r w:rsidRPr="00C63AB7">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8A228A" w:rsidRPr="005C294F" w14:paraId="6A43B14F" w14:textId="77777777" w:rsidTr="00C63AB7">
        <w:trPr>
          <w:trHeight w:val="225"/>
        </w:trPr>
        <w:tc>
          <w:tcPr>
            <w:tcW w:w="709" w:type="dxa"/>
          </w:tcPr>
          <w:p w14:paraId="6E723821" w14:textId="77777777" w:rsidR="008A228A" w:rsidRPr="00C63AB7" w:rsidRDefault="008A228A" w:rsidP="00EE43A9">
            <w:pPr>
              <w:rPr>
                <w:rFonts w:ascii="Arial" w:eastAsia="ＭＳ Ｐゴシック" w:hAnsi="Arial" w:cs="Arial"/>
              </w:rPr>
            </w:pPr>
          </w:p>
        </w:tc>
        <w:tc>
          <w:tcPr>
            <w:tcW w:w="7938" w:type="dxa"/>
          </w:tcPr>
          <w:p w14:paraId="2EE03450" w14:textId="77777777" w:rsidR="008A228A" w:rsidRPr="00C63AB7" w:rsidRDefault="008A228A" w:rsidP="00EE43A9">
            <w:pPr>
              <w:rPr>
                <w:rFonts w:ascii="Arial" w:eastAsia="ＭＳ Ｐゴシック" w:hAnsi="Arial" w:cs="Arial"/>
              </w:rPr>
            </w:pPr>
            <w:r w:rsidRPr="00C63AB7">
              <w:rPr>
                <w:rFonts w:ascii="Arial" w:eastAsia="ＭＳ Ｐゴシック" w:hAnsi="Arial" w:cs="Arial" w:hint="eastAsia"/>
              </w:rPr>
              <w:t>検索式</w:t>
            </w:r>
          </w:p>
        </w:tc>
      </w:tr>
      <w:tr w:rsidR="008A228A" w:rsidRPr="005C294F" w14:paraId="0DC14029" w14:textId="77777777" w:rsidTr="00C63AB7">
        <w:trPr>
          <w:trHeight w:val="135"/>
        </w:trPr>
        <w:tc>
          <w:tcPr>
            <w:tcW w:w="709" w:type="dxa"/>
            <w:vAlign w:val="center"/>
          </w:tcPr>
          <w:p w14:paraId="41F6122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w:t>
            </w:r>
          </w:p>
        </w:tc>
        <w:tc>
          <w:tcPr>
            <w:tcW w:w="7938" w:type="dxa"/>
            <w:vAlign w:val="center"/>
          </w:tcPr>
          <w:p w14:paraId="1822E53E"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酸素欠乏</w:t>
            </w:r>
            <w:r w:rsidRPr="00C63AB7">
              <w:rPr>
                <w:rFonts w:ascii="Arial" w:eastAsia="ＭＳ Ｐゴシック" w:hAnsi="Arial"/>
                <w:color w:val="000000"/>
              </w:rPr>
              <w:t xml:space="preserve">/TH or </w:t>
            </w:r>
            <w:r w:rsidRPr="00C63AB7">
              <w:rPr>
                <w:rFonts w:ascii="Arial" w:eastAsia="ＭＳ Ｐゴシック" w:hAnsi="Arial" w:hint="eastAsia"/>
                <w:color w:val="000000"/>
              </w:rPr>
              <w:t>酸素欠乏</w:t>
            </w:r>
            <w:r w:rsidRPr="00C63AB7">
              <w:rPr>
                <w:rFonts w:ascii="Arial" w:eastAsia="ＭＳ Ｐゴシック" w:hAnsi="Arial"/>
                <w:color w:val="000000"/>
              </w:rPr>
              <w:t>/TA or anoxia/TA or Hypoxia/TA</w:t>
            </w:r>
          </w:p>
        </w:tc>
      </w:tr>
      <w:tr w:rsidR="008A228A" w:rsidRPr="005C294F" w14:paraId="37EEE509" w14:textId="77777777" w:rsidTr="00C63AB7">
        <w:tc>
          <w:tcPr>
            <w:tcW w:w="709" w:type="dxa"/>
            <w:vAlign w:val="center"/>
          </w:tcPr>
          <w:p w14:paraId="49C7270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w:t>
            </w:r>
          </w:p>
        </w:tc>
        <w:tc>
          <w:tcPr>
            <w:tcW w:w="7938" w:type="dxa"/>
            <w:vAlign w:val="center"/>
          </w:tcPr>
          <w:p w14:paraId="78322CD5"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呼吸窮迫症候群</w:t>
            </w:r>
            <w:r w:rsidRPr="00C63AB7">
              <w:rPr>
                <w:rFonts w:ascii="Arial" w:eastAsia="ＭＳ Ｐゴシック" w:hAnsi="Arial"/>
                <w:color w:val="000000"/>
              </w:rPr>
              <w:t>-</w:t>
            </w:r>
            <w:r w:rsidRPr="00C63AB7">
              <w:rPr>
                <w:rFonts w:ascii="Arial" w:eastAsia="ＭＳ Ｐゴシック" w:hAnsi="Arial" w:hint="eastAsia"/>
                <w:color w:val="000000"/>
              </w:rPr>
              <w:t>急性</w:t>
            </w:r>
            <w:r w:rsidRPr="00C63AB7">
              <w:rPr>
                <w:rFonts w:ascii="Arial" w:eastAsia="ＭＳ Ｐゴシック" w:hAnsi="Arial"/>
                <w:color w:val="000000"/>
              </w:rPr>
              <w:t xml:space="preserve">/TH or </w:t>
            </w:r>
            <w:r w:rsidRPr="00C63AB7">
              <w:rPr>
                <w:rFonts w:ascii="Arial" w:eastAsia="ＭＳ Ｐゴシック" w:hAnsi="Arial" w:hint="eastAsia"/>
                <w:color w:val="000000"/>
              </w:rPr>
              <w:t>急性呼吸窮迫症候群</w:t>
            </w:r>
            <w:r w:rsidRPr="00C63AB7">
              <w:rPr>
                <w:rFonts w:ascii="Arial" w:eastAsia="ＭＳ Ｐゴシック" w:hAnsi="Arial"/>
                <w:color w:val="000000"/>
              </w:rPr>
              <w:t>/TA or ARDS/TA</w:t>
            </w:r>
          </w:p>
        </w:tc>
      </w:tr>
      <w:tr w:rsidR="008A228A" w:rsidRPr="005C294F" w14:paraId="6CB6EC81" w14:textId="77777777" w:rsidTr="00C63AB7">
        <w:tc>
          <w:tcPr>
            <w:tcW w:w="709" w:type="dxa"/>
            <w:vAlign w:val="center"/>
          </w:tcPr>
          <w:p w14:paraId="62D5554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#3</w:t>
            </w:r>
          </w:p>
        </w:tc>
        <w:tc>
          <w:tcPr>
            <w:tcW w:w="7938" w:type="dxa"/>
            <w:vAlign w:val="center"/>
          </w:tcPr>
          <w:p w14:paraId="2D35317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急性肺損傷</w:t>
            </w:r>
            <w:r w:rsidRPr="00C63AB7">
              <w:rPr>
                <w:rFonts w:ascii="Arial" w:eastAsia="ＭＳ Ｐゴシック" w:hAnsi="Arial"/>
                <w:color w:val="000000"/>
              </w:rPr>
              <w:t xml:space="preserve">/TH or </w:t>
            </w:r>
            <w:r w:rsidRPr="00C63AB7">
              <w:rPr>
                <w:rFonts w:ascii="Arial" w:eastAsia="ＭＳ Ｐゴシック" w:hAnsi="Arial" w:hint="eastAsia"/>
                <w:color w:val="000000"/>
              </w:rPr>
              <w:t>急性肺損傷</w:t>
            </w:r>
            <w:r w:rsidRPr="00C63AB7">
              <w:rPr>
                <w:rFonts w:ascii="Arial" w:eastAsia="ＭＳ Ｐゴシック" w:hAnsi="Arial"/>
                <w:color w:val="000000"/>
              </w:rPr>
              <w:t xml:space="preserve">/TA or </w:t>
            </w:r>
            <w:r w:rsidRPr="00C63AB7">
              <w:rPr>
                <w:rFonts w:ascii="Arial" w:eastAsia="ＭＳ Ｐゴシック" w:hAnsi="Arial" w:hint="eastAsia"/>
                <w:color w:val="000000"/>
              </w:rPr>
              <w:t>急性肺障害</w:t>
            </w:r>
            <w:r w:rsidRPr="00C63AB7">
              <w:rPr>
                <w:rFonts w:ascii="Arial" w:eastAsia="ＭＳ Ｐゴシック" w:hAnsi="Arial"/>
                <w:color w:val="000000"/>
              </w:rPr>
              <w:t xml:space="preserve">/TA or </w:t>
            </w:r>
            <w:r w:rsidRPr="00C63AB7">
              <w:rPr>
                <w:rFonts w:ascii="Arial" w:eastAsia="ＭＳ Ｐゴシック" w:hAnsi="Arial" w:hint="eastAsia"/>
                <w:color w:val="000000"/>
              </w:rPr>
              <w:t>急性肺傷害</w:t>
            </w:r>
            <w:r w:rsidRPr="00C63AB7">
              <w:rPr>
                <w:rFonts w:ascii="Arial" w:eastAsia="ＭＳ Ｐゴシック" w:hAnsi="Arial"/>
                <w:color w:val="000000"/>
              </w:rPr>
              <w:t>/TA or ALI/TA</w:t>
            </w:r>
          </w:p>
        </w:tc>
      </w:tr>
      <w:tr w:rsidR="008A228A" w:rsidRPr="005C294F" w14:paraId="3A643331" w14:textId="77777777" w:rsidTr="00C63AB7">
        <w:tc>
          <w:tcPr>
            <w:tcW w:w="709" w:type="dxa"/>
            <w:vAlign w:val="center"/>
          </w:tcPr>
          <w:p w14:paraId="409C0800"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#4</w:t>
            </w:r>
          </w:p>
        </w:tc>
        <w:tc>
          <w:tcPr>
            <w:tcW w:w="7938" w:type="dxa"/>
            <w:vAlign w:val="center"/>
          </w:tcPr>
          <w:p w14:paraId="3CEBBAA5"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呼吸不全</w:t>
            </w:r>
            <w:r w:rsidRPr="00C63AB7">
              <w:rPr>
                <w:rFonts w:ascii="Arial" w:eastAsia="ＭＳ Ｐゴシック" w:hAnsi="Arial"/>
                <w:color w:val="000000"/>
              </w:rPr>
              <w:t xml:space="preserve">/TH or </w:t>
            </w:r>
            <w:r w:rsidRPr="00C63AB7">
              <w:rPr>
                <w:rFonts w:ascii="Arial" w:eastAsia="ＭＳ Ｐゴシック" w:hAnsi="Arial" w:hint="eastAsia"/>
                <w:color w:val="000000"/>
              </w:rPr>
              <w:t>呼吸不全</w:t>
            </w:r>
            <w:r w:rsidRPr="00C63AB7">
              <w:rPr>
                <w:rFonts w:ascii="Arial" w:eastAsia="ＭＳ Ｐゴシック" w:hAnsi="Arial"/>
                <w:color w:val="000000"/>
              </w:rPr>
              <w:t>/TA</w:t>
            </w:r>
          </w:p>
        </w:tc>
      </w:tr>
      <w:tr w:rsidR="008A228A" w:rsidRPr="005C294F" w14:paraId="09DA4CCE" w14:textId="77777777" w:rsidTr="00C63AB7">
        <w:tc>
          <w:tcPr>
            <w:tcW w:w="709" w:type="dxa"/>
            <w:vAlign w:val="center"/>
          </w:tcPr>
          <w:p w14:paraId="310CC42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#5</w:t>
            </w:r>
          </w:p>
        </w:tc>
        <w:tc>
          <w:tcPr>
            <w:tcW w:w="7938" w:type="dxa"/>
            <w:vAlign w:val="center"/>
          </w:tcPr>
          <w:p w14:paraId="51CEE955"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呼吸困難</w:t>
            </w:r>
            <w:r w:rsidRPr="00C63AB7">
              <w:rPr>
                <w:rFonts w:ascii="Arial" w:eastAsia="ＭＳ Ｐゴシック" w:hAnsi="Arial"/>
                <w:color w:val="000000"/>
              </w:rPr>
              <w:t xml:space="preserve">/TH or </w:t>
            </w:r>
            <w:r w:rsidRPr="00C63AB7">
              <w:rPr>
                <w:rFonts w:ascii="Arial" w:eastAsia="ＭＳ Ｐゴシック" w:hAnsi="Arial" w:hint="eastAsia"/>
                <w:color w:val="000000"/>
              </w:rPr>
              <w:t>呼吸困難</w:t>
            </w:r>
            <w:r w:rsidRPr="00C63AB7">
              <w:rPr>
                <w:rFonts w:ascii="Arial" w:eastAsia="ＭＳ Ｐゴシック" w:hAnsi="Arial"/>
                <w:color w:val="000000"/>
              </w:rPr>
              <w:t>/TA</w:t>
            </w:r>
          </w:p>
        </w:tc>
      </w:tr>
      <w:tr w:rsidR="008A228A" w:rsidRPr="005C294F" w14:paraId="4EB7946D" w14:textId="77777777" w:rsidTr="00C63AB7">
        <w:tc>
          <w:tcPr>
            <w:tcW w:w="709" w:type="dxa"/>
            <w:vAlign w:val="center"/>
          </w:tcPr>
          <w:p w14:paraId="16C13608"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#6</w:t>
            </w:r>
          </w:p>
        </w:tc>
        <w:tc>
          <w:tcPr>
            <w:tcW w:w="7938" w:type="dxa"/>
            <w:vAlign w:val="center"/>
          </w:tcPr>
          <w:p w14:paraId="0D42976B"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呼吸窮迫症候群</w:t>
            </w:r>
            <w:r w:rsidRPr="00C63AB7">
              <w:rPr>
                <w:rFonts w:ascii="Arial" w:eastAsia="ＭＳ Ｐゴシック" w:hAnsi="Arial"/>
                <w:color w:val="000000"/>
              </w:rPr>
              <w:t>-</w:t>
            </w:r>
            <w:r w:rsidRPr="00C63AB7">
              <w:rPr>
                <w:rFonts w:ascii="Arial" w:eastAsia="ＭＳ Ｐゴシック" w:hAnsi="Arial" w:hint="eastAsia"/>
                <w:color w:val="000000"/>
              </w:rPr>
              <w:t>新生児</w:t>
            </w:r>
            <w:r w:rsidRPr="00C63AB7">
              <w:rPr>
                <w:rFonts w:ascii="Arial" w:eastAsia="ＭＳ Ｐゴシック" w:hAnsi="Arial"/>
                <w:color w:val="000000"/>
              </w:rPr>
              <w:t xml:space="preserve">/TH or </w:t>
            </w:r>
            <w:r w:rsidRPr="00C63AB7">
              <w:rPr>
                <w:rFonts w:ascii="Arial" w:eastAsia="ＭＳ Ｐゴシック" w:hAnsi="Arial" w:hint="eastAsia"/>
                <w:color w:val="000000"/>
              </w:rPr>
              <w:t>新生児呼吸窮迫症候群</w:t>
            </w:r>
            <w:r w:rsidRPr="00C63AB7">
              <w:rPr>
                <w:rFonts w:ascii="Arial" w:eastAsia="ＭＳ Ｐゴシック" w:hAnsi="Arial"/>
                <w:color w:val="000000"/>
              </w:rPr>
              <w:t>/TA</w:t>
            </w:r>
          </w:p>
        </w:tc>
      </w:tr>
      <w:tr w:rsidR="008A228A" w:rsidRPr="005C294F" w14:paraId="37BB8095" w14:textId="77777777" w:rsidTr="00C63AB7">
        <w:tc>
          <w:tcPr>
            <w:tcW w:w="709" w:type="dxa"/>
            <w:vAlign w:val="center"/>
          </w:tcPr>
          <w:p w14:paraId="73C5E80B"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#7</w:t>
            </w:r>
          </w:p>
        </w:tc>
        <w:tc>
          <w:tcPr>
            <w:tcW w:w="7938" w:type="dxa"/>
            <w:vAlign w:val="center"/>
          </w:tcPr>
          <w:p w14:paraId="0A63F50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 or #2 or #3 or #4 or #5 or #6</w:t>
            </w:r>
          </w:p>
        </w:tc>
      </w:tr>
      <w:tr w:rsidR="008A228A" w:rsidRPr="005C294F" w14:paraId="5A657A51" w14:textId="77777777" w:rsidTr="00C63AB7">
        <w:tc>
          <w:tcPr>
            <w:tcW w:w="709" w:type="dxa"/>
            <w:vAlign w:val="center"/>
          </w:tcPr>
          <w:p w14:paraId="2F409DB6"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#8</w:t>
            </w:r>
          </w:p>
        </w:tc>
        <w:tc>
          <w:tcPr>
            <w:tcW w:w="7938" w:type="dxa"/>
            <w:vAlign w:val="center"/>
          </w:tcPr>
          <w:p w14:paraId="5CEF10D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非侵襲的補助換気</w:t>
            </w:r>
            <w:r w:rsidRPr="00C63AB7">
              <w:rPr>
                <w:rFonts w:ascii="Arial" w:eastAsia="ＭＳ Ｐゴシック" w:hAnsi="Arial"/>
                <w:color w:val="000000"/>
              </w:rPr>
              <w:t xml:space="preserve">/TH or </w:t>
            </w:r>
            <w:r w:rsidRPr="00C63AB7">
              <w:rPr>
                <w:rFonts w:ascii="Arial" w:eastAsia="ＭＳ Ｐゴシック" w:hAnsi="Arial" w:hint="eastAsia"/>
                <w:color w:val="000000"/>
              </w:rPr>
              <w:t>非侵襲的補助換気</w:t>
            </w:r>
            <w:r w:rsidRPr="00C63AB7">
              <w:rPr>
                <w:rFonts w:ascii="Arial" w:eastAsia="ＭＳ Ｐゴシック" w:hAnsi="Arial"/>
                <w:color w:val="000000"/>
              </w:rPr>
              <w:t>/TA or NPPV/TA or NIPPV/TA</w:t>
            </w:r>
          </w:p>
        </w:tc>
      </w:tr>
      <w:tr w:rsidR="008A228A" w:rsidRPr="005C294F" w14:paraId="73E06CE6" w14:textId="77777777" w:rsidTr="00C63AB7">
        <w:tc>
          <w:tcPr>
            <w:tcW w:w="709" w:type="dxa"/>
            <w:vAlign w:val="center"/>
          </w:tcPr>
          <w:p w14:paraId="02126573"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#9</w:t>
            </w:r>
          </w:p>
        </w:tc>
        <w:tc>
          <w:tcPr>
            <w:tcW w:w="7938" w:type="dxa"/>
            <w:vAlign w:val="center"/>
          </w:tcPr>
          <w:p w14:paraId="16CA8F19"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持続気道陽圧</w:t>
            </w:r>
            <w:r w:rsidRPr="00C63AB7">
              <w:rPr>
                <w:rFonts w:ascii="Arial" w:eastAsia="ＭＳ Ｐゴシック" w:hAnsi="Arial"/>
                <w:color w:val="000000"/>
              </w:rPr>
              <w:t xml:space="preserve">/TH or </w:t>
            </w:r>
            <w:r w:rsidRPr="00C63AB7">
              <w:rPr>
                <w:rFonts w:ascii="Arial" w:eastAsia="ＭＳ Ｐゴシック" w:hAnsi="Arial" w:hint="eastAsia"/>
                <w:color w:val="000000"/>
              </w:rPr>
              <w:t>持続気道陽圧</w:t>
            </w:r>
            <w:r w:rsidRPr="00C63AB7">
              <w:rPr>
                <w:rFonts w:ascii="Arial" w:eastAsia="ＭＳ Ｐゴシック" w:hAnsi="Arial"/>
                <w:color w:val="000000"/>
              </w:rPr>
              <w:t>/TA or CPAP/TA</w:t>
            </w:r>
          </w:p>
        </w:tc>
      </w:tr>
      <w:tr w:rsidR="008A228A" w:rsidRPr="005C294F" w14:paraId="536E7F91" w14:textId="77777777" w:rsidTr="00C63AB7">
        <w:tc>
          <w:tcPr>
            <w:tcW w:w="709" w:type="dxa"/>
            <w:vAlign w:val="center"/>
          </w:tcPr>
          <w:p w14:paraId="03BEBAF4"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#10</w:t>
            </w:r>
          </w:p>
        </w:tc>
        <w:tc>
          <w:tcPr>
            <w:tcW w:w="7938" w:type="dxa"/>
            <w:vAlign w:val="center"/>
          </w:tcPr>
          <w:p w14:paraId="4716DECF"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非侵襲的陽圧呼吸</w:t>
            </w:r>
            <w:r w:rsidRPr="00C63AB7">
              <w:rPr>
                <w:rFonts w:ascii="Arial" w:eastAsia="ＭＳ Ｐゴシック" w:hAnsi="Arial"/>
                <w:color w:val="000000"/>
              </w:rPr>
              <w:t xml:space="preserve">/TH or </w:t>
            </w:r>
            <w:r w:rsidRPr="00C63AB7">
              <w:rPr>
                <w:rFonts w:ascii="Arial" w:eastAsia="ＭＳ Ｐゴシック" w:hAnsi="Arial" w:hint="eastAsia"/>
                <w:color w:val="000000"/>
              </w:rPr>
              <w:t>非侵襲的陽圧呼吸</w:t>
            </w:r>
            <w:r w:rsidRPr="00C63AB7">
              <w:rPr>
                <w:rFonts w:ascii="Arial" w:eastAsia="ＭＳ Ｐゴシック" w:hAnsi="Arial"/>
                <w:color w:val="000000"/>
              </w:rPr>
              <w:t>/TA or BIPAP/TA</w:t>
            </w:r>
          </w:p>
        </w:tc>
      </w:tr>
      <w:tr w:rsidR="008A228A" w:rsidRPr="005C294F" w14:paraId="7DC0C5FD" w14:textId="77777777" w:rsidTr="00C63AB7">
        <w:tc>
          <w:tcPr>
            <w:tcW w:w="709" w:type="dxa"/>
            <w:vAlign w:val="center"/>
          </w:tcPr>
          <w:p w14:paraId="5120CBBF"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#11</w:t>
            </w:r>
          </w:p>
        </w:tc>
        <w:tc>
          <w:tcPr>
            <w:tcW w:w="7938" w:type="dxa"/>
            <w:vAlign w:val="center"/>
          </w:tcPr>
          <w:p w14:paraId="723531B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酸素吸入療法</w:t>
            </w:r>
            <w:r w:rsidRPr="00C63AB7">
              <w:rPr>
                <w:rFonts w:ascii="Arial" w:eastAsia="ＭＳ Ｐゴシック" w:hAnsi="Arial"/>
                <w:color w:val="000000"/>
              </w:rPr>
              <w:t xml:space="preserve">/TH or </w:t>
            </w:r>
            <w:r w:rsidRPr="00C63AB7">
              <w:rPr>
                <w:rFonts w:ascii="Arial" w:eastAsia="ＭＳ Ｐゴシック" w:hAnsi="Arial" w:hint="eastAsia"/>
                <w:color w:val="000000"/>
              </w:rPr>
              <w:t>酸素吸入</w:t>
            </w:r>
            <w:r w:rsidRPr="00C63AB7">
              <w:rPr>
                <w:rFonts w:ascii="Arial" w:eastAsia="ＭＳ Ｐゴシック" w:hAnsi="Arial"/>
                <w:color w:val="000000"/>
              </w:rPr>
              <w:t>/TA</w:t>
            </w:r>
          </w:p>
        </w:tc>
      </w:tr>
      <w:tr w:rsidR="008A228A" w:rsidRPr="005C294F" w14:paraId="0946A4B6" w14:textId="77777777" w:rsidTr="00C63AB7">
        <w:tc>
          <w:tcPr>
            <w:tcW w:w="709" w:type="dxa"/>
            <w:vAlign w:val="center"/>
          </w:tcPr>
          <w:p w14:paraId="67788800"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#12</w:t>
            </w:r>
          </w:p>
        </w:tc>
        <w:tc>
          <w:tcPr>
            <w:tcW w:w="7938" w:type="dxa"/>
            <w:vAlign w:val="center"/>
          </w:tcPr>
          <w:p w14:paraId="1606430A"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酸素療法</w:t>
            </w:r>
            <w:r w:rsidRPr="00C63AB7">
              <w:rPr>
                <w:rFonts w:ascii="Arial" w:eastAsia="ＭＳ Ｐゴシック" w:hAnsi="Arial"/>
                <w:color w:val="000000"/>
              </w:rPr>
              <w:t xml:space="preserve">/TA or </w:t>
            </w:r>
            <w:r w:rsidRPr="00C63AB7">
              <w:rPr>
                <w:rFonts w:ascii="Arial" w:eastAsia="ＭＳ Ｐゴシック" w:hAnsi="Arial" w:hint="eastAsia"/>
                <w:color w:val="000000"/>
              </w:rPr>
              <w:t>ハイフロー</w:t>
            </w:r>
            <w:r w:rsidRPr="00C63AB7">
              <w:rPr>
                <w:rFonts w:ascii="Arial" w:eastAsia="ＭＳ Ｐゴシック" w:hAnsi="Arial"/>
                <w:color w:val="000000"/>
              </w:rPr>
              <w:t>/TA or HFNC/TA or NHF/TA or HFO/TA</w:t>
            </w:r>
          </w:p>
        </w:tc>
      </w:tr>
      <w:tr w:rsidR="008A228A" w:rsidRPr="005C294F" w14:paraId="585B0621" w14:textId="77777777" w:rsidTr="00C63AB7">
        <w:tc>
          <w:tcPr>
            <w:tcW w:w="709" w:type="dxa"/>
            <w:vAlign w:val="center"/>
          </w:tcPr>
          <w:p w14:paraId="762997E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#13</w:t>
            </w:r>
          </w:p>
        </w:tc>
        <w:tc>
          <w:tcPr>
            <w:tcW w:w="7938" w:type="dxa"/>
            <w:vAlign w:val="center"/>
          </w:tcPr>
          <w:p w14:paraId="34B6800B"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#8 or #9 or #10 or #11 or #12</w:t>
            </w:r>
          </w:p>
        </w:tc>
      </w:tr>
      <w:tr w:rsidR="008A228A" w:rsidRPr="005C294F" w14:paraId="223FBBD0" w14:textId="77777777" w:rsidTr="00C63AB7">
        <w:tc>
          <w:tcPr>
            <w:tcW w:w="709" w:type="dxa"/>
            <w:vAlign w:val="center"/>
          </w:tcPr>
          <w:p w14:paraId="3706FB8D"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#14</w:t>
            </w:r>
          </w:p>
        </w:tc>
        <w:tc>
          <w:tcPr>
            <w:tcW w:w="7938" w:type="dxa"/>
            <w:vAlign w:val="center"/>
          </w:tcPr>
          <w:p w14:paraId="21ED28B7"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#7 and #13</w:t>
            </w:r>
          </w:p>
        </w:tc>
      </w:tr>
      <w:tr w:rsidR="008A228A" w:rsidRPr="005C294F" w14:paraId="1190F120" w14:textId="77777777" w:rsidTr="00C63AB7">
        <w:tc>
          <w:tcPr>
            <w:tcW w:w="709" w:type="dxa"/>
            <w:vAlign w:val="center"/>
          </w:tcPr>
          <w:p w14:paraId="0214F169"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#15</w:t>
            </w:r>
          </w:p>
        </w:tc>
        <w:tc>
          <w:tcPr>
            <w:tcW w:w="7938" w:type="dxa"/>
            <w:vAlign w:val="center"/>
          </w:tcPr>
          <w:p w14:paraId="787DEA42"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(#14) and (PT=</w:t>
            </w:r>
            <w:r w:rsidRPr="00C63AB7">
              <w:rPr>
                <w:rFonts w:ascii="Arial" w:eastAsia="ＭＳ Ｐゴシック" w:hAnsi="Arial" w:hint="eastAsia"/>
                <w:color w:val="000000"/>
              </w:rPr>
              <w:t>会議録除く</w:t>
            </w:r>
            <w:r w:rsidRPr="00C63AB7">
              <w:rPr>
                <w:rFonts w:ascii="Arial" w:eastAsia="ＭＳ Ｐゴシック" w:hAnsi="Arial"/>
                <w:color w:val="000000"/>
              </w:rPr>
              <w:t>)</w:t>
            </w:r>
          </w:p>
        </w:tc>
      </w:tr>
      <w:tr w:rsidR="008A228A" w:rsidRPr="005C294F" w14:paraId="61B66489" w14:textId="77777777" w:rsidTr="00C63AB7">
        <w:tc>
          <w:tcPr>
            <w:tcW w:w="709" w:type="dxa"/>
            <w:vAlign w:val="center"/>
          </w:tcPr>
          <w:p w14:paraId="007F0882"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#16</w:t>
            </w:r>
          </w:p>
        </w:tc>
        <w:tc>
          <w:tcPr>
            <w:tcW w:w="7938" w:type="dxa"/>
            <w:vAlign w:val="center"/>
          </w:tcPr>
          <w:p w14:paraId="2476195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ランダム化比較試験</w:t>
            </w:r>
            <w:r w:rsidRPr="00C63AB7">
              <w:rPr>
                <w:rFonts w:ascii="Arial" w:eastAsia="ＭＳ Ｐゴシック" w:hAnsi="Arial"/>
                <w:color w:val="000000"/>
              </w:rPr>
              <w:t xml:space="preserve">/TH or </w:t>
            </w:r>
            <w:r w:rsidRPr="00C63AB7">
              <w:rPr>
                <w:rFonts w:ascii="Arial" w:eastAsia="ＭＳ Ｐゴシック" w:hAnsi="Arial" w:hint="eastAsia"/>
                <w:color w:val="000000"/>
              </w:rPr>
              <w:t>ランダム化</w:t>
            </w:r>
            <w:r w:rsidRPr="00C63AB7">
              <w:rPr>
                <w:rFonts w:ascii="Arial" w:eastAsia="ＭＳ Ｐゴシック" w:hAnsi="Arial"/>
                <w:color w:val="000000"/>
              </w:rPr>
              <w:t xml:space="preserve">/AL or </w:t>
            </w:r>
            <w:r w:rsidRPr="00C63AB7">
              <w:rPr>
                <w:rFonts w:ascii="Arial" w:eastAsia="ＭＳ Ｐゴシック" w:hAnsi="Arial" w:hint="eastAsia"/>
                <w:color w:val="000000"/>
              </w:rPr>
              <w:t>無作為化</w:t>
            </w:r>
            <w:r w:rsidRPr="00C63AB7">
              <w:rPr>
                <w:rFonts w:ascii="Arial" w:eastAsia="ＭＳ Ｐゴシック" w:hAnsi="Arial"/>
                <w:color w:val="000000"/>
              </w:rPr>
              <w:t>/AL</w:t>
            </w:r>
          </w:p>
        </w:tc>
      </w:tr>
      <w:tr w:rsidR="008A228A" w:rsidRPr="005C294F" w14:paraId="7F93C3D8" w14:textId="77777777" w:rsidTr="00C63AB7">
        <w:tc>
          <w:tcPr>
            <w:tcW w:w="709" w:type="dxa"/>
            <w:vAlign w:val="center"/>
          </w:tcPr>
          <w:p w14:paraId="2D3BC9E1"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#17</w:t>
            </w:r>
          </w:p>
        </w:tc>
        <w:tc>
          <w:tcPr>
            <w:tcW w:w="7938" w:type="dxa"/>
            <w:vAlign w:val="center"/>
          </w:tcPr>
          <w:p w14:paraId="69BC8052"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比較試験</w:t>
            </w:r>
            <w:r w:rsidRPr="00C63AB7">
              <w:rPr>
                <w:rFonts w:ascii="Arial" w:eastAsia="ＭＳ Ｐゴシック" w:hAnsi="Arial"/>
                <w:color w:val="000000"/>
              </w:rPr>
              <w:t>/AL</w:t>
            </w:r>
          </w:p>
        </w:tc>
      </w:tr>
      <w:tr w:rsidR="008A228A" w:rsidRPr="005C294F" w14:paraId="1FC6ECF0" w14:textId="77777777" w:rsidTr="00C63AB7">
        <w:tc>
          <w:tcPr>
            <w:tcW w:w="709" w:type="dxa"/>
            <w:vAlign w:val="center"/>
          </w:tcPr>
          <w:p w14:paraId="62CD318C"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#18</w:t>
            </w:r>
          </w:p>
        </w:tc>
        <w:tc>
          <w:tcPr>
            <w:tcW w:w="7938" w:type="dxa"/>
            <w:vAlign w:val="center"/>
          </w:tcPr>
          <w:p w14:paraId="74F2C04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臨床試験</w:t>
            </w:r>
            <w:r w:rsidRPr="00C63AB7">
              <w:rPr>
                <w:rFonts w:ascii="Arial" w:eastAsia="ＭＳ Ｐゴシック" w:hAnsi="Arial"/>
                <w:color w:val="000000"/>
              </w:rPr>
              <w:t xml:space="preserve">/TH or </w:t>
            </w:r>
            <w:r w:rsidRPr="00C63AB7">
              <w:rPr>
                <w:rFonts w:ascii="Arial" w:eastAsia="ＭＳ Ｐゴシック" w:hAnsi="Arial" w:hint="eastAsia"/>
                <w:color w:val="000000"/>
              </w:rPr>
              <w:t>臨床試験</w:t>
            </w:r>
            <w:r w:rsidRPr="00C63AB7">
              <w:rPr>
                <w:rFonts w:ascii="Arial" w:eastAsia="ＭＳ Ｐゴシック" w:hAnsi="Arial"/>
                <w:color w:val="000000"/>
              </w:rPr>
              <w:t>/AL</w:t>
            </w:r>
          </w:p>
        </w:tc>
      </w:tr>
      <w:tr w:rsidR="008A228A" w:rsidRPr="005C294F" w14:paraId="7E3D692A" w14:textId="77777777" w:rsidTr="00C63AB7">
        <w:tc>
          <w:tcPr>
            <w:tcW w:w="709" w:type="dxa"/>
            <w:vAlign w:val="center"/>
          </w:tcPr>
          <w:p w14:paraId="2D7C6CF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#19</w:t>
            </w:r>
          </w:p>
        </w:tc>
        <w:tc>
          <w:tcPr>
            <w:tcW w:w="7938" w:type="dxa"/>
            <w:vAlign w:val="center"/>
          </w:tcPr>
          <w:p w14:paraId="196CCE92"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プラセボ</w:t>
            </w:r>
            <w:r w:rsidRPr="00C63AB7">
              <w:rPr>
                <w:rFonts w:ascii="Arial" w:eastAsia="ＭＳ Ｐゴシック" w:hAnsi="Arial"/>
                <w:color w:val="000000"/>
              </w:rPr>
              <w:t xml:space="preserve">/TH or </w:t>
            </w:r>
            <w:r w:rsidRPr="00C63AB7">
              <w:rPr>
                <w:rFonts w:ascii="Arial" w:eastAsia="ＭＳ Ｐゴシック" w:hAnsi="Arial" w:hint="eastAsia"/>
                <w:color w:val="000000"/>
              </w:rPr>
              <w:t>プラセボ</w:t>
            </w:r>
            <w:r w:rsidRPr="00C63AB7">
              <w:rPr>
                <w:rFonts w:ascii="Arial" w:eastAsia="ＭＳ Ｐゴシック" w:hAnsi="Arial"/>
                <w:color w:val="000000"/>
              </w:rPr>
              <w:t>/AL</w:t>
            </w:r>
          </w:p>
        </w:tc>
      </w:tr>
      <w:tr w:rsidR="008A228A" w:rsidRPr="005C294F" w14:paraId="0805CC88" w14:textId="77777777" w:rsidTr="00C63AB7">
        <w:tc>
          <w:tcPr>
            <w:tcW w:w="709" w:type="dxa"/>
            <w:vAlign w:val="center"/>
          </w:tcPr>
          <w:p w14:paraId="14F85DF5"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#20</w:t>
            </w:r>
          </w:p>
        </w:tc>
        <w:tc>
          <w:tcPr>
            <w:tcW w:w="7938" w:type="dxa"/>
            <w:vAlign w:val="center"/>
          </w:tcPr>
          <w:p w14:paraId="1739307C"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対照</w:t>
            </w:r>
            <w:r w:rsidRPr="00C63AB7">
              <w:rPr>
                <w:rFonts w:ascii="Arial" w:eastAsia="ＭＳ Ｐゴシック" w:hAnsi="Arial"/>
                <w:color w:val="000000"/>
              </w:rPr>
              <w:t>/AL</w:t>
            </w:r>
          </w:p>
        </w:tc>
      </w:tr>
      <w:tr w:rsidR="008A228A" w:rsidRPr="005C294F" w14:paraId="457C2C5B" w14:textId="77777777" w:rsidTr="00C63AB7">
        <w:tc>
          <w:tcPr>
            <w:tcW w:w="709" w:type="dxa"/>
            <w:vAlign w:val="center"/>
          </w:tcPr>
          <w:p w14:paraId="61843BD2"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#21</w:t>
            </w:r>
          </w:p>
        </w:tc>
        <w:tc>
          <w:tcPr>
            <w:tcW w:w="7938" w:type="dxa"/>
            <w:vAlign w:val="center"/>
          </w:tcPr>
          <w:p w14:paraId="28F7CCE5"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コントロール</w:t>
            </w:r>
            <w:r w:rsidRPr="00C63AB7">
              <w:rPr>
                <w:rFonts w:ascii="Arial" w:eastAsia="ＭＳ Ｐゴシック" w:hAnsi="Arial"/>
                <w:color w:val="000000"/>
              </w:rPr>
              <w:t>/AL</w:t>
            </w:r>
          </w:p>
        </w:tc>
      </w:tr>
      <w:tr w:rsidR="008A228A" w:rsidRPr="005C294F" w14:paraId="1E915693" w14:textId="77777777" w:rsidTr="00C63AB7">
        <w:tc>
          <w:tcPr>
            <w:tcW w:w="709" w:type="dxa"/>
            <w:vAlign w:val="center"/>
          </w:tcPr>
          <w:p w14:paraId="47BE7D9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#22</w:t>
            </w:r>
          </w:p>
        </w:tc>
        <w:tc>
          <w:tcPr>
            <w:tcW w:w="7938" w:type="dxa"/>
            <w:vAlign w:val="center"/>
          </w:tcPr>
          <w:p w14:paraId="71E5F914" w14:textId="77777777" w:rsidR="008A228A" w:rsidRPr="00C63AB7" w:rsidRDefault="008A228A" w:rsidP="00EE43A9">
            <w:pPr>
              <w:rPr>
                <w:rFonts w:ascii="Arial" w:eastAsia="ＭＳ Ｐゴシック" w:hAnsi="Arial" w:cs="Arial"/>
              </w:rPr>
            </w:pPr>
            <w:r w:rsidRPr="00C63AB7">
              <w:rPr>
                <w:rFonts w:ascii="Arial" w:eastAsia="ＭＳ Ｐゴシック" w:hAnsi="Arial" w:hint="eastAsia"/>
                <w:color w:val="000000"/>
              </w:rPr>
              <w:t>臨床研究・疫学研究</w:t>
            </w:r>
            <w:r w:rsidRPr="00C63AB7">
              <w:rPr>
                <w:rFonts w:ascii="Arial" w:eastAsia="ＭＳ Ｐゴシック" w:hAnsi="Arial"/>
                <w:color w:val="000000"/>
              </w:rPr>
              <w:t xml:space="preserve">/TH or </w:t>
            </w:r>
            <w:r w:rsidRPr="00C63AB7">
              <w:rPr>
                <w:rFonts w:ascii="Arial" w:eastAsia="ＭＳ Ｐゴシック" w:hAnsi="Arial" w:hint="eastAsia"/>
                <w:color w:val="000000"/>
              </w:rPr>
              <w:t>臨床研究</w:t>
            </w:r>
            <w:r w:rsidRPr="00C63AB7">
              <w:rPr>
                <w:rFonts w:ascii="Arial" w:eastAsia="ＭＳ Ｐゴシック" w:hAnsi="Arial"/>
                <w:color w:val="000000"/>
              </w:rPr>
              <w:t>/AL</w:t>
            </w:r>
          </w:p>
        </w:tc>
      </w:tr>
      <w:tr w:rsidR="008A228A" w:rsidRPr="005C294F" w14:paraId="0CF9410B" w14:textId="77777777" w:rsidTr="00C63AB7">
        <w:tc>
          <w:tcPr>
            <w:tcW w:w="709" w:type="dxa"/>
            <w:vAlign w:val="center"/>
          </w:tcPr>
          <w:p w14:paraId="48B304D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#23</w:t>
            </w:r>
          </w:p>
        </w:tc>
        <w:tc>
          <w:tcPr>
            <w:tcW w:w="7938" w:type="dxa"/>
            <w:vAlign w:val="center"/>
          </w:tcPr>
          <w:p w14:paraId="16CE8CB9"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#16 or #17 or #18 or #19 or #20 or #21 or #22</w:t>
            </w:r>
          </w:p>
        </w:tc>
      </w:tr>
      <w:tr w:rsidR="008A228A" w:rsidRPr="005C294F" w14:paraId="23A96A57" w14:textId="77777777" w:rsidTr="00C63AB7">
        <w:tc>
          <w:tcPr>
            <w:tcW w:w="709" w:type="dxa"/>
            <w:vAlign w:val="center"/>
          </w:tcPr>
          <w:p w14:paraId="51410070"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#24</w:t>
            </w:r>
          </w:p>
        </w:tc>
        <w:tc>
          <w:tcPr>
            <w:tcW w:w="7938" w:type="dxa"/>
            <w:vAlign w:val="center"/>
          </w:tcPr>
          <w:p w14:paraId="45BAA06E" w14:textId="77777777" w:rsidR="008A228A" w:rsidRPr="00C63AB7" w:rsidRDefault="008A228A" w:rsidP="00EE43A9">
            <w:pPr>
              <w:rPr>
                <w:rFonts w:ascii="Arial" w:eastAsia="ＭＳ Ｐゴシック" w:hAnsi="Arial" w:cs="Arial"/>
              </w:rPr>
            </w:pPr>
            <w:r w:rsidRPr="00C63AB7">
              <w:rPr>
                <w:rFonts w:ascii="Arial" w:eastAsia="ＭＳ Ｐゴシック" w:hAnsi="Arial"/>
                <w:color w:val="000000"/>
              </w:rPr>
              <w:t>#15 and #23</w:t>
            </w:r>
          </w:p>
        </w:tc>
      </w:tr>
      <w:tr w:rsidR="008A228A" w:rsidRPr="005C294F" w14:paraId="27DFC195" w14:textId="77777777" w:rsidTr="00C63AB7">
        <w:tc>
          <w:tcPr>
            <w:tcW w:w="709" w:type="dxa"/>
            <w:vAlign w:val="center"/>
          </w:tcPr>
          <w:p w14:paraId="35613EEF"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#25</w:t>
            </w:r>
          </w:p>
        </w:tc>
        <w:tc>
          <w:tcPr>
            <w:tcW w:w="7938" w:type="dxa"/>
            <w:vAlign w:val="center"/>
          </w:tcPr>
          <w:p w14:paraId="6EB81A8F"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w:t>
            </w:r>
            <w:r w:rsidRPr="00C63AB7">
              <w:rPr>
                <w:rFonts w:ascii="Arial" w:eastAsia="ＭＳ Ｐゴシック" w:hAnsi="Arial" w:hint="eastAsia"/>
                <w:color w:val="000000"/>
              </w:rPr>
              <w:t>非侵襲的補助換気</w:t>
            </w:r>
            <w:r w:rsidRPr="00C63AB7">
              <w:rPr>
                <w:rFonts w:ascii="Arial" w:eastAsia="ＭＳ Ｐゴシック" w:hAnsi="Arial"/>
                <w:color w:val="000000"/>
              </w:rPr>
              <w:t>/TH) and (SH=</w:t>
            </w:r>
            <w:r w:rsidRPr="00C63AB7">
              <w:rPr>
                <w:rFonts w:ascii="Arial" w:eastAsia="ＭＳ Ｐゴシック" w:hAnsi="Arial" w:hint="eastAsia"/>
                <w:color w:val="000000"/>
              </w:rPr>
              <w:t>有害作用</w:t>
            </w:r>
            <w:r w:rsidRPr="00C63AB7">
              <w:rPr>
                <w:rFonts w:ascii="Arial" w:eastAsia="ＭＳ Ｐゴシック" w:hAnsi="Arial"/>
                <w:color w:val="000000"/>
              </w:rPr>
              <w:t xml:space="preserve">)) or </w:t>
            </w:r>
            <w:r w:rsidRPr="00C63AB7">
              <w:rPr>
                <w:rFonts w:ascii="Arial" w:eastAsia="ＭＳ Ｐゴシック" w:hAnsi="Arial" w:hint="eastAsia"/>
                <w:color w:val="000000"/>
              </w:rPr>
              <w:t>非侵襲的補助換気</w:t>
            </w:r>
            <w:r w:rsidRPr="00C63AB7">
              <w:rPr>
                <w:rFonts w:ascii="Arial" w:eastAsia="ＭＳ Ｐゴシック" w:hAnsi="Arial"/>
                <w:color w:val="000000"/>
              </w:rPr>
              <w:t>/TA or NPPV/TA or NIPPV/TA</w:t>
            </w:r>
          </w:p>
        </w:tc>
      </w:tr>
      <w:tr w:rsidR="008A228A" w:rsidRPr="005C294F" w14:paraId="4576AB86" w14:textId="77777777" w:rsidTr="00C63AB7">
        <w:tc>
          <w:tcPr>
            <w:tcW w:w="709" w:type="dxa"/>
            <w:vAlign w:val="center"/>
          </w:tcPr>
          <w:p w14:paraId="4E123EAE"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#26</w:t>
            </w:r>
          </w:p>
        </w:tc>
        <w:tc>
          <w:tcPr>
            <w:tcW w:w="7938" w:type="dxa"/>
            <w:vAlign w:val="center"/>
          </w:tcPr>
          <w:p w14:paraId="2CFB72FA"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w:t>
            </w:r>
            <w:r w:rsidRPr="00C63AB7">
              <w:rPr>
                <w:rFonts w:ascii="Arial" w:eastAsia="ＭＳ Ｐゴシック" w:hAnsi="Arial" w:hint="eastAsia"/>
                <w:color w:val="000000"/>
              </w:rPr>
              <w:t>持続気道陽圧</w:t>
            </w:r>
            <w:r w:rsidRPr="00C63AB7">
              <w:rPr>
                <w:rFonts w:ascii="Arial" w:eastAsia="ＭＳ Ｐゴシック" w:hAnsi="Arial"/>
                <w:color w:val="000000"/>
              </w:rPr>
              <w:t>/TH) and (SH=</w:t>
            </w:r>
            <w:r w:rsidRPr="00C63AB7">
              <w:rPr>
                <w:rFonts w:ascii="Arial" w:eastAsia="ＭＳ Ｐゴシック" w:hAnsi="Arial" w:hint="eastAsia"/>
                <w:color w:val="000000"/>
              </w:rPr>
              <w:t>有害作用</w:t>
            </w:r>
            <w:r w:rsidRPr="00C63AB7">
              <w:rPr>
                <w:rFonts w:ascii="Arial" w:eastAsia="ＭＳ Ｐゴシック" w:hAnsi="Arial"/>
                <w:color w:val="000000"/>
              </w:rPr>
              <w:t xml:space="preserve">)) or </w:t>
            </w:r>
            <w:r w:rsidRPr="00C63AB7">
              <w:rPr>
                <w:rFonts w:ascii="Arial" w:eastAsia="ＭＳ Ｐゴシック" w:hAnsi="Arial" w:hint="eastAsia"/>
                <w:color w:val="000000"/>
              </w:rPr>
              <w:t>持続気道陽圧</w:t>
            </w:r>
            <w:r w:rsidRPr="00C63AB7">
              <w:rPr>
                <w:rFonts w:ascii="Arial" w:eastAsia="ＭＳ Ｐゴシック" w:hAnsi="Arial"/>
                <w:color w:val="000000"/>
              </w:rPr>
              <w:t>/TA or CPAP/TA</w:t>
            </w:r>
          </w:p>
        </w:tc>
      </w:tr>
      <w:tr w:rsidR="008A228A" w:rsidRPr="005C294F" w14:paraId="1E66A005" w14:textId="77777777" w:rsidTr="00C63AB7">
        <w:tc>
          <w:tcPr>
            <w:tcW w:w="709" w:type="dxa"/>
            <w:vAlign w:val="center"/>
          </w:tcPr>
          <w:p w14:paraId="749F1130"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#27</w:t>
            </w:r>
          </w:p>
        </w:tc>
        <w:tc>
          <w:tcPr>
            <w:tcW w:w="7938" w:type="dxa"/>
            <w:vAlign w:val="center"/>
          </w:tcPr>
          <w:p w14:paraId="156352A7"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w:t>
            </w:r>
            <w:r w:rsidRPr="00C63AB7">
              <w:rPr>
                <w:rFonts w:ascii="Arial" w:eastAsia="ＭＳ Ｐゴシック" w:hAnsi="Arial" w:hint="eastAsia"/>
                <w:color w:val="000000"/>
              </w:rPr>
              <w:t>非侵襲的陽圧呼吸</w:t>
            </w:r>
            <w:r w:rsidRPr="00C63AB7">
              <w:rPr>
                <w:rFonts w:ascii="Arial" w:eastAsia="ＭＳ Ｐゴシック" w:hAnsi="Arial"/>
                <w:color w:val="000000"/>
              </w:rPr>
              <w:t>/TH) and (SH=</w:t>
            </w:r>
            <w:r w:rsidRPr="00C63AB7">
              <w:rPr>
                <w:rFonts w:ascii="Arial" w:eastAsia="ＭＳ Ｐゴシック" w:hAnsi="Arial" w:hint="eastAsia"/>
                <w:color w:val="000000"/>
              </w:rPr>
              <w:t>有害作用</w:t>
            </w:r>
            <w:r w:rsidRPr="00C63AB7">
              <w:rPr>
                <w:rFonts w:ascii="Arial" w:eastAsia="ＭＳ Ｐゴシック" w:hAnsi="Arial"/>
                <w:color w:val="000000"/>
              </w:rPr>
              <w:t xml:space="preserve">)) or </w:t>
            </w:r>
            <w:r w:rsidRPr="00C63AB7">
              <w:rPr>
                <w:rFonts w:ascii="Arial" w:eastAsia="ＭＳ Ｐゴシック" w:hAnsi="Arial" w:hint="eastAsia"/>
                <w:color w:val="000000"/>
              </w:rPr>
              <w:t>非侵襲的陽圧呼吸</w:t>
            </w:r>
            <w:r w:rsidRPr="00C63AB7">
              <w:rPr>
                <w:rFonts w:ascii="Arial" w:eastAsia="ＭＳ Ｐゴシック" w:hAnsi="Arial"/>
                <w:color w:val="000000"/>
              </w:rPr>
              <w:t>/TA or BIPAP/TA</w:t>
            </w:r>
          </w:p>
        </w:tc>
      </w:tr>
      <w:tr w:rsidR="008A228A" w:rsidRPr="005C294F" w14:paraId="76CE43C0" w14:textId="77777777" w:rsidTr="00C63AB7">
        <w:tc>
          <w:tcPr>
            <w:tcW w:w="709" w:type="dxa"/>
            <w:vAlign w:val="center"/>
          </w:tcPr>
          <w:p w14:paraId="6215A101"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#28</w:t>
            </w:r>
          </w:p>
        </w:tc>
        <w:tc>
          <w:tcPr>
            <w:tcW w:w="7938" w:type="dxa"/>
            <w:vAlign w:val="center"/>
          </w:tcPr>
          <w:p w14:paraId="72CE7E40"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w:t>
            </w:r>
            <w:r w:rsidRPr="00C63AB7">
              <w:rPr>
                <w:rFonts w:ascii="Arial" w:eastAsia="ＭＳ Ｐゴシック" w:hAnsi="Arial" w:hint="eastAsia"/>
                <w:color w:val="000000"/>
              </w:rPr>
              <w:t>酸素吸入療法</w:t>
            </w:r>
            <w:r w:rsidRPr="00C63AB7">
              <w:rPr>
                <w:rFonts w:ascii="Arial" w:eastAsia="ＭＳ Ｐゴシック" w:hAnsi="Arial"/>
                <w:color w:val="000000"/>
              </w:rPr>
              <w:t>/TH) and (SH=</w:t>
            </w:r>
            <w:r w:rsidRPr="00C63AB7">
              <w:rPr>
                <w:rFonts w:ascii="Arial" w:eastAsia="ＭＳ Ｐゴシック" w:hAnsi="Arial" w:hint="eastAsia"/>
                <w:color w:val="000000"/>
              </w:rPr>
              <w:t>有害作用</w:t>
            </w:r>
            <w:r w:rsidRPr="00C63AB7">
              <w:rPr>
                <w:rFonts w:ascii="Arial" w:eastAsia="ＭＳ Ｐゴシック" w:hAnsi="Arial"/>
                <w:color w:val="000000"/>
              </w:rPr>
              <w:t xml:space="preserve">)) or </w:t>
            </w:r>
            <w:r w:rsidRPr="00C63AB7">
              <w:rPr>
                <w:rFonts w:ascii="Arial" w:eastAsia="ＭＳ Ｐゴシック" w:hAnsi="Arial" w:hint="eastAsia"/>
                <w:color w:val="000000"/>
              </w:rPr>
              <w:t>酸素吸入</w:t>
            </w:r>
            <w:r w:rsidRPr="00C63AB7">
              <w:rPr>
                <w:rFonts w:ascii="Arial" w:eastAsia="ＭＳ Ｐゴシック" w:hAnsi="Arial"/>
                <w:color w:val="000000"/>
              </w:rPr>
              <w:t>/TA</w:t>
            </w:r>
          </w:p>
        </w:tc>
      </w:tr>
      <w:tr w:rsidR="008A228A" w:rsidRPr="005C294F" w14:paraId="6C97192F" w14:textId="77777777" w:rsidTr="00C63AB7">
        <w:tc>
          <w:tcPr>
            <w:tcW w:w="709" w:type="dxa"/>
            <w:vAlign w:val="center"/>
          </w:tcPr>
          <w:p w14:paraId="620A092B"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#29</w:t>
            </w:r>
          </w:p>
        </w:tc>
        <w:tc>
          <w:tcPr>
            <w:tcW w:w="7938" w:type="dxa"/>
            <w:vAlign w:val="center"/>
          </w:tcPr>
          <w:p w14:paraId="360EB088"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hint="eastAsia"/>
                <w:color w:val="000000"/>
              </w:rPr>
              <w:t>酸素療法</w:t>
            </w:r>
            <w:r w:rsidRPr="00C63AB7">
              <w:rPr>
                <w:rFonts w:ascii="Arial" w:eastAsia="ＭＳ Ｐゴシック" w:hAnsi="Arial"/>
                <w:color w:val="000000"/>
              </w:rPr>
              <w:t xml:space="preserve">/TA or </w:t>
            </w:r>
            <w:r w:rsidRPr="00C63AB7">
              <w:rPr>
                <w:rFonts w:ascii="Arial" w:eastAsia="ＭＳ Ｐゴシック" w:hAnsi="Arial" w:hint="eastAsia"/>
                <w:color w:val="000000"/>
              </w:rPr>
              <w:t>ハイフロー</w:t>
            </w:r>
            <w:r w:rsidRPr="00C63AB7">
              <w:rPr>
                <w:rFonts w:ascii="Arial" w:eastAsia="ＭＳ Ｐゴシック" w:hAnsi="Arial"/>
                <w:color w:val="000000"/>
              </w:rPr>
              <w:t>/TA or HFNC/TA or NHF/TA or HFO/TA</w:t>
            </w:r>
          </w:p>
        </w:tc>
      </w:tr>
      <w:tr w:rsidR="008A228A" w:rsidRPr="005C294F" w14:paraId="0D02AAEA" w14:textId="77777777" w:rsidTr="00C63AB7">
        <w:tc>
          <w:tcPr>
            <w:tcW w:w="709" w:type="dxa"/>
            <w:vAlign w:val="center"/>
          </w:tcPr>
          <w:p w14:paraId="7BAE20B9"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#30</w:t>
            </w:r>
          </w:p>
        </w:tc>
        <w:tc>
          <w:tcPr>
            <w:tcW w:w="7938" w:type="dxa"/>
            <w:vAlign w:val="center"/>
          </w:tcPr>
          <w:p w14:paraId="622A54C3"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#25 or #26 or #27 or #28 or #29</w:t>
            </w:r>
          </w:p>
        </w:tc>
      </w:tr>
      <w:tr w:rsidR="008A228A" w:rsidRPr="005C294F" w14:paraId="70D8B3BE" w14:textId="77777777" w:rsidTr="00C63AB7">
        <w:tc>
          <w:tcPr>
            <w:tcW w:w="709" w:type="dxa"/>
            <w:vAlign w:val="center"/>
          </w:tcPr>
          <w:p w14:paraId="3A637FF7"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#31</w:t>
            </w:r>
          </w:p>
        </w:tc>
        <w:tc>
          <w:tcPr>
            <w:tcW w:w="7938" w:type="dxa"/>
            <w:vAlign w:val="center"/>
          </w:tcPr>
          <w:p w14:paraId="1630FFF9"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hint="eastAsia"/>
                <w:color w:val="000000"/>
              </w:rPr>
              <w:t>害</w:t>
            </w:r>
            <w:r w:rsidRPr="00C63AB7">
              <w:rPr>
                <w:rFonts w:ascii="Arial" w:eastAsia="ＭＳ Ｐゴシック" w:hAnsi="Arial"/>
                <w:color w:val="000000"/>
              </w:rPr>
              <w:t xml:space="preserve">/TA or </w:t>
            </w:r>
            <w:r w:rsidRPr="00C63AB7">
              <w:rPr>
                <w:rFonts w:ascii="Arial" w:eastAsia="ＭＳ Ｐゴシック" w:hAnsi="Arial" w:hint="eastAsia"/>
                <w:color w:val="000000"/>
              </w:rPr>
              <w:t>副作用</w:t>
            </w:r>
            <w:r w:rsidRPr="00C63AB7">
              <w:rPr>
                <w:rFonts w:ascii="Arial" w:eastAsia="ＭＳ Ｐゴシック" w:hAnsi="Arial"/>
                <w:color w:val="000000"/>
              </w:rPr>
              <w:t xml:space="preserve">/TA or </w:t>
            </w:r>
            <w:r w:rsidRPr="00C63AB7">
              <w:rPr>
                <w:rFonts w:ascii="Arial" w:eastAsia="ＭＳ Ｐゴシック" w:hAnsi="Arial" w:hint="eastAsia"/>
                <w:color w:val="000000"/>
              </w:rPr>
              <w:t>毒性</w:t>
            </w:r>
            <w:r w:rsidRPr="00C63AB7">
              <w:rPr>
                <w:rFonts w:ascii="Arial" w:eastAsia="ＭＳ Ｐゴシック" w:hAnsi="Arial"/>
                <w:color w:val="000000"/>
              </w:rPr>
              <w:t xml:space="preserve">/TA or </w:t>
            </w:r>
            <w:r w:rsidRPr="00C63AB7">
              <w:rPr>
                <w:rFonts w:ascii="Arial" w:eastAsia="ＭＳ Ｐゴシック" w:hAnsi="Arial" w:hint="eastAsia"/>
                <w:color w:val="000000"/>
              </w:rPr>
              <w:t>感染</w:t>
            </w:r>
            <w:r w:rsidRPr="00C63AB7">
              <w:rPr>
                <w:rFonts w:ascii="Arial" w:eastAsia="ＭＳ Ｐゴシック" w:hAnsi="Arial"/>
                <w:color w:val="000000"/>
              </w:rPr>
              <w:t xml:space="preserve">/TA or </w:t>
            </w:r>
            <w:r w:rsidRPr="00C63AB7">
              <w:rPr>
                <w:rFonts w:ascii="Arial" w:eastAsia="ＭＳ Ｐゴシック" w:hAnsi="Arial" w:hint="eastAsia"/>
                <w:color w:val="000000"/>
              </w:rPr>
              <w:t>肺炎</w:t>
            </w:r>
            <w:r w:rsidRPr="00C63AB7">
              <w:rPr>
                <w:rFonts w:ascii="Arial" w:eastAsia="ＭＳ Ｐゴシック" w:hAnsi="Arial"/>
                <w:color w:val="000000"/>
              </w:rPr>
              <w:t xml:space="preserve">/TA or </w:t>
            </w:r>
            <w:r w:rsidRPr="00C63AB7">
              <w:rPr>
                <w:rFonts w:ascii="Arial" w:eastAsia="ＭＳ Ｐゴシック" w:hAnsi="Arial" w:hint="eastAsia"/>
                <w:color w:val="000000"/>
              </w:rPr>
              <w:t>外傷</w:t>
            </w:r>
            <w:r w:rsidRPr="00C63AB7">
              <w:rPr>
                <w:rFonts w:ascii="Arial" w:eastAsia="ＭＳ Ｐゴシック" w:hAnsi="Arial"/>
                <w:color w:val="000000"/>
              </w:rPr>
              <w:t xml:space="preserve">/TA or </w:t>
            </w:r>
            <w:r w:rsidRPr="00C63AB7">
              <w:rPr>
                <w:rFonts w:ascii="Arial" w:eastAsia="ＭＳ Ｐゴシック" w:hAnsi="Arial" w:hint="eastAsia"/>
                <w:color w:val="000000"/>
              </w:rPr>
              <w:t>トラウマ</w:t>
            </w:r>
            <w:r w:rsidRPr="00C63AB7">
              <w:rPr>
                <w:rFonts w:ascii="Arial" w:eastAsia="ＭＳ Ｐゴシック" w:hAnsi="Arial"/>
                <w:color w:val="000000"/>
              </w:rPr>
              <w:t xml:space="preserve">/TA or </w:t>
            </w:r>
            <w:r w:rsidRPr="00C63AB7">
              <w:rPr>
                <w:rFonts w:ascii="Arial" w:eastAsia="ＭＳ Ｐゴシック" w:hAnsi="Arial" w:hint="eastAsia"/>
                <w:color w:val="000000"/>
              </w:rPr>
              <w:t>気胸</w:t>
            </w:r>
            <w:r w:rsidRPr="00C63AB7">
              <w:rPr>
                <w:rFonts w:ascii="Arial" w:eastAsia="ＭＳ Ｐゴシック" w:hAnsi="Arial"/>
                <w:color w:val="000000"/>
              </w:rPr>
              <w:t xml:space="preserve">/TA or </w:t>
            </w:r>
            <w:r w:rsidRPr="00C63AB7">
              <w:rPr>
                <w:rFonts w:ascii="Arial" w:eastAsia="ＭＳ Ｐゴシック" w:hAnsi="Arial" w:hint="eastAsia"/>
                <w:color w:val="000000"/>
              </w:rPr>
              <w:t>潰瘍</w:t>
            </w:r>
            <w:r w:rsidRPr="00C63AB7">
              <w:rPr>
                <w:rFonts w:ascii="Arial" w:eastAsia="ＭＳ Ｐゴシック" w:hAnsi="Arial"/>
                <w:color w:val="000000"/>
              </w:rPr>
              <w:t xml:space="preserve">/TA or </w:t>
            </w:r>
            <w:r w:rsidRPr="00C63AB7">
              <w:rPr>
                <w:rFonts w:ascii="Arial" w:eastAsia="ＭＳ Ｐゴシック" w:hAnsi="Arial" w:hint="eastAsia"/>
                <w:color w:val="000000"/>
              </w:rPr>
              <w:t>不快感</w:t>
            </w:r>
            <w:r w:rsidRPr="00C63AB7">
              <w:rPr>
                <w:rFonts w:ascii="Arial" w:eastAsia="ＭＳ Ｐゴシック" w:hAnsi="Arial"/>
                <w:color w:val="000000"/>
              </w:rPr>
              <w:t xml:space="preserve">/TA or </w:t>
            </w:r>
            <w:r w:rsidRPr="00C63AB7">
              <w:rPr>
                <w:rFonts w:ascii="Arial" w:eastAsia="ＭＳ Ｐゴシック" w:hAnsi="Arial" w:hint="eastAsia"/>
                <w:color w:val="000000"/>
              </w:rPr>
              <w:t>損傷</w:t>
            </w:r>
            <w:r w:rsidRPr="00C63AB7">
              <w:rPr>
                <w:rFonts w:ascii="Arial" w:eastAsia="ＭＳ Ｐゴシック" w:hAnsi="Arial"/>
                <w:color w:val="000000"/>
              </w:rPr>
              <w:t xml:space="preserve">/TA or </w:t>
            </w:r>
            <w:r w:rsidRPr="00C63AB7">
              <w:rPr>
                <w:rFonts w:ascii="Arial" w:eastAsia="ＭＳ Ｐゴシック" w:hAnsi="Arial" w:hint="eastAsia"/>
                <w:color w:val="000000"/>
              </w:rPr>
              <w:t>気圧障害</w:t>
            </w:r>
            <w:r w:rsidRPr="00C63AB7">
              <w:rPr>
                <w:rFonts w:ascii="Arial" w:eastAsia="ＭＳ Ｐゴシック" w:hAnsi="Arial"/>
                <w:color w:val="000000"/>
              </w:rPr>
              <w:t>/TA or ((</w:t>
            </w:r>
            <w:r w:rsidRPr="00C63AB7">
              <w:rPr>
                <w:rFonts w:ascii="Arial" w:eastAsia="ＭＳ Ｐゴシック" w:hAnsi="Arial" w:hint="eastAsia"/>
                <w:color w:val="000000"/>
              </w:rPr>
              <w:t>気圧障害</w:t>
            </w:r>
            <w:r w:rsidRPr="00C63AB7">
              <w:rPr>
                <w:rFonts w:ascii="Arial" w:eastAsia="ＭＳ Ｐゴシック" w:hAnsi="Arial"/>
                <w:color w:val="000000"/>
              </w:rPr>
              <w:t xml:space="preserve">/TH) and </w:t>
            </w:r>
            <w:r w:rsidRPr="00C63AB7">
              <w:rPr>
                <w:rFonts w:ascii="Arial" w:eastAsia="ＭＳ Ｐゴシック" w:hAnsi="Arial"/>
                <w:color w:val="000000"/>
              </w:rPr>
              <w:lastRenderedPageBreak/>
              <w:t>(SH=</w:t>
            </w:r>
            <w:r w:rsidRPr="00C63AB7">
              <w:rPr>
                <w:rFonts w:ascii="Arial" w:eastAsia="ＭＳ Ｐゴシック" w:hAnsi="Arial" w:hint="eastAsia"/>
                <w:color w:val="000000"/>
              </w:rPr>
              <w:t>合併症</w:t>
            </w:r>
            <w:r w:rsidRPr="00C63AB7">
              <w:rPr>
                <w:rFonts w:ascii="Arial" w:eastAsia="ＭＳ Ｐゴシック" w:hAnsi="Arial"/>
                <w:color w:val="000000"/>
              </w:rPr>
              <w:t>)) or ((</w:t>
            </w:r>
            <w:r w:rsidRPr="00C63AB7">
              <w:rPr>
                <w:rFonts w:ascii="Arial" w:eastAsia="ＭＳ Ｐゴシック" w:hAnsi="Arial" w:hint="eastAsia"/>
                <w:color w:val="000000"/>
              </w:rPr>
              <w:t>肺炎</w:t>
            </w:r>
            <w:r w:rsidRPr="00C63AB7">
              <w:rPr>
                <w:rFonts w:ascii="Arial" w:eastAsia="ＭＳ Ｐゴシック" w:hAnsi="Arial"/>
                <w:color w:val="000000"/>
              </w:rPr>
              <w:t>/TH) and (SH=</w:t>
            </w:r>
            <w:r w:rsidRPr="00C63AB7">
              <w:rPr>
                <w:rFonts w:ascii="Arial" w:eastAsia="ＭＳ Ｐゴシック" w:hAnsi="Arial" w:hint="eastAsia"/>
                <w:color w:val="000000"/>
              </w:rPr>
              <w:t>合併症</w:t>
            </w:r>
            <w:r w:rsidRPr="00C63AB7">
              <w:rPr>
                <w:rFonts w:ascii="Arial" w:eastAsia="ＭＳ Ｐゴシック" w:hAnsi="Arial"/>
                <w:color w:val="000000"/>
              </w:rPr>
              <w:t>)) or ((</w:t>
            </w:r>
            <w:r w:rsidRPr="00C63AB7">
              <w:rPr>
                <w:rFonts w:ascii="Arial" w:eastAsia="ＭＳ Ｐゴシック" w:hAnsi="Arial" w:hint="eastAsia"/>
                <w:color w:val="000000"/>
              </w:rPr>
              <w:t>褥瘡性潰瘍</w:t>
            </w:r>
            <w:r w:rsidRPr="00C63AB7">
              <w:rPr>
                <w:rFonts w:ascii="Arial" w:eastAsia="ＭＳ Ｐゴシック" w:hAnsi="Arial"/>
                <w:color w:val="000000"/>
              </w:rPr>
              <w:t>/TH) and (SH=</w:t>
            </w:r>
            <w:r w:rsidRPr="00C63AB7">
              <w:rPr>
                <w:rFonts w:ascii="Arial" w:eastAsia="ＭＳ Ｐゴシック" w:hAnsi="Arial" w:hint="eastAsia"/>
                <w:color w:val="000000"/>
              </w:rPr>
              <w:t>合併症</w:t>
            </w:r>
            <w:r w:rsidRPr="00C63AB7">
              <w:rPr>
                <w:rFonts w:ascii="Arial" w:eastAsia="ＭＳ Ｐゴシック" w:hAnsi="Arial"/>
                <w:color w:val="000000"/>
              </w:rPr>
              <w:t>)) or ((</w:t>
            </w:r>
            <w:r w:rsidRPr="00C63AB7">
              <w:rPr>
                <w:rFonts w:ascii="Arial" w:eastAsia="ＭＳ Ｐゴシック" w:hAnsi="Arial" w:hint="eastAsia"/>
                <w:color w:val="000000"/>
              </w:rPr>
              <w:t>気胸</w:t>
            </w:r>
            <w:r w:rsidRPr="00C63AB7">
              <w:rPr>
                <w:rFonts w:ascii="Arial" w:eastAsia="ＭＳ Ｐゴシック" w:hAnsi="Arial"/>
                <w:color w:val="000000"/>
              </w:rPr>
              <w:t>/TH) and (SH=</w:t>
            </w:r>
            <w:r w:rsidRPr="00C63AB7">
              <w:rPr>
                <w:rFonts w:ascii="Arial" w:eastAsia="ＭＳ Ｐゴシック" w:hAnsi="Arial" w:hint="eastAsia"/>
                <w:color w:val="000000"/>
              </w:rPr>
              <w:t>合併症</w:t>
            </w:r>
            <w:r w:rsidRPr="00C63AB7">
              <w:rPr>
                <w:rFonts w:ascii="Arial" w:eastAsia="ＭＳ Ｐゴシック" w:hAnsi="Arial"/>
                <w:color w:val="000000"/>
              </w:rPr>
              <w:t xml:space="preserve">)) or </w:t>
            </w:r>
            <w:r w:rsidRPr="00C63AB7">
              <w:rPr>
                <w:rFonts w:ascii="Arial" w:eastAsia="ＭＳ Ｐゴシック" w:hAnsi="Arial" w:hint="eastAsia"/>
                <w:color w:val="000000"/>
              </w:rPr>
              <w:t>人工呼吸器関連肺炎</w:t>
            </w:r>
            <w:r w:rsidRPr="00C63AB7">
              <w:rPr>
                <w:rFonts w:ascii="Arial" w:eastAsia="ＭＳ Ｐゴシック" w:hAnsi="Arial"/>
                <w:color w:val="000000"/>
              </w:rPr>
              <w:t>/TH</w:t>
            </w:r>
          </w:p>
        </w:tc>
      </w:tr>
      <w:tr w:rsidR="008A228A" w:rsidRPr="005C294F" w14:paraId="4BCCA8D0" w14:textId="77777777" w:rsidTr="00C63AB7">
        <w:tc>
          <w:tcPr>
            <w:tcW w:w="709" w:type="dxa"/>
            <w:vAlign w:val="center"/>
          </w:tcPr>
          <w:p w14:paraId="44747A62"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lastRenderedPageBreak/>
              <w:t>#32</w:t>
            </w:r>
          </w:p>
        </w:tc>
        <w:tc>
          <w:tcPr>
            <w:tcW w:w="7938" w:type="dxa"/>
            <w:vAlign w:val="center"/>
          </w:tcPr>
          <w:p w14:paraId="4387CCE8"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#7 and #30 and #31</w:t>
            </w:r>
          </w:p>
        </w:tc>
      </w:tr>
      <w:tr w:rsidR="008A228A" w:rsidRPr="005C294F" w14:paraId="2445B75E" w14:textId="77777777" w:rsidTr="00C63AB7">
        <w:tc>
          <w:tcPr>
            <w:tcW w:w="709" w:type="dxa"/>
            <w:vAlign w:val="center"/>
          </w:tcPr>
          <w:p w14:paraId="057506D0"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#33</w:t>
            </w:r>
          </w:p>
        </w:tc>
        <w:tc>
          <w:tcPr>
            <w:tcW w:w="7938" w:type="dxa"/>
            <w:vAlign w:val="center"/>
          </w:tcPr>
          <w:p w14:paraId="75930578"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(#32) and (PT=</w:t>
            </w:r>
            <w:r w:rsidRPr="00C63AB7">
              <w:rPr>
                <w:rFonts w:ascii="Arial" w:eastAsia="ＭＳ Ｐゴシック" w:hAnsi="Arial" w:hint="eastAsia"/>
                <w:color w:val="000000"/>
              </w:rPr>
              <w:t>会議録除く</w:t>
            </w:r>
            <w:r w:rsidRPr="00C63AB7">
              <w:rPr>
                <w:rFonts w:ascii="Arial" w:eastAsia="ＭＳ Ｐゴシック" w:hAnsi="Arial"/>
                <w:color w:val="000000"/>
              </w:rPr>
              <w:t>)</w:t>
            </w:r>
          </w:p>
        </w:tc>
      </w:tr>
      <w:tr w:rsidR="008A228A" w:rsidRPr="005C294F" w14:paraId="2EB26B7C" w14:textId="77777777" w:rsidTr="00C63AB7">
        <w:tc>
          <w:tcPr>
            <w:tcW w:w="709" w:type="dxa"/>
            <w:vAlign w:val="center"/>
          </w:tcPr>
          <w:p w14:paraId="219864D8"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#34</w:t>
            </w:r>
          </w:p>
        </w:tc>
        <w:tc>
          <w:tcPr>
            <w:tcW w:w="7938" w:type="dxa"/>
            <w:vAlign w:val="center"/>
          </w:tcPr>
          <w:p w14:paraId="6E61882F" w14:textId="77777777" w:rsidR="008A228A" w:rsidRPr="00C63AB7" w:rsidRDefault="008A228A" w:rsidP="00EE43A9">
            <w:pPr>
              <w:rPr>
                <w:rFonts w:ascii="Arial" w:eastAsia="ＭＳ Ｐゴシック" w:hAnsi="Arial"/>
                <w:color w:val="000000"/>
              </w:rPr>
            </w:pPr>
            <w:r w:rsidRPr="00C63AB7">
              <w:rPr>
                <w:rFonts w:ascii="Arial" w:eastAsia="ＭＳ Ｐゴシック" w:hAnsi="Arial"/>
                <w:color w:val="000000"/>
              </w:rPr>
              <w:t>#43 not #24</w:t>
            </w:r>
          </w:p>
        </w:tc>
      </w:tr>
    </w:tbl>
    <w:p w14:paraId="0DD249FE" w14:textId="77777777" w:rsidR="008A228A" w:rsidRPr="00C63AB7" w:rsidRDefault="008A228A" w:rsidP="00376425">
      <w:pPr>
        <w:rPr>
          <w:rFonts w:ascii="Arial" w:eastAsia="ＭＳ Ｐゴシック" w:hAnsi="Arial"/>
        </w:rPr>
      </w:pPr>
    </w:p>
    <w:p w14:paraId="576D55DC" w14:textId="77777777" w:rsidR="008A228A" w:rsidRPr="00C63AB7" w:rsidRDefault="008A228A" w:rsidP="008A228A">
      <w:pPr>
        <w:pStyle w:val="a3"/>
        <w:numPr>
          <w:ilvl w:val="0"/>
          <w:numId w:val="3"/>
        </w:numPr>
        <w:ind w:leftChars="0"/>
        <w:rPr>
          <w:rFonts w:ascii="Arial" w:eastAsia="ＭＳ Ｐゴシック" w:hAnsi="Arial"/>
        </w:rPr>
      </w:pPr>
      <w:r w:rsidRPr="00C63AB7">
        <w:rPr>
          <w:rFonts w:ascii="Arial" w:eastAsia="ＭＳ Ｐゴシック" w:hAnsi="Arial"/>
        </w:rPr>
        <w:br w:type="page"/>
      </w:r>
    </w:p>
    <w:p w14:paraId="1883C8CB" w14:textId="444ABE20" w:rsidR="008A228A" w:rsidRPr="001A4B2A" w:rsidRDefault="001A4B2A" w:rsidP="001A4B2A">
      <w:pPr>
        <w:rPr>
          <w:rFonts w:ascii="Arial" w:eastAsia="ＭＳ Ｐゴシック" w:hAnsi="Arial"/>
        </w:rPr>
      </w:pPr>
      <w:r>
        <w:rPr>
          <w:rFonts w:ascii="Arial" w:eastAsia="ＭＳ Ｐゴシック" w:hAnsi="Arial"/>
        </w:rPr>
        <w:lastRenderedPageBreak/>
        <w:t>2.</w:t>
      </w:r>
      <w:r w:rsidR="008A228A" w:rsidRPr="001A4B2A">
        <w:rPr>
          <w:rFonts w:ascii="Arial" w:eastAsia="ＭＳ Ｐゴシック" w:hAnsi="Arial"/>
        </w:rPr>
        <w:t>Flow diagram</w:t>
      </w:r>
    </w:p>
    <w:p w14:paraId="12BACE7E" w14:textId="77777777" w:rsidR="008A228A" w:rsidRPr="00C63AB7" w:rsidRDefault="008A228A" w:rsidP="00376425">
      <w:pPr>
        <w:rPr>
          <w:rFonts w:ascii="Arial" w:eastAsia="ＭＳ Ｐゴシック" w:hAnsi="Arial"/>
        </w:rPr>
      </w:pPr>
      <w:r w:rsidRPr="00E21835">
        <w:rPr>
          <w:rFonts w:ascii="Arial" w:eastAsia="ＭＳ Ｐゴシック" w:hAnsi="Arial" w:cs="Arial"/>
          <w:color w:val="000000" w:themeColor="text1"/>
          <w:szCs w:val="21"/>
        </w:rPr>
        <w:t>Short-term mortality</w:t>
      </w:r>
    </w:p>
    <w:p w14:paraId="23907AD6" w14:textId="77777777" w:rsidR="008A228A" w:rsidRPr="00851411" w:rsidRDefault="008A228A" w:rsidP="00096F0D">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02624" behindDoc="0" locked="0" layoutInCell="1" allowOverlap="1" wp14:anchorId="4BC0FDA5" wp14:editId="45CF742A">
                <wp:simplePos x="0" y="0"/>
                <wp:positionH relativeFrom="column">
                  <wp:posOffset>-598714</wp:posOffset>
                </wp:positionH>
                <wp:positionV relativeFrom="paragraph">
                  <wp:posOffset>130628</wp:posOffset>
                </wp:positionV>
                <wp:extent cx="587828" cy="1552575"/>
                <wp:effectExtent l="0" t="0" r="9525" b="9525"/>
                <wp:wrapNone/>
                <wp:docPr id="62" name="角丸四角形 62"/>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6E6685" w14:textId="77777777" w:rsidR="008A228A" w:rsidRPr="00E15EB1" w:rsidRDefault="008A228A" w:rsidP="00096F0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0FDA5" id="角丸四角形 62" o:spid="_x0000_s1083" style="position:absolute;left:0;text-align:left;margin-left:-47.15pt;margin-top:10.3pt;width:46.3pt;height:122.25pt;rotation:18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CHwr1X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346E6685" w14:textId="77777777" w:rsidR="008A228A" w:rsidRPr="00E15EB1" w:rsidRDefault="008A228A" w:rsidP="00096F0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9552" behindDoc="0" locked="0" layoutInCell="1" allowOverlap="1" wp14:anchorId="42A84533" wp14:editId="4C739C7A">
                <wp:simplePos x="0" y="0"/>
                <wp:positionH relativeFrom="column">
                  <wp:posOffset>2491740</wp:posOffset>
                </wp:positionH>
                <wp:positionV relativeFrom="paragraph">
                  <wp:posOffset>5603875</wp:posOffset>
                </wp:positionV>
                <wp:extent cx="1600200" cy="0"/>
                <wp:effectExtent l="0" t="76200" r="19050" b="95250"/>
                <wp:wrapNone/>
                <wp:docPr id="63" name="直線矢印コネクタ 6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5FA3A3" id="直線矢印コネクタ 63" o:spid="_x0000_s1026" type="#_x0000_t32" style="position:absolute;left:0;text-align:left;margin-left:196.2pt;margin-top:441.25pt;width:126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0576" behindDoc="0" locked="0" layoutInCell="1" allowOverlap="1" wp14:anchorId="0A46E431" wp14:editId="5CACE68B">
                <wp:simplePos x="0" y="0"/>
                <wp:positionH relativeFrom="column">
                  <wp:posOffset>1196340</wp:posOffset>
                </wp:positionH>
                <wp:positionV relativeFrom="paragraph">
                  <wp:posOffset>5872480</wp:posOffset>
                </wp:positionV>
                <wp:extent cx="2641600" cy="611505"/>
                <wp:effectExtent l="0" t="0" r="25400" b="17145"/>
                <wp:wrapNone/>
                <wp:docPr id="64" name="テキスト ボックス 64"/>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540672"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6E431" id="テキスト ボックス 64" o:spid="_x0000_s1084" type="#_x0000_t202" style="position:absolute;left:0;text-align:left;margin-left:94.2pt;margin-top:462.4pt;width:208pt;height:48.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1BM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Hwko7Od52ygGqLDeSgmy1v+bVCwm+YD/fM4TBhY+CCCHf4kRrw&#13;&#10;laA/UbIC9+et+4jHHkctJQ0OZ0n97zVzghL9w2D3fy2GwzjNSRiOvgxQcMeaxbHGrOs5YOsUuIos&#13;&#10;T8eID3p3lA7qJ9wjsxgVVcxwjF1SHtxOmIduaeAm4mI2SzCcYMvCjXmwPDqPRMdWe2yfmLN9qwcc&#13;&#10;klvYDTKbvOr4DhstDczWAaRK4xCp7njtnwCnPw1Uv6niejmWE+qwT6cv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qIdQTIQCAACXBQAADgAAAAAAAAAAAAAAAAAuAgAAZHJzL2Uyb0RvYy54bWxQSwECLQAUAAYA&#13;&#10;CAAAACEARl/gE+MAAAARAQAADwAAAAAAAAAAAAAAAADeBAAAZHJzL2Rvd25yZXYueG1sUEsFBgAA&#13;&#10;AAAEAAQA8wAAAO4FAAAAAA==&#13;&#10;" fillcolor="white [3201]" strokeweight=".5pt">
                <v:textbox>
                  <w:txbxContent>
                    <w:p w14:paraId="1A540672"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1600" behindDoc="0" locked="0" layoutInCell="1" allowOverlap="1" wp14:anchorId="70154BEB" wp14:editId="7C0E6603">
                <wp:simplePos x="0" y="0"/>
                <wp:positionH relativeFrom="column">
                  <wp:posOffset>2491740</wp:posOffset>
                </wp:positionH>
                <wp:positionV relativeFrom="paragraph">
                  <wp:posOffset>5277485</wp:posOffset>
                </wp:positionV>
                <wp:extent cx="0" cy="609600"/>
                <wp:effectExtent l="76200" t="0" r="57150" b="57150"/>
                <wp:wrapNone/>
                <wp:docPr id="65" name="直線矢印コネクタ 65"/>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0207F1" id="直線矢印コネクタ 65" o:spid="_x0000_s1026" type="#_x0000_t32" style="position:absolute;left:0;text-align:left;margin-left:196.2pt;margin-top:415.55pt;width:0;height:48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6480" behindDoc="0" locked="0" layoutInCell="1" allowOverlap="1" wp14:anchorId="4F6C73CE" wp14:editId="0EA38346">
                <wp:simplePos x="0" y="0"/>
                <wp:positionH relativeFrom="column">
                  <wp:posOffset>2491740</wp:posOffset>
                </wp:positionH>
                <wp:positionV relativeFrom="paragraph">
                  <wp:posOffset>4371975</wp:posOffset>
                </wp:positionV>
                <wp:extent cx="1600200" cy="0"/>
                <wp:effectExtent l="0" t="76200" r="19050" b="95250"/>
                <wp:wrapNone/>
                <wp:docPr id="66" name="直線矢印コネクタ 6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12E75" id="直線矢印コネクタ 66" o:spid="_x0000_s1026" type="#_x0000_t32" style="position:absolute;left:0;text-align:left;margin-left:196.2pt;margin-top:344.25pt;width:126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3408" behindDoc="0" locked="0" layoutInCell="1" allowOverlap="1" wp14:anchorId="31EFDB50" wp14:editId="59BD5F75">
                <wp:simplePos x="0" y="0"/>
                <wp:positionH relativeFrom="column">
                  <wp:posOffset>2491740</wp:posOffset>
                </wp:positionH>
                <wp:positionV relativeFrom="paragraph">
                  <wp:posOffset>3178175</wp:posOffset>
                </wp:positionV>
                <wp:extent cx="1600200" cy="0"/>
                <wp:effectExtent l="0" t="76200" r="19050" b="95250"/>
                <wp:wrapNone/>
                <wp:docPr id="67" name="直線矢印コネクタ 67"/>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DCCDEB" id="直線矢印コネクタ 67" o:spid="_x0000_s1026" type="#_x0000_t32" style="position:absolute;left:0;text-align:left;margin-left:196.2pt;margin-top:250.25pt;width:126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8528" behindDoc="0" locked="0" layoutInCell="1" allowOverlap="1" wp14:anchorId="5103EBB6" wp14:editId="1E7687A6">
                <wp:simplePos x="0" y="0"/>
                <wp:positionH relativeFrom="column">
                  <wp:posOffset>2491740</wp:posOffset>
                </wp:positionH>
                <wp:positionV relativeFrom="paragraph">
                  <wp:posOffset>4045585</wp:posOffset>
                </wp:positionV>
                <wp:extent cx="0" cy="609600"/>
                <wp:effectExtent l="76200" t="0" r="57150" b="57150"/>
                <wp:wrapNone/>
                <wp:docPr id="68" name="直線矢印コネクタ 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FA45D" id="直線矢印コネクタ 68" o:spid="_x0000_s1026" type="#_x0000_t32" style="position:absolute;left:0;text-align:left;margin-left:196.2pt;margin-top:318.55pt;width:0;height:4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4432" behindDoc="0" locked="0" layoutInCell="1" allowOverlap="1" wp14:anchorId="443EBFAD" wp14:editId="364C178E">
                <wp:simplePos x="0" y="0"/>
                <wp:positionH relativeFrom="column">
                  <wp:posOffset>1196340</wp:posOffset>
                </wp:positionH>
                <wp:positionV relativeFrom="paragraph">
                  <wp:posOffset>3444875</wp:posOffset>
                </wp:positionV>
                <wp:extent cx="2641600" cy="611505"/>
                <wp:effectExtent l="0" t="0" r="25400" b="17145"/>
                <wp:wrapNone/>
                <wp:docPr id="115" name="テキスト ボックス 11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36768D"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EBFAD" id="テキスト ボックス 115" o:spid="_x0000_s1085" type="#_x0000_t202" style="position:absolute;left:0;text-align:left;margin-left:94.2pt;margin-top:271.25pt;width:208pt;height:48.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ZjBhAIAAJcFAAAOAAAAZHJzL2Uyb0RvYy54bWysVEtv2zAMvg/YfxB0X21nSbYGdYosRYcB&#13;&#10;RVusHXpWZCkRKouapMTOfn0p2Xl1vXTYxRbFj69PJC8u21qTjXBegSlpcZZTIgyHSpllSX89Xn/6&#13;&#10;S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R2d7zplAdUWG8hBN1ve8muFhN8wH+6Zw2HCxsAFEe7wIzXg&#13;&#10;K0F/omQF7s9b9xGPPY5aShoczpL632vmBCX6h8HuPy+GwzjNSRiOvgxQcMeaxbHGrOs5YOsUuIos&#13;&#10;T8eID3p3lA7qJ9wjsxgVVcxwjF1SHtxOmIduaeAm4mI2SzCcYMvCjXmwPDqPRMdWe2yfmLN9qwcc&#13;&#10;klvYDTKbvOr4DhstDczWAaRK4xCp7njtnwCnPw1Uv6niejmWE+qwT6cv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fuWYwYQCAACXBQAADgAAAAAAAAAAAAAAAAAuAgAAZHJzL2Uyb0RvYy54bWxQSwECLQAUAAYA&#13;&#10;CAAAACEA6cPRY+MAAAAQAQAADwAAAAAAAAAAAAAAAADeBAAAZHJzL2Rvd25yZXYueG1sUEsFBgAA&#13;&#10;AAAEAAQA8wAAAO4FAAAAAA==&#13;&#10;" fillcolor="white [3201]" strokeweight=".5pt">
                <v:textbox>
                  <w:txbxContent>
                    <w:p w14:paraId="1236768D"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5456" behindDoc="0" locked="0" layoutInCell="1" allowOverlap="1" wp14:anchorId="203075E9" wp14:editId="7E281E84">
                <wp:simplePos x="0" y="0"/>
                <wp:positionH relativeFrom="column">
                  <wp:posOffset>2491740</wp:posOffset>
                </wp:positionH>
                <wp:positionV relativeFrom="paragraph">
                  <wp:posOffset>2849880</wp:posOffset>
                </wp:positionV>
                <wp:extent cx="0" cy="609600"/>
                <wp:effectExtent l="76200" t="0" r="57150" b="57150"/>
                <wp:wrapNone/>
                <wp:docPr id="116" name="直線矢印コネクタ 11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A9A58" id="直線矢印コネクタ 116" o:spid="_x0000_s1026" type="#_x0000_t32" style="position:absolute;left:0;text-align:left;margin-left:196.2pt;margin-top:224.4pt;width:0;height:4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9312" behindDoc="0" locked="0" layoutInCell="1" allowOverlap="1" wp14:anchorId="6427BAF7" wp14:editId="633C903D">
                <wp:simplePos x="0" y="0"/>
                <wp:positionH relativeFrom="column">
                  <wp:posOffset>1196340</wp:posOffset>
                </wp:positionH>
                <wp:positionV relativeFrom="paragraph">
                  <wp:posOffset>2225675</wp:posOffset>
                </wp:positionV>
                <wp:extent cx="2641600" cy="611505"/>
                <wp:effectExtent l="0" t="0" r="25400" b="17145"/>
                <wp:wrapNone/>
                <wp:docPr id="117" name="テキスト ボックス 11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2466D"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7BAF7" id="テキスト ボックス 117" o:spid="_x0000_s1086" type="#_x0000_t202" style="position:absolute;left:0;text-align:left;margin-left:94.2pt;margin-top:175.25pt;width:208pt;height:48.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HNIggIAAJc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" fillcolor="white [3201]" strokeweight=".5pt">
                <v:textbox>
                  <w:txbxContent>
                    <w:p w14:paraId="0882466D"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1360" behindDoc="0" locked="0" layoutInCell="1" allowOverlap="1" wp14:anchorId="25764D54" wp14:editId="468148D6">
                <wp:simplePos x="0" y="0"/>
                <wp:positionH relativeFrom="column">
                  <wp:posOffset>1539240</wp:posOffset>
                </wp:positionH>
                <wp:positionV relativeFrom="paragraph">
                  <wp:posOffset>1616075</wp:posOffset>
                </wp:positionV>
                <wp:extent cx="0" cy="609600"/>
                <wp:effectExtent l="76200" t="0" r="57150" b="57150"/>
                <wp:wrapNone/>
                <wp:docPr id="118" name="直線矢印コネクタ 11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D209F" id="直線矢印コネクタ 118" o:spid="_x0000_s1026" type="#_x0000_t32" style="position:absolute;left:0;text-align:left;margin-left:121.2pt;margin-top:127.25pt;width:0;height:4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2384" behindDoc="0" locked="0" layoutInCell="1" allowOverlap="1" wp14:anchorId="68D411DB" wp14:editId="2ABDEFC7">
                <wp:simplePos x="0" y="0"/>
                <wp:positionH relativeFrom="column">
                  <wp:posOffset>3507740</wp:posOffset>
                </wp:positionH>
                <wp:positionV relativeFrom="paragraph">
                  <wp:posOffset>1616075</wp:posOffset>
                </wp:positionV>
                <wp:extent cx="0" cy="609600"/>
                <wp:effectExtent l="76200" t="0" r="57150" b="57150"/>
                <wp:wrapNone/>
                <wp:docPr id="119" name="直線矢印コネクタ 11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38B06" id="直線矢印コネクタ 119" o:spid="_x0000_s1026" type="#_x0000_t32" style="position:absolute;left:0;text-align:left;margin-left:276.2pt;margin-top:127.25pt;width:0;height:4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6240" behindDoc="0" locked="0" layoutInCell="1" allowOverlap="1" wp14:anchorId="53A46A60" wp14:editId="6591D0D8">
                <wp:simplePos x="0" y="0"/>
                <wp:positionH relativeFrom="column">
                  <wp:posOffset>-10160</wp:posOffset>
                </wp:positionH>
                <wp:positionV relativeFrom="paragraph">
                  <wp:posOffset>130175</wp:posOffset>
                </wp:positionV>
                <wp:extent cx="2616200" cy="1485900"/>
                <wp:effectExtent l="0" t="0" r="12700" b="19050"/>
                <wp:wrapNone/>
                <wp:docPr id="120" name="テキスト ボックス 12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8F9E12"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52B00F73" w14:textId="77777777" w:rsidR="008A228A" w:rsidRDefault="008A228A" w:rsidP="00096F0D">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474D92BB" w14:textId="77777777" w:rsidR="008A228A" w:rsidRPr="009E0CD6" w:rsidRDefault="008A228A" w:rsidP="00096F0D">
                            <w:pPr>
                              <w:tabs>
                                <w:tab w:val="left" w:pos="2425"/>
                              </w:tabs>
                              <w:rPr>
                                <w:rFonts w:ascii="Arial" w:hAnsi="Arial" w:cs="Arial"/>
                              </w:rPr>
                            </w:pPr>
                            <w:r>
                              <w:rPr>
                                <w:rFonts w:ascii="Arial" w:hAnsi="Arial" w:cs="Arial" w:hint="eastAsia"/>
                              </w:rPr>
                              <w:t>C</w:t>
                            </w:r>
                            <w:r>
                              <w:rPr>
                                <w:rFonts w:ascii="Arial" w:hAnsi="Arial" w:cs="Arial"/>
                              </w:rPr>
                              <w:t>ochrane CENTRAL     (n=3924)</w:t>
                            </w:r>
                          </w:p>
                          <w:p w14:paraId="0602F59D" w14:textId="77777777" w:rsidR="008A228A" w:rsidRPr="009E0CD6" w:rsidRDefault="008A228A" w:rsidP="00096F0D">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46A60" id="テキスト ボックス 120" o:spid="_x0000_s1087" type="#_x0000_t202" style="position:absolute;left:0;text-align:left;margin-left:-.8pt;margin-top:10.25pt;width:206pt;height:11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" fillcolor="white [3201]" strokeweight=".5pt">
                <v:textbox>
                  <w:txbxContent>
                    <w:p w14:paraId="5A8F9E12"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52B00F73" w14:textId="77777777" w:rsidR="008A228A" w:rsidRDefault="008A228A" w:rsidP="00096F0D">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474D92BB" w14:textId="77777777" w:rsidR="008A228A" w:rsidRPr="009E0CD6" w:rsidRDefault="008A228A" w:rsidP="00096F0D">
                      <w:pPr>
                        <w:tabs>
                          <w:tab w:val="left" w:pos="2425"/>
                        </w:tabs>
                        <w:rPr>
                          <w:rFonts w:ascii="Arial" w:hAnsi="Arial" w:cs="Arial"/>
                        </w:rPr>
                      </w:pPr>
                      <w:r>
                        <w:rPr>
                          <w:rFonts w:ascii="Arial" w:hAnsi="Arial" w:cs="Arial" w:hint="eastAsia"/>
                        </w:rPr>
                        <w:t>C</w:t>
                      </w:r>
                      <w:r>
                        <w:rPr>
                          <w:rFonts w:ascii="Arial" w:hAnsi="Arial" w:cs="Arial"/>
                        </w:rPr>
                        <w:t>ochrane CENTRAL     (n=3924)</w:t>
                      </w:r>
                    </w:p>
                    <w:p w14:paraId="0602F59D" w14:textId="77777777" w:rsidR="008A228A" w:rsidRPr="009E0CD6" w:rsidRDefault="008A228A" w:rsidP="00096F0D">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8288" behindDoc="0" locked="0" layoutInCell="1" allowOverlap="1" wp14:anchorId="2605E4DB" wp14:editId="4B297F19">
                <wp:simplePos x="0" y="0"/>
                <wp:positionH relativeFrom="column">
                  <wp:posOffset>3126740</wp:posOffset>
                </wp:positionH>
                <wp:positionV relativeFrom="paragraph">
                  <wp:posOffset>130175</wp:posOffset>
                </wp:positionV>
                <wp:extent cx="2616200" cy="1485900"/>
                <wp:effectExtent l="0" t="0" r="12700" b="19050"/>
                <wp:wrapNone/>
                <wp:docPr id="121" name="テキスト ボックス 12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E4A210" w14:textId="77777777" w:rsidR="008A228A" w:rsidRPr="009E0CD6" w:rsidRDefault="008A228A" w:rsidP="00096F0D">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5E4DB" id="テキスト ボックス 121" o:spid="_x0000_s1088" type="#_x0000_t202" style="position:absolute;left:0;text-align:left;margin-left:246.2pt;margin-top:10.25pt;width:206pt;height:117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Gk5u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LE9GjbKguoNtRBAbrhil5eGSL8WkS8E4GmiTqDNgTe0kdb&#13;&#10;oCpBL3G2hPD7rfuEpyYnLWcNTWfJ46+VCIoz+91R+58Ox+M0zvkwPv4yokM41CwONW5VXwC1zpB2&#13;&#10;kZdZTHi0W1EHqB9pkczTq6QSTtLbJceteIHdzqBFJNV8nkE0wF7gtbv3MrlONKdGe2gfRfB9oyPN&#13;&#10;yA1s51hMX/V7h02WDuYrBG3yMCSiO1b7AtDw53HqF1XaLofnjNqv09kfAA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oRpOboQCAACWBQAADgAAAAAAAAAAAAAAAAAuAgAAZHJzL2Uyb0RvYy54bWxQSwECLQAUAAYACAAA&#13;&#10;ACEAUj48sOAAAAAPAQAADwAAAAAAAAAAAAAAAADeBAAAZHJzL2Rvd25yZXYueG1sUEsFBgAAAAAE&#13;&#10;AAQA8wAAAOsFAAAAAA==&#13;&#10;" fillcolor="white [3201]" strokeweight=".5pt">
                <v:textbox>
                  <w:txbxContent>
                    <w:p w14:paraId="0CE4A210" w14:textId="77777777" w:rsidR="008A228A" w:rsidRPr="009E0CD6" w:rsidRDefault="008A228A" w:rsidP="00096F0D">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78C52D05" w14:textId="77777777" w:rsidR="008A228A" w:rsidRPr="00851411" w:rsidRDefault="008A228A" w:rsidP="00096F0D">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05696" behindDoc="0" locked="0" layoutInCell="1" allowOverlap="1" wp14:anchorId="11FDBE3F" wp14:editId="4E783A66">
                <wp:simplePos x="0" y="0"/>
                <wp:positionH relativeFrom="column">
                  <wp:posOffset>855345</wp:posOffset>
                </wp:positionH>
                <wp:positionV relativeFrom="paragraph">
                  <wp:posOffset>6854825</wp:posOffset>
                </wp:positionV>
                <wp:extent cx="3185160" cy="906780"/>
                <wp:effectExtent l="0" t="0" r="15240" b="26670"/>
                <wp:wrapNone/>
                <wp:docPr id="122" name="テキスト ボックス 12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C8BFA5"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DBE3F" id="テキスト ボックス 122" o:spid="_x0000_s1089" type="#_x0000_t202" style="position:absolute;left:0;text-align:left;margin-left:67.35pt;margin-top:539.75pt;width:250.8pt;height:71.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" fillcolor="white [3201]" strokeweight=".5pt">
                <v:textbox>
                  <w:txbxContent>
                    <w:p w14:paraId="77C8BFA5"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6720" behindDoc="0" locked="0" layoutInCell="1" allowOverlap="1" wp14:anchorId="756527C7" wp14:editId="44B3FD7F">
                <wp:simplePos x="0" y="0"/>
                <wp:positionH relativeFrom="column">
                  <wp:posOffset>2491740</wp:posOffset>
                </wp:positionH>
                <wp:positionV relativeFrom="paragraph">
                  <wp:posOffset>6249035</wp:posOffset>
                </wp:positionV>
                <wp:extent cx="0" cy="609600"/>
                <wp:effectExtent l="76200" t="0" r="57150" b="57150"/>
                <wp:wrapNone/>
                <wp:docPr id="123" name="直線矢印コネクタ 12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7BA430" id="直線矢印コネクタ 123" o:spid="_x0000_s1026" type="#_x0000_t32" style="position:absolute;left:0;text-align:left;margin-left:196.2pt;margin-top:492.05pt;width:0;height:4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3F5D0B62" w14:textId="77777777" w:rsidR="008A228A" w:rsidRPr="00851411" w:rsidRDefault="008A228A" w:rsidP="00096F0D">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90336" behindDoc="0" locked="0" layoutInCell="1" allowOverlap="1" wp14:anchorId="4810C2E2" wp14:editId="46113876">
                <wp:simplePos x="0" y="0"/>
                <wp:positionH relativeFrom="column">
                  <wp:posOffset>4092575</wp:posOffset>
                </wp:positionH>
                <wp:positionV relativeFrom="paragraph">
                  <wp:posOffset>2416175</wp:posOffset>
                </wp:positionV>
                <wp:extent cx="2165985" cy="612720"/>
                <wp:effectExtent l="0" t="0" r="18415" b="10160"/>
                <wp:wrapNone/>
                <wp:docPr id="124" name="テキスト ボックス 124"/>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B954FC" w14:textId="77777777" w:rsidR="008A228A" w:rsidRPr="009E0CD6" w:rsidRDefault="008A228A" w:rsidP="00096F0D">
                            <w:pPr>
                              <w:jc w:val="center"/>
                              <w:rPr>
                                <w:rFonts w:ascii="Arial" w:hAnsi="Arial" w:cs="Arial"/>
                              </w:rPr>
                            </w:pPr>
                            <w:r w:rsidRPr="009E0CD6">
                              <w:rPr>
                                <w:rFonts w:ascii="Arial" w:hAnsi="Arial" w:cs="Arial"/>
                              </w:rPr>
                              <w:t>Duplicates</w:t>
                            </w:r>
                          </w:p>
                          <w:p w14:paraId="2AFE2E93" w14:textId="77777777" w:rsidR="008A228A" w:rsidRPr="009E0CD6" w:rsidRDefault="008A228A" w:rsidP="00096F0D">
                            <w:pPr>
                              <w:jc w:val="center"/>
                              <w:rPr>
                                <w:rFonts w:ascii="Arial" w:hAnsi="Arial" w:cs="Arial"/>
                              </w:rPr>
                            </w:pPr>
                            <w:r w:rsidRPr="009E0CD6">
                              <w:rPr>
                                <w:rFonts w:ascii="Arial" w:hAnsi="Arial" w:cs="Arial"/>
                              </w:rPr>
                              <w:t>n=</w:t>
                            </w:r>
                            <w:r>
                              <w:rPr>
                                <w:rFonts w:ascii="Arial" w:hAnsi="Arial" w:cs="Arial"/>
                              </w:rPr>
                              <w:t>1289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0C2E2" id="テキスト ボックス 124" o:spid="_x0000_s1090" type="#_x0000_t202" style="position:absolute;left:0;text-align:left;margin-left:322.25pt;margin-top:190.25pt;width:170.55pt;height:48.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" fillcolor="white [3201]" strokeweight=".5pt">
                <v:textbox>
                  <w:txbxContent>
                    <w:p w14:paraId="52B954FC" w14:textId="77777777" w:rsidR="008A228A" w:rsidRPr="009E0CD6" w:rsidRDefault="008A228A" w:rsidP="00096F0D">
                      <w:pPr>
                        <w:jc w:val="center"/>
                        <w:rPr>
                          <w:rFonts w:ascii="Arial" w:hAnsi="Arial" w:cs="Arial"/>
                        </w:rPr>
                      </w:pPr>
                      <w:r w:rsidRPr="009E0CD6">
                        <w:rPr>
                          <w:rFonts w:ascii="Arial" w:hAnsi="Arial" w:cs="Arial"/>
                        </w:rPr>
                        <w:t>Duplicates</w:t>
                      </w:r>
                    </w:p>
                    <w:p w14:paraId="2AFE2E93" w14:textId="77777777" w:rsidR="008A228A" w:rsidRPr="009E0CD6" w:rsidRDefault="008A228A" w:rsidP="00096F0D">
                      <w:pPr>
                        <w:jc w:val="center"/>
                        <w:rPr>
                          <w:rFonts w:ascii="Arial" w:hAnsi="Arial" w:cs="Arial"/>
                        </w:rPr>
                      </w:pPr>
                      <w:r w:rsidRPr="009E0CD6">
                        <w:rPr>
                          <w:rFonts w:ascii="Arial" w:hAnsi="Arial" w:cs="Arial"/>
                        </w:rPr>
                        <w:t>n=</w:t>
                      </w:r>
                      <w:r>
                        <w:rPr>
                          <w:rFonts w:ascii="Arial" w:hAnsi="Arial" w:cs="Arial"/>
                        </w:rPr>
                        <w:t>1289</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5216" behindDoc="0" locked="0" layoutInCell="1" allowOverlap="1" wp14:anchorId="1DAFD0F9" wp14:editId="7CF0AC95">
                <wp:simplePos x="0" y="0"/>
                <wp:positionH relativeFrom="column">
                  <wp:posOffset>4114800</wp:posOffset>
                </wp:positionH>
                <wp:positionV relativeFrom="paragraph">
                  <wp:posOffset>3537857</wp:posOffset>
                </wp:positionV>
                <wp:extent cx="2144214" cy="714375"/>
                <wp:effectExtent l="0" t="0" r="15240" b="9525"/>
                <wp:wrapNone/>
                <wp:docPr id="125" name="テキスト ボックス 125"/>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48A75C" w14:textId="77777777" w:rsidR="008A228A" w:rsidRPr="009E0CD6" w:rsidRDefault="008A228A" w:rsidP="00096F0D">
                            <w:pPr>
                              <w:jc w:val="center"/>
                              <w:rPr>
                                <w:rFonts w:ascii="Arial" w:hAnsi="Arial" w:cs="Arial"/>
                              </w:rPr>
                            </w:pPr>
                            <w:r>
                              <w:rPr>
                                <w:rFonts w:ascii="Arial" w:hAnsi="Arial" w:cs="Arial"/>
                              </w:rPr>
                              <w:t>6374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FD0F9" id="テキスト ボックス 125" o:spid="_x0000_s1091" type="#_x0000_t202" style="position:absolute;left:0;text-align:left;margin-left:324pt;margin-top:278.55pt;width:168.85pt;height:56.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" fillcolor="white [3201]" strokeweight=".5pt">
                <v:textbox>
                  <w:txbxContent>
                    <w:p w14:paraId="5E48A75C" w14:textId="77777777" w:rsidR="008A228A" w:rsidRPr="009E0CD6" w:rsidRDefault="008A228A" w:rsidP="00096F0D">
                      <w:pPr>
                        <w:jc w:val="center"/>
                        <w:rPr>
                          <w:rFonts w:ascii="Arial" w:hAnsi="Arial" w:cs="Arial"/>
                        </w:rPr>
                      </w:pPr>
                      <w:r>
                        <w:rPr>
                          <w:rFonts w:ascii="Arial" w:hAnsi="Arial" w:cs="Arial"/>
                        </w:rPr>
                        <w:t>6374</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7744" behindDoc="0" locked="0" layoutInCell="1" allowOverlap="1" wp14:anchorId="3819BEF3" wp14:editId="4EBF3CA1">
                <wp:simplePos x="0" y="0"/>
                <wp:positionH relativeFrom="column">
                  <wp:posOffset>-598715</wp:posOffset>
                </wp:positionH>
                <wp:positionV relativeFrom="paragraph">
                  <wp:posOffset>5834743</wp:posOffset>
                </wp:positionV>
                <wp:extent cx="587828" cy="1504950"/>
                <wp:effectExtent l="0" t="0" r="9525" b="19050"/>
                <wp:wrapNone/>
                <wp:docPr id="126" name="角丸四角形 12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B35656"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19BEF3" id="角丸四角形 126" o:spid="_x0000_s1092" style="position:absolute;left:0;text-align:left;margin-left:-47.15pt;margin-top:459.45pt;width:46.3pt;height:118.5pt;rotation:18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" fillcolor="#4472c4 [3204]" strokecolor="#1f3763 [1604]" strokeweight="1pt">
                <v:stroke joinstyle="miter"/>
                <v:textbox style="layout-flow:vertical-ideographic">
                  <w:txbxContent>
                    <w:p w14:paraId="2DB35656"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4672" behindDoc="0" locked="0" layoutInCell="1" allowOverlap="1" wp14:anchorId="1985C9DA" wp14:editId="3C9D701C">
                <wp:simplePos x="0" y="0"/>
                <wp:positionH relativeFrom="column">
                  <wp:posOffset>-598714</wp:posOffset>
                </wp:positionH>
                <wp:positionV relativeFrom="paragraph">
                  <wp:posOffset>4191000</wp:posOffset>
                </wp:positionV>
                <wp:extent cx="587828" cy="1504950"/>
                <wp:effectExtent l="0" t="0" r="9525" b="19050"/>
                <wp:wrapNone/>
                <wp:docPr id="127" name="角丸四角形 12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C4264D"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5C9DA" id="角丸四角形 127" o:spid="_x0000_s1093" style="position:absolute;left:0;text-align:left;margin-left:-47.15pt;margin-top:330pt;width:46.3pt;height:118.5pt;rotation:18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AXb+Eq&#13;&#10;eQIAADw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37C4264D"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3648" behindDoc="0" locked="0" layoutInCell="1" allowOverlap="1" wp14:anchorId="7EE2B9AF" wp14:editId="5AFA74C5">
                <wp:simplePos x="0" y="0"/>
                <wp:positionH relativeFrom="column">
                  <wp:posOffset>-598714</wp:posOffset>
                </wp:positionH>
                <wp:positionV relativeFrom="paragraph">
                  <wp:posOffset>1763486</wp:posOffset>
                </wp:positionV>
                <wp:extent cx="587828" cy="1838325"/>
                <wp:effectExtent l="0" t="0" r="9525" b="15875"/>
                <wp:wrapNone/>
                <wp:docPr id="128" name="角丸四角形 128"/>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B88B04"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E2B9AF" id="角丸四角形 128" o:spid="_x0000_s1094" style="position:absolute;left:0;text-align:left;margin-left:-47.15pt;margin-top:138.85pt;width:46.3pt;height:144.75pt;rotation:18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ABzUkT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04B88B04"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6F8A7E19" w14:textId="77777777" w:rsidR="008A228A" w:rsidRPr="00851411" w:rsidRDefault="008A228A" w:rsidP="00096F0D">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87264" behindDoc="0" locked="0" layoutInCell="1" allowOverlap="1" wp14:anchorId="555E8FB1" wp14:editId="27BB693F">
                <wp:simplePos x="0" y="0"/>
                <wp:positionH relativeFrom="column">
                  <wp:posOffset>4089400</wp:posOffset>
                </wp:positionH>
                <wp:positionV relativeFrom="paragraph">
                  <wp:posOffset>4618182</wp:posOffset>
                </wp:positionV>
                <wp:extent cx="2252980" cy="2567709"/>
                <wp:effectExtent l="0" t="0" r="7620" b="10795"/>
                <wp:wrapNone/>
                <wp:docPr id="129" name="テキスト ボックス 129"/>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B4D373" w14:textId="77777777" w:rsidR="008A228A" w:rsidRPr="009E0CD6" w:rsidRDefault="008A228A" w:rsidP="00096F0D">
                            <w:pPr>
                              <w:rPr>
                                <w:rFonts w:ascii="Arial" w:hAnsi="Arial" w:cs="Arial"/>
                              </w:rPr>
                            </w:pPr>
                            <w:r>
                              <w:rPr>
                                <w:rFonts w:ascii="Arial" w:hAnsi="Arial" w:cs="Arial"/>
                              </w:rPr>
                              <w:t>87</w:t>
                            </w:r>
                            <w:r w:rsidRPr="009E0CD6">
                              <w:rPr>
                                <w:rFonts w:ascii="Arial" w:hAnsi="Arial" w:cs="Arial"/>
                              </w:rPr>
                              <w:t xml:space="preserve"> Full-text articles excluded, with reasons:</w:t>
                            </w:r>
                          </w:p>
                          <w:p w14:paraId="4A209D4C"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03F4120"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5B264A1"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57CB65EE" w14:textId="77777777" w:rsidR="008A228A" w:rsidRDefault="008A228A" w:rsidP="00096F0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3112359A" w14:textId="77777777" w:rsidR="008A228A" w:rsidRDefault="008A228A" w:rsidP="00096F0D">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229F1C21" w14:textId="77777777" w:rsidR="008A228A" w:rsidRPr="009E0CD6" w:rsidRDefault="008A228A" w:rsidP="00096F0D">
                            <w:pPr>
                              <w:jc w:val="left"/>
                              <w:rPr>
                                <w:rFonts w:ascii="Arial" w:hAnsi="Arial" w:cs="Arial"/>
                              </w:rPr>
                            </w:pPr>
                            <w:r>
                              <w:rPr>
                                <w:rFonts w:ascii="Arial" w:hAnsi="Arial" w:cs="Arial" w:hint="eastAsia"/>
                              </w:rPr>
                              <w:t>・</w:t>
                            </w:r>
                            <w:r>
                              <w:rPr>
                                <w:rFonts w:ascii="Arial" w:hAnsi="Arial" w:cs="Arial"/>
                              </w:rPr>
                              <w:t>Difficult to obtain full text (n=1)</w:t>
                            </w:r>
                          </w:p>
                          <w:p w14:paraId="4D06E6E5" w14:textId="77777777" w:rsidR="008A228A" w:rsidRPr="009E0CD6" w:rsidRDefault="008A228A" w:rsidP="00096F0D">
                            <w:pPr>
                              <w:tabs>
                                <w:tab w:val="right" w:pos="2268"/>
                              </w:tabs>
                              <w:jc w:val="left"/>
                              <w:rPr>
                                <w:rFonts w:ascii="Arial" w:hAnsi="Arial" w:cs="Arial"/>
                              </w:rPr>
                            </w:pPr>
                          </w:p>
                          <w:p w14:paraId="1CD4AEEB" w14:textId="77777777" w:rsidR="008A228A" w:rsidRPr="009E0CD6" w:rsidRDefault="008A228A" w:rsidP="00096F0D">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E8FB1" id="テキスト ボックス 129" o:spid="_x0000_s1095" type="#_x0000_t202" style="position:absolute;left:0;text-align:left;margin-left:322pt;margin-top:363.65pt;width:177.4pt;height:202.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" fillcolor="white [3201]" strokeweight=".5pt">
                <v:textbox>
                  <w:txbxContent>
                    <w:p w14:paraId="0EB4D373" w14:textId="77777777" w:rsidR="008A228A" w:rsidRPr="009E0CD6" w:rsidRDefault="008A228A" w:rsidP="00096F0D">
                      <w:pPr>
                        <w:rPr>
                          <w:rFonts w:ascii="Arial" w:hAnsi="Arial" w:cs="Arial"/>
                        </w:rPr>
                      </w:pPr>
                      <w:r>
                        <w:rPr>
                          <w:rFonts w:ascii="Arial" w:hAnsi="Arial" w:cs="Arial"/>
                        </w:rPr>
                        <w:t>87</w:t>
                      </w:r>
                      <w:r w:rsidRPr="009E0CD6">
                        <w:rPr>
                          <w:rFonts w:ascii="Arial" w:hAnsi="Arial" w:cs="Arial"/>
                        </w:rPr>
                        <w:t xml:space="preserve"> Full-text articles excluded, with reasons:</w:t>
                      </w:r>
                    </w:p>
                    <w:p w14:paraId="4A209D4C"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03F4120"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75B264A1"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57CB65EE" w14:textId="77777777" w:rsidR="008A228A" w:rsidRDefault="008A228A" w:rsidP="00096F0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3112359A" w14:textId="77777777" w:rsidR="008A228A" w:rsidRDefault="008A228A" w:rsidP="00096F0D">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229F1C21" w14:textId="77777777" w:rsidR="008A228A" w:rsidRPr="009E0CD6" w:rsidRDefault="008A228A" w:rsidP="00096F0D">
                      <w:pPr>
                        <w:jc w:val="left"/>
                        <w:rPr>
                          <w:rFonts w:ascii="Arial" w:hAnsi="Arial" w:cs="Arial"/>
                        </w:rPr>
                      </w:pPr>
                      <w:r>
                        <w:rPr>
                          <w:rFonts w:ascii="Arial" w:hAnsi="Arial" w:cs="Arial" w:hint="eastAsia"/>
                        </w:rPr>
                        <w:t>・</w:t>
                      </w:r>
                      <w:r>
                        <w:rPr>
                          <w:rFonts w:ascii="Arial" w:hAnsi="Arial" w:cs="Arial"/>
                        </w:rPr>
                        <w:t>Difficult to obtain full text (n=1)</w:t>
                      </w:r>
                    </w:p>
                    <w:p w14:paraId="4D06E6E5" w14:textId="77777777" w:rsidR="008A228A" w:rsidRPr="009E0CD6" w:rsidRDefault="008A228A" w:rsidP="00096F0D">
                      <w:pPr>
                        <w:tabs>
                          <w:tab w:val="right" w:pos="2268"/>
                        </w:tabs>
                        <w:jc w:val="left"/>
                        <w:rPr>
                          <w:rFonts w:ascii="Arial" w:hAnsi="Arial" w:cs="Arial"/>
                        </w:rPr>
                      </w:pPr>
                    </w:p>
                    <w:p w14:paraId="1CD4AEEB" w14:textId="77777777" w:rsidR="008A228A" w:rsidRPr="009E0CD6" w:rsidRDefault="008A228A" w:rsidP="00096F0D">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97504" behindDoc="0" locked="0" layoutInCell="1" allowOverlap="1" wp14:anchorId="5BC15799" wp14:editId="234A6DE3">
                <wp:simplePos x="0" y="0"/>
                <wp:positionH relativeFrom="column">
                  <wp:posOffset>1196340</wp:posOffset>
                </wp:positionH>
                <wp:positionV relativeFrom="paragraph">
                  <wp:posOffset>3954780</wp:posOffset>
                </wp:positionV>
                <wp:extent cx="2641600" cy="611505"/>
                <wp:effectExtent l="0" t="0" r="12700" b="10795"/>
                <wp:wrapNone/>
                <wp:docPr id="130" name="テキスト ボックス 13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4AE4EB"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15799" id="テキスト ボックス 130" o:spid="_x0000_s1096" type="#_x0000_t202" style="position:absolute;left:0;text-align:left;margin-left:94.2pt;margin-top:311.4pt;width:208pt;height:48.1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4ngw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" fillcolor="white [3201]" strokeweight=".5pt">
                <v:textbox>
                  <w:txbxContent>
                    <w:p w14:paraId="134AE4EB"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v:textbox>
              </v:shape>
            </w:pict>
          </mc:Fallback>
        </mc:AlternateContent>
      </w:r>
    </w:p>
    <w:p w14:paraId="2F147A92" w14:textId="77777777" w:rsidR="008A228A" w:rsidRPr="00C63AB7" w:rsidRDefault="008A228A" w:rsidP="00376425">
      <w:pPr>
        <w:rPr>
          <w:rFonts w:ascii="Arial" w:eastAsia="ＭＳ Ｐゴシック" w:hAnsi="Arial"/>
        </w:rPr>
      </w:pPr>
    </w:p>
    <w:p w14:paraId="3FAF05AF" w14:textId="77777777" w:rsidR="008A228A" w:rsidRPr="00C63AB7" w:rsidRDefault="008A228A" w:rsidP="00376425">
      <w:pPr>
        <w:rPr>
          <w:rFonts w:ascii="Arial" w:eastAsia="ＭＳ Ｐゴシック" w:hAnsi="Arial"/>
        </w:rPr>
      </w:pPr>
    </w:p>
    <w:p w14:paraId="3879F1D4" w14:textId="77777777" w:rsidR="008A228A" w:rsidRPr="00C63AB7" w:rsidRDefault="008A228A" w:rsidP="00376425">
      <w:pPr>
        <w:rPr>
          <w:rFonts w:ascii="Arial" w:eastAsia="ＭＳ Ｐゴシック" w:hAnsi="Arial"/>
        </w:rPr>
      </w:pPr>
    </w:p>
    <w:p w14:paraId="393F1108" w14:textId="77777777" w:rsidR="008A228A" w:rsidRPr="00C63AB7" w:rsidRDefault="008A228A" w:rsidP="00376425">
      <w:pPr>
        <w:rPr>
          <w:rFonts w:ascii="Arial" w:eastAsia="ＭＳ Ｐゴシック" w:hAnsi="Arial"/>
        </w:rPr>
      </w:pPr>
    </w:p>
    <w:p w14:paraId="437D3087" w14:textId="77777777" w:rsidR="008A228A" w:rsidRPr="00C63AB7" w:rsidRDefault="008A228A" w:rsidP="00376425">
      <w:pPr>
        <w:rPr>
          <w:rFonts w:ascii="Arial" w:eastAsia="ＭＳ Ｐゴシック" w:hAnsi="Arial"/>
        </w:rPr>
      </w:pPr>
    </w:p>
    <w:p w14:paraId="34BB95F7" w14:textId="77777777" w:rsidR="008A228A" w:rsidRPr="00C63AB7" w:rsidRDefault="008A228A" w:rsidP="00376425">
      <w:pPr>
        <w:rPr>
          <w:rFonts w:ascii="Arial" w:eastAsia="ＭＳ Ｐゴシック" w:hAnsi="Arial"/>
        </w:rPr>
      </w:pPr>
    </w:p>
    <w:p w14:paraId="1B75064A" w14:textId="77777777" w:rsidR="008A228A" w:rsidRPr="00C63AB7" w:rsidRDefault="008A228A" w:rsidP="00376425">
      <w:pPr>
        <w:rPr>
          <w:rFonts w:ascii="Arial" w:eastAsia="ＭＳ Ｐゴシック" w:hAnsi="Arial"/>
        </w:rPr>
      </w:pPr>
    </w:p>
    <w:p w14:paraId="737F0B63" w14:textId="77777777" w:rsidR="008A228A" w:rsidRPr="00C63AB7" w:rsidRDefault="008A228A" w:rsidP="00376425">
      <w:pPr>
        <w:rPr>
          <w:rFonts w:ascii="Arial" w:eastAsia="ＭＳ Ｐゴシック" w:hAnsi="Arial"/>
        </w:rPr>
      </w:pPr>
    </w:p>
    <w:p w14:paraId="6BE4D23E" w14:textId="77777777" w:rsidR="008A228A" w:rsidRPr="00C63AB7" w:rsidRDefault="008A228A" w:rsidP="00376425">
      <w:pPr>
        <w:rPr>
          <w:rFonts w:ascii="Arial" w:eastAsia="ＭＳ Ｐゴシック" w:hAnsi="Arial"/>
        </w:rPr>
      </w:pPr>
    </w:p>
    <w:p w14:paraId="44628956" w14:textId="77777777" w:rsidR="008A228A" w:rsidRPr="00C63AB7" w:rsidRDefault="008A228A" w:rsidP="00376425">
      <w:pPr>
        <w:rPr>
          <w:rFonts w:ascii="Arial" w:eastAsia="ＭＳ Ｐゴシック" w:hAnsi="Arial"/>
        </w:rPr>
      </w:pPr>
    </w:p>
    <w:p w14:paraId="133B88FA" w14:textId="77777777" w:rsidR="008A228A" w:rsidRPr="00C63AB7" w:rsidRDefault="008A228A" w:rsidP="00376425">
      <w:pPr>
        <w:rPr>
          <w:rFonts w:ascii="Arial" w:eastAsia="ＭＳ Ｐゴシック" w:hAnsi="Arial"/>
        </w:rPr>
      </w:pPr>
    </w:p>
    <w:p w14:paraId="6E02A566" w14:textId="77777777" w:rsidR="008A228A" w:rsidRPr="00C63AB7" w:rsidRDefault="008A228A" w:rsidP="00376425">
      <w:pPr>
        <w:rPr>
          <w:rFonts w:ascii="Arial" w:eastAsia="ＭＳ Ｐゴシック" w:hAnsi="Arial"/>
        </w:rPr>
      </w:pPr>
    </w:p>
    <w:p w14:paraId="76903E4D" w14:textId="77777777" w:rsidR="008A228A" w:rsidRPr="00C63AB7" w:rsidRDefault="008A228A" w:rsidP="00376425">
      <w:pPr>
        <w:rPr>
          <w:rFonts w:ascii="Arial" w:eastAsia="ＭＳ Ｐゴシック" w:hAnsi="Arial"/>
        </w:rPr>
      </w:pPr>
    </w:p>
    <w:p w14:paraId="16B300BE" w14:textId="77777777" w:rsidR="008A228A" w:rsidRPr="00C63AB7" w:rsidRDefault="008A228A" w:rsidP="00376425">
      <w:pPr>
        <w:rPr>
          <w:rFonts w:ascii="Arial" w:eastAsia="ＭＳ Ｐゴシック" w:hAnsi="Arial"/>
        </w:rPr>
      </w:pPr>
    </w:p>
    <w:p w14:paraId="6C303ABC" w14:textId="77777777" w:rsidR="008A228A" w:rsidRPr="00C63AB7" w:rsidRDefault="008A228A" w:rsidP="00376425">
      <w:pPr>
        <w:rPr>
          <w:rFonts w:ascii="Arial" w:eastAsia="ＭＳ Ｐゴシック" w:hAnsi="Arial"/>
        </w:rPr>
      </w:pPr>
    </w:p>
    <w:p w14:paraId="114A239A" w14:textId="77777777" w:rsidR="008A228A" w:rsidRPr="00C63AB7" w:rsidRDefault="008A228A" w:rsidP="00376425">
      <w:pPr>
        <w:rPr>
          <w:rFonts w:ascii="Arial" w:eastAsia="ＭＳ Ｐゴシック" w:hAnsi="Arial"/>
        </w:rPr>
      </w:pPr>
    </w:p>
    <w:p w14:paraId="64449499" w14:textId="77777777" w:rsidR="008A228A" w:rsidRPr="00C63AB7" w:rsidRDefault="008A228A" w:rsidP="00376425">
      <w:pPr>
        <w:rPr>
          <w:rFonts w:ascii="Arial" w:eastAsia="ＭＳ Ｐゴシック" w:hAnsi="Arial"/>
        </w:rPr>
      </w:pPr>
    </w:p>
    <w:p w14:paraId="3605A0A0" w14:textId="77777777" w:rsidR="008A228A" w:rsidRPr="00C63AB7" w:rsidRDefault="008A228A" w:rsidP="00376425">
      <w:pPr>
        <w:rPr>
          <w:rFonts w:ascii="Arial" w:eastAsia="ＭＳ Ｐゴシック" w:hAnsi="Arial"/>
        </w:rPr>
      </w:pPr>
    </w:p>
    <w:p w14:paraId="10EFFB4F" w14:textId="77777777" w:rsidR="008A228A" w:rsidRPr="00C63AB7" w:rsidRDefault="008A228A" w:rsidP="00376425">
      <w:pPr>
        <w:rPr>
          <w:rFonts w:ascii="Arial" w:eastAsia="ＭＳ Ｐゴシック" w:hAnsi="Arial"/>
        </w:rPr>
      </w:pPr>
    </w:p>
    <w:p w14:paraId="6188CFBA" w14:textId="77777777" w:rsidR="008A228A" w:rsidRPr="00C63AB7" w:rsidRDefault="008A228A" w:rsidP="00376425">
      <w:pPr>
        <w:rPr>
          <w:rFonts w:ascii="Arial" w:eastAsia="ＭＳ Ｐゴシック" w:hAnsi="Arial"/>
        </w:rPr>
      </w:pPr>
    </w:p>
    <w:p w14:paraId="5895FE17" w14:textId="77777777" w:rsidR="008A228A" w:rsidRPr="00C63AB7" w:rsidRDefault="008A228A" w:rsidP="00376425">
      <w:pPr>
        <w:rPr>
          <w:rFonts w:ascii="Arial" w:eastAsia="ＭＳ Ｐゴシック" w:hAnsi="Arial"/>
        </w:rPr>
      </w:pPr>
    </w:p>
    <w:p w14:paraId="0D41AB4D" w14:textId="77777777" w:rsidR="008A228A" w:rsidRPr="00C63AB7" w:rsidRDefault="008A228A" w:rsidP="00376425">
      <w:pPr>
        <w:rPr>
          <w:rFonts w:ascii="Arial" w:eastAsia="ＭＳ Ｐゴシック" w:hAnsi="Arial"/>
        </w:rPr>
      </w:pPr>
    </w:p>
    <w:p w14:paraId="2B554E83" w14:textId="77777777" w:rsidR="008A228A" w:rsidRPr="00C63AB7" w:rsidRDefault="008A228A" w:rsidP="00376425">
      <w:pPr>
        <w:rPr>
          <w:rFonts w:ascii="Arial" w:eastAsia="ＭＳ Ｐゴシック" w:hAnsi="Arial"/>
        </w:rPr>
      </w:pPr>
    </w:p>
    <w:p w14:paraId="02B1D182" w14:textId="77777777" w:rsidR="008A228A" w:rsidRPr="00C63AB7" w:rsidRDefault="008A228A" w:rsidP="00376425">
      <w:pPr>
        <w:rPr>
          <w:rFonts w:ascii="Arial" w:eastAsia="ＭＳ Ｐゴシック" w:hAnsi="Arial"/>
        </w:rPr>
      </w:pPr>
    </w:p>
    <w:p w14:paraId="7ABF1A80" w14:textId="77777777" w:rsidR="008A228A" w:rsidRPr="00C63AB7" w:rsidRDefault="008A228A" w:rsidP="00376425">
      <w:pPr>
        <w:rPr>
          <w:rFonts w:ascii="Arial" w:eastAsia="ＭＳ Ｐゴシック" w:hAnsi="Arial"/>
        </w:rPr>
      </w:pPr>
    </w:p>
    <w:p w14:paraId="10689C23" w14:textId="77777777" w:rsidR="008A228A" w:rsidRPr="00C63AB7" w:rsidRDefault="008A228A" w:rsidP="00376425">
      <w:pPr>
        <w:rPr>
          <w:rFonts w:ascii="Arial" w:eastAsia="ＭＳ Ｐゴシック" w:hAnsi="Arial"/>
        </w:rPr>
      </w:pPr>
    </w:p>
    <w:p w14:paraId="183AAA08" w14:textId="77777777" w:rsidR="008A228A" w:rsidRPr="00C63AB7" w:rsidRDefault="008A228A" w:rsidP="00376425">
      <w:pPr>
        <w:rPr>
          <w:rFonts w:ascii="Arial" w:eastAsia="ＭＳ Ｐゴシック" w:hAnsi="Arial"/>
        </w:rPr>
      </w:pPr>
    </w:p>
    <w:p w14:paraId="1D99BB0B" w14:textId="77777777" w:rsidR="008A228A" w:rsidRPr="00C63AB7" w:rsidRDefault="008A228A" w:rsidP="00376425">
      <w:pPr>
        <w:rPr>
          <w:rFonts w:ascii="Arial" w:eastAsia="ＭＳ Ｐゴシック" w:hAnsi="Arial"/>
        </w:rPr>
      </w:pPr>
    </w:p>
    <w:p w14:paraId="2DA94913" w14:textId="77777777" w:rsidR="008A228A" w:rsidRPr="00C63AB7" w:rsidRDefault="008A228A" w:rsidP="00376425">
      <w:pPr>
        <w:rPr>
          <w:rFonts w:ascii="Arial" w:eastAsia="ＭＳ Ｐゴシック" w:hAnsi="Arial"/>
        </w:rPr>
      </w:pPr>
    </w:p>
    <w:p w14:paraId="52651A98" w14:textId="77777777" w:rsidR="008A228A" w:rsidRPr="00C63AB7" w:rsidRDefault="008A228A" w:rsidP="00376425">
      <w:pPr>
        <w:rPr>
          <w:rFonts w:ascii="Arial" w:eastAsia="ＭＳ Ｐゴシック" w:hAnsi="Arial"/>
        </w:rPr>
      </w:pPr>
    </w:p>
    <w:p w14:paraId="5C57E36F" w14:textId="77777777" w:rsidR="008A228A" w:rsidRPr="00C63AB7" w:rsidRDefault="008A228A" w:rsidP="00376425">
      <w:pPr>
        <w:rPr>
          <w:rFonts w:ascii="Arial" w:eastAsia="ＭＳ Ｐゴシック" w:hAnsi="Arial"/>
        </w:rPr>
      </w:pPr>
      <w:r w:rsidRPr="00775662">
        <w:rPr>
          <w:rFonts w:ascii="Arial" w:eastAsia="MSPゴシック" w:hAnsi="Arial" w:cs="Arial"/>
          <w:color w:val="000000" w:themeColor="text1"/>
          <w:szCs w:val="21"/>
        </w:rPr>
        <w:lastRenderedPageBreak/>
        <w:t>Pneumonia</w:t>
      </w:r>
    </w:p>
    <w:p w14:paraId="32BD005A" w14:textId="77777777" w:rsidR="008A228A" w:rsidRPr="00851411" w:rsidRDefault="008A228A" w:rsidP="00096F0D">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79072" behindDoc="0" locked="0" layoutInCell="1" allowOverlap="1" wp14:anchorId="7966671E" wp14:editId="688ED8F1">
                <wp:simplePos x="0" y="0"/>
                <wp:positionH relativeFrom="column">
                  <wp:posOffset>-598714</wp:posOffset>
                </wp:positionH>
                <wp:positionV relativeFrom="paragraph">
                  <wp:posOffset>130628</wp:posOffset>
                </wp:positionV>
                <wp:extent cx="587828" cy="1552575"/>
                <wp:effectExtent l="0" t="0" r="9525" b="9525"/>
                <wp:wrapNone/>
                <wp:docPr id="131" name="角丸四角形 13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A0036B" w14:textId="77777777" w:rsidR="008A228A" w:rsidRPr="00E15EB1" w:rsidRDefault="008A228A" w:rsidP="00096F0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6671E" id="角丸四角形 131" o:spid="_x0000_s1097" style="position:absolute;left:0;text-align:left;margin-left:-47.15pt;margin-top:10.3pt;width:46.3pt;height:122.25pt;rotation:18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" fillcolor="#4472c4 [3204]" strokecolor="#1f3763 [1604]" strokeweight="1pt">
                <v:stroke joinstyle="miter"/>
                <v:textbox style="layout-flow:vertical-ideographic">
                  <w:txbxContent>
                    <w:p w14:paraId="26A0036B" w14:textId="77777777" w:rsidR="008A228A" w:rsidRPr="00E15EB1" w:rsidRDefault="008A228A" w:rsidP="00096F0D">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6000" behindDoc="0" locked="0" layoutInCell="1" allowOverlap="1" wp14:anchorId="4B2576E2" wp14:editId="774E9410">
                <wp:simplePos x="0" y="0"/>
                <wp:positionH relativeFrom="column">
                  <wp:posOffset>2491740</wp:posOffset>
                </wp:positionH>
                <wp:positionV relativeFrom="paragraph">
                  <wp:posOffset>5603875</wp:posOffset>
                </wp:positionV>
                <wp:extent cx="1600200" cy="0"/>
                <wp:effectExtent l="0" t="76200" r="19050" b="95250"/>
                <wp:wrapNone/>
                <wp:docPr id="132" name="直線矢印コネクタ 13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3E5CD" id="直線矢印コネクタ 132" o:spid="_x0000_s1026" type="#_x0000_t32" style="position:absolute;left:0;text-align:left;margin-left:196.2pt;margin-top:441.25pt;width:126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7024" behindDoc="0" locked="0" layoutInCell="1" allowOverlap="1" wp14:anchorId="1C933375" wp14:editId="5629DCE7">
                <wp:simplePos x="0" y="0"/>
                <wp:positionH relativeFrom="column">
                  <wp:posOffset>1196340</wp:posOffset>
                </wp:positionH>
                <wp:positionV relativeFrom="paragraph">
                  <wp:posOffset>5872480</wp:posOffset>
                </wp:positionV>
                <wp:extent cx="2641600" cy="611505"/>
                <wp:effectExtent l="0" t="0" r="25400" b="17145"/>
                <wp:wrapNone/>
                <wp:docPr id="133" name="テキスト ボックス 13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26452C"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33375" id="テキスト ボックス 133" o:spid="_x0000_s1098" type="#_x0000_t202" style="position:absolute;left:0;text-align:left;margin-left:94.2pt;margin-top:462.4pt;width:208pt;height:48.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OK/n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0f7DplAdUWG8hBN1ve8muFhN8wH+6Zw2HCxsAFEe7wIzXg&#13;&#10;K0F/omQF7s9b9xGPPY5aShoczpL632vmBCX6h8Hu/1oMh3GakzAcnQ9QcMeaxbHGrOs5YOsUuIos&#13;&#10;T8eID3p3lA7qJ9wjsxgVVcxwjF1SHtxOmIduaeAm4mI2SzCcYMvCjXmwPDqPRMdWe2yfmLN9qwcc&#13;&#10;klvYDTKbvOr4DhstDczWAaRK4xCp7njtnwCnPw1Uv6niejmWE+qwT6cv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dTiv54QCAACXBQAADgAAAAAAAAAAAAAAAAAuAgAAZHJzL2Uyb0RvYy54bWxQSwECLQAUAAYA&#13;&#10;CAAAACEARl/gE+MAAAARAQAADwAAAAAAAAAAAAAAAADeBAAAZHJzL2Rvd25yZXYueG1sUEsFBgAA&#13;&#10;AAAEAAQA8wAAAO4FAAAAAA==&#13;&#10;" fillcolor="white [3201]" strokeweight=".5pt">
                <v:textbox>
                  <w:txbxContent>
                    <w:p w14:paraId="6C26452C"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8048" behindDoc="0" locked="0" layoutInCell="1" allowOverlap="1" wp14:anchorId="1F0C7C1C" wp14:editId="3D02111E">
                <wp:simplePos x="0" y="0"/>
                <wp:positionH relativeFrom="column">
                  <wp:posOffset>2491740</wp:posOffset>
                </wp:positionH>
                <wp:positionV relativeFrom="paragraph">
                  <wp:posOffset>5277485</wp:posOffset>
                </wp:positionV>
                <wp:extent cx="0" cy="609600"/>
                <wp:effectExtent l="76200" t="0" r="57150" b="57150"/>
                <wp:wrapNone/>
                <wp:docPr id="134" name="直線矢印コネクタ 13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8564CC" id="直線矢印コネクタ 134" o:spid="_x0000_s1026" type="#_x0000_t32" style="position:absolute;left:0;text-align:left;margin-left:196.2pt;margin-top:415.55pt;width:0;height:4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2928" behindDoc="0" locked="0" layoutInCell="1" allowOverlap="1" wp14:anchorId="135788AA" wp14:editId="2022904A">
                <wp:simplePos x="0" y="0"/>
                <wp:positionH relativeFrom="column">
                  <wp:posOffset>2491740</wp:posOffset>
                </wp:positionH>
                <wp:positionV relativeFrom="paragraph">
                  <wp:posOffset>4371975</wp:posOffset>
                </wp:positionV>
                <wp:extent cx="1600200" cy="0"/>
                <wp:effectExtent l="0" t="76200" r="19050" b="95250"/>
                <wp:wrapNone/>
                <wp:docPr id="135" name="直線矢印コネクタ 13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DA446B" id="直線矢印コネクタ 135" o:spid="_x0000_s1026" type="#_x0000_t32" style="position:absolute;left:0;text-align:left;margin-left:196.2pt;margin-top:344.25pt;width:126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9856" behindDoc="0" locked="0" layoutInCell="1" allowOverlap="1" wp14:anchorId="69063901" wp14:editId="2EC5B833">
                <wp:simplePos x="0" y="0"/>
                <wp:positionH relativeFrom="column">
                  <wp:posOffset>2491740</wp:posOffset>
                </wp:positionH>
                <wp:positionV relativeFrom="paragraph">
                  <wp:posOffset>3178175</wp:posOffset>
                </wp:positionV>
                <wp:extent cx="1600200" cy="0"/>
                <wp:effectExtent l="0" t="76200" r="19050" b="95250"/>
                <wp:wrapNone/>
                <wp:docPr id="136" name="直線矢印コネクタ 13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FA4D58" id="直線矢印コネクタ 136" o:spid="_x0000_s1026" type="#_x0000_t32" style="position:absolute;left:0;text-align:left;margin-left:196.2pt;margin-top:250.25pt;width:126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4976" behindDoc="0" locked="0" layoutInCell="1" allowOverlap="1" wp14:anchorId="72385863" wp14:editId="76A3C253">
                <wp:simplePos x="0" y="0"/>
                <wp:positionH relativeFrom="column">
                  <wp:posOffset>2491740</wp:posOffset>
                </wp:positionH>
                <wp:positionV relativeFrom="paragraph">
                  <wp:posOffset>4045585</wp:posOffset>
                </wp:positionV>
                <wp:extent cx="0" cy="609600"/>
                <wp:effectExtent l="76200" t="0" r="57150" b="57150"/>
                <wp:wrapNone/>
                <wp:docPr id="137" name="直線矢印コネクタ 13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B3908" id="直線矢印コネクタ 137" o:spid="_x0000_s1026" type="#_x0000_t32" style="position:absolute;left:0;text-align:left;margin-left:196.2pt;margin-top:318.55pt;width:0;height:4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0880" behindDoc="0" locked="0" layoutInCell="1" allowOverlap="1" wp14:anchorId="0362EDCE" wp14:editId="0549B0DC">
                <wp:simplePos x="0" y="0"/>
                <wp:positionH relativeFrom="column">
                  <wp:posOffset>1196340</wp:posOffset>
                </wp:positionH>
                <wp:positionV relativeFrom="paragraph">
                  <wp:posOffset>3444875</wp:posOffset>
                </wp:positionV>
                <wp:extent cx="2641600" cy="611505"/>
                <wp:effectExtent l="0" t="0" r="25400" b="17145"/>
                <wp:wrapNone/>
                <wp:docPr id="138" name="テキスト ボックス 13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BCB3D2"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2EDCE" id="テキスト ボックス 138" o:spid="_x0000_s1099" type="#_x0000_t202" style="position:absolute;left:0;text-align:left;margin-left:94.2pt;margin-top:271.25pt;width:208pt;height:48.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o1pnaoQCAACXBQAADgAAAAAAAAAAAAAAAAAuAgAAZHJzL2Uyb0RvYy54bWxQSwECLQAUAAYA&#13;&#10;CAAAACEA6cPRY+MAAAAQAQAADwAAAAAAAAAAAAAAAADeBAAAZHJzL2Rvd25yZXYueG1sUEsFBgAA&#13;&#10;AAAEAAQA8wAAAO4FAAAAAA==&#13;&#10;" fillcolor="white [3201]" strokeweight=".5pt">
                <v:textbox>
                  <w:txbxContent>
                    <w:p w14:paraId="7EBCB3D2"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1904" behindDoc="0" locked="0" layoutInCell="1" allowOverlap="1" wp14:anchorId="7712A429" wp14:editId="2130BA99">
                <wp:simplePos x="0" y="0"/>
                <wp:positionH relativeFrom="column">
                  <wp:posOffset>2491740</wp:posOffset>
                </wp:positionH>
                <wp:positionV relativeFrom="paragraph">
                  <wp:posOffset>2849880</wp:posOffset>
                </wp:positionV>
                <wp:extent cx="0" cy="609600"/>
                <wp:effectExtent l="76200" t="0" r="57150" b="57150"/>
                <wp:wrapNone/>
                <wp:docPr id="139" name="直線矢印コネクタ 13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3467E4" id="直線矢印コネクタ 139" o:spid="_x0000_s1026" type="#_x0000_t32" style="position:absolute;left:0;text-align:left;margin-left:196.2pt;margin-top:224.4pt;width:0;height:48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5760" behindDoc="0" locked="0" layoutInCell="1" allowOverlap="1" wp14:anchorId="6573433E" wp14:editId="11E77C31">
                <wp:simplePos x="0" y="0"/>
                <wp:positionH relativeFrom="column">
                  <wp:posOffset>1196340</wp:posOffset>
                </wp:positionH>
                <wp:positionV relativeFrom="paragraph">
                  <wp:posOffset>2225675</wp:posOffset>
                </wp:positionV>
                <wp:extent cx="2641600" cy="611505"/>
                <wp:effectExtent l="0" t="0" r="25400" b="17145"/>
                <wp:wrapNone/>
                <wp:docPr id="140" name="テキスト ボックス 14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8412D" w14:textId="77777777" w:rsidR="008A228A" w:rsidRPr="009E0CD6" w:rsidRDefault="008A228A" w:rsidP="00096F0D">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3433E" id="テキスト ボックス 140" o:spid="_x0000_s1100" type="#_x0000_t202" style="position:absolute;left:0;text-align:left;margin-left:94.2pt;margin-top:175.25pt;width:208pt;height:48.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A3r8fYQCAACXBQAADgAAAAAAAAAAAAAAAAAuAgAAZHJzL2Uyb0RvYy54bWxQSwECLQAUAAYA&#13;&#10;CAAAACEAalAO5uMAAAAQAQAADwAAAAAAAAAAAAAAAADeBAAAZHJzL2Rvd25yZXYueG1sUEsFBgAA&#13;&#10;AAAEAAQA8wAAAO4FAAAAAA==&#13;&#10;" fillcolor="white [3201]" strokeweight=".5pt">
                <v:textbox>
                  <w:txbxContent>
                    <w:p w14:paraId="7278412D" w14:textId="77777777" w:rsidR="008A228A" w:rsidRPr="009E0CD6" w:rsidRDefault="008A228A" w:rsidP="00096F0D">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7808" behindDoc="0" locked="0" layoutInCell="1" allowOverlap="1" wp14:anchorId="78940F08" wp14:editId="63119EB0">
                <wp:simplePos x="0" y="0"/>
                <wp:positionH relativeFrom="column">
                  <wp:posOffset>1539240</wp:posOffset>
                </wp:positionH>
                <wp:positionV relativeFrom="paragraph">
                  <wp:posOffset>1616075</wp:posOffset>
                </wp:positionV>
                <wp:extent cx="0" cy="609600"/>
                <wp:effectExtent l="76200" t="0" r="57150" b="57150"/>
                <wp:wrapNone/>
                <wp:docPr id="141" name="直線矢印コネクタ 14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237AC1" id="直線矢印コネクタ 141" o:spid="_x0000_s1026" type="#_x0000_t32" style="position:absolute;left:0;text-align:left;margin-left:121.2pt;margin-top:127.25pt;width:0;height: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8832" behindDoc="0" locked="0" layoutInCell="1" allowOverlap="1" wp14:anchorId="3601BEA6" wp14:editId="7BFBB1AE">
                <wp:simplePos x="0" y="0"/>
                <wp:positionH relativeFrom="column">
                  <wp:posOffset>3507740</wp:posOffset>
                </wp:positionH>
                <wp:positionV relativeFrom="paragraph">
                  <wp:posOffset>1616075</wp:posOffset>
                </wp:positionV>
                <wp:extent cx="0" cy="609600"/>
                <wp:effectExtent l="76200" t="0" r="57150" b="57150"/>
                <wp:wrapNone/>
                <wp:docPr id="142" name="直線矢印コネクタ 14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49DCE7" id="直線矢印コネクタ 142" o:spid="_x0000_s1026" type="#_x0000_t32" style="position:absolute;left:0;text-align:left;margin-left:276.2pt;margin-top:127.25pt;width:0;height:4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2688" behindDoc="0" locked="0" layoutInCell="1" allowOverlap="1" wp14:anchorId="01DC5614" wp14:editId="7CDEE619">
                <wp:simplePos x="0" y="0"/>
                <wp:positionH relativeFrom="column">
                  <wp:posOffset>-10160</wp:posOffset>
                </wp:positionH>
                <wp:positionV relativeFrom="paragraph">
                  <wp:posOffset>130175</wp:posOffset>
                </wp:positionV>
                <wp:extent cx="2616200" cy="1485900"/>
                <wp:effectExtent l="0" t="0" r="12700" b="19050"/>
                <wp:wrapNone/>
                <wp:docPr id="143" name="テキスト ボックス 14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5D2863" w14:textId="77777777" w:rsidR="008A228A" w:rsidRPr="009E0CD6" w:rsidRDefault="008A228A" w:rsidP="00096F0D">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3EE302AE" w14:textId="77777777" w:rsidR="008A228A" w:rsidRDefault="008A228A" w:rsidP="00096F0D">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25EAA734" w14:textId="77777777" w:rsidR="008A228A" w:rsidRPr="009E0CD6" w:rsidRDefault="008A228A" w:rsidP="00096F0D">
                            <w:pPr>
                              <w:tabs>
                                <w:tab w:val="left" w:pos="2425"/>
                              </w:tabs>
                              <w:rPr>
                                <w:rFonts w:ascii="Arial" w:hAnsi="Arial" w:cs="Arial"/>
                              </w:rPr>
                            </w:pPr>
                            <w:r>
                              <w:rPr>
                                <w:rFonts w:ascii="Arial" w:hAnsi="Arial" w:cs="Arial" w:hint="eastAsia"/>
                              </w:rPr>
                              <w:t>C</w:t>
                            </w:r>
                            <w:r>
                              <w:rPr>
                                <w:rFonts w:ascii="Arial" w:hAnsi="Arial" w:cs="Arial"/>
                              </w:rPr>
                              <w:t>ochrane CENTRAL     (n=0)</w:t>
                            </w:r>
                          </w:p>
                          <w:p w14:paraId="361D2F23" w14:textId="77777777" w:rsidR="008A228A" w:rsidRPr="009E0CD6" w:rsidRDefault="008A228A" w:rsidP="00096F0D">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C5614" id="テキスト ボックス 143" o:spid="_x0000_s1101" type="#_x0000_t202" style="position:absolute;left:0;text-align:left;margin-left:-.8pt;margin-top:10.25pt;width:206pt;height:11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AALFzphQIAAJYFAAAOAAAAAAAAAAAAAAAAAC4CAABkcnMvZTJvRG9jLnhtbFBLAQItABQABgAI&#13;&#10;AAAAIQCNDmgC4QAAAA4BAAAPAAAAAAAAAAAAAAAAAN8EAABkcnMvZG93bnJldi54bWxQSwUGAAAA&#13;&#10;AAQABADzAAAA7QUAAAAA&#13;&#10;" fillcolor="white [3201]" strokeweight=".5pt">
                <v:textbox>
                  <w:txbxContent>
                    <w:p w14:paraId="065D2863" w14:textId="77777777" w:rsidR="008A228A" w:rsidRPr="009E0CD6" w:rsidRDefault="008A228A" w:rsidP="00096F0D">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3EE302AE" w14:textId="77777777" w:rsidR="008A228A" w:rsidRDefault="008A228A" w:rsidP="00096F0D">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25EAA734" w14:textId="77777777" w:rsidR="008A228A" w:rsidRPr="009E0CD6" w:rsidRDefault="008A228A" w:rsidP="00096F0D">
                      <w:pPr>
                        <w:tabs>
                          <w:tab w:val="left" w:pos="2425"/>
                        </w:tabs>
                        <w:rPr>
                          <w:rFonts w:ascii="Arial" w:hAnsi="Arial" w:cs="Arial"/>
                        </w:rPr>
                      </w:pPr>
                      <w:r>
                        <w:rPr>
                          <w:rFonts w:ascii="Arial" w:hAnsi="Arial" w:cs="Arial" w:hint="eastAsia"/>
                        </w:rPr>
                        <w:t>C</w:t>
                      </w:r>
                      <w:r>
                        <w:rPr>
                          <w:rFonts w:ascii="Arial" w:hAnsi="Arial" w:cs="Arial"/>
                        </w:rPr>
                        <w:t>ochrane CENTRAL     (n=0)</w:t>
                      </w:r>
                    </w:p>
                    <w:p w14:paraId="361D2F23" w14:textId="77777777" w:rsidR="008A228A" w:rsidRPr="009E0CD6" w:rsidRDefault="008A228A" w:rsidP="00096F0D">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4736" behindDoc="0" locked="0" layoutInCell="1" allowOverlap="1" wp14:anchorId="0E2E4D11" wp14:editId="214F32A9">
                <wp:simplePos x="0" y="0"/>
                <wp:positionH relativeFrom="column">
                  <wp:posOffset>3126740</wp:posOffset>
                </wp:positionH>
                <wp:positionV relativeFrom="paragraph">
                  <wp:posOffset>130175</wp:posOffset>
                </wp:positionV>
                <wp:extent cx="2616200" cy="1485900"/>
                <wp:effectExtent l="0" t="0" r="12700" b="19050"/>
                <wp:wrapNone/>
                <wp:docPr id="144" name="テキスト ボックス 14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944743"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E4D11" id="テキスト ボックス 144" o:spid="_x0000_s1102" type="#_x0000_t202" style="position:absolute;left:0;text-align:left;margin-left:246.2pt;margin-top:10.25pt;width:206pt;height:11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1N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" fillcolor="white [3201]" strokeweight=".5pt">
                <v:textbox>
                  <w:txbxContent>
                    <w:p w14:paraId="38944743" w14:textId="77777777" w:rsidR="008A228A" w:rsidRPr="009E0CD6" w:rsidRDefault="008A228A" w:rsidP="00096F0D">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v:textbox>
              </v:shape>
            </w:pict>
          </mc:Fallback>
        </mc:AlternateContent>
      </w:r>
    </w:p>
    <w:p w14:paraId="17C34D2C" w14:textId="77777777" w:rsidR="008A228A" w:rsidRPr="00851411" w:rsidRDefault="008A228A" w:rsidP="00096F0D">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782144" behindDoc="0" locked="0" layoutInCell="1" allowOverlap="1" wp14:anchorId="76573AAF" wp14:editId="0B733BBF">
                <wp:simplePos x="0" y="0"/>
                <wp:positionH relativeFrom="column">
                  <wp:posOffset>855345</wp:posOffset>
                </wp:positionH>
                <wp:positionV relativeFrom="paragraph">
                  <wp:posOffset>6854825</wp:posOffset>
                </wp:positionV>
                <wp:extent cx="3185160" cy="906780"/>
                <wp:effectExtent l="0" t="0" r="15240" b="26670"/>
                <wp:wrapNone/>
                <wp:docPr id="145" name="テキスト ボックス 14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E8ADDB"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73AAF" id="テキスト ボックス 145" o:spid="_x0000_s1103" type="#_x0000_t202" style="position:absolute;left:0;text-align:left;margin-left:67.35pt;margin-top:539.75pt;width:250.8pt;height:71.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" fillcolor="white [3201]" strokeweight=".5pt">
                <v:textbox>
                  <w:txbxContent>
                    <w:p w14:paraId="32E8ADDB"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3168" behindDoc="0" locked="0" layoutInCell="1" allowOverlap="1" wp14:anchorId="5EC7BEB7" wp14:editId="2FEC5264">
                <wp:simplePos x="0" y="0"/>
                <wp:positionH relativeFrom="column">
                  <wp:posOffset>2491740</wp:posOffset>
                </wp:positionH>
                <wp:positionV relativeFrom="paragraph">
                  <wp:posOffset>6249035</wp:posOffset>
                </wp:positionV>
                <wp:extent cx="0" cy="609600"/>
                <wp:effectExtent l="76200" t="0" r="57150" b="57150"/>
                <wp:wrapNone/>
                <wp:docPr id="146" name="直線矢印コネクタ 14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270471" id="直線矢印コネクタ 146" o:spid="_x0000_s1026" type="#_x0000_t32" style="position:absolute;left:0;text-align:left;margin-left:196.2pt;margin-top:492.05pt;width:0;height:4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3A74479C" w14:textId="77777777" w:rsidR="008A228A" w:rsidRPr="00851411" w:rsidRDefault="008A228A" w:rsidP="00096F0D">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766784" behindDoc="0" locked="0" layoutInCell="1" allowOverlap="1" wp14:anchorId="18218CFD" wp14:editId="5A2A8466">
                <wp:simplePos x="0" y="0"/>
                <wp:positionH relativeFrom="column">
                  <wp:posOffset>4092575</wp:posOffset>
                </wp:positionH>
                <wp:positionV relativeFrom="paragraph">
                  <wp:posOffset>2416175</wp:posOffset>
                </wp:positionV>
                <wp:extent cx="2165985" cy="612720"/>
                <wp:effectExtent l="0" t="0" r="18415" b="10160"/>
                <wp:wrapNone/>
                <wp:docPr id="147" name="テキスト ボックス 147"/>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5C3E52" w14:textId="77777777" w:rsidR="008A228A" w:rsidRPr="009E0CD6" w:rsidRDefault="008A228A" w:rsidP="00096F0D">
                            <w:pPr>
                              <w:jc w:val="center"/>
                              <w:rPr>
                                <w:rFonts w:ascii="Arial" w:hAnsi="Arial" w:cs="Arial"/>
                              </w:rPr>
                            </w:pPr>
                            <w:r w:rsidRPr="009E0CD6">
                              <w:rPr>
                                <w:rFonts w:ascii="Arial" w:hAnsi="Arial" w:cs="Arial"/>
                              </w:rPr>
                              <w:t>Duplicates</w:t>
                            </w:r>
                          </w:p>
                          <w:p w14:paraId="1ACF9733" w14:textId="77777777" w:rsidR="008A228A" w:rsidRPr="009E0CD6" w:rsidRDefault="008A228A" w:rsidP="00096F0D">
                            <w:pPr>
                              <w:jc w:val="center"/>
                              <w:rPr>
                                <w:rFonts w:ascii="Arial" w:hAnsi="Arial" w:cs="Arial"/>
                              </w:rPr>
                            </w:pPr>
                            <w:r w:rsidRPr="009E0CD6">
                              <w:rPr>
                                <w:rFonts w:ascii="Arial" w:hAnsi="Arial" w:cs="Arial"/>
                              </w:rPr>
                              <w:t>n=</w:t>
                            </w:r>
                            <w:r>
                              <w:rPr>
                                <w:rFonts w:ascii="Arial" w:hAnsi="Arial" w:cs="Arial"/>
                              </w:rPr>
                              <w:t>1297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18CFD" id="テキスト ボックス 147" o:spid="_x0000_s1104" type="#_x0000_t202" style="position:absolute;left:0;text-align:left;margin-left:322.25pt;margin-top:190.25pt;width:170.55pt;height:48.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" fillcolor="white [3201]" strokeweight=".5pt">
                <v:textbox>
                  <w:txbxContent>
                    <w:p w14:paraId="115C3E52" w14:textId="77777777" w:rsidR="008A228A" w:rsidRPr="009E0CD6" w:rsidRDefault="008A228A" w:rsidP="00096F0D">
                      <w:pPr>
                        <w:jc w:val="center"/>
                        <w:rPr>
                          <w:rFonts w:ascii="Arial" w:hAnsi="Arial" w:cs="Arial"/>
                        </w:rPr>
                      </w:pPr>
                      <w:r w:rsidRPr="009E0CD6">
                        <w:rPr>
                          <w:rFonts w:ascii="Arial" w:hAnsi="Arial" w:cs="Arial"/>
                        </w:rPr>
                        <w:t>Duplicates</w:t>
                      </w:r>
                    </w:p>
                    <w:p w14:paraId="1ACF9733" w14:textId="77777777" w:rsidR="008A228A" w:rsidRPr="009E0CD6" w:rsidRDefault="008A228A" w:rsidP="00096F0D">
                      <w:pPr>
                        <w:jc w:val="center"/>
                        <w:rPr>
                          <w:rFonts w:ascii="Arial" w:hAnsi="Arial" w:cs="Arial"/>
                        </w:rPr>
                      </w:pPr>
                      <w:r w:rsidRPr="009E0CD6">
                        <w:rPr>
                          <w:rFonts w:ascii="Arial" w:hAnsi="Arial" w:cs="Arial"/>
                        </w:rPr>
                        <w:t>n=</w:t>
                      </w:r>
                      <w:r>
                        <w:rPr>
                          <w:rFonts w:ascii="Arial" w:hAnsi="Arial" w:cs="Arial"/>
                        </w:rPr>
                        <w:t>1297</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61664" behindDoc="0" locked="0" layoutInCell="1" allowOverlap="1" wp14:anchorId="2C2629A1" wp14:editId="4F17C088">
                <wp:simplePos x="0" y="0"/>
                <wp:positionH relativeFrom="column">
                  <wp:posOffset>4114800</wp:posOffset>
                </wp:positionH>
                <wp:positionV relativeFrom="paragraph">
                  <wp:posOffset>3537857</wp:posOffset>
                </wp:positionV>
                <wp:extent cx="2144214" cy="714375"/>
                <wp:effectExtent l="0" t="0" r="15240" b="9525"/>
                <wp:wrapNone/>
                <wp:docPr id="148" name="テキスト ボックス 14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91D82E" w14:textId="77777777" w:rsidR="008A228A" w:rsidRPr="009E0CD6" w:rsidRDefault="008A228A" w:rsidP="00096F0D">
                            <w:pPr>
                              <w:jc w:val="center"/>
                              <w:rPr>
                                <w:rFonts w:ascii="Arial" w:hAnsi="Arial" w:cs="Arial"/>
                              </w:rPr>
                            </w:pPr>
                            <w:r>
                              <w:rPr>
                                <w:rFonts w:ascii="Arial" w:hAnsi="Arial" w:cs="Arial"/>
                              </w:rPr>
                              <w:t>8976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629A1" id="テキスト ボックス 148" o:spid="_x0000_s1105" type="#_x0000_t202" style="position:absolute;left:0;text-align:left;margin-left:324pt;margin-top:278.55pt;width:168.85pt;height:56.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" fillcolor="white [3201]" strokeweight=".5pt">
                <v:textbox>
                  <w:txbxContent>
                    <w:p w14:paraId="6F91D82E" w14:textId="77777777" w:rsidR="008A228A" w:rsidRPr="009E0CD6" w:rsidRDefault="008A228A" w:rsidP="00096F0D">
                      <w:pPr>
                        <w:jc w:val="center"/>
                        <w:rPr>
                          <w:rFonts w:ascii="Arial" w:hAnsi="Arial" w:cs="Arial"/>
                        </w:rPr>
                      </w:pPr>
                      <w:r>
                        <w:rPr>
                          <w:rFonts w:ascii="Arial" w:hAnsi="Arial" w:cs="Arial"/>
                        </w:rPr>
                        <w:t>8976</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4192" behindDoc="0" locked="0" layoutInCell="1" allowOverlap="1" wp14:anchorId="5D420057" wp14:editId="4813E8C4">
                <wp:simplePos x="0" y="0"/>
                <wp:positionH relativeFrom="column">
                  <wp:posOffset>-598715</wp:posOffset>
                </wp:positionH>
                <wp:positionV relativeFrom="paragraph">
                  <wp:posOffset>5834743</wp:posOffset>
                </wp:positionV>
                <wp:extent cx="587828" cy="1504950"/>
                <wp:effectExtent l="0" t="0" r="9525" b="19050"/>
                <wp:wrapNone/>
                <wp:docPr id="149" name="角丸四角形 14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2E9D84"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20057" id="角丸四角形 149" o:spid="_x0000_s1106" style="position:absolute;left:0;text-align:left;margin-left:-47.15pt;margin-top:459.45pt;width:46.3pt;height:118.5pt;rotation:18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srp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" fillcolor="#4472c4 [3204]" strokecolor="#1f3763 [1604]" strokeweight="1pt">
                <v:stroke joinstyle="miter"/>
                <v:textbox style="layout-flow:vertical-ideographic">
                  <w:txbxContent>
                    <w:p w14:paraId="4F2E9D84"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1120" behindDoc="0" locked="0" layoutInCell="1" allowOverlap="1" wp14:anchorId="3ED574E7" wp14:editId="1DF2A99F">
                <wp:simplePos x="0" y="0"/>
                <wp:positionH relativeFrom="column">
                  <wp:posOffset>-598714</wp:posOffset>
                </wp:positionH>
                <wp:positionV relativeFrom="paragraph">
                  <wp:posOffset>4191000</wp:posOffset>
                </wp:positionV>
                <wp:extent cx="587828" cy="1504950"/>
                <wp:effectExtent l="0" t="0" r="9525" b="19050"/>
                <wp:wrapNone/>
                <wp:docPr id="150" name="角丸四角形 15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2E96C2"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574E7" id="角丸四角形 150" o:spid="_x0000_s1107" style="position:absolute;left:0;text-align:left;margin-left:-47.15pt;margin-top:330pt;width:46.3pt;height:118.5pt;rotation:18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RSdeAIAADw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SjqPquFqC9XxwaaC4hA4w28arMEtc/6BWex3vMQZ9ve4SAVdSWHYUVKD/f3RfdAv&#13;&#10;qWA/8U9JhxNUUvdrz6ygRH3X2KIXxXQaRi4eprPzCR7sa8n2tUTv2zVg7YoYX9wGfa9OW2mhfcZh&#13;&#10;XwW/KGKaY2wl5d6eDmufJhufCy5Wq6iGY2aYv9UbwwN4oDo02FP/zKwZWtFjE9/BadrY4k0zJt1g&#13;&#10;qWG19yCb2KkvzA5FwBGN3TQ8J+ENeH2OWi+P3vIPAA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LptFJ14&#13;&#10;AgAAPA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072E96C2"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80096" behindDoc="0" locked="0" layoutInCell="1" allowOverlap="1" wp14:anchorId="0161FB3A" wp14:editId="26EF97F8">
                <wp:simplePos x="0" y="0"/>
                <wp:positionH relativeFrom="column">
                  <wp:posOffset>-598714</wp:posOffset>
                </wp:positionH>
                <wp:positionV relativeFrom="paragraph">
                  <wp:posOffset>1763486</wp:posOffset>
                </wp:positionV>
                <wp:extent cx="587828" cy="1838325"/>
                <wp:effectExtent l="0" t="0" r="9525" b="15875"/>
                <wp:wrapNone/>
                <wp:docPr id="151" name="角丸四角形 151"/>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BA2727"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1FB3A" id="角丸四角形 151" o:spid="_x0000_s1108" style="position:absolute;left:0;text-align:left;margin-left:-47.15pt;margin-top:138.85pt;width:46.3pt;height:144.75pt;rotation:18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DTAKO8eAIA&#13;&#10;ADw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1DBA2727" w14:textId="77777777" w:rsidR="008A228A" w:rsidRPr="000757AD" w:rsidRDefault="008A228A" w:rsidP="00096F0D">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19EBEF1C" w14:textId="77777777" w:rsidR="008A228A" w:rsidRPr="00851411" w:rsidRDefault="008A228A" w:rsidP="00096F0D">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763712" behindDoc="0" locked="0" layoutInCell="1" allowOverlap="1" wp14:anchorId="50A5CBE7" wp14:editId="038C34DA">
                <wp:simplePos x="0" y="0"/>
                <wp:positionH relativeFrom="column">
                  <wp:posOffset>4089400</wp:posOffset>
                </wp:positionH>
                <wp:positionV relativeFrom="paragraph">
                  <wp:posOffset>4618182</wp:posOffset>
                </wp:positionV>
                <wp:extent cx="2252980" cy="2567709"/>
                <wp:effectExtent l="0" t="0" r="7620" b="10795"/>
                <wp:wrapNone/>
                <wp:docPr id="152" name="テキスト ボックス 152"/>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3DA9AC" w14:textId="77777777" w:rsidR="008A228A" w:rsidRPr="009E0CD6" w:rsidRDefault="008A228A" w:rsidP="00096F0D">
                            <w:pPr>
                              <w:rPr>
                                <w:rFonts w:ascii="Arial" w:hAnsi="Arial" w:cs="Arial"/>
                              </w:rPr>
                            </w:pPr>
                            <w:r>
                              <w:rPr>
                                <w:rFonts w:ascii="Arial" w:hAnsi="Arial" w:cs="Arial"/>
                              </w:rPr>
                              <w:t>107</w:t>
                            </w:r>
                            <w:r w:rsidRPr="009E0CD6">
                              <w:rPr>
                                <w:rFonts w:ascii="Arial" w:hAnsi="Arial" w:cs="Arial"/>
                              </w:rPr>
                              <w:t xml:space="preserve"> Full-text articles excluded, with reasons:</w:t>
                            </w:r>
                          </w:p>
                          <w:p w14:paraId="3FA2F06B"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8EE16E7"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10F19A8D"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1FC2C5A7" w14:textId="77777777" w:rsidR="008A228A" w:rsidRDefault="008A228A" w:rsidP="00096F0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0E255483" w14:textId="77777777" w:rsidR="008A228A" w:rsidRDefault="008A228A" w:rsidP="00096F0D">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4927EBF3" w14:textId="77777777" w:rsidR="008A228A" w:rsidRDefault="008A228A" w:rsidP="00096F0D">
                            <w:pPr>
                              <w:jc w:val="left"/>
                              <w:rPr>
                                <w:rFonts w:ascii="Arial" w:hAnsi="Arial" w:cs="Arial"/>
                              </w:rPr>
                            </w:pPr>
                            <w:r>
                              <w:rPr>
                                <w:rFonts w:ascii="Arial" w:hAnsi="Arial" w:cs="Arial" w:hint="eastAsia"/>
                              </w:rPr>
                              <w:t>・</w:t>
                            </w:r>
                            <w:r>
                              <w:rPr>
                                <w:rFonts w:ascii="Arial" w:hAnsi="Arial" w:cs="Arial"/>
                              </w:rPr>
                              <w:t>Conference abstract (n=20)</w:t>
                            </w:r>
                          </w:p>
                          <w:p w14:paraId="1B939243" w14:textId="77777777" w:rsidR="008A228A" w:rsidRPr="009E0CD6" w:rsidRDefault="008A228A" w:rsidP="00096F0D">
                            <w:pPr>
                              <w:jc w:val="left"/>
                              <w:rPr>
                                <w:rFonts w:ascii="Arial" w:hAnsi="Arial" w:cs="Arial"/>
                              </w:rPr>
                            </w:pPr>
                            <w:r>
                              <w:rPr>
                                <w:rFonts w:ascii="Arial" w:hAnsi="Arial" w:cs="Arial" w:hint="eastAsia"/>
                              </w:rPr>
                              <w:t>・</w:t>
                            </w:r>
                            <w:r>
                              <w:rPr>
                                <w:rFonts w:ascii="Arial" w:hAnsi="Arial" w:cs="Arial"/>
                              </w:rPr>
                              <w:t>Difficult to obtain full text (n=1)</w:t>
                            </w:r>
                          </w:p>
                          <w:p w14:paraId="075EC4AC" w14:textId="77777777" w:rsidR="008A228A" w:rsidRPr="009E0CD6" w:rsidRDefault="008A228A" w:rsidP="00096F0D">
                            <w:pPr>
                              <w:tabs>
                                <w:tab w:val="right" w:pos="2268"/>
                              </w:tabs>
                              <w:jc w:val="left"/>
                              <w:rPr>
                                <w:rFonts w:ascii="Arial" w:hAnsi="Arial" w:cs="Arial"/>
                              </w:rPr>
                            </w:pPr>
                          </w:p>
                          <w:p w14:paraId="59ABB407" w14:textId="77777777" w:rsidR="008A228A" w:rsidRPr="009E0CD6" w:rsidRDefault="008A228A" w:rsidP="00096F0D">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5CBE7" id="テキスト ボックス 152" o:spid="_x0000_s1109" type="#_x0000_t202" style="position:absolute;left:0;text-align:left;margin-left:322pt;margin-top:363.65pt;width:177.4pt;height:202.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Co/p6fhQIAAJYFAAAOAAAAAAAAAAAAAAAAAC4CAABkcnMvZTJvRG9jLnhtbFBLAQItABQA&#13;&#10;BgAIAAAAIQDmnBty5AAAABEBAAAPAAAAAAAAAAAAAAAAAN8EAABkcnMvZG93bnJldi54bWxQSwUG&#13;&#10;AAAAAAQABADzAAAA8AUAAAAA&#13;&#10;" fillcolor="white [3201]" strokeweight=".5pt">
                <v:textbox>
                  <w:txbxContent>
                    <w:p w14:paraId="133DA9AC" w14:textId="77777777" w:rsidR="008A228A" w:rsidRPr="009E0CD6" w:rsidRDefault="008A228A" w:rsidP="00096F0D">
                      <w:pPr>
                        <w:rPr>
                          <w:rFonts w:ascii="Arial" w:hAnsi="Arial" w:cs="Arial"/>
                        </w:rPr>
                      </w:pPr>
                      <w:r>
                        <w:rPr>
                          <w:rFonts w:ascii="Arial" w:hAnsi="Arial" w:cs="Arial"/>
                        </w:rPr>
                        <w:t>107</w:t>
                      </w:r>
                      <w:r w:rsidRPr="009E0CD6">
                        <w:rPr>
                          <w:rFonts w:ascii="Arial" w:hAnsi="Arial" w:cs="Arial"/>
                        </w:rPr>
                        <w:t xml:space="preserve"> Full-text articles excluded, with reasons:</w:t>
                      </w:r>
                    </w:p>
                    <w:p w14:paraId="3FA2F06B"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8EE16E7"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26</w:t>
                      </w:r>
                      <w:r w:rsidRPr="009E0CD6">
                        <w:rPr>
                          <w:rFonts w:ascii="Arial" w:hAnsi="Arial" w:cs="Arial"/>
                        </w:rPr>
                        <w:t>)</w:t>
                      </w:r>
                    </w:p>
                    <w:p w14:paraId="10F19A8D" w14:textId="77777777" w:rsidR="008A228A" w:rsidRPr="009E0CD6" w:rsidRDefault="008A228A" w:rsidP="00096F0D">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42</w:t>
                      </w:r>
                      <w:r w:rsidRPr="009E0CD6">
                        <w:rPr>
                          <w:rFonts w:ascii="Arial" w:hAnsi="Arial" w:cs="Arial"/>
                        </w:rPr>
                        <w:t>)</w:t>
                      </w:r>
                    </w:p>
                    <w:p w14:paraId="1FC2C5A7" w14:textId="77777777" w:rsidR="008A228A" w:rsidRDefault="008A228A" w:rsidP="00096F0D">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13</w:t>
                      </w:r>
                      <w:r w:rsidRPr="009E0CD6">
                        <w:rPr>
                          <w:rFonts w:ascii="Arial" w:hAnsi="Arial" w:cs="Arial"/>
                        </w:rPr>
                        <w:t>)</w:t>
                      </w:r>
                    </w:p>
                    <w:p w14:paraId="0E255483" w14:textId="77777777" w:rsidR="008A228A" w:rsidRDefault="008A228A" w:rsidP="00096F0D">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4927EBF3" w14:textId="77777777" w:rsidR="008A228A" w:rsidRDefault="008A228A" w:rsidP="00096F0D">
                      <w:pPr>
                        <w:jc w:val="left"/>
                        <w:rPr>
                          <w:rFonts w:ascii="Arial" w:hAnsi="Arial" w:cs="Arial"/>
                        </w:rPr>
                      </w:pPr>
                      <w:r>
                        <w:rPr>
                          <w:rFonts w:ascii="Arial" w:hAnsi="Arial" w:cs="Arial" w:hint="eastAsia"/>
                        </w:rPr>
                        <w:t>・</w:t>
                      </w:r>
                      <w:r>
                        <w:rPr>
                          <w:rFonts w:ascii="Arial" w:hAnsi="Arial" w:cs="Arial"/>
                        </w:rPr>
                        <w:t>Conference abstract (n=20)</w:t>
                      </w:r>
                    </w:p>
                    <w:p w14:paraId="1B939243" w14:textId="77777777" w:rsidR="008A228A" w:rsidRPr="009E0CD6" w:rsidRDefault="008A228A" w:rsidP="00096F0D">
                      <w:pPr>
                        <w:jc w:val="left"/>
                        <w:rPr>
                          <w:rFonts w:ascii="Arial" w:hAnsi="Arial" w:cs="Arial"/>
                        </w:rPr>
                      </w:pPr>
                      <w:r>
                        <w:rPr>
                          <w:rFonts w:ascii="Arial" w:hAnsi="Arial" w:cs="Arial" w:hint="eastAsia"/>
                        </w:rPr>
                        <w:t>・</w:t>
                      </w:r>
                      <w:r>
                        <w:rPr>
                          <w:rFonts w:ascii="Arial" w:hAnsi="Arial" w:cs="Arial"/>
                        </w:rPr>
                        <w:t>Difficult to obtain full text (n=1)</w:t>
                      </w:r>
                    </w:p>
                    <w:p w14:paraId="075EC4AC" w14:textId="77777777" w:rsidR="008A228A" w:rsidRPr="009E0CD6" w:rsidRDefault="008A228A" w:rsidP="00096F0D">
                      <w:pPr>
                        <w:tabs>
                          <w:tab w:val="right" w:pos="2268"/>
                        </w:tabs>
                        <w:jc w:val="left"/>
                        <w:rPr>
                          <w:rFonts w:ascii="Arial" w:hAnsi="Arial" w:cs="Arial"/>
                        </w:rPr>
                      </w:pPr>
                    </w:p>
                    <w:p w14:paraId="59ABB407" w14:textId="77777777" w:rsidR="008A228A" w:rsidRPr="009E0CD6" w:rsidRDefault="008A228A" w:rsidP="00096F0D">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773952" behindDoc="0" locked="0" layoutInCell="1" allowOverlap="1" wp14:anchorId="34D43569" wp14:editId="4C11C90C">
                <wp:simplePos x="0" y="0"/>
                <wp:positionH relativeFrom="column">
                  <wp:posOffset>1196340</wp:posOffset>
                </wp:positionH>
                <wp:positionV relativeFrom="paragraph">
                  <wp:posOffset>3954780</wp:posOffset>
                </wp:positionV>
                <wp:extent cx="2641600" cy="611505"/>
                <wp:effectExtent l="0" t="0" r="12700" b="10795"/>
                <wp:wrapNone/>
                <wp:docPr id="153" name="テキスト ボックス 15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E0422A"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43569" id="テキスト ボックス 153" o:spid="_x0000_s1110" type="#_x0000_t202" style="position:absolute;left:0;text-align:left;margin-left:94.2pt;margin-top:311.4pt;width:208pt;height:4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jJk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" fillcolor="white [3201]" strokeweight=".5pt">
                <v:textbox>
                  <w:txbxContent>
                    <w:p w14:paraId="79E0422A" w14:textId="77777777" w:rsidR="008A228A" w:rsidRPr="009E0CD6" w:rsidRDefault="008A228A" w:rsidP="00096F0D">
                      <w:pPr>
                        <w:jc w:val="center"/>
                        <w:rPr>
                          <w:rFonts w:ascii="Arial" w:hAnsi="Arial" w:cs="Arial"/>
                          <w:sz w:val="22"/>
                          <w:szCs w:val="22"/>
                          <w:lang w:val="en"/>
                        </w:rPr>
                      </w:pPr>
                      <w:r>
                        <w:rPr>
                          <w:rFonts w:ascii="Arial" w:hAnsi="Arial" w:cs="Arial"/>
                          <w:sz w:val="22"/>
                          <w:szCs w:val="22"/>
                        </w:rPr>
                        <w:t>128</w:t>
                      </w:r>
                      <w:r w:rsidRPr="009E0CD6">
                        <w:rPr>
                          <w:rFonts w:ascii="Arial" w:hAnsi="Arial" w:cs="Arial"/>
                          <w:sz w:val="22"/>
                          <w:szCs w:val="22"/>
                        </w:rPr>
                        <w:t xml:space="preserve"> Full-text articles assessed for eligibility</w:t>
                      </w:r>
                    </w:p>
                  </w:txbxContent>
                </v:textbox>
              </v:shape>
            </w:pict>
          </mc:Fallback>
        </mc:AlternateContent>
      </w:r>
    </w:p>
    <w:p w14:paraId="0B40CAEF" w14:textId="77777777" w:rsidR="008A228A" w:rsidRPr="00C63AB7" w:rsidRDefault="008A228A" w:rsidP="008A228A">
      <w:pPr>
        <w:pStyle w:val="a3"/>
        <w:numPr>
          <w:ilvl w:val="0"/>
          <w:numId w:val="6"/>
        </w:numPr>
        <w:ind w:leftChars="0"/>
        <w:rPr>
          <w:rFonts w:ascii="Arial" w:eastAsia="ＭＳ Ｐゴシック" w:hAnsi="Arial"/>
        </w:rPr>
      </w:pPr>
      <w:r w:rsidRPr="00C63AB7">
        <w:rPr>
          <w:rFonts w:ascii="Arial" w:eastAsia="ＭＳ Ｐゴシック" w:hAnsi="Arial"/>
        </w:rPr>
        <w:br w:type="page"/>
      </w:r>
    </w:p>
    <w:p w14:paraId="4FB5EA6C" w14:textId="6323E9BD" w:rsidR="008A228A" w:rsidRPr="001A4B2A" w:rsidRDefault="008A228A" w:rsidP="001A4B2A">
      <w:pPr>
        <w:pStyle w:val="a3"/>
        <w:numPr>
          <w:ilvl w:val="0"/>
          <w:numId w:val="9"/>
        </w:numPr>
        <w:ind w:leftChars="0"/>
        <w:rPr>
          <w:rFonts w:ascii="Arial" w:eastAsia="ＭＳ Ｐゴシック" w:hAnsi="Arial"/>
        </w:rPr>
      </w:pPr>
      <w:r w:rsidRPr="001A4B2A">
        <w:rPr>
          <w:rFonts w:ascii="Arial" w:eastAsia="ＭＳ Ｐゴシック" w:hAnsi="Arial"/>
        </w:rPr>
        <w:lastRenderedPageBreak/>
        <w:t>Risk of bias</w:t>
      </w:r>
    </w:p>
    <w:p w14:paraId="10EF0289" w14:textId="77777777" w:rsidR="008A228A" w:rsidRPr="00C63AB7" w:rsidRDefault="008A228A" w:rsidP="00376425">
      <w:pPr>
        <w:rPr>
          <w:rFonts w:ascii="Arial" w:eastAsia="ＭＳ Ｐゴシック" w:hAnsi="Arial"/>
        </w:rPr>
      </w:pPr>
      <w:r w:rsidRPr="00C63AB7">
        <w:rPr>
          <w:rFonts w:ascii="Arial" w:eastAsia="ＭＳ Ｐゴシック" w:hAnsi="Arial"/>
        </w:rPr>
        <w:t>NPPV vs MV</w:t>
      </w:r>
    </w:p>
    <w:p w14:paraId="3C40F851" w14:textId="77777777" w:rsidR="008A228A" w:rsidRPr="00C63AB7" w:rsidRDefault="008A228A" w:rsidP="00376425">
      <w:pPr>
        <w:rPr>
          <w:rFonts w:ascii="Arial" w:eastAsia="ＭＳ Ｐゴシック" w:hAnsi="Arial"/>
        </w:rPr>
      </w:pPr>
      <w:r w:rsidRPr="00E21835">
        <w:rPr>
          <w:rFonts w:ascii="Arial" w:eastAsia="ＭＳ Ｐゴシック" w:hAnsi="Arial" w:cs="Arial"/>
          <w:color w:val="000000" w:themeColor="text1"/>
          <w:szCs w:val="21"/>
        </w:rPr>
        <w:t>Short-term mortality</w:t>
      </w:r>
      <w:r>
        <w:rPr>
          <w:rFonts w:ascii="Arial" w:eastAsia="ＭＳ Ｐゴシック" w:hAnsi="Arial"/>
        </w:rPr>
        <w:tab/>
      </w:r>
      <w:r>
        <w:rPr>
          <w:rFonts w:ascii="Arial" w:eastAsia="ＭＳ Ｐゴシック" w:hAnsi="Arial"/>
        </w:rPr>
        <w:tab/>
      </w:r>
      <w:r>
        <w:rPr>
          <w:rFonts w:ascii="Arial" w:eastAsia="ＭＳ Ｐゴシック" w:hAnsi="Arial"/>
        </w:rPr>
        <w:tab/>
      </w:r>
      <w:r w:rsidRPr="00775662">
        <w:rPr>
          <w:rFonts w:ascii="Arial" w:eastAsia="MSPゴシック" w:hAnsi="Arial" w:cs="Arial"/>
          <w:color w:val="000000" w:themeColor="text1"/>
          <w:szCs w:val="21"/>
        </w:rPr>
        <w:t>Pneumonia</w:t>
      </w:r>
    </w:p>
    <w:p w14:paraId="23831E42" w14:textId="77777777" w:rsidR="008A228A" w:rsidRPr="00C63AB7" w:rsidRDefault="008A228A" w:rsidP="00376425">
      <w:pPr>
        <w:rPr>
          <w:rFonts w:ascii="Arial" w:eastAsia="ＭＳ Ｐゴシック" w:hAnsi="Arial"/>
        </w:rPr>
      </w:pPr>
      <w:r w:rsidRPr="00C63AB7">
        <w:rPr>
          <w:rFonts w:ascii="Arial" w:eastAsia="ＭＳ Ｐゴシック" w:hAnsi="Arial"/>
          <w:noProof/>
        </w:rPr>
        <w:drawing>
          <wp:anchor distT="0" distB="0" distL="114300" distR="114300" simplePos="0" relativeHeight="251760640" behindDoc="0" locked="0" layoutInCell="1" allowOverlap="1" wp14:anchorId="615AAB46" wp14:editId="6E697511">
            <wp:simplePos x="0" y="0"/>
            <wp:positionH relativeFrom="column">
              <wp:posOffset>-85725</wp:posOffset>
            </wp:positionH>
            <wp:positionV relativeFrom="paragraph">
              <wp:posOffset>37465</wp:posOffset>
            </wp:positionV>
            <wp:extent cx="2347595" cy="3053715"/>
            <wp:effectExtent l="0" t="0" r="0" b="0"/>
            <wp:wrapSquare wrapText="bothSides"/>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5"/>
                    <pic:cNvPicPr/>
                  </pic:nvPicPr>
                  <pic:blipFill rotWithShape="1">
                    <a:blip r:embed="rId22" cstate="print">
                      <a:extLst>
                        <a:ext uri="{28A0092B-C50C-407E-A947-70E740481C1C}">
                          <a14:useLocalDpi xmlns:a14="http://schemas.microsoft.com/office/drawing/2010/main" val="0"/>
                        </a:ext>
                      </a:extLst>
                    </a:blip>
                    <a:srcRect t="5810" r="4378" b="6309"/>
                    <a:stretch/>
                  </pic:blipFill>
                  <pic:spPr bwMode="auto">
                    <a:xfrm>
                      <a:off x="0" y="0"/>
                      <a:ext cx="2347595" cy="3053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3AB7">
        <w:rPr>
          <w:rFonts w:ascii="Arial" w:eastAsia="ＭＳ Ｐゴシック" w:hAnsi="Arial"/>
          <w:noProof/>
        </w:rPr>
        <w:drawing>
          <wp:inline distT="0" distB="0" distL="0" distR="0" wp14:anchorId="5EBD08CE" wp14:editId="1507BBF4">
            <wp:extent cx="2370124" cy="3049670"/>
            <wp:effectExtent l="0" t="0" r="0" b="0"/>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pic:cNvPicPr/>
                  </pic:nvPicPr>
                  <pic:blipFill rotWithShape="1">
                    <a:blip r:embed="rId23" cstate="print">
                      <a:extLst>
                        <a:ext uri="{28A0092B-C50C-407E-A947-70E740481C1C}">
                          <a14:useLocalDpi xmlns:a14="http://schemas.microsoft.com/office/drawing/2010/main" val="0"/>
                        </a:ext>
                      </a:extLst>
                    </a:blip>
                    <a:srcRect t="2507" r="4418" b="2456"/>
                    <a:stretch/>
                  </pic:blipFill>
                  <pic:spPr bwMode="auto">
                    <a:xfrm>
                      <a:off x="0" y="0"/>
                      <a:ext cx="2387178" cy="3071613"/>
                    </a:xfrm>
                    <a:prstGeom prst="rect">
                      <a:avLst/>
                    </a:prstGeom>
                    <a:ln>
                      <a:noFill/>
                    </a:ln>
                    <a:extLst>
                      <a:ext uri="{53640926-AAD7-44D8-BBD7-CCE9431645EC}">
                        <a14:shadowObscured xmlns:a14="http://schemas.microsoft.com/office/drawing/2010/main"/>
                      </a:ext>
                    </a:extLst>
                  </pic:spPr>
                </pic:pic>
              </a:graphicData>
            </a:graphic>
          </wp:inline>
        </w:drawing>
      </w:r>
    </w:p>
    <w:p w14:paraId="782C93DA" w14:textId="77777777" w:rsidR="008A228A" w:rsidRDefault="008A228A" w:rsidP="008A228A">
      <w:pPr>
        <w:pStyle w:val="a3"/>
        <w:numPr>
          <w:ilvl w:val="0"/>
          <w:numId w:val="3"/>
        </w:numPr>
        <w:ind w:leftChars="0"/>
        <w:rPr>
          <w:rFonts w:ascii="Arial" w:eastAsia="ＭＳ Ｐゴシック" w:hAnsi="Arial"/>
        </w:rPr>
      </w:pPr>
      <w:r>
        <w:rPr>
          <w:rFonts w:ascii="Arial" w:eastAsia="ＭＳ Ｐゴシック" w:hAnsi="Arial"/>
        </w:rPr>
        <w:br w:type="page"/>
      </w:r>
    </w:p>
    <w:p w14:paraId="61311624" w14:textId="77777777" w:rsidR="008A228A" w:rsidRPr="00C63AB7" w:rsidRDefault="008A228A" w:rsidP="001A4B2A">
      <w:pPr>
        <w:pStyle w:val="a3"/>
        <w:numPr>
          <w:ilvl w:val="0"/>
          <w:numId w:val="9"/>
        </w:numPr>
        <w:ind w:leftChars="0"/>
        <w:rPr>
          <w:rFonts w:ascii="Arial" w:eastAsia="ＭＳ Ｐゴシック" w:hAnsi="Arial"/>
        </w:rPr>
      </w:pPr>
      <w:r w:rsidRPr="00C63AB7">
        <w:rPr>
          <w:rFonts w:ascii="Arial" w:eastAsia="ＭＳ Ｐゴシック" w:hAnsi="Arial"/>
        </w:rPr>
        <w:lastRenderedPageBreak/>
        <w:t>Forest plot</w:t>
      </w:r>
    </w:p>
    <w:p w14:paraId="332B5E56" w14:textId="77777777" w:rsidR="008A228A" w:rsidRPr="00C63AB7" w:rsidRDefault="008A228A" w:rsidP="00707EC8">
      <w:pPr>
        <w:rPr>
          <w:rFonts w:ascii="Arial" w:eastAsia="ＭＳ Ｐゴシック" w:hAnsi="Arial"/>
        </w:rPr>
      </w:pPr>
      <w:r w:rsidRPr="00C63AB7">
        <w:rPr>
          <w:rFonts w:ascii="Arial" w:eastAsia="ＭＳ Ｐゴシック" w:hAnsi="Arial"/>
        </w:rPr>
        <w:t>NPPV vs MV</w:t>
      </w:r>
    </w:p>
    <w:p w14:paraId="21CEDB5E" w14:textId="77777777" w:rsidR="008A228A" w:rsidRPr="00C63AB7" w:rsidRDefault="008A228A" w:rsidP="00707EC8">
      <w:pPr>
        <w:rPr>
          <w:rFonts w:ascii="Arial" w:eastAsia="ＭＳ Ｐゴシック" w:hAnsi="Arial"/>
        </w:rPr>
      </w:pPr>
      <w:r w:rsidRPr="00E21835">
        <w:rPr>
          <w:rFonts w:ascii="Arial" w:eastAsia="ＭＳ Ｐゴシック" w:hAnsi="Arial" w:cs="Arial"/>
          <w:color w:val="000000" w:themeColor="text1"/>
          <w:szCs w:val="21"/>
        </w:rPr>
        <w:t>Short-term mortality</w:t>
      </w:r>
    </w:p>
    <w:p w14:paraId="17C25BA0" w14:textId="77777777" w:rsidR="008A228A" w:rsidRPr="00C63AB7" w:rsidRDefault="008A228A" w:rsidP="00707EC8">
      <w:pPr>
        <w:rPr>
          <w:rFonts w:ascii="Arial" w:eastAsia="ＭＳ Ｐゴシック" w:hAnsi="Arial"/>
        </w:rPr>
      </w:pPr>
      <w:r w:rsidRPr="00C63AB7">
        <w:rPr>
          <w:rFonts w:ascii="Arial" w:eastAsia="ＭＳ Ｐゴシック" w:hAnsi="Arial"/>
          <w:noProof/>
        </w:rPr>
        <w:drawing>
          <wp:inline distT="0" distB="0" distL="0" distR="0" wp14:anchorId="64C22F71" wp14:editId="08A2FDE9">
            <wp:extent cx="5423660" cy="1243584"/>
            <wp:effectExtent l="0" t="0" r="0" b="1270"/>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pic:cNvPicPr/>
                  </pic:nvPicPr>
                  <pic:blipFill rotWithShape="1">
                    <a:blip r:embed="rId24">
                      <a:extLst>
                        <a:ext uri="{28A0092B-C50C-407E-A947-70E740481C1C}">
                          <a14:useLocalDpi xmlns:a14="http://schemas.microsoft.com/office/drawing/2010/main" val="0"/>
                        </a:ext>
                      </a:extLst>
                    </a:blip>
                    <a:srcRect l="2710" t="38056" r="20472" b="49497"/>
                    <a:stretch/>
                  </pic:blipFill>
                  <pic:spPr bwMode="auto">
                    <a:xfrm>
                      <a:off x="0" y="0"/>
                      <a:ext cx="5469040" cy="1253989"/>
                    </a:xfrm>
                    <a:prstGeom prst="rect">
                      <a:avLst/>
                    </a:prstGeom>
                    <a:ln>
                      <a:noFill/>
                    </a:ln>
                    <a:extLst>
                      <a:ext uri="{53640926-AAD7-44D8-BBD7-CCE9431645EC}">
                        <a14:shadowObscured xmlns:a14="http://schemas.microsoft.com/office/drawing/2010/main"/>
                      </a:ext>
                    </a:extLst>
                  </pic:spPr>
                </pic:pic>
              </a:graphicData>
            </a:graphic>
          </wp:inline>
        </w:drawing>
      </w:r>
    </w:p>
    <w:p w14:paraId="1641BEA0" w14:textId="77777777" w:rsidR="008A228A" w:rsidRPr="00C63AB7" w:rsidRDefault="008A228A" w:rsidP="00707EC8">
      <w:pPr>
        <w:rPr>
          <w:rFonts w:ascii="Arial" w:eastAsia="ＭＳ Ｐゴシック" w:hAnsi="Arial"/>
        </w:rPr>
      </w:pPr>
      <w:r w:rsidRPr="00775662">
        <w:rPr>
          <w:rFonts w:ascii="Arial" w:eastAsia="MSPゴシック" w:hAnsi="Arial" w:cs="Arial"/>
          <w:color w:val="000000" w:themeColor="text1"/>
          <w:szCs w:val="21"/>
        </w:rPr>
        <w:t>Pneumonia</w:t>
      </w:r>
    </w:p>
    <w:p w14:paraId="733ACE1F" w14:textId="77777777" w:rsidR="008A228A" w:rsidRPr="00C63AB7" w:rsidRDefault="008A228A" w:rsidP="00707EC8">
      <w:pPr>
        <w:rPr>
          <w:rFonts w:ascii="Arial" w:eastAsia="ＭＳ Ｐゴシック" w:hAnsi="Arial"/>
        </w:rPr>
      </w:pPr>
      <w:r w:rsidRPr="00C63AB7">
        <w:rPr>
          <w:rFonts w:ascii="Arial" w:eastAsia="ＭＳ Ｐゴシック" w:hAnsi="Arial"/>
          <w:noProof/>
        </w:rPr>
        <w:drawing>
          <wp:inline distT="0" distB="0" distL="0" distR="0" wp14:anchorId="6FF390C9" wp14:editId="6E06513F">
            <wp:extent cx="5455250" cy="1258215"/>
            <wp:effectExtent l="0" t="0" r="0" b="0"/>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rotWithShape="1">
                    <a:blip r:embed="rId25">
                      <a:extLst>
                        <a:ext uri="{28A0092B-C50C-407E-A947-70E740481C1C}">
                          <a14:useLocalDpi xmlns:a14="http://schemas.microsoft.com/office/drawing/2010/main" val="0"/>
                        </a:ext>
                      </a:extLst>
                    </a:blip>
                    <a:srcRect l="2575" t="36788" r="20457" b="49494"/>
                    <a:stretch/>
                  </pic:blipFill>
                  <pic:spPr bwMode="auto">
                    <a:xfrm>
                      <a:off x="0" y="0"/>
                      <a:ext cx="5495195" cy="1267428"/>
                    </a:xfrm>
                    <a:prstGeom prst="rect">
                      <a:avLst/>
                    </a:prstGeom>
                    <a:ln>
                      <a:noFill/>
                    </a:ln>
                    <a:extLst>
                      <a:ext uri="{53640926-AAD7-44D8-BBD7-CCE9431645EC}">
                        <a14:shadowObscured xmlns:a14="http://schemas.microsoft.com/office/drawing/2010/main"/>
                      </a:ext>
                    </a:extLst>
                  </pic:spPr>
                </pic:pic>
              </a:graphicData>
            </a:graphic>
          </wp:inline>
        </w:drawing>
      </w:r>
    </w:p>
    <w:p w14:paraId="32027ED6" w14:textId="77777777" w:rsidR="008A228A" w:rsidRDefault="008A228A" w:rsidP="00376425">
      <w:pPr>
        <w:rPr>
          <w:rFonts w:ascii="Arial" w:eastAsia="ＭＳ Ｐゴシック" w:hAnsi="Arial"/>
        </w:rPr>
      </w:pPr>
    </w:p>
    <w:p w14:paraId="24C8B016" w14:textId="77777777" w:rsidR="008A228A" w:rsidRDefault="008A228A" w:rsidP="00376425">
      <w:pPr>
        <w:rPr>
          <w:rFonts w:ascii="Arial" w:eastAsia="ＭＳ Ｐゴシック" w:hAnsi="Arial"/>
        </w:rPr>
      </w:pPr>
    </w:p>
    <w:p w14:paraId="4217F563" w14:textId="77777777" w:rsidR="008A228A" w:rsidRDefault="008A228A" w:rsidP="00376425">
      <w:pPr>
        <w:rPr>
          <w:rFonts w:ascii="Arial" w:eastAsia="ＭＳ Ｐゴシック" w:hAnsi="Arial"/>
        </w:rPr>
      </w:pPr>
      <w:r>
        <w:rPr>
          <w:rFonts w:ascii="Arial" w:eastAsia="ＭＳ Ｐゴシック" w:hAnsi="Arial"/>
        </w:rPr>
        <w:br w:type="page"/>
      </w:r>
    </w:p>
    <w:p w14:paraId="2C2DB60D" w14:textId="77777777" w:rsidR="008A228A" w:rsidRDefault="008A228A" w:rsidP="00376425">
      <w:pPr>
        <w:rPr>
          <w:rFonts w:ascii="Arial" w:eastAsia="ＭＳ Ｐゴシック" w:hAnsi="Arial"/>
        </w:rPr>
        <w:sectPr w:rsidR="008A228A" w:rsidSect="001F2F59">
          <w:type w:val="continuous"/>
          <w:pgSz w:w="11906" w:h="16838"/>
          <w:pgMar w:top="1985" w:right="1701" w:bottom="1701" w:left="1701" w:header="851" w:footer="992" w:gutter="0"/>
          <w:cols w:space="425"/>
          <w:docGrid w:type="lines" w:linePitch="360"/>
        </w:sectPr>
      </w:pPr>
    </w:p>
    <w:p w14:paraId="70ADD774" w14:textId="77777777" w:rsidR="008A228A" w:rsidRPr="007C79AE" w:rsidRDefault="008A228A" w:rsidP="001A4B2A">
      <w:pPr>
        <w:pStyle w:val="a3"/>
        <w:numPr>
          <w:ilvl w:val="0"/>
          <w:numId w:val="9"/>
        </w:numPr>
        <w:ind w:leftChars="0"/>
        <w:rPr>
          <w:rFonts w:ascii="Arial" w:eastAsia="ＭＳ Ｐゴシック" w:hAnsi="Arial"/>
        </w:rPr>
      </w:pPr>
      <w:r w:rsidRPr="007C79AE">
        <w:rPr>
          <w:rFonts w:ascii="Arial" w:eastAsia="ＭＳ Ｐゴシック" w:hAnsi="Arial" w:hint="eastAsia"/>
        </w:rPr>
        <w:lastRenderedPageBreak/>
        <w:t>E</w:t>
      </w:r>
      <w:r w:rsidRPr="007C79AE">
        <w:rPr>
          <w:rFonts w:ascii="Arial" w:eastAsia="ＭＳ Ｐゴシック" w:hAnsi="Arial"/>
        </w:rPr>
        <w:t>vidence profile</w:t>
      </w:r>
    </w:p>
    <w:p w14:paraId="582F68F6" w14:textId="77777777" w:rsidR="008A228A" w:rsidRPr="00014054" w:rsidRDefault="008A228A" w:rsidP="007C79AE">
      <w:pPr>
        <w:rPr>
          <w:rFonts w:ascii="Arial" w:eastAsia="ＭＳ Ｐゴシック" w:hAnsi="Arial" w:cs="Arial"/>
          <w:color w:val="000000" w:themeColor="text1"/>
          <w:sz w:val="16"/>
          <w:szCs w:val="16"/>
        </w:rPr>
      </w:pPr>
      <w:r w:rsidRPr="00E21835">
        <w:rPr>
          <w:rFonts w:ascii="Arial" w:eastAsia="MSPゴシック" w:hAnsi="Arial" w:cs="Arial"/>
          <w:color w:val="000000" w:themeColor="text1"/>
        </w:rPr>
        <w:t>Details of assessments of certainty of estimates from NMA</w:t>
      </w:r>
    </w:p>
    <w:p w14:paraId="2DDA8DE5"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6"/>
          <w:szCs w:val="16"/>
        </w:rPr>
      </w:pPr>
      <w:r w:rsidRPr="00E21835">
        <w:rPr>
          <w:rFonts w:ascii="Arial" w:eastAsia="ＭＳ Ｐゴシック" w:hAnsi="Arial" w:cs="Arial"/>
          <w:color w:val="000000" w:themeColor="text1"/>
          <w:szCs w:val="21"/>
        </w:rPr>
        <w:t>Short-term mortality</w:t>
      </w:r>
    </w:p>
    <w:tbl>
      <w:tblPr>
        <w:tblStyle w:val="a4"/>
        <w:tblW w:w="15565" w:type="dxa"/>
        <w:tblLook w:val="04A0" w:firstRow="1" w:lastRow="0" w:firstColumn="1" w:lastColumn="0" w:noHBand="0" w:noVBand="1"/>
      </w:tblPr>
      <w:tblGrid>
        <w:gridCol w:w="4632"/>
        <w:gridCol w:w="1844"/>
        <w:gridCol w:w="1845"/>
        <w:gridCol w:w="1708"/>
        <w:gridCol w:w="1845"/>
        <w:gridCol w:w="1837"/>
        <w:gridCol w:w="1848"/>
        <w:gridCol w:w="6"/>
      </w:tblGrid>
      <w:tr w:rsidR="008A228A" w:rsidRPr="00E21835" w14:paraId="6B566D21" w14:textId="77777777" w:rsidTr="00C21080">
        <w:trPr>
          <w:gridAfter w:val="1"/>
          <w:wAfter w:w="6" w:type="dxa"/>
          <w:trHeight w:val="354"/>
        </w:trPr>
        <w:tc>
          <w:tcPr>
            <w:tcW w:w="4632" w:type="dxa"/>
            <w:shd w:val="clear" w:color="auto" w:fill="DEEAF6" w:themeFill="accent5" w:themeFillTint="33"/>
          </w:tcPr>
          <w:p w14:paraId="34824C9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44" w:type="dxa"/>
            <w:shd w:val="clear" w:color="auto" w:fill="DEEAF6" w:themeFill="accent5" w:themeFillTint="33"/>
          </w:tcPr>
          <w:p w14:paraId="05C0A110"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45" w:type="dxa"/>
            <w:shd w:val="clear" w:color="auto" w:fill="DEEAF6" w:themeFill="accent5" w:themeFillTint="33"/>
          </w:tcPr>
          <w:p w14:paraId="49EF876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708" w:type="dxa"/>
            <w:shd w:val="clear" w:color="auto" w:fill="DEEAF6" w:themeFill="accent5" w:themeFillTint="33"/>
          </w:tcPr>
          <w:p w14:paraId="0529604B"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45" w:type="dxa"/>
            <w:shd w:val="clear" w:color="auto" w:fill="DEEAF6" w:themeFill="accent5" w:themeFillTint="33"/>
          </w:tcPr>
          <w:p w14:paraId="1F5FDEB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37" w:type="dxa"/>
            <w:shd w:val="clear" w:color="auto" w:fill="DEEAF6" w:themeFill="accent5" w:themeFillTint="33"/>
          </w:tcPr>
          <w:p w14:paraId="3BF0A2B2"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8" w:type="dxa"/>
            <w:shd w:val="clear" w:color="auto" w:fill="DEEAF6" w:themeFill="accent5" w:themeFillTint="33"/>
          </w:tcPr>
          <w:p w14:paraId="199E5CAF"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7FC8EBED" w14:textId="77777777" w:rsidTr="00C21080">
        <w:trPr>
          <w:trHeight w:val="354"/>
        </w:trPr>
        <w:tc>
          <w:tcPr>
            <w:tcW w:w="15565" w:type="dxa"/>
            <w:gridSpan w:val="8"/>
            <w:shd w:val="clear" w:color="auto" w:fill="F2F2F2" w:themeFill="background1" w:themeFillShade="F2"/>
          </w:tcPr>
          <w:p w14:paraId="6DA576BC"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04EC8E7E" w14:textId="77777777" w:rsidTr="00C21080">
        <w:trPr>
          <w:gridAfter w:val="1"/>
          <w:wAfter w:w="6" w:type="dxa"/>
          <w:trHeight w:val="354"/>
        </w:trPr>
        <w:tc>
          <w:tcPr>
            <w:tcW w:w="4632" w:type="dxa"/>
          </w:tcPr>
          <w:p w14:paraId="5A0FD703"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44" w:type="dxa"/>
          </w:tcPr>
          <w:p w14:paraId="2CB867E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3977E72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val="restart"/>
          </w:tcPr>
          <w:p w14:paraId="47EADCBE" w14:textId="77777777" w:rsidR="008A228A" w:rsidRPr="00E21835" w:rsidRDefault="008A228A" w:rsidP="00C21080">
            <w:pPr>
              <w:rPr>
                <w:rFonts w:ascii="Arial" w:eastAsia="MSPゴシック" w:hAnsi="Arial" w:cs="Arial"/>
                <w:color w:val="000000" w:themeColor="text1"/>
              </w:rPr>
            </w:pPr>
          </w:p>
        </w:tc>
        <w:tc>
          <w:tcPr>
            <w:tcW w:w="1845" w:type="dxa"/>
          </w:tcPr>
          <w:p w14:paraId="1823334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37" w:type="dxa"/>
            <w:vMerge w:val="restart"/>
          </w:tcPr>
          <w:p w14:paraId="1971EA01" w14:textId="77777777" w:rsidR="008A228A" w:rsidRPr="00E21835" w:rsidRDefault="008A228A" w:rsidP="00C21080">
            <w:pPr>
              <w:rPr>
                <w:rFonts w:ascii="Arial" w:eastAsia="MSPゴシック" w:hAnsi="Arial" w:cs="Arial"/>
                <w:color w:val="000000" w:themeColor="text1"/>
              </w:rPr>
            </w:pPr>
          </w:p>
        </w:tc>
        <w:tc>
          <w:tcPr>
            <w:tcW w:w="1848" w:type="dxa"/>
          </w:tcPr>
          <w:p w14:paraId="422AF45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2B4CA78" w14:textId="77777777" w:rsidTr="00C21080">
        <w:trPr>
          <w:gridAfter w:val="1"/>
          <w:wAfter w:w="6" w:type="dxa"/>
          <w:trHeight w:val="354"/>
        </w:trPr>
        <w:tc>
          <w:tcPr>
            <w:tcW w:w="4632" w:type="dxa"/>
          </w:tcPr>
          <w:p w14:paraId="022325EF"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44" w:type="dxa"/>
          </w:tcPr>
          <w:p w14:paraId="1972F11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5" w:type="dxa"/>
          </w:tcPr>
          <w:p w14:paraId="699863E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708" w:type="dxa"/>
            <w:vMerge/>
          </w:tcPr>
          <w:p w14:paraId="163CEC76" w14:textId="77777777" w:rsidR="008A228A" w:rsidRPr="00E21835" w:rsidRDefault="008A228A" w:rsidP="00C21080">
            <w:pPr>
              <w:rPr>
                <w:rFonts w:ascii="Arial" w:eastAsia="MSPゴシック" w:hAnsi="Arial" w:cs="Arial"/>
                <w:color w:val="000000" w:themeColor="text1"/>
              </w:rPr>
            </w:pPr>
          </w:p>
        </w:tc>
        <w:tc>
          <w:tcPr>
            <w:tcW w:w="1845" w:type="dxa"/>
          </w:tcPr>
          <w:p w14:paraId="3A481B0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37" w:type="dxa"/>
            <w:vMerge/>
          </w:tcPr>
          <w:p w14:paraId="7B426D54" w14:textId="77777777" w:rsidR="008A228A" w:rsidRPr="00E21835" w:rsidRDefault="008A228A" w:rsidP="00C21080">
            <w:pPr>
              <w:rPr>
                <w:rFonts w:ascii="Arial" w:eastAsia="MSPゴシック" w:hAnsi="Arial" w:cs="Arial"/>
                <w:color w:val="000000" w:themeColor="text1"/>
              </w:rPr>
            </w:pPr>
          </w:p>
        </w:tc>
        <w:tc>
          <w:tcPr>
            <w:tcW w:w="1848" w:type="dxa"/>
          </w:tcPr>
          <w:p w14:paraId="3E6924C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FBA2A10" w14:textId="77777777" w:rsidTr="00C21080">
        <w:trPr>
          <w:gridAfter w:val="1"/>
          <w:wAfter w:w="6" w:type="dxa"/>
          <w:trHeight w:val="354"/>
        </w:trPr>
        <w:tc>
          <w:tcPr>
            <w:tcW w:w="4632" w:type="dxa"/>
          </w:tcPr>
          <w:p w14:paraId="4CC8582D"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44" w:type="dxa"/>
          </w:tcPr>
          <w:p w14:paraId="3CEB967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34F8C83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tcPr>
          <w:p w14:paraId="4726F160" w14:textId="77777777" w:rsidR="008A228A" w:rsidRPr="00E21835" w:rsidRDefault="008A228A" w:rsidP="00C21080">
            <w:pPr>
              <w:rPr>
                <w:rFonts w:ascii="Arial" w:eastAsia="MSPゴシック" w:hAnsi="Arial" w:cs="Arial"/>
                <w:color w:val="000000" w:themeColor="text1"/>
              </w:rPr>
            </w:pPr>
          </w:p>
        </w:tc>
        <w:tc>
          <w:tcPr>
            <w:tcW w:w="1845" w:type="dxa"/>
          </w:tcPr>
          <w:p w14:paraId="3C06DD9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b</w:t>
            </w:r>
          </w:p>
        </w:tc>
        <w:tc>
          <w:tcPr>
            <w:tcW w:w="1837" w:type="dxa"/>
            <w:vMerge/>
          </w:tcPr>
          <w:p w14:paraId="6E6F00E1" w14:textId="77777777" w:rsidR="008A228A" w:rsidRPr="00E21835" w:rsidRDefault="008A228A" w:rsidP="00C21080">
            <w:pPr>
              <w:rPr>
                <w:rFonts w:ascii="Arial" w:eastAsia="MSPゴシック" w:hAnsi="Arial" w:cs="Arial"/>
                <w:color w:val="000000" w:themeColor="text1"/>
              </w:rPr>
            </w:pPr>
          </w:p>
        </w:tc>
        <w:tc>
          <w:tcPr>
            <w:tcW w:w="1848" w:type="dxa"/>
          </w:tcPr>
          <w:p w14:paraId="3381A59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68C9B62" w14:textId="77777777" w:rsidTr="00C21080">
        <w:trPr>
          <w:gridAfter w:val="1"/>
          <w:wAfter w:w="6" w:type="dxa"/>
          <w:trHeight w:val="354"/>
        </w:trPr>
        <w:tc>
          <w:tcPr>
            <w:tcW w:w="4632" w:type="dxa"/>
          </w:tcPr>
          <w:p w14:paraId="73EC4E9F"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44" w:type="dxa"/>
          </w:tcPr>
          <w:p w14:paraId="4B912D6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5" w:type="dxa"/>
          </w:tcPr>
          <w:p w14:paraId="1B87F48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708" w:type="dxa"/>
            <w:vMerge/>
          </w:tcPr>
          <w:p w14:paraId="49BCC1A6" w14:textId="77777777" w:rsidR="008A228A" w:rsidRPr="00E21835" w:rsidRDefault="008A228A" w:rsidP="00C21080">
            <w:pPr>
              <w:rPr>
                <w:rFonts w:ascii="Arial" w:eastAsia="MSPゴシック" w:hAnsi="Arial" w:cs="Arial"/>
                <w:color w:val="000000" w:themeColor="text1"/>
              </w:rPr>
            </w:pPr>
          </w:p>
        </w:tc>
        <w:tc>
          <w:tcPr>
            <w:tcW w:w="1845" w:type="dxa"/>
          </w:tcPr>
          <w:p w14:paraId="695DD8A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37" w:type="dxa"/>
            <w:vMerge/>
          </w:tcPr>
          <w:p w14:paraId="504CF587" w14:textId="77777777" w:rsidR="008A228A" w:rsidRPr="00E21835" w:rsidRDefault="008A228A" w:rsidP="00C21080">
            <w:pPr>
              <w:rPr>
                <w:rFonts w:ascii="Arial" w:eastAsia="MSPゴシック" w:hAnsi="Arial" w:cs="Arial"/>
                <w:color w:val="000000" w:themeColor="text1"/>
              </w:rPr>
            </w:pPr>
          </w:p>
        </w:tc>
        <w:tc>
          <w:tcPr>
            <w:tcW w:w="1848" w:type="dxa"/>
          </w:tcPr>
          <w:p w14:paraId="33740FB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6A99B51E" w14:textId="77777777" w:rsidTr="00C21080">
        <w:trPr>
          <w:gridAfter w:val="1"/>
          <w:wAfter w:w="6" w:type="dxa"/>
          <w:trHeight w:val="354"/>
        </w:trPr>
        <w:tc>
          <w:tcPr>
            <w:tcW w:w="4632" w:type="dxa"/>
          </w:tcPr>
          <w:p w14:paraId="5B31AA49"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44" w:type="dxa"/>
          </w:tcPr>
          <w:p w14:paraId="1B5E886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14A31DF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vMerge/>
          </w:tcPr>
          <w:p w14:paraId="50C0C0E7" w14:textId="77777777" w:rsidR="008A228A" w:rsidRPr="00E21835" w:rsidRDefault="008A228A" w:rsidP="00C21080">
            <w:pPr>
              <w:rPr>
                <w:rFonts w:ascii="Arial" w:eastAsia="MSPゴシック" w:hAnsi="Arial" w:cs="Arial"/>
                <w:b/>
                <w:bCs/>
                <w:color w:val="4472C4" w:themeColor="accent1"/>
              </w:rPr>
            </w:pPr>
          </w:p>
        </w:tc>
        <w:tc>
          <w:tcPr>
            <w:tcW w:w="1845" w:type="dxa"/>
          </w:tcPr>
          <w:p w14:paraId="0DB53EA7"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vMerge/>
          </w:tcPr>
          <w:p w14:paraId="7D31533F" w14:textId="77777777" w:rsidR="008A228A" w:rsidRPr="00E21835" w:rsidRDefault="008A228A" w:rsidP="00C21080">
            <w:pPr>
              <w:rPr>
                <w:rFonts w:ascii="Arial" w:eastAsia="MSPゴシック" w:hAnsi="Arial" w:cs="Arial"/>
                <w:b/>
                <w:bCs/>
                <w:color w:val="4472C4" w:themeColor="accent1"/>
              </w:rPr>
            </w:pPr>
          </w:p>
        </w:tc>
        <w:tc>
          <w:tcPr>
            <w:tcW w:w="1848" w:type="dxa"/>
          </w:tcPr>
          <w:p w14:paraId="68539C22"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23344761" w14:textId="77777777" w:rsidTr="00C21080">
        <w:trPr>
          <w:gridAfter w:val="1"/>
          <w:wAfter w:w="6" w:type="dxa"/>
          <w:trHeight w:val="354"/>
        </w:trPr>
        <w:tc>
          <w:tcPr>
            <w:tcW w:w="4632" w:type="dxa"/>
          </w:tcPr>
          <w:p w14:paraId="25C627E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44" w:type="dxa"/>
          </w:tcPr>
          <w:p w14:paraId="3DF580E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45" w:type="dxa"/>
          </w:tcPr>
          <w:p w14:paraId="0E5E789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59459A9D" w14:textId="77777777" w:rsidR="008A228A" w:rsidRPr="00E21835" w:rsidRDefault="008A228A" w:rsidP="00C21080">
            <w:pPr>
              <w:rPr>
                <w:rFonts w:ascii="Arial" w:eastAsia="MSPゴシック" w:hAnsi="Arial" w:cs="Arial"/>
                <w:color w:val="000000" w:themeColor="text1"/>
              </w:rPr>
            </w:pPr>
          </w:p>
        </w:tc>
        <w:tc>
          <w:tcPr>
            <w:tcW w:w="1845" w:type="dxa"/>
          </w:tcPr>
          <w:p w14:paraId="5E495DB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3F9DFA4C" w14:textId="77777777" w:rsidR="008A228A" w:rsidRPr="00E21835" w:rsidRDefault="008A228A" w:rsidP="00C21080">
            <w:pPr>
              <w:rPr>
                <w:rFonts w:ascii="Arial" w:eastAsia="MSPゴシック" w:hAnsi="Arial" w:cs="Arial"/>
                <w:color w:val="000000" w:themeColor="text1"/>
              </w:rPr>
            </w:pPr>
          </w:p>
        </w:tc>
        <w:tc>
          <w:tcPr>
            <w:tcW w:w="1848" w:type="dxa"/>
          </w:tcPr>
          <w:p w14:paraId="2A97F8E6"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754BBCBA" w14:textId="77777777" w:rsidTr="00C21080">
        <w:trPr>
          <w:gridAfter w:val="1"/>
          <w:wAfter w:w="6" w:type="dxa"/>
          <w:trHeight w:val="372"/>
        </w:trPr>
        <w:tc>
          <w:tcPr>
            <w:tcW w:w="4632" w:type="dxa"/>
          </w:tcPr>
          <w:p w14:paraId="27A31414"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44" w:type="dxa"/>
          </w:tcPr>
          <w:p w14:paraId="364613D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5" w:type="dxa"/>
          </w:tcPr>
          <w:p w14:paraId="3972F68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0A680BA2" w14:textId="77777777" w:rsidR="008A228A" w:rsidRPr="00E21835" w:rsidRDefault="008A228A" w:rsidP="00C21080">
            <w:pPr>
              <w:rPr>
                <w:rFonts w:ascii="Arial" w:eastAsia="MSPゴシック" w:hAnsi="Arial" w:cs="Arial"/>
                <w:color w:val="000000" w:themeColor="text1"/>
              </w:rPr>
            </w:pPr>
          </w:p>
        </w:tc>
        <w:tc>
          <w:tcPr>
            <w:tcW w:w="1845" w:type="dxa"/>
          </w:tcPr>
          <w:p w14:paraId="54930BF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283F9CFD" w14:textId="77777777" w:rsidR="008A228A" w:rsidRPr="00E21835" w:rsidRDefault="008A228A" w:rsidP="00C21080">
            <w:pPr>
              <w:rPr>
                <w:rFonts w:ascii="Arial" w:eastAsia="MSPゴシック" w:hAnsi="Arial" w:cs="Arial"/>
                <w:color w:val="000000" w:themeColor="text1"/>
              </w:rPr>
            </w:pPr>
          </w:p>
        </w:tc>
        <w:tc>
          <w:tcPr>
            <w:tcW w:w="1848" w:type="dxa"/>
          </w:tcPr>
          <w:p w14:paraId="2B76529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61F57365" w14:textId="77777777" w:rsidTr="00C21080">
        <w:trPr>
          <w:gridAfter w:val="1"/>
          <w:wAfter w:w="6" w:type="dxa"/>
          <w:trHeight w:val="354"/>
        </w:trPr>
        <w:tc>
          <w:tcPr>
            <w:tcW w:w="4632" w:type="dxa"/>
          </w:tcPr>
          <w:p w14:paraId="7594232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4F158B7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089487F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vMerge/>
          </w:tcPr>
          <w:p w14:paraId="45319F05" w14:textId="77777777" w:rsidR="008A228A" w:rsidRPr="00E21835" w:rsidRDefault="008A228A" w:rsidP="00C21080">
            <w:pPr>
              <w:rPr>
                <w:rFonts w:ascii="Arial" w:eastAsia="MSPゴシック" w:hAnsi="Arial" w:cs="Arial"/>
                <w:color w:val="000000" w:themeColor="text1"/>
              </w:rPr>
            </w:pPr>
          </w:p>
        </w:tc>
        <w:tc>
          <w:tcPr>
            <w:tcW w:w="1845" w:type="dxa"/>
          </w:tcPr>
          <w:p w14:paraId="1BAE5FC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vMerge/>
          </w:tcPr>
          <w:p w14:paraId="0B9E2546" w14:textId="77777777" w:rsidR="008A228A" w:rsidRPr="00E21835" w:rsidRDefault="008A228A" w:rsidP="00C21080">
            <w:pPr>
              <w:rPr>
                <w:rFonts w:ascii="Arial" w:eastAsia="MSPゴシック" w:hAnsi="Arial" w:cs="Arial"/>
                <w:color w:val="000000" w:themeColor="text1"/>
              </w:rPr>
            </w:pPr>
          </w:p>
        </w:tc>
        <w:tc>
          <w:tcPr>
            <w:tcW w:w="1848" w:type="dxa"/>
          </w:tcPr>
          <w:p w14:paraId="4D08B43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123487EE" w14:textId="77777777" w:rsidTr="00C21080">
        <w:trPr>
          <w:gridAfter w:val="1"/>
          <w:wAfter w:w="6" w:type="dxa"/>
          <w:trHeight w:val="354"/>
        </w:trPr>
        <w:tc>
          <w:tcPr>
            <w:tcW w:w="4632" w:type="dxa"/>
          </w:tcPr>
          <w:p w14:paraId="2058E15B"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44" w:type="dxa"/>
          </w:tcPr>
          <w:p w14:paraId="0CCA169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FD21B24"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708" w:type="dxa"/>
            <w:vMerge/>
          </w:tcPr>
          <w:p w14:paraId="7A67FDF4" w14:textId="77777777" w:rsidR="008A228A" w:rsidRPr="00E21835" w:rsidRDefault="008A228A" w:rsidP="00C21080">
            <w:pPr>
              <w:rPr>
                <w:rFonts w:ascii="Arial" w:eastAsia="MSPゴシック" w:hAnsi="Arial" w:cs="Arial"/>
                <w:b/>
                <w:bCs/>
                <w:color w:val="4472C4" w:themeColor="accent1"/>
              </w:rPr>
            </w:pPr>
          </w:p>
        </w:tc>
        <w:tc>
          <w:tcPr>
            <w:tcW w:w="1845" w:type="dxa"/>
          </w:tcPr>
          <w:p w14:paraId="02867D9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vMerge/>
          </w:tcPr>
          <w:p w14:paraId="7C8CDEBF" w14:textId="77777777" w:rsidR="008A228A" w:rsidRPr="00E21835" w:rsidRDefault="008A228A" w:rsidP="00C21080">
            <w:pPr>
              <w:rPr>
                <w:rFonts w:ascii="Arial" w:eastAsia="MSPゴシック" w:hAnsi="Arial" w:cs="Arial"/>
                <w:b/>
                <w:bCs/>
                <w:color w:val="4472C4" w:themeColor="accent1"/>
              </w:rPr>
            </w:pPr>
          </w:p>
        </w:tc>
        <w:tc>
          <w:tcPr>
            <w:tcW w:w="1848" w:type="dxa"/>
          </w:tcPr>
          <w:p w14:paraId="434A3DE0"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r>
      <w:tr w:rsidR="008A228A" w:rsidRPr="00E21835" w14:paraId="7576B0FC" w14:textId="77777777" w:rsidTr="00C21080">
        <w:trPr>
          <w:trHeight w:val="354"/>
        </w:trPr>
        <w:tc>
          <w:tcPr>
            <w:tcW w:w="15565" w:type="dxa"/>
            <w:gridSpan w:val="8"/>
            <w:shd w:val="clear" w:color="auto" w:fill="F2F2F2" w:themeFill="background1" w:themeFillShade="F2"/>
          </w:tcPr>
          <w:p w14:paraId="044F68DE"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71A74563" w14:textId="77777777" w:rsidTr="00C21080">
        <w:trPr>
          <w:gridAfter w:val="1"/>
          <w:wAfter w:w="6" w:type="dxa"/>
          <w:trHeight w:val="354"/>
        </w:trPr>
        <w:tc>
          <w:tcPr>
            <w:tcW w:w="4632" w:type="dxa"/>
          </w:tcPr>
          <w:p w14:paraId="6570B76B"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44" w:type="dxa"/>
          </w:tcPr>
          <w:p w14:paraId="3039781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1845" w:type="dxa"/>
          </w:tcPr>
          <w:p w14:paraId="27C0B34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708" w:type="dxa"/>
          </w:tcPr>
          <w:p w14:paraId="26AA184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5" w:type="dxa"/>
          </w:tcPr>
          <w:p w14:paraId="66728787" w14:textId="77777777" w:rsidR="008A228A" w:rsidRPr="00E21835" w:rsidRDefault="008A228A" w:rsidP="00C21080">
            <w:pPr>
              <w:rPr>
                <w:rFonts w:ascii="Arial" w:eastAsia="MSPゴシック" w:hAnsi="Arial" w:cs="Arial"/>
                <w:color w:val="000000" w:themeColor="text1"/>
              </w:rPr>
            </w:pPr>
          </w:p>
        </w:tc>
        <w:tc>
          <w:tcPr>
            <w:tcW w:w="1837" w:type="dxa"/>
          </w:tcPr>
          <w:p w14:paraId="52C62C2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8" w:type="dxa"/>
          </w:tcPr>
          <w:p w14:paraId="17995D9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7C8B4534" w14:textId="77777777" w:rsidTr="00C21080">
        <w:trPr>
          <w:gridAfter w:val="1"/>
          <w:wAfter w:w="6" w:type="dxa"/>
          <w:trHeight w:val="354"/>
        </w:trPr>
        <w:tc>
          <w:tcPr>
            <w:tcW w:w="4632" w:type="dxa"/>
          </w:tcPr>
          <w:p w14:paraId="391DCC45"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44" w:type="dxa"/>
          </w:tcPr>
          <w:p w14:paraId="47323CB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845" w:type="dxa"/>
          </w:tcPr>
          <w:p w14:paraId="6D504DE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708" w:type="dxa"/>
          </w:tcPr>
          <w:p w14:paraId="3CC8DEA6"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val="restart"/>
          </w:tcPr>
          <w:p w14:paraId="0112506A" w14:textId="77777777" w:rsidR="008A228A" w:rsidRPr="00E21835" w:rsidRDefault="008A228A" w:rsidP="00C21080">
            <w:pPr>
              <w:rPr>
                <w:rFonts w:ascii="Arial" w:eastAsia="MSPゴシック" w:hAnsi="Arial" w:cs="Arial"/>
                <w:b/>
                <w:bCs/>
                <w:color w:val="4472C4" w:themeColor="accent1"/>
              </w:rPr>
            </w:pPr>
          </w:p>
        </w:tc>
        <w:tc>
          <w:tcPr>
            <w:tcW w:w="1837" w:type="dxa"/>
          </w:tcPr>
          <w:p w14:paraId="36A39846"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1848" w:type="dxa"/>
          </w:tcPr>
          <w:p w14:paraId="3D157DE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4DEACA73" w14:textId="77777777" w:rsidTr="00C21080">
        <w:trPr>
          <w:gridAfter w:val="1"/>
          <w:wAfter w:w="6" w:type="dxa"/>
          <w:trHeight w:val="354"/>
        </w:trPr>
        <w:tc>
          <w:tcPr>
            <w:tcW w:w="4632" w:type="dxa"/>
          </w:tcPr>
          <w:p w14:paraId="05EAD0A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44" w:type="dxa"/>
          </w:tcPr>
          <w:p w14:paraId="1C528A5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25918A3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5B6F2CD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vMerge/>
          </w:tcPr>
          <w:p w14:paraId="53178F3D" w14:textId="77777777" w:rsidR="008A228A" w:rsidRPr="00E21835" w:rsidRDefault="008A228A" w:rsidP="00C21080">
            <w:pPr>
              <w:rPr>
                <w:rFonts w:ascii="Arial" w:eastAsia="MSPゴシック" w:hAnsi="Arial" w:cs="Arial"/>
                <w:b/>
                <w:bCs/>
                <w:color w:val="4472C4" w:themeColor="accent1"/>
              </w:rPr>
            </w:pPr>
          </w:p>
        </w:tc>
        <w:tc>
          <w:tcPr>
            <w:tcW w:w="1837" w:type="dxa"/>
          </w:tcPr>
          <w:p w14:paraId="49DF0947"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0C73B4C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00464221" w14:textId="77777777" w:rsidTr="00C21080">
        <w:trPr>
          <w:gridAfter w:val="1"/>
          <w:wAfter w:w="6" w:type="dxa"/>
          <w:trHeight w:val="354"/>
        </w:trPr>
        <w:tc>
          <w:tcPr>
            <w:tcW w:w="4632" w:type="dxa"/>
          </w:tcPr>
          <w:p w14:paraId="4365724C"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44" w:type="dxa"/>
          </w:tcPr>
          <w:p w14:paraId="25DEA34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6929BFB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01ABC34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356FCD7E" w14:textId="77777777" w:rsidR="008A228A" w:rsidRPr="00E21835" w:rsidRDefault="008A228A" w:rsidP="00C21080">
            <w:pPr>
              <w:rPr>
                <w:rFonts w:ascii="Arial" w:eastAsia="MSPゴシック" w:hAnsi="Arial" w:cs="Arial"/>
                <w:b/>
                <w:bCs/>
                <w:color w:val="4472C4" w:themeColor="accent1"/>
              </w:rPr>
            </w:pPr>
          </w:p>
        </w:tc>
        <w:tc>
          <w:tcPr>
            <w:tcW w:w="1837" w:type="dxa"/>
          </w:tcPr>
          <w:p w14:paraId="1D2B2BED"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1C40E2B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888F594" w14:textId="77777777" w:rsidTr="00C21080">
        <w:trPr>
          <w:gridAfter w:val="1"/>
          <w:wAfter w:w="6" w:type="dxa"/>
          <w:trHeight w:val="354"/>
        </w:trPr>
        <w:tc>
          <w:tcPr>
            <w:tcW w:w="4632" w:type="dxa"/>
          </w:tcPr>
          <w:p w14:paraId="22638F95"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44" w:type="dxa"/>
          </w:tcPr>
          <w:p w14:paraId="6088055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5D40F9D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20BECD1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vMerge/>
          </w:tcPr>
          <w:p w14:paraId="52CF70A1" w14:textId="77777777" w:rsidR="008A228A" w:rsidRPr="00E21835" w:rsidRDefault="008A228A" w:rsidP="00C21080">
            <w:pPr>
              <w:rPr>
                <w:rFonts w:ascii="Arial" w:eastAsia="MSPゴシック" w:hAnsi="Arial" w:cs="Arial"/>
                <w:color w:val="000000" w:themeColor="text1"/>
              </w:rPr>
            </w:pPr>
          </w:p>
        </w:tc>
        <w:tc>
          <w:tcPr>
            <w:tcW w:w="1837" w:type="dxa"/>
          </w:tcPr>
          <w:p w14:paraId="7B20B8E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8" w:type="dxa"/>
          </w:tcPr>
          <w:p w14:paraId="3163B0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0110954A" w14:textId="77777777" w:rsidTr="00C21080">
        <w:trPr>
          <w:gridAfter w:val="1"/>
          <w:wAfter w:w="6" w:type="dxa"/>
          <w:trHeight w:val="354"/>
        </w:trPr>
        <w:tc>
          <w:tcPr>
            <w:tcW w:w="4632" w:type="dxa"/>
          </w:tcPr>
          <w:p w14:paraId="194226A7"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44" w:type="dxa"/>
          </w:tcPr>
          <w:p w14:paraId="19D1A02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19F89BB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717B1FEF"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1B850D36" w14:textId="77777777" w:rsidR="008A228A" w:rsidRPr="00E21835" w:rsidRDefault="008A228A" w:rsidP="00C21080">
            <w:pPr>
              <w:rPr>
                <w:rFonts w:ascii="Arial" w:eastAsia="MSPゴシック" w:hAnsi="Arial" w:cs="Arial"/>
                <w:b/>
                <w:bCs/>
                <w:color w:val="4472C4" w:themeColor="accent1"/>
              </w:rPr>
            </w:pPr>
          </w:p>
        </w:tc>
        <w:tc>
          <w:tcPr>
            <w:tcW w:w="1837" w:type="dxa"/>
          </w:tcPr>
          <w:p w14:paraId="5A588DFB"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124BCD53"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4472C4" w:themeColor="accent1"/>
              </w:rPr>
              <w:t>Moderate</w:t>
            </w:r>
          </w:p>
        </w:tc>
      </w:tr>
      <w:tr w:rsidR="008A228A" w:rsidRPr="00E21835" w14:paraId="12FE67BC" w14:textId="77777777" w:rsidTr="00C21080">
        <w:trPr>
          <w:gridAfter w:val="1"/>
          <w:wAfter w:w="6" w:type="dxa"/>
          <w:trHeight w:val="354"/>
        </w:trPr>
        <w:tc>
          <w:tcPr>
            <w:tcW w:w="4632" w:type="dxa"/>
          </w:tcPr>
          <w:p w14:paraId="743BEAD5"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39ACDB0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375A6A7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22B40EE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vMerge/>
          </w:tcPr>
          <w:p w14:paraId="70ADB246" w14:textId="77777777" w:rsidR="008A228A" w:rsidRPr="00E21835" w:rsidRDefault="008A228A" w:rsidP="00C21080">
            <w:pPr>
              <w:rPr>
                <w:rFonts w:ascii="Arial" w:eastAsia="MSPゴシック" w:hAnsi="Arial" w:cs="Arial"/>
                <w:color w:val="000000" w:themeColor="text1"/>
              </w:rPr>
            </w:pPr>
          </w:p>
        </w:tc>
        <w:tc>
          <w:tcPr>
            <w:tcW w:w="1837" w:type="dxa"/>
          </w:tcPr>
          <w:p w14:paraId="529D244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7184E97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3BB79FCE" w14:textId="77777777" w:rsidTr="00C21080">
        <w:trPr>
          <w:gridAfter w:val="1"/>
          <w:wAfter w:w="6" w:type="dxa"/>
          <w:trHeight w:val="354"/>
        </w:trPr>
        <w:tc>
          <w:tcPr>
            <w:tcW w:w="4632" w:type="dxa"/>
          </w:tcPr>
          <w:p w14:paraId="44DE4C9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44" w:type="dxa"/>
          </w:tcPr>
          <w:p w14:paraId="1F2C5C8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03E55DB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1148E65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vMerge/>
          </w:tcPr>
          <w:p w14:paraId="34B93534" w14:textId="77777777" w:rsidR="008A228A" w:rsidRPr="00E21835" w:rsidRDefault="008A228A" w:rsidP="00C21080">
            <w:pPr>
              <w:rPr>
                <w:rFonts w:ascii="Arial" w:eastAsia="MSPゴシック" w:hAnsi="Arial" w:cs="Arial"/>
                <w:b/>
                <w:bCs/>
                <w:color w:val="4472C4" w:themeColor="accent1"/>
              </w:rPr>
            </w:pPr>
          </w:p>
        </w:tc>
        <w:tc>
          <w:tcPr>
            <w:tcW w:w="1837" w:type="dxa"/>
          </w:tcPr>
          <w:p w14:paraId="403ADC1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848" w:type="dxa"/>
          </w:tcPr>
          <w:p w14:paraId="2D19394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08AB92C5" w14:textId="77777777" w:rsidTr="00C21080">
        <w:trPr>
          <w:trHeight w:val="354"/>
        </w:trPr>
        <w:tc>
          <w:tcPr>
            <w:tcW w:w="15565" w:type="dxa"/>
            <w:gridSpan w:val="8"/>
            <w:shd w:val="clear" w:color="auto" w:fill="F2F2F2" w:themeFill="background1" w:themeFillShade="F2"/>
          </w:tcPr>
          <w:p w14:paraId="0E7A6619"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3944674E" w14:textId="77777777" w:rsidTr="00C21080">
        <w:trPr>
          <w:gridAfter w:val="1"/>
          <w:wAfter w:w="6" w:type="dxa"/>
          <w:trHeight w:val="354"/>
        </w:trPr>
        <w:tc>
          <w:tcPr>
            <w:tcW w:w="4632" w:type="dxa"/>
          </w:tcPr>
          <w:p w14:paraId="392A4032"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44" w:type="dxa"/>
          </w:tcPr>
          <w:p w14:paraId="24ED939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494397A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411E3B1C"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tcPr>
          <w:p w14:paraId="3FCE7FA8"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tcPr>
          <w:p w14:paraId="70042BBE"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8" w:type="dxa"/>
          </w:tcPr>
          <w:p w14:paraId="6B0EFE73"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4261E079" w14:textId="77777777" w:rsidTr="00C21080">
        <w:trPr>
          <w:gridAfter w:val="1"/>
          <w:wAfter w:w="6" w:type="dxa"/>
          <w:trHeight w:val="354"/>
        </w:trPr>
        <w:tc>
          <w:tcPr>
            <w:tcW w:w="4632" w:type="dxa"/>
          </w:tcPr>
          <w:p w14:paraId="103BF9F9"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44" w:type="dxa"/>
          </w:tcPr>
          <w:p w14:paraId="67F188B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3817BF3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c>
          <w:tcPr>
            <w:tcW w:w="1708" w:type="dxa"/>
          </w:tcPr>
          <w:p w14:paraId="020F3A7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5" w:type="dxa"/>
          </w:tcPr>
          <w:p w14:paraId="1D426B0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37" w:type="dxa"/>
          </w:tcPr>
          <w:p w14:paraId="1811B5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8" w:type="dxa"/>
          </w:tcPr>
          <w:p w14:paraId="7A73AA8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r>
      <w:tr w:rsidR="008A228A" w:rsidRPr="00E21835" w14:paraId="48ADF7D1" w14:textId="77777777" w:rsidTr="00C21080">
        <w:trPr>
          <w:gridAfter w:val="1"/>
          <w:wAfter w:w="6" w:type="dxa"/>
          <w:trHeight w:val="354"/>
        </w:trPr>
        <w:tc>
          <w:tcPr>
            <w:tcW w:w="4632" w:type="dxa"/>
          </w:tcPr>
          <w:p w14:paraId="3FED5D4C"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1020F03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5AAB81D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tcPr>
          <w:p w14:paraId="00A1AAA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551C27A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tcPr>
          <w:p w14:paraId="3428FAF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2331CDB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8A228A" w:rsidRPr="00E21835" w14:paraId="6FDC1A8E" w14:textId="77777777" w:rsidTr="00C21080">
        <w:trPr>
          <w:gridAfter w:val="1"/>
          <w:wAfter w:w="6" w:type="dxa"/>
          <w:trHeight w:val="354"/>
        </w:trPr>
        <w:tc>
          <w:tcPr>
            <w:tcW w:w="4632" w:type="dxa"/>
          </w:tcPr>
          <w:p w14:paraId="5508DCF3"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44" w:type="dxa"/>
          </w:tcPr>
          <w:p w14:paraId="50112FD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3E64411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708" w:type="dxa"/>
          </w:tcPr>
          <w:p w14:paraId="2721D2D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57A35B6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tcPr>
          <w:p w14:paraId="30F54BB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8" w:type="dxa"/>
          </w:tcPr>
          <w:p w14:paraId="4D667D2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0DC60DE6" w14:textId="77777777" w:rsidTr="00C21080">
        <w:trPr>
          <w:gridAfter w:val="1"/>
          <w:wAfter w:w="6" w:type="dxa"/>
          <w:trHeight w:val="354"/>
        </w:trPr>
        <w:tc>
          <w:tcPr>
            <w:tcW w:w="4632" w:type="dxa"/>
          </w:tcPr>
          <w:p w14:paraId="69F3AE2C" w14:textId="77777777" w:rsidR="008A228A" w:rsidRPr="00E21835" w:rsidRDefault="008A228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44" w:type="dxa"/>
          </w:tcPr>
          <w:p w14:paraId="446DC01A"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1845" w:type="dxa"/>
          </w:tcPr>
          <w:p w14:paraId="416F716C"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708" w:type="dxa"/>
          </w:tcPr>
          <w:p w14:paraId="6B5F1D1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5" w:type="dxa"/>
          </w:tcPr>
          <w:p w14:paraId="3AECDC6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37" w:type="dxa"/>
          </w:tcPr>
          <w:p w14:paraId="2BD0CA8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8" w:type="dxa"/>
          </w:tcPr>
          <w:p w14:paraId="03F5F50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020FE9CE"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a: Due to high I</w:t>
      </w:r>
      <w:r w:rsidRPr="00B330FC">
        <w:rPr>
          <w:rFonts w:ascii="Arial" w:eastAsia="MSPゴシック" w:hAnsi="Arial" w:cs="Arial"/>
          <w:color w:val="000000" w:themeColor="text1"/>
          <w:vertAlign w:val="superscript"/>
        </w:rPr>
        <w:t>2</w:t>
      </w:r>
      <w:r w:rsidRPr="00B330FC">
        <w:rPr>
          <w:rFonts w:ascii="Arial" w:eastAsia="MSPゴシック" w:hAnsi="Arial" w:cs="Arial"/>
          <w:color w:val="000000" w:themeColor="text1"/>
        </w:rPr>
        <w:t>.</w:t>
      </w:r>
    </w:p>
    <w:p w14:paraId="37892E9F"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 xml:space="preserve">b: In the included two RCTs, lung protective ventilation was not performed. </w:t>
      </w:r>
    </w:p>
    <w:p w14:paraId="24CE58BE"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 Confidence intervals contained both substantial benefit and harm.</w:t>
      </w:r>
    </w:p>
    <w:p w14:paraId="1B2F2660"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d: Meta-analysis using only one RCT.</w:t>
      </w:r>
    </w:p>
    <w:p w14:paraId="7ADFF0EF"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e: Difference between confidence intervals of direct and indirect estimates.</w:t>
      </w:r>
    </w:p>
    <w:p w14:paraId="7C2B0CA3" w14:textId="77777777" w:rsidR="008A228A" w:rsidRPr="00B330FC" w:rsidRDefault="008A228A" w:rsidP="007C79AE">
      <w:pPr>
        <w:widowControl/>
        <w:jc w:val="left"/>
        <w:rPr>
          <w:rFonts w:ascii="Arial" w:eastAsia="MSPゴシック" w:hAnsi="Arial" w:cs="Arial"/>
          <w:color w:val="000000" w:themeColor="text1"/>
        </w:rPr>
      </w:pPr>
    </w:p>
    <w:p w14:paraId="1A90C752" w14:textId="77777777" w:rsidR="008A228A" w:rsidRPr="00B330FC" w:rsidRDefault="008A228A" w:rsidP="007C79AE">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COT, conventional oxygen therapy; HFNC, high flow nasal cannula; IMV, invasive mechanical ventilation; NA, not applicable; NPPV, noninvasive positive pressure ventilation; RCT, randomized controlled trial.</w:t>
      </w:r>
    </w:p>
    <w:p w14:paraId="3F3B633D" w14:textId="77777777" w:rsidR="008A228A" w:rsidRPr="00B330FC" w:rsidRDefault="008A228A" w:rsidP="008A228A">
      <w:pPr>
        <w:pStyle w:val="a3"/>
        <w:widowControl/>
        <w:numPr>
          <w:ilvl w:val="0"/>
          <w:numId w:val="5"/>
        </w:numPr>
        <w:ind w:leftChars="0"/>
        <w:jc w:val="left"/>
        <w:rPr>
          <w:rFonts w:ascii="Arial" w:eastAsia="ＭＳ Ｐゴシック" w:hAnsi="Arial" w:cs="Arial"/>
          <w:color w:val="000000" w:themeColor="text1"/>
          <w:sz w:val="16"/>
          <w:szCs w:val="16"/>
        </w:rPr>
      </w:pPr>
      <w:r w:rsidRPr="00B330FC">
        <w:rPr>
          <w:rFonts w:ascii="Arial" w:eastAsia="ＭＳ Ｐゴシック" w:hAnsi="Arial" w:cs="Arial"/>
          <w:color w:val="000000" w:themeColor="text1"/>
          <w:sz w:val="16"/>
          <w:szCs w:val="16"/>
        </w:rPr>
        <w:br w:type="page"/>
      </w:r>
      <w:r w:rsidRPr="00865166">
        <w:rPr>
          <w:rFonts w:ascii="Arial" w:eastAsia="MSPゴシック" w:hAnsi="Arial" w:cs="Arial"/>
          <w:color w:val="000000" w:themeColor="text1"/>
        </w:rPr>
        <w:t>Endotracheal intubation</w:t>
      </w:r>
    </w:p>
    <w:tbl>
      <w:tblPr>
        <w:tblStyle w:val="a4"/>
        <w:tblW w:w="10931" w:type="dxa"/>
        <w:tblLook w:val="04A0" w:firstRow="1" w:lastRow="0" w:firstColumn="1" w:lastColumn="0" w:noHBand="0" w:noVBand="1"/>
      </w:tblPr>
      <w:tblGrid>
        <w:gridCol w:w="4866"/>
        <w:gridCol w:w="2021"/>
        <w:gridCol w:w="2022"/>
        <w:gridCol w:w="2022"/>
      </w:tblGrid>
      <w:tr w:rsidR="008A228A" w:rsidRPr="00E21835" w14:paraId="2255E247" w14:textId="77777777" w:rsidTr="00C21080">
        <w:trPr>
          <w:trHeight w:val="354"/>
        </w:trPr>
        <w:tc>
          <w:tcPr>
            <w:tcW w:w="4866" w:type="dxa"/>
            <w:shd w:val="clear" w:color="auto" w:fill="DEEAF6" w:themeFill="accent5" w:themeFillTint="33"/>
          </w:tcPr>
          <w:p w14:paraId="645AFBD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2021" w:type="dxa"/>
            <w:shd w:val="clear" w:color="auto" w:fill="DEEAF6" w:themeFill="accent5" w:themeFillTint="33"/>
          </w:tcPr>
          <w:p w14:paraId="117B66E8"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2022" w:type="dxa"/>
            <w:shd w:val="clear" w:color="auto" w:fill="DEEAF6" w:themeFill="accent5" w:themeFillTint="33"/>
          </w:tcPr>
          <w:p w14:paraId="46278DED"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2022" w:type="dxa"/>
            <w:shd w:val="clear" w:color="auto" w:fill="DEEAF6" w:themeFill="accent5" w:themeFillTint="33"/>
          </w:tcPr>
          <w:p w14:paraId="767C870D"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692B030A" w14:textId="77777777" w:rsidTr="00C21080">
        <w:trPr>
          <w:trHeight w:val="354"/>
        </w:trPr>
        <w:tc>
          <w:tcPr>
            <w:tcW w:w="10931" w:type="dxa"/>
            <w:gridSpan w:val="4"/>
            <w:shd w:val="clear" w:color="auto" w:fill="F2F2F2" w:themeFill="background1" w:themeFillShade="F2"/>
          </w:tcPr>
          <w:p w14:paraId="53D68EA4"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646B6487" w14:textId="77777777" w:rsidTr="00C21080">
        <w:trPr>
          <w:trHeight w:val="354"/>
        </w:trPr>
        <w:tc>
          <w:tcPr>
            <w:tcW w:w="4866" w:type="dxa"/>
          </w:tcPr>
          <w:p w14:paraId="3220923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2021" w:type="dxa"/>
          </w:tcPr>
          <w:p w14:paraId="2695296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36353A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48DF13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140D85B2" w14:textId="77777777" w:rsidTr="00C21080">
        <w:trPr>
          <w:trHeight w:val="354"/>
        </w:trPr>
        <w:tc>
          <w:tcPr>
            <w:tcW w:w="4866" w:type="dxa"/>
          </w:tcPr>
          <w:p w14:paraId="06FC8CE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2021" w:type="dxa"/>
          </w:tcPr>
          <w:p w14:paraId="21B7199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2022" w:type="dxa"/>
          </w:tcPr>
          <w:p w14:paraId="085CB5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67B4898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52D4EBB3" w14:textId="77777777" w:rsidTr="00C21080">
        <w:trPr>
          <w:trHeight w:val="354"/>
        </w:trPr>
        <w:tc>
          <w:tcPr>
            <w:tcW w:w="4866" w:type="dxa"/>
          </w:tcPr>
          <w:p w14:paraId="65CEBC3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2021" w:type="dxa"/>
          </w:tcPr>
          <w:p w14:paraId="4717F09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7C766DF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66652F5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53D6699D" w14:textId="77777777" w:rsidTr="00C21080">
        <w:trPr>
          <w:trHeight w:val="354"/>
        </w:trPr>
        <w:tc>
          <w:tcPr>
            <w:tcW w:w="4866" w:type="dxa"/>
          </w:tcPr>
          <w:p w14:paraId="4D63117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2021" w:type="dxa"/>
          </w:tcPr>
          <w:p w14:paraId="6CA2AB9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379EC9F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61B7662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1EF5D7BB" w14:textId="77777777" w:rsidTr="00C21080">
        <w:trPr>
          <w:trHeight w:val="354"/>
        </w:trPr>
        <w:tc>
          <w:tcPr>
            <w:tcW w:w="4866" w:type="dxa"/>
          </w:tcPr>
          <w:p w14:paraId="639E938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2021" w:type="dxa"/>
          </w:tcPr>
          <w:p w14:paraId="558DDC8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3E5151D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50BDDDE1"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78E61193" w14:textId="77777777" w:rsidTr="00C21080">
        <w:trPr>
          <w:trHeight w:val="354"/>
        </w:trPr>
        <w:tc>
          <w:tcPr>
            <w:tcW w:w="4866" w:type="dxa"/>
          </w:tcPr>
          <w:p w14:paraId="5861F65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2021" w:type="dxa"/>
          </w:tcPr>
          <w:p w14:paraId="4134B73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2022" w:type="dxa"/>
          </w:tcPr>
          <w:p w14:paraId="1E6638C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529D5581" w14:textId="77777777" w:rsidR="008A228A" w:rsidRPr="00E21835" w:rsidRDefault="008A228A" w:rsidP="00C21080">
            <w:pPr>
              <w:rPr>
                <w:rFonts w:ascii="Arial" w:eastAsia="MSPゴシック" w:hAnsi="Arial" w:cs="Arial"/>
                <w:color w:val="000000" w:themeColor="text1"/>
                <w:szCs w:val="21"/>
              </w:rPr>
            </w:pPr>
            <w:r w:rsidRPr="00E21835">
              <w:rPr>
                <w:rFonts w:ascii="Arial" w:eastAsia="MSPゴシック" w:hAnsi="Arial" w:cs="Arial"/>
                <w:color w:val="000000" w:themeColor="text1"/>
                <w:szCs w:val="21"/>
              </w:rPr>
              <w:t>Yes</w:t>
            </w:r>
          </w:p>
        </w:tc>
      </w:tr>
      <w:tr w:rsidR="008A228A" w:rsidRPr="00E21835" w14:paraId="33818783" w14:textId="77777777" w:rsidTr="00C21080">
        <w:trPr>
          <w:trHeight w:val="372"/>
        </w:trPr>
        <w:tc>
          <w:tcPr>
            <w:tcW w:w="4866" w:type="dxa"/>
          </w:tcPr>
          <w:p w14:paraId="2D3D1AD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2021" w:type="dxa"/>
          </w:tcPr>
          <w:p w14:paraId="1C3B1C8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22C2DF0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28F3FEC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3F282E9E" w14:textId="77777777" w:rsidTr="00C21080">
        <w:trPr>
          <w:trHeight w:val="354"/>
        </w:trPr>
        <w:tc>
          <w:tcPr>
            <w:tcW w:w="4866" w:type="dxa"/>
          </w:tcPr>
          <w:p w14:paraId="0B386C0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0E9629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31B5B5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2309846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8A228A" w:rsidRPr="00E21835" w14:paraId="018A210C" w14:textId="77777777" w:rsidTr="00C21080">
        <w:trPr>
          <w:trHeight w:val="354"/>
        </w:trPr>
        <w:tc>
          <w:tcPr>
            <w:tcW w:w="4866" w:type="dxa"/>
          </w:tcPr>
          <w:p w14:paraId="039131C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2021" w:type="dxa"/>
          </w:tcPr>
          <w:p w14:paraId="742F529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5681617F"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3C8626C5"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640DBB92" w14:textId="77777777" w:rsidTr="00C21080">
        <w:trPr>
          <w:trHeight w:val="354"/>
        </w:trPr>
        <w:tc>
          <w:tcPr>
            <w:tcW w:w="10931" w:type="dxa"/>
            <w:gridSpan w:val="4"/>
            <w:shd w:val="clear" w:color="auto" w:fill="F2F2F2" w:themeFill="background1" w:themeFillShade="F2"/>
          </w:tcPr>
          <w:p w14:paraId="2B2275CB"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30D2A9CD" w14:textId="77777777" w:rsidTr="00C21080">
        <w:trPr>
          <w:trHeight w:val="354"/>
        </w:trPr>
        <w:tc>
          <w:tcPr>
            <w:tcW w:w="4866" w:type="dxa"/>
          </w:tcPr>
          <w:p w14:paraId="7DE1B8A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2021" w:type="dxa"/>
          </w:tcPr>
          <w:p w14:paraId="5776A4E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2022" w:type="dxa"/>
          </w:tcPr>
          <w:p w14:paraId="7DA12D0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2022" w:type="dxa"/>
          </w:tcPr>
          <w:p w14:paraId="2B4929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0DC371FE" w14:textId="77777777" w:rsidTr="00C21080">
        <w:trPr>
          <w:trHeight w:val="354"/>
        </w:trPr>
        <w:tc>
          <w:tcPr>
            <w:tcW w:w="4866" w:type="dxa"/>
          </w:tcPr>
          <w:p w14:paraId="1CC8E0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2021" w:type="dxa"/>
          </w:tcPr>
          <w:p w14:paraId="614C51B2"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47E6FA79"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0323C18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27C2B5D4" w14:textId="77777777" w:rsidTr="00C21080">
        <w:trPr>
          <w:trHeight w:val="354"/>
        </w:trPr>
        <w:tc>
          <w:tcPr>
            <w:tcW w:w="4866" w:type="dxa"/>
          </w:tcPr>
          <w:p w14:paraId="1DF8E7F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2021" w:type="dxa"/>
          </w:tcPr>
          <w:p w14:paraId="70E85655"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1C44E60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1A396ACB"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8A228A" w:rsidRPr="00E21835" w14:paraId="6E88F20B" w14:textId="77777777" w:rsidTr="00C21080">
        <w:trPr>
          <w:trHeight w:val="354"/>
        </w:trPr>
        <w:tc>
          <w:tcPr>
            <w:tcW w:w="4866" w:type="dxa"/>
          </w:tcPr>
          <w:p w14:paraId="73C655D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2021" w:type="dxa"/>
          </w:tcPr>
          <w:p w14:paraId="1AD6F790"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43E4117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1F7F37B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7F8122E7" w14:textId="77777777" w:rsidTr="00C21080">
        <w:trPr>
          <w:trHeight w:val="354"/>
        </w:trPr>
        <w:tc>
          <w:tcPr>
            <w:tcW w:w="4866" w:type="dxa"/>
          </w:tcPr>
          <w:p w14:paraId="16BA814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2021" w:type="dxa"/>
          </w:tcPr>
          <w:p w14:paraId="0BFEBFF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7161BA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36308C3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63B6632C" w14:textId="77777777" w:rsidTr="00C21080">
        <w:trPr>
          <w:trHeight w:val="354"/>
        </w:trPr>
        <w:tc>
          <w:tcPr>
            <w:tcW w:w="4866" w:type="dxa"/>
          </w:tcPr>
          <w:p w14:paraId="1824E5D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2021" w:type="dxa"/>
          </w:tcPr>
          <w:p w14:paraId="5A922E90"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351132C3"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6FD5449E"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7DF0E59B" w14:textId="77777777" w:rsidTr="00C21080">
        <w:trPr>
          <w:trHeight w:val="354"/>
        </w:trPr>
        <w:tc>
          <w:tcPr>
            <w:tcW w:w="4866" w:type="dxa"/>
          </w:tcPr>
          <w:p w14:paraId="67077FE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25C2907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342E07D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64F09E2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285B2E47" w14:textId="77777777" w:rsidTr="00C21080">
        <w:trPr>
          <w:trHeight w:val="354"/>
        </w:trPr>
        <w:tc>
          <w:tcPr>
            <w:tcW w:w="4866" w:type="dxa"/>
          </w:tcPr>
          <w:p w14:paraId="1DA5738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2021" w:type="dxa"/>
          </w:tcPr>
          <w:p w14:paraId="6F4DE492"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1A46AFC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24D206CA"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8A228A" w:rsidRPr="00E21835" w14:paraId="40756EC9" w14:textId="77777777" w:rsidTr="00C21080">
        <w:trPr>
          <w:trHeight w:val="354"/>
        </w:trPr>
        <w:tc>
          <w:tcPr>
            <w:tcW w:w="10931" w:type="dxa"/>
            <w:gridSpan w:val="4"/>
            <w:shd w:val="clear" w:color="auto" w:fill="F2F2F2" w:themeFill="background1" w:themeFillShade="F2"/>
          </w:tcPr>
          <w:p w14:paraId="4D0B2AC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5804F4C5" w14:textId="77777777" w:rsidTr="00C21080">
        <w:trPr>
          <w:trHeight w:val="354"/>
        </w:trPr>
        <w:tc>
          <w:tcPr>
            <w:tcW w:w="4866" w:type="dxa"/>
          </w:tcPr>
          <w:p w14:paraId="7427E1F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2021" w:type="dxa"/>
          </w:tcPr>
          <w:p w14:paraId="3914D5D7"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6F5C5E90"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45A4A2C3" w14:textId="77777777" w:rsidR="008A228A" w:rsidRPr="00E21835" w:rsidRDefault="008A228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8A228A" w:rsidRPr="00E21835" w14:paraId="0F2313FD" w14:textId="77777777" w:rsidTr="00C21080">
        <w:trPr>
          <w:trHeight w:val="354"/>
        </w:trPr>
        <w:tc>
          <w:tcPr>
            <w:tcW w:w="4866" w:type="dxa"/>
          </w:tcPr>
          <w:p w14:paraId="512F12E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2021" w:type="dxa"/>
          </w:tcPr>
          <w:p w14:paraId="15F583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2022" w:type="dxa"/>
          </w:tcPr>
          <w:p w14:paraId="06C9A0E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002E669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d</w:t>
            </w:r>
          </w:p>
        </w:tc>
      </w:tr>
      <w:tr w:rsidR="008A228A" w:rsidRPr="00E21835" w14:paraId="0A45C239" w14:textId="77777777" w:rsidTr="00C21080">
        <w:trPr>
          <w:trHeight w:val="354"/>
        </w:trPr>
        <w:tc>
          <w:tcPr>
            <w:tcW w:w="4866" w:type="dxa"/>
          </w:tcPr>
          <w:p w14:paraId="4FC295E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76FE4BB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4AC8F3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3B00017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5D76B33A" w14:textId="77777777" w:rsidTr="00C21080">
        <w:trPr>
          <w:trHeight w:val="354"/>
        </w:trPr>
        <w:tc>
          <w:tcPr>
            <w:tcW w:w="4866" w:type="dxa"/>
          </w:tcPr>
          <w:p w14:paraId="3138C5D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2021" w:type="dxa"/>
          </w:tcPr>
          <w:p w14:paraId="6A09DD35"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177824E1" w14:textId="77777777" w:rsidR="008A228A" w:rsidRPr="00E21835" w:rsidRDefault="008A228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772B916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8A228A" w:rsidRPr="00E21835" w14:paraId="6D556184" w14:textId="77777777" w:rsidTr="00C21080">
        <w:trPr>
          <w:trHeight w:val="354"/>
        </w:trPr>
        <w:tc>
          <w:tcPr>
            <w:tcW w:w="4866" w:type="dxa"/>
          </w:tcPr>
          <w:p w14:paraId="2DC68D9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2021" w:type="dxa"/>
          </w:tcPr>
          <w:p w14:paraId="3531B0D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2022" w:type="dxa"/>
          </w:tcPr>
          <w:p w14:paraId="4E59242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2022" w:type="dxa"/>
          </w:tcPr>
          <w:p w14:paraId="4CCCF164"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7F8AFD22" w14:textId="77777777" w:rsidR="008A228A" w:rsidRPr="00014054" w:rsidRDefault="008A228A" w:rsidP="007C79AE">
      <w:pPr>
        <w:widowControl/>
        <w:jc w:val="left"/>
        <w:rPr>
          <w:rFonts w:ascii="Arial" w:eastAsia="ＭＳ Ｐゴシック" w:hAnsi="Arial" w:cs="Arial"/>
          <w:color w:val="000000" w:themeColor="text1"/>
          <w:sz w:val="16"/>
          <w:szCs w:val="16"/>
        </w:rPr>
      </w:pPr>
    </w:p>
    <w:p w14:paraId="121E0F0B" w14:textId="77777777" w:rsidR="008A228A" w:rsidRPr="00E21835"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a: Due to high I</w:t>
      </w:r>
      <w:r w:rsidRPr="00E21835">
        <w:rPr>
          <w:rFonts w:ascii="Arial" w:eastAsia="MSPゴシック" w:hAnsi="Arial" w:cs="Arial"/>
          <w:color w:val="000000" w:themeColor="text1"/>
          <w:vertAlign w:val="superscript"/>
        </w:rPr>
        <w:t>2</w:t>
      </w:r>
      <w:r w:rsidRPr="00E21835">
        <w:rPr>
          <w:rFonts w:ascii="Arial" w:eastAsia="MSPゴシック" w:hAnsi="Arial" w:cs="Arial"/>
          <w:color w:val="000000" w:themeColor="text1"/>
        </w:rPr>
        <w:t>.</w:t>
      </w:r>
    </w:p>
    <w:p w14:paraId="2633DF0E" w14:textId="77777777" w:rsidR="008A228A" w:rsidRPr="00E21835"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contained both substantial benefit and harm.</w:t>
      </w:r>
    </w:p>
    <w:p w14:paraId="2F00EF8F" w14:textId="77777777" w:rsidR="008A228A" w:rsidRPr="00E21835"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Confidence intervals contained substantial benefit and no benefit.</w:t>
      </w:r>
    </w:p>
    <w:p w14:paraId="51F301C3" w14:textId="77777777" w:rsidR="008A228A"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d: Difference between confidence intervals of direct and indirect estimates.</w:t>
      </w:r>
    </w:p>
    <w:p w14:paraId="7297743F" w14:textId="77777777" w:rsidR="008A228A" w:rsidRDefault="008A228A" w:rsidP="007C79AE">
      <w:pPr>
        <w:widowControl/>
        <w:jc w:val="left"/>
        <w:rPr>
          <w:rFonts w:ascii="Arial" w:eastAsia="MSPゴシック" w:hAnsi="Arial" w:cs="Arial"/>
          <w:color w:val="000000" w:themeColor="text1"/>
        </w:rPr>
      </w:pPr>
    </w:p>
    <w:p w14:paraId="37538FFF" w14:textId="77777777" w:rsidR="008A228A" w:rsidRDefault="008A228A" w:rsidP="007C79AE">
      <w:pPr>
        <w:widowControl/>
        <w:jc w:val="left"/>
        <w:rPr>
          <w:rFonts w:ascii="Arial" w:eastAsia="MSPゴシック" w:hAnsi="Arial" w:cs="Arial"/>
          <w:color w:val="000000" w:themeColor="text1"/>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HFNC, high flow nasal cannula; NPPV, noninvasive positive pressure ventilation.</w:t>
      </w:r>
    </w:p>
    <w:p w14:paraId="1BC7EDE6" w14:textId="77777777" w:rsidR="008A228A" w:rsidRPr="00014054" w:rsidRDefault="008A228A" w:rsidP="007C79AE">
      <w:pPr>
        <w:widowControl/>
        <w:jc w:val="left"/>
        <w:rPr>
          <w:rFonts w:ascii="Arial" w:eastAsia="ＭＳ Ｐゴシック" w:hAnsi="Arial" w:cs="Arial"/>
          <w:color w:val="000000" w:themeColor="text1"/>
          <w:sz w:val="16"/>
          <w:szCs w:val="16"/>
        </w:rPr>
      </w:pPr>
    </w:p>
    <w:p w14:paraId="5FFE563D" w14:textId="77777777" w:rsidR="008A228A" w:rsidRPr="00014054" w:rsidRDefault="008A228A" w:rsidP="007C79AE">
      <w:pPr>
        <w:rPr>
          <w:rFonts w:ascii="Arial" w:eastAsia="ＭＳ Ｐゴシック" w:hAnsi="Arial" w:cs="Arial"/>
          <w:color w:val="000000" w:themeColor="text1"/>
          <w:sz w:val="16"/>
          <w:szCs w:val="16"/>
        </w:rPr>
      </w:pPr>
    </w:p>
    <w:p w14:paraId="3B3F3927" w14:textId="77777777" w:rsidR="008A228A" w:rsidRPr="00014054" w:rsidRDefault="008A228A" w:rsidP="007C79AE">
      <w:pPr>
        <w:rPr>
          <w:rFonts w:ascii="Arial" w:eastAsia="ＭＳ Ｐゴシック" w:hAnsi="Arial" w:cs="Arial"/>
          <w:color w:val="000000" w:themeColor="text1"/>
        </w:rPr>
      </w:pPr>
      <w:r w:rsidRPr="00014054">
        <w:rPr>
          <w:rFonts w:ascii="Arial" w:eastAsia="ＭＳ Ｐゴシック" w:hAnsi="Arial" w:cs="Arial"/>
          <w:color w:val="000000" w:themeColor="text1"/>
        </w:rPr>
        <w:br w:type="page"/>
      </w:r>
    </w:p>
    <w:p w14:paraId="03806297" w14:textId="77777777" w:rsidR="008A228A" w:rsidRPr="00014054" w:rsidRDefault="008A228A" w:rsidP="008A228A">
      <w:pPr>
        <w:pStyle w:val="a3"/>
        <w:numPr>
          <w:ilvl w:val="0"/>
          <w:numId w:val="5"/>
        </w:numPr>
        <w:ind w:leftChars="0"/>
        <w:rPr>
          <w:rFonts w:ascii="Arial" w:eastAsia="ＭＳ Ｐゴシック" w:hAnsi="Arial" w:cs="Arial"/>
          <w:color w:val="000000" w:themeColor="text1"/>
          <w:sz w:val="14"/>
          <w:szCs w:val="14"/>
        </w:rPr>
      </w:pPr>
      <w:r w:rsidRPr="00865166">
        <w:rPr>
          <w:rFonts w:ascii="Arial" w:eastAsia="MSPゴシック" w:hAnsi="Arial" w:cs="Arial"/>
          <w:color w:val="000000" w:themeColor="text1"/>
        </w:rPr>
        <w:t>Pneumonia</w:t>
      </w:r>
    </w:p>
    <w:tbl>
      <w:tblPr>
        <w:tblStyle w:val="a4"/>
        <w:tblW w:w="15574" w:type="dxa"/>
        <w:tblLook w:val="04A0" w:firstRow="1" w:lastRow="0" w:firstColumn="1" w:lastColumn="0" w:noHBand="0" w:noVBand="1"/>
      </w:tblPr>
      <w:tblGrid>
        <w:gridCol w:w="4652"/>
        <w:gridCol w:w="1853"/>
        <w:gridCol w:w="1854"/>
        <w:gridCol w:w="1651"/>
        <w:gridCol w:w="1854"/>
        <w:gridCol w:w="1846"/>
        <w:gridCol w:w="1855"/>
        <w:gridCol w:w="9"/>
      </w:tblGrid>
      <w:tr w:rsidR="008A228A" w:rsidRPr="00E21835" w14:paraId="00636CD5" w14:textId="77777777" w:rsidTr="00C21080">
        <w:trPr>
          <w:gridAfter w:val="1"/>
          <w:wAfter w:w="9" w:type="dxa"/>
          <w:trHeight w:val="352"/>
        </w:trPr>
        <w:tc>
          <w:tcPr>
            <w:tcW w:w="4652" w:type="dxa"/>
            <w:shd w:val="clear" w:color="auto" w:fill="DEEAF6" w:themeFill="accent5" w:themeFillTint="33"/>
          </w:tcPr>
          <w:p w14:paraId="6F52F10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53" w:type="dxa"/>
            <w:shd w:val="clear" w:color="auto" w:fill="DEEAF6" w:themeFill="accent5" w:themeFillTint="33"/>
          </w:tcPr>
          <w:p w14:paraId="5BF57FE5"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54" w:type="dxa"/>
            <w:shd w:val="clear" w:color="auto" w:fill="DEEAF6" w:themeFill="accent5" w:themeFillTint="33"/>
          </w:tcPr>
          <w:p w14:paraId="743852D3"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651" w:type="dxa"/>
            <w:shd w:val="clear" w:color="auto" w:fill="DEEAF6" w:themeFill="accent5" w:themeFillTint="33"/>
          </w:tcPr>
          <w:p w14:paraId="2FCE524D" w14:textId="77777777" w:rsidR="008A228A" w:rsidRPr="00E21835" w:rsidRDefault="008A228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54" w:type="dxa"/>
            <w:shd w:val="clear" w:color="auto" w:fill="DEEAF6" w:themeFill="accent5" w:themeFillTint="33"/>
          </w:tcPr>
          <w:p w14:paraId="1938324F"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6" w:type="dxa"/>
            <w:shd w:val="clear" w:color="auto" w:fill="DEEAF6" w:themeFill="accent5" w:themeFillTint="33"/>
          </w:tcPr>
          <w:p w14:paraId="1BEECE7A"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55" w:type="dxa"/>
            <w:shd w:val="clear" w:color="auto" w:fill="DEEAF6" w:themeFill="accent5" w:themeFillTint="33"/>
          </w:tcPr>
          <w:p w14:paraId="3373E6A1"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8A228A" w:rsidRPr="00E21835" w14:paraId="635ACCF4" w14:textId="77777777" w:rsidTr="00C21080">
        <w:trPr>
          <w:trHeight w:val="352"/>
        </w:trPr>
        <w:tc>
          <w:tcPr>
            <w:tcW w:w="15574" w:type="dxa"/>
            <w:gridSpan w:val="8"/>
            <w:shd w:val="clear" w:color="auto" w:fill="F2F2F2" w:themeFill="background1" w:themeFillShade="F2"/>
          </w:tcPr>
          <w:p w14:paraId="0152DFA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8A228A" w:rsidRPr="00E21835" w14:paraId="0610048D" w14:textId="77777777" w:rsidTr="00C21080">
        <w:trPr>
          <w:gridAfter w:val="1"/>
          <w:wAfter w:w="9" w:type="dxa"/>
          <w:trHeight w:val="352"/>
        </w:trPr>
        <w:tc>
          <w:tcPr>
            <w:tcW w:w="4652" w:type="dxa"/>
          </w:tcPr>
          <w:p w14:paraId="2D75993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53" w:type="dxa"/>
          </w:tcPr>
          <w:p w14:paraId="13830F8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54" w:type="dxa"/>
          </w:tcPr>
          <w:p w14:paraId="25F8356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651" w:type="dxa"/>
            <w:vMerge w:val="restart"/>
          </w:tcPr>
          <w:p w14:paraId="3E260F41" w14:textId="77777777" w:rsidR="008A228A" w:rsidRPr="00E21835" w:rsidRDefault="008A228A" w:rsidP="00C21080">
            <w:pPr>
              <w:rPr>
                <w:rFonts w:ascii="Arial" w:eastAsia="MSPゴシック" w:hAnsi="Arial" w:cs="Arial"/>
                <w:color w:val="000000" w:themeColor="text1"/>
              </w:rPr>
            </w:pPr>
          </w:p>
        </w:tc>
        <w:tc>
          <w:tcPr>
            <w:tcW w:w="1854" w:type="dxa"/>
          </w:tcPr>
          <w:p w14:paraId="5524121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6" w:type="dxa"/>
            <w:vMerge w:val="restart"/>
          </w:tcPr>
          <w:p w14:paraId="63D7089F" w14:textId="77777777" w:rsidR="008A228A" w:rsidRPr="00E21835" w:rsidRDefault="008A228A" w:rsidP="00C21080">
            <w:pPr>
              <w:rPr>
                <w:rFonts w:ascii="Arial" w:eastAsia="MSPゴシック" w:hAnsi="Arial" w:cs="Arial"/>
                <w:color w:val="000000" w:themeColor="text1"/>
              </w:rPr>
            </w:pPr>
          </w:p>
        </w:tc>
        <w:tc>
          <w:tcPr>
            <w:tcW w:w="1855" w:type="dxa"/>
          </w:tcPr>
          <w:p w14:paraId="4B7296C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r>
      <w:tr w:rsidR="008A228A" w:rsidRPr="00E21835" w14:paraId="36BF987B" w14:textId="77777777" w:rsidTr="00C21080">
        <w:trPr>
          <w:gridAfter w:val="1"/>
          <w:wAfter w:w="9" w:type="dxa"/>
          <w:trHeight w:val="352"/>
        </w:trPr>
        <w:tc>
          <w:tcPr>
            <w:tcW w:w="4652" w:type="dxa"/>
          </w:tcPr>
          <w:p w14:paraId="2F8B530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53" w:type="dxa"/>
          </w:tcPr>
          <w:p w14:paraId="0EFD7AD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2D5EDD5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2B5DBB14" w14:textId="77777777" w:rsidR="008A228A" w:rsidRPr="00E21835" w:rsidRDefault="008A228A" w:rsidP="00C21080">
            <w:pPr>
              <w:rPr>
                <w:rFonts w:ascii="Arial" w:eastAsia="MSPゴシック" w:hAnsi="Arial" w:cs="Arial"/>
                <w:color w:val="000000" w:themeColor="text1"/>
              </w:rPr>
            </w:pPr>
          </w:p>
        </w:tc>
        <w:tc>
          <w:tcPr>
            <w:tcW w:w="1854" w:type="dxa"/>
          </w:tcPr>
          <w:p w14:paraId="45DEC6C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0E7BC7D0" w14:textId="77777777" w:rsidR="008A228A" w:rsidRPr="00E21835" w:rsidRDefault="008A228A" w:rsidP="00C21080">
            <w:pPr>
              <w:rPr>
                <w:rFonts w:ascii="Arial" w:eastAsia="MSPゴシック" w:hAnsi="Arial" w:cs="Arial"/>
                <w:color w:val="000000" w:themeColor="text1"/>
              </w:rPr>
            </w:pPr>
          </w:p>
        </w:tc>
        <w:tc>
          <w:tcPr>
            <w:tcW w:w="1855" w:type="dxa"/>
          </w:tcPr>
          <w:p w14:paraId="3DAD270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7568638F" w14:textId="77777777" w:rsidTr="00C21080">
        <w:trPr>
          <w:gridAfter w:val="1"/>
          <w:wAfter w:w="9" w:type="dxa"/>
          <w:trHeight w:val="352"/>
        </w:trPr>
        <w:tc>
          <w:tcPr>
            <w:tcW w:w="4652" w:type="dxa"/>
          </w:tcPr>
          <w:p w14:paraId="6F49651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53" w:type="dxa"/>
          </w:tcPr>
          <w:p w14:paraId="6DB855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3BC001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6E5CC414" w14:textId="77777777" w:rsidR="008A228A" w:rsidRPr="00E21835" w:rsidRDefault="008A228A" w:rsidP="00C21080">
            <w:pPr>
              <w:rPr>
                <w:rFonts w:ascii="Arial" w:eastAsia="MSPゴシック" w:hAnsi="Arial" w:cs="Arial"/>
                <w:color w:val="000000" w:themeColor="text1"/>
              </w:rPr>
            </w:pPr>
          </w:p>
        </w:tc>
        <w:tc>
          <w:tcPr>
            <w:tcW w:w="1854" w:type="dxa"/>
          </w:tcPr>
          <w:p w14:paraId="77DB1CE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2BF11B58" w14:textId="77777777" w:rsidR="008A228A" w:rsidRPr="00E21835" w:rsidRDefault="008A228A" w:rsidP="00C21080">
            <w:pPr>
              <w:rPr>
                <w:rFonts w:ascii="Arial" w:eastAsia="MSPゴシック" w:hAnsi="Arial" w:cs="Arial"/>
                <w:color w:val="000000" w:themeColor="text1"/>
              </w:rPr>
            </w:pPr>
          </w:p>
        </w:tc>
        <w:tc>
          <w:tcPr>
            <w:tcW w:w="1855" w:type="dxa"/>
          </w:tcPr>
          <w:p w14:paraId="5BB2CCD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3A070DD7" w14:textId="77777777" w:rsidTr="00C21080">
        <w:trPr>
          <w:gridAfter w:val="1"/>
          <w:wAfter w:w="9" w:type="dxa"/>
          <w:trHeight w:val="352"/>
        </w:trPr>
        <w:tc>
          <w:tcPr>
            <w:tcW w:w="4652" w:type="dxa"/>
          </w:tcPr>
          <w:p w14:paraId="40C06BE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53" w:type="dxa"/>
          </w:tcPr>
          <w:p w14:paraId="30F80F4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54" w:type="dxa"/>
          </w:tcPr>
          <w:p w14:paraId="376EDD8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651" w:type="dxa"/>
            <w:vMerge/>
          </w:tcPr>
          <w:p w14:paraId="33354981" w14:textId="77777777" w:rsidR="008A228A" w:rsidRPr="00E21835" w:rsidRDefault="008A228A" w:rsidP="00C21080">
            <w:pPr>
              <w:rPr>
                <w:rFonts w:ascii="Arial" w:eastAsia="MSPゴシック" w:hAnsi="Arial" w:cs="Arial"/>
                <w:color w:val="000000" w:themeColor="text1"/>
              </w:rPr>
            </w:pPr>
          </w:p>
        </w:tc>
        <w:tc>
          <w:tcPr>
            <w:tcW w:w="1854" w:type="dxa"/>
          </w:tcPr>
          <w:p w14:paraId="1E519BF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6" w:type="dxa"/>
            <w:vMerge/>
          </w:tcPr>
          <w:p w14:paraId="3BD89B0F" w14:textId="77777777" w:rsidR="008A228A" w:rsidRPr="00E21835" w:rsidRDefault="008A228A" w:rsidP="00C21080">
            <w:pPr>
              <w:rPr>
                <w:rFonts w:ascii="Arial" w:eastAsia="MSPゴシック" w:hAnsi="Arial" w:cs="Arial"/>
                <w:color w:val="000000" w:themeColor="text1"/>
              </w:rPr>
            </w:pPr>
          </w:p>
        </w:tc>
        <w:tc>
          <w:tcPr>
            <w:tcW w:w="1855" w:type="dxa"/>
          </w:tcPr>
          <w:p w14:paraId="7FC169D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8A228A" w:rsidRPr="00E21835" w14:paraId="4E3FA3CA" w14:textId="77777777" w:rsidTr="00C21080">
        <w:trPr>
          <w:gridAfter w:val="1"/>
          <w:wAfter w:w="9" w:type="dxa"/>
          <w:trHeight w:val="352"/>
        </w:trPr>
        <w:tc>
          <w:tcPr>
            <w:tcW w:w="4652" w:type="dxa"/>
          </w:tcPr>
          <w:p w14:paraId="3BAAC0C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53" w:type="dxa"/>
          </w:tcPr>
          <w:p w14:paraId="20B1892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55E84DC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vMerge/>
          </w:tcPr>
          <w:p w14:paraId="4BFBA6C0" w14:textId="77777777" w:rsidR="008A228A" w:rsidRPr="00E21835" w:rsidRDefault="008A228A" w:rsidP="00C21080">
            <w:pPr>
              <w:rPr>
                <w:rFonts w:ascii="Arial" w:eastAsia="MSPゴシック" w:hAnsi="Arial" w:cs="Arial"/>
                <w:b/>
                <w:bCs/>
                <w:color w:val="4472C4" w:themeColor="accent1"/>
              </w:rPr>
            </w:pPr>
          </w:p>
        </w:tc>
        <w:tc>
          <w:tcPr>
            <w:tcW w:w="1854" w:type="dxa"/>
          </w:tcPr>
          <w:p w14:paraId="1038F21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73AC03C4" w14:textId="77777777" w:rsidR="008A228A" w:rsidRPr="00E21835" w:rsidRDefault="008A228A" w:rsidP="00C21080">
            <w:pPr>
              <w:rPr>
                <w:rFonts w:ascii="Arial" w:eastAsia="MSPゴシック" w:hAnsi="Arial" w:cs="Arial"/>
                <w:b/>
                <w:bCs/>
                <w:color w:val="4472C4" w:themeColor="accent1"/>
              </w:rPr>
            </w:pPr>
          </w:p>
        </w:tc>
        <w:tc>
          <w:tcPr>
            <w:tcW w:w="1855" w:type="dxa"/>
          </w:tcPr>
          <w:p w14:paraId="291964E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042D26EB" w14:textId="77777777" w:rsidTr="00C21080">
        <w:trPr>
          <w:gridAfter w:val="1"/>
          <w:wAfter w:w="9" w:type="dxa"/>
          <w:trHeight w:val="352"/>
        </w:trPr>
        <w:tc>
          <w:tcPr>
            <w:tcW w:w="4652" w:type="dxa"/>
          </w:tcPr>
          <w:p w14:paraId="7A7B61F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53" w:type="dxa"/>
          </w:tcPr>
          <w:p w14:paraId="6A6AE61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54" w:type="dxa"/>
          </w:tcPr>
          <w:p w14:paraId="2209458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58BD826B" w14:textId="77777777" w:rsidR="008A228A" w:rsidRPr="00E21835" w:rsidRDefault="008A228A" w:rsidP="00C21080">
            <w:pPr>
              <w:rPr>
                <w:rFonts w:ascii="Arial" w:eastAsia="MSPゴシック" w:hAnsi="Arial" w:cs="Arial"/>
                <w:color w:val="000000" w:themeColor="text1"/>
              </w:rPr>
            </w:pPr>
          </w:p>
        </w:tc>
        <w:tc>
          <w:tcPr>
            <w:tcW w:w="1854" w:type="dxa"/>
          </w:tcPr>
          <w:p w14:paraId="7941210E"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c>
          <w:tcPr>
            <w:tcW w:w="1846" w:type="dxa"/>
            <w:vMerge/>
          </w:tcPr>
          <w:p w14:paraId="529DFC4A" w14:textId="77777777" w:rsidR="008A228A" w:rsidRPr="00E21835" w:rsidRDefault="008A228A" w:rsidP="00C21080">
            <w:pPr>
              <w:rPr>
                <w:rFonts w:ascii="Arial" w:eastAsia="MSPゴシック" w:hAnsi="Arial" w:cs="Arial"/>
                <w:color w:val="000000" w:themeColor="text1"/>
              </w:rPr>
            </w:pPr>
          </w:p>
        </w:tc>
        <w:tc>
          <w:tcPr>
            <w:tcW w:w="1855" w:type="dxa"/>
          </w:tcPr>
          <w:p w14:paraId="11E4736F" w14:textId="77777777" w:rsidR="008A228A" w:rsidRPr="00E21835" w:rsidRDefault="008A228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8A228A" w:rsidRPr="00E21835" w14:paraId="4DF90822" w14:textId="77777777" w:rsidTr="00C21080">
        <w:trPr>
          <w:gridAfter w:val="1"/>
          <w:wAfter w:w="9" w:type="dxa"/>
          <w:trHeight w:val="370"/>
        </w:trPr>
        <w:tc>
          <w:tcPr>
            <w:tcW w:w="4652" w:type="dxa"/>
          </w:tcPr>
          <w:p w14:paraId="533AC4A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53" w:type="dxa"/>
          </w:tcPr>
          <w:p w14:paraId="10985A1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54" w:type="dxa"/>
          </w:tcPr>
          <w:p w14:paraId="3FC43EFA"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66B0DFE0" w14:textId="77777777" w:rsidR="008A228A" w:rsidRPr="00E21835" w:rsidRDefault="008A228A" w:rsidP="00C21080">
            <w:pPr>
              <w:rPr>
                <w:rFonts w:ascii="Arial" w:eastAsia="MSPゴシック" w:hAnsi="Arial" w:cs="Arial"/>
                <w:color w:val="000000" w:themeColor="text1"/>
              </w:rPr>
            </w:pPr>
          </w:p>
        </w:tc>
        <w:tc>
          <w:tcPr>
            <w:tcW w:w="1854" w:type="dxa"/>
          </w:tcPr>
          <w:p w14:paraId="2A89732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6" w:type="dxa"/>
            <w:vMerge/>
          </w:tcPr>
          <w:p w14:paraId="7613BD1D" w14:textId="77777777" w:rsidR="008A228A" w:rsidRPr="00E21835" w:rsidRDefault="008A228A" w:rsidP="00C21080">
            <w:pPr>
              <w:rPr>
                <w:rFonts w:ascii="Arial" w:eastAsia="MSPゴシック" w:hAnsi="Arial" w:cs="Arial"/>
                <w:color w:val="000000" w:themeColor="text1"/>
              </w:rPr>
            </w:pPr>
          </w:p>
        </w:tc>
        <w:tc>
          <w:tcPr>
            <w:tcW w:w="1855" w:type="dxa"/>
          </w:tcPr>
          <w:p w14:paraId="6E4AFDD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8A228A" w:rsidRPr="00E21835" w14:paraId="226C6FF6" w14:textId="77777777" w:rsidTr="00C21080">
        <w:trPr>
          <w:gridAfter w:val="1"/>
          <w:wAfter w:w="9" w:type="dxa"/>
          <w:trHeight w:val="352"/>
        </w:trPr>
        <w:tc>
          <w:tcPr>
            <w:tcW w:w="4652" w:type="dxa"/>
          </w:tcPr>
          <w:p w14:paraId="65B9D0E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248FEB8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404ABFE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vMerge/>
          </w:tcPr>
          <w:p w14:paraId="0EB0ED6B" w14:textId="77777777" w:rsidR="008A228A" w:rsidRPr="00E21835" w:rsidRDefault="008A228A" w:rsidP="00C21080">
            <w:pPr>
              <w:rPr>
                <w:rFonts w:ascii="Arial" w:eastAsia="MSPゴシック" w:hAnsi="Arial" w:cs="Arial"/>
                <w:color w:val="000000" w:themeColor="text1"/>
              </w:rPr>
            </w:pPr>
          </w:p>
        </w:tc>
        <w:tc>
          <w:tcPr>
            <w:tcW w:w="1854" w:type="dxa"/>
          </w:tcPr>
          <w:p w14:paraId="3490D5F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336C87F8" w14:textId="77777777" w:rsidR="008A228A" w:rsidRPr="00E21835" w:rsidRDefault="008A228A" w:rsidP="00C21080">
            <w:pPr>
              <w:rPr>
                <w:rFonts w:ascii="Arial" w:eastAsia="MSPゴシック" w:hAnsi="Arial" w:cs="Arial"/>
                <w:color w:val="000000" w:themeColor="text1"/>
              </w:rPr>
            </w:pPr>
          </w:p>
        </w:tc>
        <w:tc>
          <w:tcPr>
            <w:tcW w:w="1855" w:type="dxa"/>
          </w:tcPr>
          <w:p w14:paraId="65A913E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7FB83ED3" w14:textId="77777777" w:rsidTr="00C21080">
        <w:trPr>
          <w:gridAfter w:val="1"/>
          <w:wAfter w:w="9" w:type="dxa"/>
          <w:trHeight w:val="352"/>
        </w:trPr>
        <w:tc>
          <w:tcPr>
            <w:tcW w:w="4652" w:type="dxa"/>
          </w:tcPr>
          <w:p w14:paraId="3510065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53" w:type="dxa"/>
          </w:tcPr>
          <w:p w14:paraId="42CEEBA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17332F2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651" w:type="dxa"/>
            <w:vMerge/>
          </w:tcPr>
          <w:p w14:paraId="21A58C18" w14:textId="77777777" w:rsidR="008A228A" w:rsidRPr="00E21835" w:rsidRDefault="008A228A" w:rsidP="00C21080">
            <w:pPr>
              <w:rPr>
                <w:rFonts w:ascii="Arial" w:eastAsia="MSPゴシック" w:hAnsi="Arial" w:cs="Arial"/>
                <w:b/>
                <w:bCs/>
                <w:color w:val="4472C4" w:themeColor="accent1"/>
              </w:rPr>
            </w:pPr>
          </w:p>
        </w:tc>
        <w:tc>
          <w:tcPr>
            <w:tcW w:w="1854" w:type="dxa"/>
          </w:tcPr>
          <w:p w14:paraId="66FC37C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74F4BCEF" w14:textId="77777777" w:rsidR="008A228A" w:rsidRPr="00E21835" w:rsidRDefault="008A228A" w:rsidP="00C21080">
            <w:pPr>
              <w:rPr>
                <w:rFonts w:ascii="Arial" w:eastAsia="MSPゴシック" w:hAnsi="Arial" w:cs="Arial"/>
                <w:b/>
                <w:bCs/>
                <w:color w:val="4472C4" w:themeColor="accent1"/>
              </w:rPr>
            </w:pPr>
          </w:p>
        </w:tc>
        <w:tc>
          <w:tcPr>
            <w:tcW w:w="1855" w:type="dxa"/>
          </w:tcPr>
          <w:p w14:paraId="6C010F6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27AD89AC" w14:textId="77777777" w:rsidTr="00C21080">
        <w:trPr>
          <w:trHeight w:val="352"/>
        </w:trPr>
        <w:tc>
          <w:tcPr>
            <w:tcW w:w="15574" w:type="dxa"/>
            <w:gridSpan w:val="8"/>
            <w:shd w:val="clear" w:color="auto" w:fill="F2F2F2" w:themeFill="background1" w:themeFillShade="F2"/>
          </w:tcPr>
          <w:p w14:paraId="5A4F1A37"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8A228A" w:rsidRPr="00E21835" w14:paraId="75C2B5C4" w14:textId="77777777" w:rsidTr="00C21080">
        <w:trPr>
          <w:gridAfter w:val="1"/>
          <w:wAfter w:w="9" w:type="dxa"/>
          <w:trHeight w:val="352"/>
        </w:trPr>
        <w:tc>
          <w:tcPr>
            <w:tcW w:w="4652" w:type="dxa"/>
          </w:tcPr>
          <w:p w14:paraId="47874F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53" w:type="dxa"/>
            <w:vMerge w:val="restart"/>
          </w:tcPr>
          <w:p w14:paraId="2CF6F8FA" w14:textId="77777777" w:rsidR="008A228A" w:rsidRPr="00E21835" w:rsidRDefault="008A228A" w:rsidP="00C21080">
            <w:pPr>
              <w:rPr>
                <w:rFonts w:ascii="Arial" w:eastAsia="MSPゴシック" w:hAnsi="Arial" w:cs="Arial"/>
                <w:color w:val="000000" w:themeColor="text1"/>
              </w:rPr>
            </w:pPr>
          </w:p>
        </w:tc>
        <w:tc>
          <w:tcPr>
            <w:tcW w:w="1854" w:type="dxa"/>
          </w:tcPr>
          <w:p w14:paraId="19BA5C4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651" w:type="dxa"/>
          </w:tcPr>
          <w:p w14:paraId="1D73A26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4" w:type="dxa"/>
            <w:vMerge w:val="restart"/>
          </w:tcPr>
          <w:p w14:paraId="782A3E9A" w14:textId="77777777" w:rsidR="008A228A" w:rsidRPr="00E21835" w:rsidRDefault="008A228A" w:rsidP="00C21080">
            <w:pPr>
              <w:rPr>
                <w:rFonts w:ascii="Arial" w:eastAsia="MSPゴシック" w:hAnsi="Arial" w:cs="Arial"/>
                <w:color w:val="000000" w:themeColor="text1"/>
              </w:rPr>
            </w:pPr>
          </w:p>
        </w:tc>
        <w:tc>
          <w:tcPr>
            <w:tcW w:w="1846" w:type="dxa"/>
          </w:tcPr>
          <w:p w14:paraId="07B09D7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5" w:type="dxa"/>
          </w:tcPr>
          <w:p w14:paraId="1D94EFDD"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8A228A" w:rsidRPr="00E21835" w14:paraId="32B86F53" w14:textId="77777777" w:rsidTr="00C21080">
        <w:trPr>
          <w:gridAfter w:val="1"/>
          <w:wAfter w:w="9" w:type="dxa"/>
          <w:trHeight w:val="352"/>
        </w:trPr>
        <w:tc>
          <w:tcPr>
            <w:tcW w:w="4652" w:type="dxa"/>
          </w:tcPr>
          <w:p w14:paraId="49C4212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53" w:type="dxa"/>
            <w:vMerge/>
          </w:tcPr>
          <w:p w14:paraId="0438C63D" w14:textId="77777777" w:rsidR="008A228A" w:rsidRPr="00E21835" w:rsidRDefault="008A228A" w:rsidP="00C21080">
            <w:pPr>
              <w:rPr>
                <w:rFonts w:ascii="Arial" w:eastAsia="MSPゴシック" w:hAnsi="Arial" w:cs="Arial"/>
                <w:b/>
                <w:bCs/>
                <w:color w:val="4472C4" w:themeColor="accent1"/>
              </w:rPr>
            </w:pPr>
          </w:p>
        </w:tc>
        <w:tc>
          <w:tcPr>
            <w:tcW w:w="1854" w:type="dxa"/>
          </w:tcPr>
          <w:p w14:paraId="1119C95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254CA98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09115580" w14:textId="77777777" w:rsidR="008A228A" w:rsidRPr="00E21835" w:rsidRDefault="008A228A" w:rsidP="00C21080">
            <w:pPr>
              <w:rPr>
                <w:rFonts w:ascii="Arial" w:eastAsia="MSPゴシック" w:hAnsi="Arial" w:cs="Arial"/>
                <w:b/>
                <w:bCs/>
                <w:color w:val="4472C4" w:themeColor="accent1"/>
              </w:rPr>
            </w:pPr>
          </w:p>
        </w:tc>
        <w:tc>
          <w:tcPr>
            <w:tcW w:w="1846" w:type="dxa"/>
          </w:tcPr>
          <w:p w14:paraId="7909C9B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78C76DB"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0834DBEF" w14:textId="77777777" w:rsidTr="00C21080">
        <w:trPr>
          <w:gridAfter w:val="1"/>
          <w:wAfter w:w="9" w:type="dxa"/>
          <w:trHeight w:val="352"/>
        </w:trPr>
        <w:tc>
          <w:tcPr>
            <w:tcW w:w="4652" w:type="dxa"/>
          </w:tcPr>
          <w:p w14:paraId="68938CBB"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53" w:type="dxa"/>
            <w:vMerge/>
          </w:tcPr>
          <w:p w14:paraId="7F8ACA01" w14:textId="77777777" w:rsidR="008A228A" w:rsidRPr="00E21835" w:rsidRDefault="008A228A" w:rsidP="00C21080">
            <w:pPr>
              <w:rPr>
                <w:rFonts w:ascii="Arial" w:eastAsia="MSPゴシック" w:hAnsi="Arial" w:cs="Arial"/>
                <w:b/>
                <w:bCs/>
                <w:color w:val="4472C4" w:themeColor="accent1"/>
              </w:rPr>
            </w:pPr>
          </w:p>
        </w:tc>
        <w:tc>
          <w:tcPr>
            <w:tcW w:w="1854" w:type="dxa"/>
          </w:tcPr>
          <w:p w14:paraId="0A74940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355FC090"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356B1CFE" w14:textId="77777777" w:rsidR="008A228A" w:rsidRPr="00E21835" w:rsidRDefault="008A228A" w:rsidP="00C21080">
            <w:pPr>
              <w:rPr>
                <w:rFonts w:ascii="Arial" w:eastAsia="MSPゴシック" w:hAnsi="Arial" w:cs="Arial"/>
                <w:b/>
                <w:bCs/>
                <w:color w:val="4472C4" w:themeColor="accent1"/>
              </w:rPr>
            </w:pPr>
          </w:p>
        </w:tc>
        <w:tc>
          <w:tcPr>
            <w:tcW w:w="1846" w:type="dxa"/>
          </w:tcPr>
          <w:p w14:paraId="69441D7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752ADB8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529092F5" w14:textId="77777777" w:rsidTr="00C21080">
        <w:trPr>
          <w:gridAfter w:val="1"/>
          <w:wAfter w:w="9" w:type="dxa"/>
          <w:trHeight w:val="352"/>
        </w:trPr>
        <w:tc>
          <w:tcPr>
            <w:tcW w:w="4652" w:type="dxa"/>
          </w:tcPr>
          <w:p w14:paraId="6EE6061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53" w:type="dxa"/>
            <w:vMerge/>
          </w:tcPr>
          <w:p w14:paraId="09855969" w14:textId="77777777" w:rsidR="008A228A" w:rsidRPr="00E21835" w:rsidRDefault="008A228A" w:rsidP="00C21080">
            <w:pPr>
              <w:rPr>
                <w:rFonts w:ascii="Arial" w:eastAsia="MSPゴシック" w:hAnsi="Arial" w:cs="Arial"/>
                <w:b/>
                <w:bCs/>
                <w:color w:val="4472C4" w:themeColor="accent1"/>
              </w:rPr>
            </w:pPr>
          </w:p>
        </w:tc>
        <w:tc>
          <w:tcPr>
            <w:tcW w:w="1854" w:type="dxa"/>
          </w:tcPr>
          <w:p w14:paraId="5BC3C0B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7FC5602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5206CE66" w14:textId="77777777" w:rsidR="008A228A" w:rsidRPr="00E21835" w:rsidRDefault="008A228A" w:rsidP="00C21080">
            <w:pPr>
              <w:rPr>
                <w:rFonts w:ascii="Arial" w:eastAsia="MSPゴシック" w:hAnsi="Arial" w:cs="Arial"/>
                <w:b/>
                <w:bCs/>
                <w:color w:val="4472C4" w:themeColor="accent1"/>
              </w:rPr>
            </w:pPr>
          </w:p>
        </w:tc>
        <w:tc>
          <w:tcPr>
            <w:tcW w:w="1846" w:type="dxa"/>
          </w:tcPr>
          <w:p w14:paraId="6A29003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41FAEE3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8A228A" w:rsidRPr="00E21835" w14:paraId="4852D25D" w14:textId="77777777" w:rsidTr="00C21080">
        <w:trPr>
          <w:gridAfter w:val="1"/>
          <w:wAfter w:w="9" w:type="dxa"/>
          <w:trHeight w:val="352"/>
        </w:trPr>
        <w:tc>
          <w:tcPr>
            <w:tcW w:w="4652" w:type="dxa"/>
          </w:tcPr>
          <w:p w14:paraId="0F62B3F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53" w:type="dxa"/>
            <w:vMerge/>
          </w:tcPr>
          <w:p w14:paraId="589E16D1" w14:textId="77777777" w:rsidR="008A228A" w:rsidRPr="00E21835" w:rsidRDefault="008A228A" w:rsidP="00C21080">
            <w:pPr>
              <w:rPr>
                <w:rFonts w:ascii="Arial" w:eastAsia="MSPゴシック" w:hAnsi="Arial" w:cs="Arial"/>
                <w:color w:val="000000" w:themeColor="text1"/>
              </w:rPr>
            </w:pPr>
          </w:p>
        </w:tc>
        <w:tc>
          <w:tcPr>
            <w:tcW w:w="1854" w:type="dxa"/>
          </w:tcPr>
          <w:p w14:paraId="43DE29D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3CF7F5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0F9B75A9" w14:textId="77777777" w:rsidR="008A228A" w:rsidRPr="00E21835" w:rsidRDefault="008A228A" w:rsidP="00C21080">
            <w:pPr>
              <w:rPr>
                <w:rFonts w:ascii="Arial" w:eastAsia="MSPゴシック" w:hAnsi="Arial" w:cs="Arial"/>
                <w:color w:val="000000" w:themeColor="text1"/>
              </w:rPr>
            </w:pPr>
          </w:p>
        </w:tc>
        <w:tc>
          <w:tcPr>
            <w:tcW w:w="1846" w:type="dxa"/>
          </w:tcPr>
          <w:p w14:paraId="59FD7CA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6CA31B1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8A228A" w:rsidRPr="00E21835" w14:paraId="55FA384D" w14:textId="77777777" w:rsidTr="00C21080">
        <w:trPr>
          <w:gridAfter w:val="1"/>
          <w:wAfter w:w="9" w:type="dxa"/>
          <w:trHeight w:val="352"/>
        </w:trPr>
        <w:tc>
          <w:tcPr>
            <w:tcW w:w="4652" w:type="dxa"/>
          </w:tcPr>
          <w:p w14:paraId="2C5D1C9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53" w:type="dxa"/>
            <w:vMerge/>
          </w:tcPr>
          <w:p w14:paraId="0B1FA348" w14:textId="77777777" w:rsidR="008A228A" w:rsidRPr="00E21835" w:rsidRDefault="008A228A" w:rsidP="00C21080">
            <w:pPr>
              <w:rPr>
                <w:rFonts w:ascii="Arial" w:eastAsia="MSPゴシック" w:hAnsi="Arial" w:cs="Arial"/>
                <w:color w:val="000000" w:themeColor="text1"/>
              </w:rPr>
            </w:pPr>
          </w:p>
        </w:tc>
        <w:tc>
          <w:tcPr>
            <w:tcW w:w="1854" w:type="dxa"/>
          </w:tcPr>
          <w:p w14:paraId="57C7B86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23F9360F"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2A9BA89B" w14:textId="77777777" w:rsidR="008A228A" w:rsidRPr="00E21835" w:rsidRDefault="008A228A" w:rsidP="00C21080">
            <w:pPr>
              <w:rPr>
                <w:rFonts w:ascii="Arial" w:eastAsia="MSPゴシック" w:hAnsi="Arial" w:cs="Arial"/>
                <w:color w:val="000000" w:themeColor="text1"/>
              </w:rPr>
            </w:pPr>
          </w:p>
        </w:tc>
        <w:tc>
          <w:tcPr>
            <w:tcW w:w="1846" w:type="dxa"/>
          </w:tcPr>
          <w:p w14:paraId="309FFCE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4B6056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4E05E807" w14:textId="77777777" w:rsidTr="00C21080">
        <w:trPr>
          <w:gridAfter w:val="1"/>
          <w:wAfter w:w="9" w:type="dxa"/>
          <w:trHeight w:val="352"/>
        </w:trPr>
        <w:tc>
          <w:tcPr>
            <w:tcW w:w="4652" w:type="dxa"/>
          </w:tcPr>
          <w:p w14:paraId="7B4ED3C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vMerge/>
          </w:tcPr>
          <w:p w14:paraId="1A1FC2DA" w14:textId="77777777" w:rsidR="008A228A" w:rsidRPr="00E21835" w:rsidRDefault="008A228A" w:rsidP="00C21080">
            <w:pPr>
              <w:rPr>
                <w:rFonts w:ascii="Arial" w:eastAsia="MSPゴシック" w:hAnsi="Arial" w:cs="Arial"/>
                <w:color w:val="000000" w:themeColor="text1"/>
              </w:rPr>
            </w:pPr>
          </w:p>
        </w:tc>
        <w:tc>
          <w:tcPr>
            <w:tcW w:w="1854" w:type="dxa"/>
          </w:tcPr>
          <w:p w14:paraId="4F82F05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tcPr>
          <w:p w14:paraId="6D4B674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00C65D60" w14:textId="77777777" w:rsidR="008A228A" w:rsidRPr="00E21835" w:rsidRDefault="008A228A" w:rsidP="00C21080">
            <w:pPr>
              <w:rPr>
                <w:rFonts w:ascii="Arial" w:eastAsia="MSPゴシック" w:hAnsi="Arial" w:cs="Arial"/>
                <w:color w:val="000000" w:themeColor="text1"/>
              </w:rPr>
            </w:pPr>
          </w:p>
        </w:tc>
        <w:tc>
          <w:tcPr>
            <w:tcW w:w="1846" w:type="dxa"/>
          </w:tcPr>
          <w:p w14:paraId="54F8D71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69611F9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2110E571" w14:textId="77777777" w:rsidTr="00C21080">
        <w:trPr>
          <w:gridAfter w:val="1"/>
          <w:wAfter w:w="9" w:type="dxa"/>
          <w:trHeight w:val="352"/>
        </w:trPr>
        <w:tc>
          <w:tcPr>
            <w:tcW w:w="4652" w:type="dxa"/>
          </w:tcPr>
          <w:p w14:paraId="53A33E4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53" w:type="dxa"/>
            <w:vMerge/>
          </w:tcPr>
          <w:p w14:paraId="38989BDB" w14:textId="77777777" w:rsidR="008A228A" w:rsidRPr="00E21835" w:rsidRDefault="008A228A" w:rsidP="00C21080">
            <w:pPr>
              <w:rPr>
                <w:rFonts w:ascii="Arial" w:eastAsia="MSPゴシック" w:hAnsi="Arial" w:cs="Arial"/>
                <w:color w:val="000000" w:themeColor="text1"/>
              </w:rPr>
            </w:pPr>
          </w:p>
        </w:tc>
        <w:tc>
          <w:tcPr>
            <w:tcW w:w="1854" w:type="dxa"/>
          </w:tcPr>
          <w:p w14:paraId="51A002A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651" w:type="dxa"/>
          </w:tcPr>
          <w:p w14:paraId="02921E8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3AA8F4EF" w14:textId="77777777" w:rsidR="008A228A" w:rsidRPr="00E21835" w:rsidRDefault="008A228A" w:rsidP="00C21080">
            <w:pPr>
              <w:rPr>
                <w:rFonts w:ascii="Arial" w:eastAsia="MSPゴシック" w:hAnsi="Arial" w:cs="Arial"/>
                <w:color w:val="000000" w:themeColor="text1"/>
              </w:rPr>
            </w:pPr>
          </w:p>
        </w:tc>
        <w:tc>
          <w:tcPr>
            <w:tcW w:w="1846" w:type="dxa"/>
          </w:tcPr>
          <w:p w14:paraId="7EC945E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0A8B679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2895AD91" w14:textId="77777777" w:rsidTr="00C21080">
        <w:trPr>
          <w:trHeight w:val="352"/>
        </w:trPr>
        <w:tc>
          <w:tcPr>
            <w:tcW w:w="15574" w:type="dxa"/>
            <w:gridSpan w:val="8"/>
            <w:shd w:val="clear" w:color="auto" w:fill="F2F2F2" w:themeFill="background1" w:themeFillShade="F2"/>
          </w:tcPr>
          <w:p w14:paraId="203EE9A2" w14:textId="77777777" w:rsidR="008A228A" w:rsidRPr="00E21835" w:rsidRDefault="008A228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8A228A" w:rsidRPr="00E21835" w14:paraId="57B965D7" w14:textId="77777777" w:rsidTr="00C21080">
        <w:trPr>
          <w:gridAfter w:val="1"/>
          <w:wAfter w:w="9" w:type="dxa"/>
          <w:trHeight w:val="352"/>
        </w:trPr>
        <w:tc>
          <w:tcPr>
            <w:tcW w:w="4652" w:type="dxa"/>
          </w:tcPr>
          <w:p w14:paraId="1130529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53" w:type="dxa"/>
          </w:tcPr>
          <w:p w14:paraId="05DE410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3A727EC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55760662"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2BDFCDF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43EE74CC"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2E0382B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8A228A" w:rsidRPr="00E21835" w14:paraId="0172C917" w14:textId="77777777" w:rsidTr="00C21080">
        <w:trPr>
          <w:gridAfter w:val="1"/>
          <w:wAfter w:w="9" w:type="dxa"/>
          <w:trHeight w:val="352"/>
        </w:trPr>
        <w:tc>
          <w:tcPr>
            <w:tcW w:w="4652" w:type="dxa"/>
          </w:tcPr>
          <w:p w14:paraId="7E84C304"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53" w:type="dxa"/>
          </w:tcPr>
          <w:p w14:paraId="463A6F7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4AD2B0D9"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0FD74A6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514E158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6" w:type="dxa"/>
          </w:tcPr>
          <w:p w14:paraId="3B9CBA27"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5" w:type="dxa"/>
          </w:tcPr>
          <w:p w14:paraId="069E496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8A228A" w:rsidRPr="00E21835" w14:paraId="7ED931EA" w14:textId="77777777" w:rsidTr="00C21080">
        <w:trPr>
          <w:gridAfter w:val="1"/>
          <w:wAfter w:w="9" w:type="dxa"/>
          <w:trHeight w:val="352"/>
        </w:trPr>
        <w:tc>
          <w:tcPr>
            <w:tcW w:w="4652" w:type="dxa"/>
          </w:tcPr>
          <w:p w14:paraId="2B99349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2F82AE3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43634066"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51AA704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12A1D5B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tcPr>
          <w:p w14:paraId="6591A938"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2015C953"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8A228A" w:rsidRPr="00E21835" w14:paraId="196D3BD4" w14:textId="77777777" w:rsidTr="00C21080">
        <w:trPr>
          <w:gridAfter w:val="1"/>
          <w:wAfter w:w="9" w:type="dxa"/>
          <w:trHeight w:val="352"/>
        </w:trPr>
        <w:tc>
          <w:tcPr>
            <w:tcW w:w="4652" w:type="dxa"/>
          </w:tcPr>
          <w:p w14:paraId="6D5CEA1F"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53" w:type="dxa"/>
          </w:tcPr>
          <w:p w14:paraId="208E9AE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19D867B5"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1E0F468D"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4B1240C0"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164AE211"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51CF5142"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8A228A" w:rsidRPr="00E21835" w14:paraId="53DBCDF9" w14:textId="77777777" w:rsidTr="00C21080">
        <w:trPr>
          <w:gridAfter w:val="1"/>
          <w:wAfter w:w="9" w:type="dxa"/>
          <w:trHeight w:val="352"/>
        </w:trPr>
        <w:tc>
          <w:tcPr>
            <w:tcW w:w="4652" w:type="dxa"/>
          </w:tcPr>
          <w:p w14:paraId="0E9CE83E" w14:textId="77777777" w:rsidR="008A228A" w:rsidRPr="00E21835" w:rsidRDefault="008A228A" w:rsidP="00C21080">
            <w:pPr>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53" w:type="dxa"/>
          </w:tcPr>
          <w:p w14:paraId="34865D27"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21B077B6"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651" w:type="dxa"/>
          </w:tcPr>
          <w:p w14:paraId="09ED531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70996841"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6" w:type="dxa"/>
          </w:tcPr>
          <w:p w14:paraId="484169B8"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5" w:type="dxa"/>
          </w:tcPr>
          <w:p w14:paraId="10818519" w14:textId="77777777" w:rsidR="008A228A" w:rsidRPr="00E21835" w:rsidRDefault="008A228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3279A4A5" w14:textId="77777777" w:rsidR="008A228A" w:rsidRPr="00014054" w:rsidRDefault="008A228A" w:rsidP="007C79AE">
      <w:pPr>
        <w:widowControl/>
        <w:jc w:val="left"/>
        <w:rPr>
          <w:rFonts w:ascii="Arial" w:eastAsia="ＭＳ Ｐゴシック" w:hAnsi="Arial" w:cs="Arial"/>
          <w:color w:val="000000" w:themeColor="text1"/>
          <w:sz w:val="14"/>
          <w:szCs w:val="14"/>
        </w:rPr>
      </w:pPr>
    </w:p>
    <w:p w14:paraId="7FAE29F3" w14:textId="77777777" w:rsidR="008A228A" w:rsidRPr="00E21835" w:rsidRDefault="008A228A" w:rsidP="007C79AE">
      <w:pPr>
        <w:rPr>
          <w:rFonts w:ascii="Arial" w:eastAsia="MSPゴシック" w:hAnsi="Arial" w:cs="Arial"/>
          <w:color w:val="000000" w:themeColor="text1"/>
        </w:rPr>
      </w:pPr>
      <w:r w:rsidRPr="00E21835">
        <w:rPr>
          <w:rFonts w:ascii="Arial" w:eastAsia="MSPゴシック" w:hAnsi="Arial" w:cs="Arial"/>
          <w:color w:val="000000" w:themeColor="text1"/>
        </w:rPr>
        <w:t>a: Intervention was not blinded, and definitions of pneumonia was unclear.</w:t>
      </w:r>
    </w:p>
    <w:p w14:paraId="578C5194" w14:textId="77777777" w:rsidR="008A228A" w:rsidRPr="00E21835"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 both substantial benefit and harm.</w:t>
      </w:r>
    </w:p>
    <w:p w14:paraId="3D226FCF" w14:textId="77777777" w:rsidR="008A228A" w:rsidRPr="00E21835" w:rsidRDefault="008A228A" w:rsidP="007C79AE">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Difference between confidence intervals of direct and indirect estimates.</w:t>
      </w:r>
    </w:p>
    <w:p w14:paraId="6D283841" w14:textId="77777777" w:rsidR="008A228A" w:rsidRDefault="008A228A" w:rsidP="007C79AE">
      <w:pPr>
        <w:widowControl/>
        <w:jc w:val="left"/>
        <w:rPr>
          <w:rFonts w:ascii="Arial" w:eastAsia="MSPゴシック" w:hAnsi="Arial"/>
          <w:color w:val="000000" w:themeColor="text1"/>
        </w:rPr>
      </w:pPr>
    </w:p>
    <w:p w14:paraId="3B031092" w14:textId="77777777" w:rsidR="008A228A" w:rsidRPr="00014054" w:rsidRDefault="008A228A" w:rsidP="007C79AE">
      <w:pPr>
        <w:widowControl/>
        <w:jc w:val="left"/>
        <w:rPr>
          <w:rFonts w:ascii="Arial" w:eastAsia="ＭＳ Ｐゴシック" w:hAnsi="Arial" w:cs="Arial"/>
          <w:color w:val="000000" w:themeColor="text1"/>
          <w:sz w:val="14"/>
          <w:szCs w:val="14"/>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xml:space="preserve">; HFNC, high flow nasal cannula; IMV, invasive mechanical ventilation; </w:t>
      </w:r>
      <w:r w:rsidRPr="00E21835">
        <w:rPr>
          <w:rFonts w:ascii="Arial" w:eastAsia="MSPゴシック" w:hAnsi="Arial" w:cs="Arial"/>
          <w:color w:val="000000" w:themeColor="text1"/>
        </w:rPr>
        <w:t>NA, not applicable</w:t>
      </w:r>
      <w:r>
        <w:rPr>
          <w:rFonts w:ascii="Arial" w:eastAsia="MSPゴシック" w:hAnsi="Arial" w:cs="Arial"/>
          <w:color w:val="000000" w:themeColor="text1"/>
        </w:rPr>
        <w:t xml:space="preserve">; NPPV, noninvasive positive pressure ventilation; RCT, </w:t>
      </w:r>
      <w:r w:rsidRPr="00865166">
        <w:rPr>
          <w:rFonts w:ascii="Arial" w:eastAsia="MSPゴシック" w:hAnsi="Arial" w:cs="Arial"/>
          <w:color w:val="000000" w:themeColor="text1"/>
        </w:rPr>
        <w:t>randomized controlled trial</w:t>
      </w:r>
      <w:r>
        <w:rPr>
          <w:rFonts w:ascii="Arial" w:eastAsia="MSPゴシック" w:hAnsi="Arial" w:cs="Arial" w:hint="eastAsia"/>
          <w:color w:val="000000" w:themeColor="text1"/>
        </w:rPr>
        <w:t>.</w:t>
      </w:r>
    </w:p>
    <w:p w14:paraId="7F9F8DB9" w14:textId="77777777" w:rsidR="008A228A" w:rsidRPr="00014054" w:rsidRDefault="008A228A" w:rsidP="007C79AE">
      <w:pPr>
        <w:widowControl/>
        <w:jc w:val="left"/>
        <w:rPr>
          <w:rFonts w:ascii="Arial" w:eastAsia="ＭＳ Ｐゴシック" w:hAnsi="Arial" w:cs="Arial"/>
          <w:color w:val="000000" w:themeColor="text1"/>
        </w:rPr>
      </w:pPr>
    </w:p>
    <w:p w14:paraId="270CE67F" w14:textId="77777777" w:rsidR="008A228A" w:rsidRPr="0049559F" w:rsidRDefault="008A228A" w:rsidP="007C79AE">
      <w:pPr>
        <w:rPr>
          <w:rFonts w:ascii="Arial" w:eastAsia="ＭＳ Ｐゴシック" w:hAnsi="Arial"/>
        </w:rPr>
      </w:pPr>
    </w:p>
    <w:p w14:paraId="34F36C61" w14:textId="77777777" w:rsidR="008A228A" w:rsidRPr="00014054" w:rsidRDefault="008A228A" w:rsidP="007C79AE">
      <w:pPr>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Results and certainty assessments for the outcome</w:t>
      </w:r>
    </w:p>
    <w:p w14:paraId="7991A1B2" w14:textId="77777777" w:rsidR="008A228A" w:rsidRPr="00014054" w:rsidRDefault="008A228A" w:rsidP="001A4B2A">
      <w:pPr>
        <w:pStyle w:val="a3"/>
        <w:numPr>
          <w:ilvl w:val="0"/>
          <w:numId w:val="9"/>
        </w:numPr>
        <w:ind w:leftChars="0"/>
        <w:rPr>
          <w:rFonts w:ascii="Arial" w:eastAsia="ＭＳ Ｐゴシック" w:hAnsi="Arial" w:cs="Arial"/>
          <w:color w:val="000000" w:themeColor="text1"/>
          <w:sz w:val="16"/>
          <w:szCs w:val="16"/>
        </w:rPr>
      </w:pPr>
      <w:r w:rsidRPr="00775662">
        <w:rPr>
          <w:rFonts w:ascii="Arial" w:eastAsia="ＭＳ Ｐゴシック" w:hAnsi="Arial" w:cs="Arial"/>
          <w:color w:val="000000" w:themeColor="text1"/>
          <w:szCs w:val="21"/>
        </w:rPr>
        <w:t>Short-term mortality</w:t>
      </w:r>
    </w:p>
    <w:tbl>
      <w:tblPr>
        <w:tblStyle w:val="a4"/>
        <w:tblpPr w:leftFromText="142" w:rightFromText="142" w:vertAnchor="text" w:tblpY="1"/>
        <w:tblOverlap w:val="never"/>
        <w:tblW w:w="13496" w:type="dxa"/>
        <w:tblLook w:val="04A0" w:firstRow="1" w:lastRow="0" w:firstColumn="1" w:lastColumn="0" w:noHBand="0" w:noVBand="1"/>
      </w:tblPr>
      <w:tblGrid>
        <w:gridCol w:w="1879"/>
        <w:gridCol w:w="1896"/>
        <w:gridCol w:w="1897"/>
        <w:gridCol w:w="1897"/>
        <w:gridCol w:w="1897"/>
        <w:gridCol w:w="2133"/>
        <w:gridCol w:w="1897"/>
      </w:tblGrid>
      <w:tr w:rsidR="008A228A" w:rsidRPr="00775662" w14:paraId="4DE6EB06" w14:textId="77777777" w:rsidTr="00C21080">
        <w:trPr>
          <w:trHeight w:val="574"/>
        </w:trPr>
        <w:tc>
          <w:tcPr>
            <w:tcW w:w="1879" w:type="dxa"/>
            <w:shd w:val="clear" w:color="auto" w:fill="DEEAF6" w:themeFill="accent5" w:themeFillTint="33"/>
            <w:vAlign w:val="center"/>
          </w:tcPr>
          <w:p w14:paraId="62F52F6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96" w:type="dxa"/>
            <w:shd w:val="clear" w:color="auto" w:fill="DEEAF6" w:themeFill="accent5" w:themeFillTint="33"/>
            <w:vAlign w:val="center"/>
          </w:tcPr>
          <w:p w14:paraId="7328B1D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97" w:type="dxa"/>
            <w:shd w:val="clear" w:color="auto" w:fill="DEEAF6" w:themeFill="accent5" w:themeFillTint="33"/>
            <w:vAlign w:val="center"/>
          </w:tcPr>
          <w:p w14:paraId="7B3ACDF4" w14:textId="77777777" w:rsidR="008A228A" w:rsidRPr="00775662" w:rsidRDefault="008A228A" w:rsidP="00C21080">
            <w:pPr>
              <w:jc w:val="center"/>
              <w:rPr>
                <w:rFonts w:ascii="Arial" w:eastAsia="MSPゴシック" w:hAnsi="Arial" w:cs="Arial"/>
                <w:color w:val="000000" w:themeColor="text1"/>
                <w:szCs w:val="21"/>
              </w:rPr>
            </w:pPr>
          </w:p>
        </w:tc>
        <w:tc>
          <w:tcPr>
            <w:tcW w:w="1897" w:type="dxa"/>
            <w:shd w:val="clear" w:color="auto" w:fill="DEEAF6" w:themeFill="accent5" w:themeFillTint="33"/>
            <w:vAlign w:val="center"/>
          </w:tcPr>
          <w:p w14:paraId="19FC15D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97" w:type="dxa"/>
            <w:shd w:val="clear" w:color="auto" w:fill="DEEAF6" w:themeFill="accent5" w:themeFillTint="33"/>
            <w:vAlign w:val="center"/>
          </w:tcPr>
          <w:p w14:paraId="76DE608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133" w:type="dxa"/>
            <w:shd w:val="clear" w:color="auto" w:fill="DEEAF6" w:themeFill="accent5" w:themeFillTint="33"/>
            <w:vAlign w:val="center"/>
          </w:tcPr>
          <w:p w14:paraId="4C29CDD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97" w:type="dxa"/>
            <w:shd w:val="clear" w:color="auto" w:fill="DEEAF6" w:themeFill="accent5" w:themeFillTint="33"/>
            <w:vAlign w:val="center"/>
          </w:tcPr>
          <w:p w14:paraId="7ACAB74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60CFE815" w14:textId="77777777" w:rsidTr="00C21080">
        <w:trPr>
          <w:trHeight w:val="849"/>
        </w:trPr>
        <w:tc>
          <w:tcPr>
            <w:tcW w:w="1879" w:type="dxa"/>
            <w:vAlign w:val="center"/>
          </w:tcPr>
          <w:p w14:paraId="2ED32E4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96" w:type="dxa"/>
            <w:vAlign w:val="center"/>
          </w:tcPr>
          <w:p w14:paraId="76A43A1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p>
          <w:p w14:paraId="1555FA7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1E77A824"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97" w:type="dxa"/>
            <w:vAlign w:val="center"/>
          </w:tcPr>
          <w:p w14:paraId="6F7A23E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3.82</w:t>
            </w:r>
          </w:p>
          <w:p w14:paraId="3BC1137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25.05)</w:t>
            </w:r>
          </w:p>
        </w:tc>
        <w:tc>
          <w:tcPr>
            <w:tcW w:w="1897" w:type="dxa"/>
            <w:vAlign w:val="center"/>
          </w:tcPr>
          <w:p w14:paraId="79138F85"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7E75C75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 *</w:t>
            </w:r>
          </w:p>
          <w:p w14:paraId="076E4A4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2D243347"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478BCBCF" w14:textId="77777777" w:rsidTr="00C21080">
        <w:trPr>
          <w:trHeight w:val="668"/>
        </w:trPr>
        <w:tc>
          <w:tcPr>
            <w:tcW w:w="1879" w:type="dxa"/>
            <w:vAlign w:val="center"/>
          </w:tcPr>
          <w:p w14:paraId="23075DC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96" w:type="dxa"/>
            <w:vAlign w:val="center"/>
          </w:tcPr>
          <w:p w14:paraId="6CA631B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3ECE858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(0.47</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13E4BD72"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4944837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0.13</w:t>
            </w:r>
          </w:p>
          <w:p w14:paraId="64758B1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(0.02</w:t>
            </w:r>
            <w:r w:rsidRPr="00775662">
              <w:rPr>
                <w:rFonts w:ascii="Arial" w:eastAsia="ＭＳ 明朝" w:hAnsi="Arial" w:cs="Arial"/>
                <w:szCs w:val="21"/>
              </w:rPr>
              <w:t>−</w:t>
            </w:r>
            <w:r w:rsidRPr="00775662">
              <w:rPr>
                <w:rFonts w:ascii="Arial" w:eastAsia="MSPゴシック" w:hAnsi="Arial" w:cs="Arial"/>
                <w:color w:val="000000" w:themeColor="text1"/>
                <w:szCs w:val="21"/>
              </w:rPr>
              <w:t>0.74)</w:t>
            </w:r>
          </w:p>
        </w:tc>
        <w:tc>
          <w:tcPr>
            <w:tcW w:w="1897" w:type="dxa"/>
            <w:vAlign w:val="center"/>
          </w:tcPr>
          <w:p w14:paraId="0C668133"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133" w:type="dxa"/>
            <w:vAlign w:val="center"/>
          </w:tcPr>
          <w:p w14:paraId="537734B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0.68</w:t>
            </w:r>
          </w:p>
          <w:p w14:paraId="1F2DB98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(0.41</w:t>
            </w:r>
            <w:r w:rsidRPr="00775662">
              <w:rPr>
                <w:rFonts w:ascii="Arial" w:eastAsia="ＭＳ 明朝" w:hAnsi="Arial" w:cs="Arial"/>
                <w:szCs w:val="21"/>
              </w:rPr>
              <w:t>−</w:t>
            </w:r>
            <w:r w:rsidRPr="00775662">
              <w:rPr>
                <w:rFonts w:ascii="Arial" w:eastAsia="MSPゴシック" w:hAnsi="Arial" w:cs="Arial"/>
                <w:color w:val="000000" w:themeColor="text1"/>
                <w:szCs w:val="21"/>
              </w:rPr>
              <w:t>1.12)</w:t>
            </w:r>
          </w:p>
        </w:tc>
        <w:tc>
          <w:tcPr>
            <w:tcW w:w="1897" w:type="dxa"/>
            <w:vAlign w:val="center"/>
          </w:tcPr>
          <w:p w14:paraId="38344019"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2E8E46EE" w14:textId="77777777" w:rsidTr="00C21080">
        <w:trPr>
          <w:trHeight w:val="668"/>
        </w:trPr>
        <w:tc>
          <w:tcPr>
            <w:tcW w:w="1879" w:type="dxa"/>
            <w:vAlign w:val="center"/>
          </w:tcPr>
          <w:p w14:paraId="59169E0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96" w:type="dxa"/>
            <w:vAlign w:val="center"/>
          </w:tcPr>
          <w:p w14:paraId="53B9B74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16BA04BA"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795421C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2BA15AD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(0.40–1.57)</w:t>
            </w:r>
          </w:p>
        </w:tc>
        <w:tc>
          <w:tcPr>
            <w:tcW w:w="1897" w:type="dxa"/>
            <w:vAlign w:val="center"/>
          </w:tcPr>
          <w:p w14:paraId="68279C56" w14:textId="77777777" w:rsidR="008A228A" w:rsidRPr="00775662" w:rsidRDefault="008A228A" w:rsidP="00C21080">
            <w:pPr>
              <w:jc w:val="center"/>
              <w:rPr>
                <w:rStyle w:val="quality-sign"/>
                <w:rFonts w:ascii="Arial" w:eastAsia="MSPゴシック" w:hAnsi="Arial" w:cs="Arial"/>
                <w:color w:val="000000" w:themeColor="text1"/>
                <w:kern w:val="0"/>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52A5771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30D6A41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1.57)</w:t>
            </w:r>
          </w:p>
        </w:tc>
        <w:tc>
          <w:tcPr>
            <w:tcW w:w="1897" w:type="dxa"/>
            <w:vAlign w:val="center"/>
          </w:tcPr>
          <w:p w14:paraId="3562E8EB"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48D34E7C" w14:textId="77777777" w:rsidTr="00C21080">
        <w:trPr>
          <w:trHeight w:val="849"/>
        </w:trPr>
        <w:tc>
          <w:tcPr>
            <w:tcW w:w="1879" w:type="dxa"/>
            <w:vAlign w:val="center"/>
          </w:tcPr>
          <w:p w14:paraId="2343DDD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96" w:type="dxa"/>
            <w:vAlign w:val="center"/>
          </w:tcPr>
          <w:p w14:paraId="7DA288F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5F6CB82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(0.49</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68E297B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897" w:type="dxa"/>
            <w:vAlign w:val="center"/>
          </w:tcPr>
          <w:p w14:paraId="57E46ED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717C78D4"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133" w:type="dxa"/>
            <w:vAlign w:val="center"/>
          </w:tcPr>
          <w:p w14:paraId="4F34579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261168B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04EB100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4B671C3C" w14:textId="77777777" w:rsidTr="00C21080">
        <w:trPr>
          <w:trHeight w:val="70"/>
        </w:trPr>
        <w:tc>
          <w:tcPr>
            <w:tcW w:w="1879" w:type="dxa"/>
            <w:vAlign w:val="center"/>
          </w:tcPr>
          <w:p w14:paraId="6D76D8B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96" w:type="dxa"/>
            <w:vAlign w:val="center"/>
          </w:tcPr>
          <w:p w14:paraId="0365C7D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72B15734"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186B51A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6827BBD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575E414F"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55FC467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4A2944F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2C476E81"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8A228A" w:rsidRPr="00775662" w14:paraId="5A2C1884" w14:textId="77777777" w:rsidTr="00C21080">
        <w:trPr>
          <w:trHeight w:val="70"/>
        </w:trPr>
        <w:tc>
          <w:tcPr>
            <w:tcW w:w="1879" w:type="dxa"/>
            <w:vAlign w:val="center"/>
          </w:tcPr>
          <w:p w14:paraId="4DB30DA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96" w:type="dxa"/>
            <w:vAlign w:val="center"/>
          </w:tcPr>
          <w:p w14:paraId="6920848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2.30</w:t>
            </w:r>
          </w:p>
          <w:p w14:paraId="1F8A2C3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(0.97</w:t>
            </w:r>
            <w:r w:rsidRPr="00775662">
              <w:rPr>
                <w:rFonts w:ascii="Arial" w:eastAsia="ＭＳ 明朝" w:hAnsi="Arial" w:cs="Arial"/>
                <w:szCs w:val="21"/>
              </w:rPr>
              <w:t>−</w:t>
            </w:r>
            <w:r w:rsidRPr="00775662">
              <w:rPr>
                <w:rFonts w:ascii="Arial" w:eastAsia="MSPゴシック" w:hAnsi="Arial" w:cs="Arial"/>
                <w:color w:val="000000" w:themeColor="text1"/>
                <w:szCs w:val="21"/>
              </w:rPr>
              <w:t>5.44)</w:t>
            </w:r>
          </w:p>
        </w:tc>
        <w:tc>
          <w:tcPr>
            <w:tcW w:w="1897" w:type="dxa"/>
            <w:vAlign w:val="center"/>
          </w:tcPr>
          <w:p w14:paraId="12CEA0F5"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1C01973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0.67</w:t>
            </w:r>
          </w:p>
          <w:p w14:paraId="04130C6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(0.34</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69CE67DC"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133" w:type="dxa"/>
            <w:vAlign w:val="center"/>
          </w:tcPr>
          <w:p w14:paraId="2E734A7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1.07</w:t>
            </w:r>
          </w:p>
          <w:p w14:paraId="17FCDED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(0.63</w:t>
            </w:r>
            <w:r w:rsidRPr="00775662">
              <w:rPr>
                <w:rFonts w:ascii="Arial" w:eastAsia="ＭＳ 明朝" w:hAnsi="Arial" w:cs="Arial"/>
                <w:szCs w:val="21"/>
              </w:rPr>
              <w:t>−</w:t>
            </w:r>
            <w:r w:rsidRPr="00775662">
              <w:rPr>
                <w:rFonts w:ascii="Arial" w:eastAsia="MSPゴシック" w:hAnsi="Arial" w:cs="Arial"/>
                <w:color w:val="000000" w:themeColor="text1"/>
                <w:szCs w:val="21"/>
              </w:rPr>
              <w:t>1.83)</w:t>
            </w:r>
          </w:p>
        </w:tc>
        <w:tc>
          <w:tcPr>
            <w:tcW w:w="1897" w:type="dxa"/>
            <w:vAlign w:val="center"/>
          </w:tcPr>
          <w:p w14:paraId="5AFDEAF8"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68B5536C" w14:textId="77777777" w:rsidR="008A228A" w:rsidRPr="00775662" w:rsidRDefault="008A228A" w:rsidP="007C79AE">
      <w:pPr>
        <w:widowControl/>
        <w:jc w:val="left"/>
        <w:rPr>
          <w:rFonts w:ascii="Arial" w:eastAsia="MSPゴシック" w:hAnsi="Arial" w:cs="Arial"/>
          <w:color w:val="000000" w:themeColor="text1"/>
          <w:szCs w:val="21"/>
        </w:rPr>
      </w:pPr>
      <w:r w:rsidRPr="00014054">
        <w:rPr>
          <w:rFonts w:ascii="Arial" w:eastAsia="ＭＳ Ｐゴシック" w:hAnsi="Arial" w:cs="Arial"/>
          <w:color w:val="000000" w:themeColor="text1"/>
          <w:sz w:val="16"/>
          <w:szCs w:val="16"/>
        </w:rPr>
        <w:br w:type="textWrapping" w:clear="all"/>
      </w: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0F4E3D6A" w14:textId="77777777" w:rsidR="008A228A" w:rsidRPr="00775662" w:rsidRDefault="008A228A" w:rsidP="007C79AE">
      <w:pPr>
        <w:widowControl/>
        <w:jc w:val="left"/>
        <w:rPr>
          <w:rFonts w:ascii="Arial" w:eastAsia="MSPゴシック" w:hAnsi="Arial" w:cs="Arial"/>
          <w:color w:val="000000" w:themeColor="text1"/>
          <w:szCs w:val="21"/>
        </w:rPr>
      </w:pPr>
    </w:p>
    <w:p w14:paraId="4796C38E" w14:textId="77777777" w:rsidR="008A228A" w:rsidRPr="00014054" w:rsidRDefault="008A228A" w:rsidP="007C79AE">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r w:rsidRPr="00014054">
        <w:rPr>
          <w:rFonts w:ascii="Arial" w:eastAsia="ＭＳ Ｐゴシック" w:hAnsi="Arial" w:cs="Arial"/>
          <w:color w:val="000000" w:themeColor="text1"/>
          <w:sz w:val="16"/>
          <w:szCs w:val="16"/>
        </w:rPr>
        <w:br w:type="page"/>
      </w:r>
    </w:p>
    <w:p w14:paraId="7DD8F354" w14:textId="77777777" w:rsidR="008A228A" w:rsidRPr="00014054" w:rsidRDefault="008A228A" w:rsidP="007C79AE">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t xml:space="preserve">2. </w:t>
      </w:r>
      <w:r w:rsidRPr="00775662">
        <w:rPr>
          <w:rFonts w:ascii="Arial" w:eastAsia="MSPゴシック" w:hAnsi="Arial" w:cs="Arial"/>
          <w:color w:val="000000" w:themeColor="text1"/>
          <w:szCs w:val="21"/>
        </w:rPr>
        <w:t>Endotracheal intubation</w:t>
      </w:r>
    </w:p>
    <w:tbl>
      <w:tblPr>
        <w:tblStyle w:val="a4"/>
        <w:tblW w:w="0" w:type="auto"/>
        <w:tblLook w:val="04A0" w:firstRow="1" w:lastRow="0" w:firstColumn="1" w:lastColumn="0" w:noHBand="0" w:noVBand="1"/>
      </w:tblPr>
      <w:tblGrid>
        <w:gridCol w:w="2030"/>
        <w:gridCol w:w="1877"/>
        <w:gridCol w:w="1878"/>
        <w:gridCol w:w="1878"/>
        <w:gridCol w:w="1878"/>
        <w:gridCol w:w="2346"/>
        <w:gridCol w:w="1878"/>
      </w:tblGrid>
      <w:tr w:rsidR="008A228A" w:rsidRPr="00775662" w14:paraId="337C6F08" w14:textId="77777777" w:rsidTr="00C21080">
        <w:tc>
          <w:tcPr>
            <w:tcW w:w="2030" w:type="dxa"/>
            <w:shd w:val="clear" w:color="auto" w:fill="DEEAF6" w:themeFill="accent5" w:themeFillTint="33"/>
            <w:vAlign w:val="center"/>
          </w:tcPr>
          <w:p w14:paraId="06FBC81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7" w:type="dxa"/>
            <w:shd w:val="clear" w:color="auto" w:fill="DEEAF6" w:themeFill="accent5" w:themeFillTint="33"/>
            <w:vAlign w:val="center"/>
          </w:tcPr>
          <w:p w14:paraId="0436F30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78" w:type="dxa"/>
            <w:shd w:val="clear" w:color="auto" w:fill="DEEAF6" w:themeFill="accent5" w:themeFillTint="33"/>
            <w:vAlign w:val="center"/>
          </w:tcPr>
          <w:p w14:paraId="4B16AFAF" w14:textId="77777777" w:rsidR="008A228A" w:rsidRPr="00775662" w:rsidRDefault="008A228A" w:rsidP="00C21080">
            <w:pPr>
              <w:jc w:val="center"/>
              <w:rPr>
                <w:rFonts w:ascii="Arial" w:eastAsia="MSPゴシック" w:hAnsi="Arial" w:cs="Arial"/>
                <w:color w:val="000000" w:themeColor="text1"/>
                <w:szCs w:val="21"/>
              </w:rPr>
            </w:pPr>
          </w:p>
        </w:tc>
        <w:tc>
          <w:tcPr>
            <w:tcW w:w="1878" w:type="dxa"/>
            <w:shd w:val="clear" w:color="auto" w:fill="DEEAF6" w:themeFill="accent5" w:themeFillTint="33"/>
            <w:vAlign w:val="center"/>
          </w:tcPr>
          <w:p w14:paraId="405E996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78" w:type="dxa"/>
            <w:shd w:val="clear" w:color="auto" w:fill="DEEAF6" w:themeFill="accent5" w:themeFillTint="33"/>
            <w:vAlign w:val="center"/>
          </w:tcPr>
          <w:p w14:paraId="082ED8B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shd w:val="clear" w:color="auto" w:fill="DEEAF6" w:themeFill="accent5" w:themeFillTint="33"/>
            <w:vAlign w:val="center"/>
          </w:tcPr>
          <w:p w14:paraId="083B7F2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78" w:type="dxa"/>
            <w:shd w:val="clear" w:color="auto" w:fill="DEEAF6" w:themeFill="accent5" w:themeFillTint="33"/>
            <w:vAlign w:val="center"/>
          </w:tcPr>
          <w:p w14:paraId="6D88C86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60C802B2" w14:textId="77777777" w:rsidTr="00C21080">
        <w:trPr>
          <w:trHeight w:val="656"/>
        </w:trPr>
        <w:tc>
          <w:tcPr>
            <w:tcW w:w="2030" w:type="dxa"/>
            <w:vAlign w:val="center"/>
          </w:tcPr>
          <w:p w14:paraId="47BC637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7" w:type="dxa"/>
            <w:vAlign w:val="center"/>
          </w:tcPr>
          <w:p w14:paraId="2141AD9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w:t>
            </w:r>
          </w:p>
          <w:p w14:paraId="6FAD6B5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6AFCFC7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78" w:type="dxa"/>
            <w:vAlign w:val="center"/>
          </w:tcPr>
          <w:p w14:paraId="066E633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1.42</w:t>
            </w:r>
          </w:p>
          <w:p w14:paraId="53E1ADF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(0.32</w:t>
            </w:r>
            <w:r w:rsidRPr="00775662">
              <w:rPr>
                <w:rFonts w:ascii="Arial" w:eastAsia="ＭＳ 明朝" w:hAnsi="Arial" w:cs="Arial"/>
                <w:szCs w:val="21"/>
              </w:rPr>
              <w:t>−</w:t>
            </w:r>
            <w:r w:rsidRPr="00775662">
              <w:rPr>
                <w:rFonts w:ascii="Arial" w:eastAsia="MSPゴシック" w:hAnsi="Arial" w:cs="Arial"/>
                <w:color w:val="000000" w:themeColor="text1"/>
                <w:szCs w:val="21"/>
              </w:rPr>
              <w:t>6.33)</w:t>
            </w:r>
          </w:p>
        </w:tc>
        <w:tc>
          <w:tcPr>
            <w:tcW w:w="1878" w:type="dxa"/>
            <w:vAlign w:val="center"/>
          </w:tcPr>
          <w:p w14:paraId="13DBCD4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725EC98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 *</w:t>
            </w:r>
          </w:p>
          <w:p w14:paraId="3966046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19C2C9E5"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3AA0BAB" w14:textId="77777777" w:rsidTr="00C21080">
        <w:tc>
          <w:tcPr>
            <w:tcW w:w="2030" w:type="dxa"/>
            <w:vAlign w:val="center"/>
          </w:tcPr>
          <w:p w14:paraId="741C62D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7" w:type="dxa"/>
            <w:vAlign w:val="center"/>
          </w:tcPr>
          <w:p w14:paraId="0007EB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0.88</w:t>
            </w:r>
          </w:p>
          <w:p w14:paraId="4ADAE11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49F9C2F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0DBA3BA8"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0.25</w:t>
            </w:r>
          </w:p>
          <w:p w14:paraId="3C8F440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r w:rsidRPr="00775662">
              <w:rPr>
                <w:rFonts w:ascii="Arial" w:eastAsia="ＭＳ 明朝" w:hAnsi="Arial" w:cs="Arial"/>
                <w:szCs w:val="21"/>
              </w:rPr>
              <w:t>−</w:t>
            </w:r>
            <w:r w:rsidRPr="00775662">
              <w:rPr>
                <w:rFonts w:ascii="Arial" w:eastAsia="MSPゴシック" w:hAnsi="Arial" w:cs="Arial"/>
                <w:color w:val="000000" w:themeColor="text1"/>
                <w:szCs w:val="21"/>
              </w:rPr>
              <w:t>0.84)</w:t>
            </w:r>
          </w:p>
        </w:tc>
        <w:tc>
          <w:tcPr>
            <w:tcW w:w="1878" w:type="dxa"/>
            <w:vAlign w:val="center"/>
          </w:tcPr>
          <w:p w14:paraId="5F3233AF"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vAlign w:val="center"/>
          </w:tcPr>
          <w:p w14:paraId="23F5AAA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0.77</w:t>
            </w:r>
          </w:p>
          <w:p w14:paraId="22A16A1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2570CE60"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r>
      <w:tr w:rsidR="008A228A" w:rsidRPr="00775662" w14:paraId="3C828EAC" w14:textId="77777777" w:rsidTr="00C21080">
        <w:tc>
          <w:tcPr>
            <w:tcW w:w="2030" w:type="dxa"/>
            <w:vAlign w:val="center"/>
          </w:tcPr>
          <w:p w14:paraId="5D8E94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7" w:type="dxa"/>
            <w:vAlign w:val="center"/>
          </w:tcPr>
          <w:p w14:paraId="41DC77D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1.33</w:t>
            </w:r>
          </w:p>
          <w:p w14:paraId="41EE1E1D"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r w:rsidRPr="00775662">
              <w:rPr>
                <w:rFonts w:ascii="Arial" w:eastAsia="ＭＳ 明朝" w:hAnsi="Arial" w:cs="Arial"/>
                <w:szCs w:val="21"/>
              </w:rPr>
              <w:t>−</w:t>
            </w:r>
            <w:r w:rsidRPr="00775662">
              <w:rPr>
                <w:rFonts w:ascii="Arial" w:eastAsia="MSPゴシック" w:hAnsi="Arial" w:cs="Arial"/>
                <w:color w:val="000000" w:themeColor="text1"/>
                <w:szCs w:val="21"/>
              </w:rPr>
              <w:t>2.48)</w:t>
            </w:r>
          </w:p>
        </w:tc>
        <w:tc>
          <w:tcPr>
            <w:tcW w:w="1878" w:type="dxa"/>
            <w:vAlign w:val="center"/>
          </w:tcPr>
          <w:p w14:paraId="6706226A"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71631B3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0217FD9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(0.35 </w:t>
            </w:r>
            <w:r w:rsidRPr="00775662">
              <w:rPr>
                <w:rFonts w:ascii="Arial" w:eastAsia="ＭＳ 明朝" w:hAnsi="Arial" w:cs="Arial"/>
                <w:szCs w:val="21"/>
              </w:rPr>
              <w:t>−</w:t>
            </w:r>
            <w:r w:rsidRPr="00775662">
              <w:rPr>
                <w:rFonts w:ascii="Arial" w:eastAsia="MSPゴシック" w:hAnsi="Arial" w:cs="Arial"/>
                <w:color w:val="000000" w:themeColor="text1"/>
                <w:szCs w:val="21"/>
              </w:rPr>
              <w:t>1.07)</w:t>
            </w:r>
          </w:p>
        </w:tc>
        <w:tc>
          <w:tcPr>
            <w:tcW w:w="1878" w:type="dxa"/>
            <w:vAlign w:val="center"/>
          </w:tcPr>
          <w:p w14:paraId="6D68B0B8"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6450706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7CF48C4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(0.57</w:t>
            </w:r>
            <w:r w:rsidRPr="00775662">
              <w:rPr>
                <w:rFonts w:ascii="Arial" w:eastAsia="ＭＳ 明朝" w:hAnsi="Arial" w:cs="Arial"/>
                <w:szCs w:val="21"/>
              </w:rPr>
              <w:t>−</w:t>
            </w:r>
            <w:r w:rsidRPr="00775662">
              <w:rPr>
                <w:rFonts w:ascii="Arial" w:eastAsia="MSPゴシック" w:hAnsi="Arial" w:cs="Arial"/>
                <w:color w:val="000000" w:themeColor="text1"/>
                <w:szCs w:val="21"/>
              </w:rPr>
              <w:t>1.31)</w:t>
            </w:r>
          </w:p>
        </w:tc>
        <w:tc>
          <w:tcPr>
            <w:tcW w:w="1878" w:type="dxa"/>
            <w:vAlign w:val="center"/>
          </w:tcPr>
          <w:p w14:paraId="4CB7A6B0"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77A82310" w14:textId="77777777" w:rsidR="008A228A" w:rsidRPr="00014054" w:rsidRDefault="008A228A" w:rsidP="007C79AE">
      <w:pPr>
        <w:rPr>
          <w:rFonts w:ascii="Arial" w:eastAsia="ＭＳ Ｐゴシック" w:hAnsi="Arial" w:cs="Arial"/>
          <w:color w:val="000000" w:themeColor="text1"/>
          <w:sz w:val="16"/>
          <w:szCs w:val="16"/>
        </w:rPr>
      </w:pPr>
    </w:p>
    <w:p w14:paraId="08562111" w14:textId="77777777" w:rsidR="008A228A" w:rsidRPr="00775662" w:rsidRDefault="008A228A" w:rsidP="007C79AE">
      <w:pPr>
        <w:widowControl/>
        <w:jc w:val="left"/>
        <w:rPr>
          <w:rFonts w:ascii="Arial" w:eastAsia="MSPゴシック" w:hAnsi="Arial" w:cs="Arial"/>
          <w:color w:val="000000" w:themeColor="text1"/>
          <w:szCs w:val="21"/>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NPPV, noninvasive positive pressure ventilation; RR, risk ratio.</w:t>
      </w:r>
    </w:p>
    <w:p w14:paraId="6B3F2D37" w14:textId="77777777" w:rsidR="008A228A" w:rsidRPr="00014054" w:rsidRDefault="008A228A" w:rsidP="007C79AE">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p>
    <w:p w14:paraId="71B67EFA" w14:textId="77777777" w:rsidR="008A228A" w:rsidRPr="00014054" w:rsidRDefault="008A228A" w:rsidP="007C79AE">
      <w:pPr>
        <w:widowControl/>
        <w:jc w:val="left"/>
        <w:rPr>
          <w:rFonts w:ascii="Arial" w:eastAsia="ＭＳ Ｐゴシック" w:hAnsi="Arial" w:cs="Arial"/>
          <w:color w:val="000000" w:themeColor="text1"/>
          <w:sz w:val="16"/>
          <w:szCs w:val="16"/>
        </w:rPr>
      </w:pPr>
    </w:p>
    <w:p w14:paraId="01324186" w14:textId="77777777" w:rsidR="008A228A" w:rsidRPr="00014054" w:rsidRDefault="008A228A" w:rsidP="007C79AE">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br w:type="page"/>
      </w:r>
    </w:p>
    <w:p w14:paraId="0008592C" w14:textId="77777777" w:rsidR="008A228A" w:rsidRPr="00014054" w:rsidRDefault="008A228A" w:rsidP="008A228A">
      <w:pPr>
        <w:pStyle w:val="a3"/>
        <w:numPr>
          <w:ilvl w:val="0"/>
          <w:numId w:val="7"/>
        </w:numPr>
        <w:ind w:leftChars="0"/>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Pneumonia</w:t>
      </w:r>
    </w:p>
    <w:tbl>
      <w:tblPr>
        <w:tblStyle w:val="a4"/>
        <w:tblW w:w="0" w:type="auto"/>
        <w:tblLook w:val="04A0" w:firstRow="1" w:lastRow="0" w:firstColumn="1" w:lastColumn="0" w:noHBand="0" w:noVBand="1"/>
      </w:tblPr>
      <w:tblGrid>
        <w:gridCol w:w="2146"/>
        <w:gridCol w:w="1873"/>
        <w:gridCol w:w="1865"/>
        <w:gridCol w:w="1935"/>
        <w:gridCol w:w="1865"/>
        <w:gridCol w:w="2346"/>
        <w:gridCol w:w="1865"/>
      </w:tblGrid>
      <w:tr w:rsidR="008A228A" w:rsidRPr="00775662" w14:paraId="497F3AF4" w14:textId="77777777" w:rsidTr="00C21080">
        <w:tc>
          <w:tcPr>
            <w:tcW w:w="21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B5195E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3F05E45"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5D7C39" w14:textId="77777777" w:rsidR="008A228A" w:rsidRPr="00775662" w:rsidRDefault="008A228A" w:rsidP="00C21080">
            <w:pPr>
              <w:jc w:val="center"/>
              <w:rPr>
                <w:rFonts w:ascii="Arial" w:eastAsia="MSPゴシック" w:hAnsi="Arial" w:cs="Arial"/>
                <w:color w:val="000000" w:themeColor="text1"/>
                <w:szCs w:val="21"/>
              </w:rPr>
            </w:pPr>
          </w:p>
        </w:tc>
        <w:tc>
          <w:tcPr>
            <w:tcW w:w="19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873538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B590E9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291333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656FC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8A228A" w:rsidRPr="00775662" w14:paraId="531CAEAB"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31058BE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3CD571B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63784DE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19524BC6"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0531BA2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hideMark/>
          </w:tcPr>
          <w:p w14:paraId="5FBE5D9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hideMark/>
          </w:tcPr>
          <w:p w14:paraId="2519C01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0.61 </w:t>
            </w:r>
          </w:p>
          <w:p w14:paraId="67EA7EA7"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2A09C022"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E3FE698"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0E65B98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6F8C317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0.44</w:t>
            </w:r>
          </w:p>
          <w:p w14:paraId="7053450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(0.14</w:t>
            </w:r>
            <w:r w:rsidRPr="00775662">
              <w:rPr>
                <w:rFonts w:ascii="Arial" w:eastAsia="ＭＳ 明朝" w:hAnsi="Arial" w:cs="Arial"/>
                <w:szCs w:val="21"/>
              </w:rPr>
              <w:t>−</w:t>
            </w:r>
            <w:r w:rsidRPr="00775662">
              <w:rPr>
                <w:rFonts w:ascii="Arial" w:eastAsia="MSPゴシック" w:hAnsi="Arial" w:cs="Arial"/>
                <w:color w:val="000000" w:themeColor="text1"/>
                <w:szCs w:val="21"/>
              </w:rPr>
              <w:t>1.43)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458BF56F"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25537FB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p>
          <w:p w14:paraId="0F57418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(0.004</w:t>
            </w:r>
            <w:r w:rsidRPr="00775662">
              <w:rPr>
                <w:rFonts w:ascii="Arial" w:eastAsia="ＭＳ 明朝" w:hAnsi="Arial" w:cs="Arial"/>
                <w:szCs w:val="21"/>
              </w:rPr>
              <w:t>−</w:t>
            </w:r>
            <w:r w:rsidRPr="00775662">
              <w:rPr>
                <w:rFonts w:ascii="Arial" w:eastAsia="MSPゴシック" w:hAnsi="Arial" w:cs="Arial"/>
                <w:color w:val="000000" w:themeColor="text1"/>
                <w:szCs w:val="21"/>
              </w:rPr>
              <w:t>1.42)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2179E523"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hideMark/>
          </w:tcPr>
          <w:p w14:paraId="5C58245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0.35</w:t>
            </w:r>
          </w:p>
          <w:p w14:paraId="3C75FE8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(0.12</w:t>
            </w:r>
            <w:r w:rsidRPr="00775662">
              <w:rPr>
                <w:rFonts w:ascii="Arial" w:eastAsia="ＭＳ 明朝" w:hAnsi="Arial" w:cs="Arial"/>
                <w:szCs w:val="21"/>
              </w:rPr>
              <w:t>−</w:t>
            </w:r>
            <w:r w:rsidRPr="00775662">
              <w:rPr>
                <w:rFonts w:ascii="Arial" w:eastAsia="MSPゴシック" w:hAnsi="Arial" w:cs="Arial"/>
                <w:color w:val="000000" w:themeColor="text1"/>
                <w:szCs w:val="21"/>
              </w:rPr>
              <w:t>1.03)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15B28FB6"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306D4536"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747E5F3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73" w:type="dxa"/>
            <w:tcBorders>
              <w:top w:val="single" w:sz="4" w:space="0" w:color="auto"/>
              <w:left w:val="single" w:sz="4" w:space="0" w:color="auto"/>
              <w:bottom w:val="single" w:sz="4" w:space="0" w:color="auto"/>
              <w:right w:val="single" w:sz="4" w:space="0" w:color="auto"/>
            </w:tcBorders>
            <w:vAlign w:val="center"/>
          </w:tcPr>
          <w:p w14:paraId="2F18711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57B84A2A"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540204EC"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6C83BF8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155695A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35B8D136"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0E3EC369"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18DB4EDD"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1AE1B014"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6B04E2A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73" w:type="dxa"/>
            <w:tcBorders>
              <w:top w:val="single" w:sz="4" w:space="0" w:color="auto"/>
              <w:left w:val="single" w:sz="4" w:space="0" w:color="auto"/>
              <w:bottom w:val="single" w:sz="4" w:space="0" w:color="auto"/>
              <w:right w:val="single" w:sz="4" w:space="0" w:color="auto"/>
            </w:tcBorders>
            <w:vAlign w:val="center"/>
          </w:tcPr>
          <w:p w14:paraId="35794B03"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093F7A4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634199A7"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66B0828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1C8CF766"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tcPr>
          <w:p w14:paraId="66FBC2E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63719A6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183DEE0A"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40FE9F47"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5F2CBCD1"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73" w:type="dxa"/>
            <w:tcBorders>
              <w:top w:val="single" w:sz="4" w:space="0" w:color="auto"/>
              <w:left w:val="single" w:sz="4" w:space="0" w:color="auto"/>
              <w:bottom w:val="single" w:sz="4" w:space="0" w:color="auto"/>
              <w:right w:val="single" w:sz="4" w:space="0" w:color="auto"/>
            </w:tcBorders>
            <w:vAlign w:val="center"/>
          </w:tcPr>
          <w:p w14:paraId="525477B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0D808C02"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1787DFE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52A4623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07591A59"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0054828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45213A3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26C3CF90" w14:textId="77777777" w:rsidR="008A228A" w:rsidRPr="00775662" w:rsidRDefault="008A228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8A228A" w:rsidRPr="00775662" w14:paraId="70112198"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03314A14"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3" w:type="dxa"/>
            <w:tcBorders>
              <w:top w:val="single" w:sz="4" w:space="0" w:color="auto"/>
              <w:left w:val="single" w:sz="4" w:space="0" w:color="auto"/>
              <w:bottom w:val="single" w:sz="4" w:space="0" w:color="auto"/>
              <w:right w:val="single" w:sz="4" w:space="0" w:color="auto"/>
            </w:tcBorders>
            <w:vAlign w:val="center"/>
          </w:tcPr>
          <w:p w14:paraId="14F3883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2.17</w:t>
            </w:r>
          </w:p>
          <w:p w14:paraId="5DBE044B"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(0.69</w:t>
            </w:r>
            <w:r w:rsidRPr="00775662">
              <w:rPr>
                <w:rFonts w:ascii="Arial" w:eastAsia="ＭＳ 明朝" w:hAnsi="Arial" w:cs="Arial"/>
                <w:szCs w:val="21"/>
              </w:rPr>
              <w:t>−</w:t>
            </w:r>
            <w:r w:rsidRPr="00775662">
              <w:rPr>
                <w:rFonts w:ascii="Arial" w:eastAsia="MSPゴシック" w:hAnsi="Arial" w:cs="Arial"/>
                <w:color w:val="000000" w:themeColor="text1"/>
                <w:szCs w:val="21"/>
              </w:rPr>
              <w:t>6.85)</w:t>
            </w:r>
          </w:p>
        </w:tc>
        <w:tc>
          <w:tcPr>
            <w:tcW w:w="1865" w:type="dxa"/>
            <w:tcBorders>
              <w:top w:val="single" w:sz="4" w:space="0" w:color="auto"/>
              <w:left w:val="single" w:sz="4" w:space="0" w:color="auto"/>
              <w:bottom w:val="single" w:sz="4" w:space="0" w:color="auto"/>
              <w:right w:val="single" w:sz="4" w:space="0" w:color="auto"/>
            </w:tcBorders>
            <w:vAlign w:val="center"/>
          </w:tcPr>
          <w:p w14:paraId="5DB79F50" w14:textId="77777777" w:rsidR="008A228A" w:rsidRPr="00775662" w:rsidRDefault="008A228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6867B9BE"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0.31</w:t>
            </w:r>
          </w:p>
          <w:p w14:paraId="6E4DADA0"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(0.01</w:t>
            </w:r>
            <w:r w:rsidRPr="00775662">
              <w:rPr>
                <w:rFonts w:ascii="Arial" w:eastAsia="ＭＳ 明朝" w:hAnsi="Arial" w:cs="Arial"/>
                <w:szCs w:val="21"/>
              </w:rPr>
              <w:t>−</w:t>
            </w:r>
            <w:r w:rsidRPr="00775662">
              <w:rPr>
                <w:rFonts w:ascii="Arial" w:eastAsia="MSPゴシック" w:hAnsi="Arial" w:cs="Arial"/>
                <w:color w:val="000000" w:themeColor="text1"/>
                <w:szCs w:val="21"/>
              </w:rPr>
              <w:t>7.94)</w:t>
            </w:r>
          </w:p>
        </w:tc>
        <w:tc>
          <w:tcPr>
            <w:tcW w:w="1865" w:type="dxa"/>
            <w:tcBorders>
              <w:top w:val="single" w:sz="4" w:space="0" w:color="auto"/>
              <w:left w:val="single" w:sz="4" w:space="0" w:color="auto"/>
              <w:bottom w:val="single" w:sz="4" w:space="0" w:color="auto"/>
              <w:right w:val="single" w:sz="4" w:space="0" w:color="auto"/>
            </w:tcBorders>
            <w:vAlign w:val="center"/>
          </w:tcPr>
          <w:p w14:paraId="350AB9C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tcPr>
          <w:p w14:paraId="7785DB6F"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1.75</w:t>
            </w:r>
          </w:p>
          <w:p w14:paraId="654030DA" w14:textId="77777777" w:rsidR="008A228A" w:rsidRPr="00775662" w:rsidRDefault="008A228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(0.59</w:t>
            </w:r>
            <w:r w:rsidRPr="00775662">
              <w:rPr>
                <w:rFonts w:ascii="Arial" w:eastAsia="ＭＳ 明朝" w:hAnsi="Arial" w:cs="Arial"/>
                <w:szCs w:val="21"/>
              </w:rPr>
              <w:t>−</w:t>
            </w:r>
            <w:r w:rsidRPr="00775662">
              <w:rPr>
                <w:rFonts w:ascii="Arial" w:eastAsia="MSPゴシック" w:hAnsi="Arial" w:cs="Arial"/>
                <w:color w:val="000000" w:themeColor="text1"/>
                <w:szCs w:val="21"/>
              </w:rPr>
              <w:t>5.16)</w:t>
            </w:r>
          </w:p>
        </w:tc>
        <w:tc>
          <w:tcPr>
            <w:tcW w:w="1865" w:type="dxa"/>
            <w:tcBorders>
              <w:top w:val="single" w:sz="4" w:space="0" w:color="auto"/>
              <w:left w:val="single" w:sz="4" w:space="0" w:color="auto"/>
              <w:bottom w:val="single" w:sz="4" w:space="0" w:color="auto"/>
              <w:right w:val="single" w:sz="4" w:space="0" w:color="auto"/>
            </w:tcBorders>
            <w:vAlign w:val="center"/>
          </w:tcPr>
          <w:p w14:paraId="6A9EFB07" w14:textId="77777777" w:rsidR="008A228A" w:rsidRPr="00775662" w:rsidRDefault="008A228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5C42AD31" w14:textId="77777777" w:rsidR="008A228A" w:rsidRPr="00014054" w:rsidRDefault="008A228A" w:rsidP="007C79AE">
      <w:pPr>
        <w:rPr>
          <w:rFonts w:ascii="Arial" w:eastAsia="ＭＳ Ｐゴシック" w:hAnsi="Arial" w:cs="Arial"/>
          <w:color w:val="000000" w:themeColor="text1"/>
          <w:sz w:val="16"/>
          <w:szCs w:val="16"/>
        </w:rPr>
      </w:pPr>
    </w:p>
    <w:p w14:paraId="04FB1D13" w14:textId="77777777" w:rsidR="008A228A" w:rsidRPr="00014054" w:rsidRDefault="008A228A" w:rsidP="007C79AE">
      <w:pPr>
        <w:rPr>
          <w:rFonts w:ascii="Arial" w:eastAsia="ＭＳ Ｐゴシック" w:hAnsi="Arial" w:cs="Arial"/>
          <w:color w:val="000000" w:themeColor="text1"/>
          <w:sz w:val="16"/>
          <w:szCs w:val="16"/>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30972770" w14:textId="77777777" w:rsidR="008A228A" w:rsidRPr="00BE273A" w:rsidRDefault="008A228A" w:rsidP="007C79AE"/>
    <w:p w14:paraId="31D0BCBE" w14:textId="77777777" w:rsidR="008A228A" w:rsidRDefault="008A228A" w:rsidP="00376425">
      <w:pPr>
        <w:rPr>
          <w:rFonts w:ascii="Arial" w:eastAsia="ＭＳ Ｐゴシック" w:hAnsi="Arial"/>
        </w:rPr>
      </w:pPr>
    </w:p>
    <w:p w14:paraId="2FE5A2AF" w14:textId="77777777" w:rsidR="008A228A" w:rsidRDefault="008A228A" w:rsidP="00376425">
      <w:pPr>
        <w:rPr>
          <w:rFonts w:ascii="Arial" w:eastAsia="ＭＳ Ｐゴシック" w:hAnsi="Arial"/>
        </w:rPr>
      </w:pPr>
    </w:p>
    <w:p w14:paraId="179EEF5D" w14:textId="77777777" w:rsidR="008A228A" w:rsidRDefault="008A228A" w:rsidP="00376425">
      <w:pPr>
        <w:rPr>
          <w:rFonts w:ascii="Arial" w:eastAsia="ＭＳ Ｐゴシック" w:hAnsi="Arial"/>
        </w:rPr>
      </w:pPr>
      <w:r>
        <w:rPr>
          <w:rFonts w:ascii="Arial" w:eastAsia="ＭＳ Ｐゴシック" w:hAnsi="Arial"/>
        </w:rPr>
        <w:br w:type="page"/>
      </w:r>
    </w:p>
    <w:p w14:paraId="475189D1" w14:textId="77777777" w:rsidR="008A228A" w:rsidRDefault="008A228A" w:rsidP="00376425">
      <w:pPr>
        <w:rPr>
          <w:rFonts w:ascii="Arial" w:eastAsia="ＭＳ Ｐゴシック" w:hAnsi="Arial"/>
        </w:rPr>
        <w:sectPr w:rsidR="008A228A" w:rsidSect="00096F0D">
          <w:pgSz w:w="16838" w:h="11906" w:orient="landscape"/>
          <w:pgMar w:top="720" w:right="720" w:bottom="720" w:left="720" w:header="851" w:footer="992" w:gutter="0"/>
          <w:cols w:space="425"/>
          <w:docGrid w:type="lines" w:linePitch="360"/>
        </w:sectPr>
      </w:pPr>
    </w:p>
    <w:p w14:paraId="1E20F843" w14:textId="2CE7AF7C" w:rsidR="008A228A" w:rsidRPr="001A4B2A" w:rsidRDefault="008A228A" w:rsidP="001A4B2A">
      <w:pPr>
        <w:pStyle w:val="a3"/>
        <w:numPr>
          <w:ilvl w:val="0"/>
          <w:numId w:val="7"/>
        </w:numPr>
        <w:ind w:leftChars="0"/>
        <w:rPr>
          <w:rFonts w:ascii="Arial" w:eastAsia="ＭＳ Ｐゴシック" w:hAnsi="Arial"/>
        </w:rPr>
      </w:pPr>
      <w:r w:rsidRPr="001A4B2A">
        <w:rPr>
          <w:rFonts w:ascii="Arial" w:eastAsia="ＭＳ Ｐゴシック" w:hAnsi="Arial" w:hint="eastAsia"/>
        </w:rPr>
        <w:t>E</w:t>
      </w:r>
      <w:r w:rsidRPr="001A4B2A">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843"/>
        <w:gridCol w:w="8957"/>
      </w:tblGrid>
      <w:tr w:rsidR="008A228A" w:rsidRPr="004046C6" w14:paraId="592FA7D4"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71E0D3F1" w14:textId="77777777" w:rsidR="008A228A" w:rsidRPr="004046C6" w:rsidRDefault="008A228A" w:rsidP="00C21080">
            <w:pPr>
              <w:pStyle w:val="1"/>
              <w:spacing w:after="20"/>
              <w:rPr>
                <w:rFonts w:ascii="Arial" w:eastAsia="MSPゴシック" w:hAnsi="Arial" w:cs="Arial"/>
                <w:smallCaps/>
                <w:sz w:val="28"/>
                <w:szCs w:val="28"/>
              </w:rPr>
            </w:pPr>
            <w:r w:rsidRPr="004046C6">
              <w:rPr>
                <w:rFonts w:ascii="Arial" w:eastAsia="MSPゴシック" w:hAnsi="Arial" w:cs="Arial"/>
                <w:smallCaps/>
                <w:sz w:val="28"/>
                <w:szCs w:val="28"/>
              </w:rPr>
              <w:t>Question</w:t>
            </w:r>
          </w:p>
        </w:tc>
      </w:tr>
      <w:tr w:rsidR="008A228A" w:rsidRPr="009C73E3" w14:paraId="6B6EBB7B"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144663C8" w14:textId="77777777" w:rsidR="008A228A" w:rsidRPr="00CE19E8" w:rsidRDefault="008A228A" w:rsidP="00C21080">
            <w:pPr>
              <w:widowControl/>
              <w:pBdr>
                <w:top w:val="nil"/>
                <w:left w:val="nil"/>
                <w:bottom w:val="nil"/>
                <w:right w:val="nil"/>
                <w:between w:val="nil"/>
              </w:pBdr>
              <w:jc w:val="left"/>
              <w:rPr>
                <w:rFonts w:ascii="Arial" w:eastAsia="MSPゴシック" w:hAnsi="Arial" w:cs="Arial"/>
                <w:b/>
                <w:color w:val="FFFFFF" w:themeColor="background1"/>
                <w:sz w:val="24"/>
              </w:rPr>
            </w:pPr>
            <w:r w:rsidRPr="00CE19E8">
              <w:rPr>
                <w:rFonts w:ascii="Arial" w:eastAsia="MSPゴシック" w:hAnsi="Arial" w:cs="Arial"/>
                <w:b/>
                <w:color w:val="FFFFFF" w:themeColor="background1"/>
                <w:sz w:val="24"/>
              </w:rPr>
              <w:t xml:space="preserve">CQ17: </w:t>
            </w:r>
            <w:r w:rsidRPr="00CE19E8">
              <w:rPr>
                <w:rFonts w:ascii="Arial" w:eastAsia="Times New Roman" w:hAnsi="Arial" w:cs="Arial"/>
                <w:b/>
                <w:color w:val="FFFFFF" w:themeColor="background1"/>
                <w:sz w:val="24"/>
              </w:rPr>
              <w:t>Should NPPV be used prior to conducting tracheal intubation in patients with ARDS?</w:t>
            </w:r>
          </w:p>
        </w:tc>
      </w:tr>
      <w:tr w:rsidR="008A228A" w:rsidRPr="009C73E3" w14:paraId="57020045"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21B56FF"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Population: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3DE52B1C" w14:textId="77777777" w:rsidR="008A228A" w:rsidRPr="009C73E3" w:rsidRDefault="008A228A" w:rsidP="00C21080">
            <w:pPr>
              <w:widowControl/>
              <w:pBdr>
                <w:top w:val="nil"/>
                <w:left w:val="nil"/>
                <w:bottom w:val="nil"/>
                <w:right w:val="nil"/>
                <w:between w:val="nil"/>
              </w:pBdr>
              <w:jc w:val="left"/>
              <w:rPr>
                <w:rFonts w:ascii="Arial" w:eastAsia="ＭＳ Ｐゴシック" w:hAnsi="Arial" w:cs="Arial"/>
                <w:color w:val="000000"/>
              </w:rPr>
            </w:pPr>
            <w:r w:rsidRPr="009C73E3">
              <w:rPr>
                <w:rFonts w:ascii="Arial" w:eastAsia="ＭＳ Ｐゴシック" w:hAnsi="Arial" w:cs="Arial"/>
                <w:color w:val="000000"/>
              </w:rPr>
              <w:t>Adult patients aged ≥18 years who had acute hypoxemic respiratory failure defined by new-onset of clinical signs (e.g., tachypnea, increased work of breathing), radiologic signs (unilateral or bilateral chest radiograph opacities), and hypoxemia.</w:t>
            </w:r>
          </w:p>
          <w:p w14:paraId="1BB3AD09"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000000"/>
                <w:sz w:val="16"/>
                <w:szCs w:val="16"/>
              </w:rPr>
            </w:pPr>
            <w:r w:rsidRPr="009C73E3">
              <w:rPr>
                <w:rFonts w:ascii="Arial" w:eastAsia="ＭＳ Ｐゴシック" w:hAnsi="Arial" w:cs="Arial"/>
                <w:color w:val="000000"/>
              </w:rPr>
              <w:t>We excluded the randomized controlled trials (RCTs) that included more than half of patients with hypercapnia, congestive heart failure, chronic obstructive pulmonary disease (COPD), or asthma as the cause of respiratory failure, post-extubation respiratory failure, post-surgical, and post-trauma constituting.</w:t>
            </w:r>
          </w:p>
        </w:tc>
      </w:tr>
      <w:tr w:rsidR="008A228A" w:rsidRPr="009C73E3" w14:paraId="64A7D81C"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2D13448"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Intervention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2ECF6023"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000000"/>
                <w:sz w:val="16"/>
                <w:szCs w:val="16"/>
              </w:rPr>
            </w:pPr>
            <w:r>
              <w:rPr>
                <w:rFonts w:ascii="Arial" w:eastAsia="MSPゴシック" w:hAnsi="Arial" w:cs="Arial"/>
                <w:color w:val="000000"/>
              </w:rPr>
              <w:t>N</w:t>
            </w:r>
            <w:r w:rsidRPr="00A41EA5">
              <w:rPr>
                <w:rFonts w:ascii="Arial" w:eastAsia="MSPゴシック" w:hAnsi="Arial" w:cs="Arial"/>
                <w:color w:val="000000"/>
              </w:rPr>
              <w:t>on-invasive positive pressure ventilation (NPPV)</w:t>
            </w:r>
          </w:p>
        </w:tc>
      </w:tr>
      <w:tr w:rsidR="008A228A" w:rsidRPr="009C73E3" w14:paraId="370B5B03"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61AA043"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Comparison: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1682E802"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000000"/>
                <w:sz w:val="16"/>
                <w:szCs w:val="16"/>
              </w:rPr>
            </w:pPr>
            <w:r w:rsidRPr="009C73E3">
              <w:rPr>
                <w:rFonts w:ascii="Arial" w:eastAsia="MSPゴシック" w:hAnsi="Arial" w:cs="Arial"/>
                <w:color w:val="000000"/>
              </w:rPr>
              <w:t>Invasive mechanical ventilation (IMV)</w:t>
            </w:r>
          </w:p>
        </w:tc>
      </w:tr>
      <w:tr w:rsidR="008A228A" w:rsidRPr="009C73E3" w14:paraId="687CE782"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49AF441A"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Main outcomes: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63D47442"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rPr>
              <w:t>Short-term mortality, Pneumonia</w:t>
            </w:r>
          </w:p>
        </w:tc>
      </w:tr>
      <w:tr w:rsidR="008A228A" w:rsidRPr="009C73E3" w14:paraId="56F3BC17"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ACA56C5"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Settings: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5F6F96A9" w14:textId="77777777" w:rsidR="008A228A" w:rsidRPr="009C73E3" w:rsidRDefault="008A228A" w:rsidP="00C21080">
            <w:pPr>
              <w:rPr>
                <w:rFonts w:ascii="Arial" w:eastAsia="MSPゴシック" w:hAnsi="Arial" w:cs="Arial"/>
                <w:smallCaps/>
                <w:color w:val="FFFFFF"/>
                <w:sz w:val="16"/>
                <w:szCs w:val="16"/>
              </w:rPr>
            </w:pPr>
            <w:r w:rsidRPr="009C73E3">
              <w:rPr>
                <w:rFonts w:ascii="Arial" w:eastAsia="MSPゴシック" w:hAnsi="Arial" w:cs="Arial"/>
              </w:rPr>
              <w:t>Emergency department or intensive care unit</w:t>
            </w:r>
          </w:p>
        </w:tc>
      </w:tr>
      <w:tr w:rsidR="008A228A" w:rsidRPr="009C73E3" w14:paraId="3F3CF165"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5F83B15E"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Perspective:</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5A385C62" w14:textId="77777777" w:rsidR="008A228A" w:rsidRPr="009C73E3" w:rsidRDefault="008A228A" w:rsidP="00C21080">
            <w:pPr>
              <w:rPr>
                <w:rFonts w:ascii="Arial" w:eastAsia="MSPゴシック" w:hAnsi="Arial" w:cs="Arial"/>
                <w:smallCaps/>
                <w:color w:val="FFFFFF"/>
                <w:sz w:val="16"/>
                <w:szCs w:val="16"/>
              </w:rPr>
            </w:pPr>
            <w:r w:rsidRPr="009C73E3">
              <w:rPr>
                <w:rFonts w:ascii="Arial" w:eastAsia="MSPゴシック" w:hAnsi="Arial" w:cs="Arial"/>
              </w:rPr>
              <w:t>Individual</w:t>
            </w:r>
          </w:p>
        </w:tc>
      </w:tr>
      <w:tr w:rsidR="008A228A" w:rsidRPr="009C73E3" w14:paraId="182863DC"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200588B5"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Background:</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F5A5981"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rPr>
              <w:t>Almost half of the patients with ARDS who received NPPV were intubated due to treatment failure. Previous clinical practice guidelines have noted no suggestions based on evidence compared with IMV. It is an important clinical issue to clarify whether NPPV is more effective than IMV.</w:t>
            </w:r>
          </w:p>
        </w:tc>
      </w:tr>
      <w:tr w:rsidR="008A228A" w:rsidRPr="009C73E3" w14:paraId="798747F0"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608BB906" w14:textId="77777777" w:rsidR="008A228A" w:rsidRPr="009C73E3" w:rsidRDefault="008A228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9C73E3">
              <w:rPr>
                <w:rFonts w:ascii="Arial" w:eastAsia="MSPゴシック" w:hAnsi="Arial" w:cs="Arial"/>
                <w:b/>
                <w:bCs/>
                <w:color w:val="FFFFFF"/>
              </w:rPr>
              <w:t>Conflict of interests: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6B460DAB"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rPr>
              <w:t>None</w:t>
            </w:r>
          </w:p>
        </w:tc>
      </w:tr>
    </w:tbl>
    <w:p w14:paraId="55DFB4E7" w14:textId="77777777" w:rsidR="008A228A" w:rsidRPr="004046C6" w:rsidRDefault="008A228A" w:rsidP="007C79AE">
      <w:pPr>
        <w:pStyle w:val="1"/>
        <w:spacing w:before="280" w:after="20"/>
        <w:rPr>
          <w:rFonts w:ascii="Arial" w:eastAsia="MSPゴシック" w:hAnsi="Arial" w:cs="Arial"/>
          <w:smallCaps/>
          <w:color w:val="000000"/>
          <w:sz w:val="28"/>
          <w:szCs w:val="28"/>
        </w:rPr>
      </w:pPr>
      <w:r w:rsidRPr="004046C6">
        <w:rPr>
          <w:rFonts w:ascii="Arial" w:eastAsia="MSPゴシック" w:hAnsi="Arial" w:cs="Arial Unicode MS"/>
          <w:smallCaps/>
          <w:color w:val="000000"/>
          <w:sz w:val="28"/>
          <w:szCs w:val="28"/>
        </w:rPr>
        <w:t>Assessment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312"/>
        <w:gridCol w:w="6835"/>
        <w:gridCol w:w="1637"/>
      </w:tblGrid>
      <w:tr w:rsidR="008A228A" w:rsidRPr="009C73E3" w14:paraId="58742CF2"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2BDF5C" w14:textId="77777777" w:rsidR="008A228A" w:rsidRPr="009C73E3" w:rsidRDefault="008A228A" w:rsidP="00C21080">
            <w:pPr>
              <w:pStyle w:val="2"/>
              <w:spacing w:before="0" w:after="0"/>
              <w:rPr>
                <w:rFonts w:ascii="Arial" w:eastAsia="MSPゴシック" w:hAnsi="Arial" w:cs="Arial Unicode MS"/>
                <w:color w:val="FFFFFF"/>
                <w:sz w:val="26"/>
                <w:szCs w:val="26"/>
              </w:rPr>
            </w:pPr>
            <w:r w:rsidRPr="009C73E3">
              <w:rPr>
                <w:rFonts w:ascii="Arial" w:eastAsia="MSPゴシック" w:hAnsi="Arial" w:cs="Arial Unicode MS"/>
                <w:color w:val="FFFFFF"/>
                <w:sz w:val="26"/>
                <w:szCs w:val="26"/>
              </w:rPr>
              <w:t>Problem</w:t>
            </w:r>
          </w:p>
          <w:p w14:paraId="68246CF0"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Is the problem a priority?</w:t>
            </w:r>
          </w:p>
        </w:tc>
      </w:tr>
      <w:tr w:rsidR="008A228A" w:rsidRPr="009C73E3" w14:paraId="50E11398"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BED371F"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68A017"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D267B4"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5C9FD4E9"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5B998B1"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No</w:t>
            </w:r>
          </w:p>
          <w:p w14:paraId="1C239C6A"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no</w:t>
            </w:r>
          </w:p>
          <w:p w14:paraId="1D344761"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yes</w:t>
            </w:r>
          </w:p>
          <w:p w14:paraId="79A328E7"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Yes</w:t>
            </w:r>
          </w:p>
          <w:p w14:paraId="03652FDD"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5BE9F432"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 xml:space="preserve"> 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4A03DF"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Unicode MS"/>
                <w:sz w:val="16"/>
                <w:szCs w:val="16"/>
              </w:rPr>
              <w:t xml:space="preserve">The previous clinical practice guideline for the management of ARDS in Japan </w:t>
            </w:r>
            <w:r w:rsidRPr="009C73E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9C73E3">
              <w:rPr>
                <w:rFonts w:ascii="Arial" w:eastAsia="MSPゴシック" w:hAnsi="Arial" w:cs="Arial Unicode MS"/>
                <w:sz w:val="16"/>
                <w:szCs w:val="16"/>
              </w:rPr>
              <w:instrText xml:space="preserve"> ADDIN EN.CITE </w:instrText>
            </w:r>
            <w:r w:rsidRPr="009C73E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9C73E3">
              <w:rPr>
                <w:rFonts w:ascii="Arial" w:eastAsia="MSPゴシック" w:hAnsi="Arial" w:cs="Arial Unicode MS"/>
                <w:sz w:val="16"/>
                <w:szCs w:val="16"/>
              </w:rPr>
              <w:instrText xml:space="preserve"> ADDIN EN.CITE.DATA </w:instrText>
            </w:r>
            <w:r w:rsidRPr="009C73E3">
              <w:rPr>
                <w:rFonts w:ascii="Arial" w:eastAsia="MSPゴシック" w:hAnsi="Arial" w:cs="Arial Unicode MS"/>
                <w:sz w:val="16"/>
                <w:szCs w:val="16"/>
              </w:rPr>
            </w:r>
            <w:r w:rsidRPr="009C73E3">
              <w:rPr>
                <w:rFonts w:ascii="Arial" w:eastAsia="MSPゴシック" w:hAnsi="Arial" w:cs="Arial Unicode MS"/>
                <w:sz w:val="16"/>
                <w:szCs w:val="16"/>
              </w:rPr>
              <w:fldChar w:fldCharType="end"/>
            </w:r>
            <w:r w:rsidRPr="009C73E3">
              <w:rPr>
                <w:rFonts w:ascii="Arial" w:eastAsia="MSPゴシック" w:hAnsi="Arial" w:cs="Arial Unicode MS"/>
                <w:sz w:val="16"/>
                <w:szCs w:val="16"/>
              </w:rPr>
            </w:r>
            <w:r w:rsidRPr="009C73E3">
              <w:rPr>
                <w:rFonts w:ascii="Arial" w:eastAsia="MSPゴシック" w:hAnsi="Arial" w:cs="Arial Unicode MS"/>
                <w:sz w:val="16"/>
                <w:szCs w:val="16"/>
              </w:rPr>
              <w:fldChar w:fldCharType="separate"/>
            </w:r>
            <w:r w:rsidRPr="009C73E3">
              <w:rPr>
                <w:rFonts w:ascii="Arial" w:eastAsia="MSPゴシック" w:hAnsi="Arial" w:cs="Arial Unicode MS"/>
                <w:sz w:val="16"/>
                <w:szCs w:val="16"/>
              </w:rPr>
              <w:t>(1)</w:t>
            </w:r>
            <w:r w:rsidRPr="009C73E3">
              <w:rPr>
                <w:rFonts w:ascii="Arial" w:eastAsia="MSPゴシック" w:hAnsi="Arial" w:cs="Arial Unicode MS"/>
                <w:sz w:val="16"/>
                <w:szCs w:val="16"/>
              </w:rPr>
              <w:fldChar w:fldCharType="end"/>
            </w:r>
            <w:r w:rsidRPr="009C73E3">
              <w:rPr>
                <w:rFonts w:ascii="Arial" w:eastAsia="MSPゴシック" w:hAnsi="Arial" w:cs="Arial Unicode MS"/>
                <w:sz w:val="16"/>
                <w:szCs w:val="16"/>
              </w:rPr>
              <w:t xml:space="preserve"> suggested using NPPV for early respiratory management in adults with ARDS. Patients with ARDS are at a high risk for NPPV failure. Treatment failure is associated with higher in-hospital mortality. Careful observation is needed, even though NPPV is performed for ARDS. </w:t>
            </w:r>
            <w:r w:rsidRPr="009C73E3">
              <w:rPr>
                <w:rFonts w:ascii="Arial" w:eastAsia="MSPゴシック" w:hAnsi="Arial" w:cs="Arial"/>
                <w:sz w:val="16"/>
                <w:szCs w:val="16"/>
              </w:rPr>
              <w:t>NPPV is not established to manage patients with ARDS but rather cardiogenic pulmonary edema and acute exacerbations of COPD.</w:t>
            </w:r>
            <w:r w:rsidRPr="009C73E3">
              <w:rPr>
                <w:rFonts w:ascii="Arial" w:eastAsia="MSPゴシック" w:hAnsi="Arial" w:cs="Arial Unicode MS"/>
                <w:sz w:val="16"/>
                <w:szCs w:val="16"/>
              </w:rPr>
              <w:t xml:space="preserve"> Therefore, this issue should probably be given high priority.</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7835674" w14:textId="77777777" w:rsidR="008A228A" w:rsidRPr="009C73E3" w:rsidRDefault="008A228A" w:rsidP="00C21080">
            <w:pPr>
              <w:rPr>
                <w:rFonts w:ascii="Arial" w:eastAsia="MSPゴシック" w:hAnsi="Arial" w:cs="Arial"/>
                <w:sz w:val="16"/>
                <w:szCs w:val="16"/>
              </w:rPr>
            </w:pPr>
          </w:p>
          <w:p w14:paraId="3498952E" w14:textId="77777777" w:rsidR="008A228A" w:rsidRPr="009C73E3" w:rsidRDefault="008A228A" w:rsidP="00C21080">
            <w:pPr>
              <w:rPr>
                <w:rFonts w:ascii="Arial" w:eastAsia="MSPゴシック" w:hAnsi="Arial" w:cs="Arial"/>
                <w:sz w:val="16"/>
                <w:szCs w:val="16"/>
              </w:rPr>
            </w:pPr>
          </w:p>
        </w:tc>
      </w:tr>
      <w:tr w:rsidR="008A228A" w:rsidRPr="009C73E3" w14:paraId="14D544A4"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7AB7C841"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Desirable Effects</w:t>
            </w:r>
          </w:p>
          <w:p w14:paraId="778A6F1B"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How substantial are the desirable anticipated effects?</w:t>
            </w:r>
          </w:p>
        </w:tc>
      </w:tr>
      <w:tr w:rsidR="008A228A" w:rsidRPr="009C73E3" w14:paraId="0BC54378"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B6F55C"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9EFA397"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63912D"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344DE475" w14:textId="77777777" w:rsidTr="00C21080">
        <w:trPr>
          <w:trHeight w:val="1917"/>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9B9F716"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Trivial</w:t>
            </w:r>
          </w:p>
          <w:p w14:paraId="5E48CC13"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Small</w:t>
            </w:r>
          </w:p>
          <w:p w14:paraId="29C9E0E0"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Moderate</w:t>
            </w:r>
          </w:p>
          <w:p w14:paraId="40C4C166"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Large</w:t>
            </w:r>
          </w:p>
          <w:p w14:paraId="573C3F98"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3D608662"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10211D"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Unicode MS"/>
                <w:sz w:val="16"/>
                <w:szCs w:val="16"/>
              </w:rPr>
              <w:t xml:space="preserve">The search strategy identified 12,620 records, including 19 RCTs and 6 observational trials eligible for inclusion. </w:t>
            </w:r>
            <w:r w:rsidRPr="009C73E3">
              <w:rPr>
                <w:rFonts w:ascii="Arial" w:eastAsia="MSPゴシック" w:hAnsi="Arial" w:cs="Arial"/>
                <w:sz w:val="16"/>
                <w:szCs w:val="16"/>
              </w:rPr>
              <w:t xml:space="preserve">Observational studies were excluded for meta-analyses due to serious concern for a high risk of bias. We performed network meta-analyses using </w:t>
            </w:r>
            <w:r w:rsidRPr="009C73E3">
              <w:rPr>
                <w:rFonts w:ascii="Arial" w:eastAsia="MSPゴシック" w:hAnsi="Arial" w:cs="Arial Unicode MS"/>
                <w:sz w:val="16"/>
                <w:szCs w:val="16"/>
              </w:rPr>
              <w:t>19 RCTs (N=2,777).</w:t>
            </w:r>
          </w:p>
          <w:p w14:paraId="74D32242"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Unicode MS"/>
                <w:sz w:val="16"/>
                <w:szCs w:val="16"/>
              </w:rPr>
              <w:t>Two trials (N=129) were included in a direct comparison between NPPV and IMV. No loops were found to form indirect comparisons.</w:t>
            </w:r>
          </w:p>
          <w:p w14:paraId="62D63E2D"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In comparing NPPV and IMV, the estimated value of the effects of short-term mortality (2 RCTs: N=129) was 31 fewer per 1,000 (95% CI: 203 fewer to 296 more), and pneumonia (2 RCTs: N=129) was 401 fewer per 1,000 (95% CI: 450 fewer to 295 fewer).</w:t>
            </w:r>
          </w:p>
          <w:p w14:paraId="501C3C75"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w:sz w:val="16"/>
                <w:szCs w:val="16"/>
              </w:rPr>
              <w:t>Based on the above, the desirable effects were considered “moderate</w:t>
            </w:r>
            <w:r>
              <w:rPr>
                <w:rFonts w:ascii="Arial" w:eastAsia="MSPゴシック" w:hAnsi="Arial" w:cs="Arial"/>
                <w:sz w:val="16"/>
                <w:szCs w:val="16"/>
              </w:rPr>
              <w:t>.</w:t>
            </w:r>
            <w:r w:rsidRPr="009C73E3">
              <w:rPr>
                <w:rFonts w:ascii="Arial" w:eastAsia="MSPゴシック" w:hAnsi="Arial" w:cs="Arial"/>
                <w:sz w:val="16"/>
                <w:szCs w:val="16"/>
              </w:rPr>
              <w:t>”</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4834DC" w14:textId="77777777" w:rsidR="008A228A" w:rsidRPr="009C73E3" w:rsidRDefault="008A228A" w:rsidP="00C21080">
            <w:pPr>
              <w:rPr>
                <w:rFonts w:ascii="Arial" w:eastAsia="MSPゴシック" w:hAnsi="Arial" w:cs="Arial"/>
                <w:sz w:val="16"/>
                <w:szCs w:val="16"/>
              </w:rPr>
            </w:pPr>
          </w:p>
          <w:p w14:paraId="7B20CC63" w14:textId="77777777" w:rsidR="008A228A" w:rsidRPr="009C73E3" w:rsidRDefault="008A228A" w:rsidP="00C21080">
            <w:pPr>
              <w:rPr>
                <w:rFonts w:ascii="Arial" w:eastAsia="MSPゴシック" w:hAnsi="Arial" w:cs="Arial"/>
                <w:sz w:val="16"/>
                <w:szCs w:val="16"/>
              </w:rPr>
            </w:pPr>
          </w:p>
        </w:tc>
      </w:tr>
      <w:tr w:rsidR="008A228A" w:rsidRPr="009C73E3" w14:paraId="02C83956"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2B4224F6"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Undesirable effects</w:t>
            </w:r>
          </w:p>
          <w:p w14:paraId="2390BDA5"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How substantial are the undesirable anticipated effects?</w:t>
            </w:r>
          </w:p>
        </w:tc>
      </w:tr>
      <w:tr w:rsidR="008A228A" w:rsidRPr="009C73E3" w14:paraId="05CE2B4E"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4C5C47"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7CE6F0"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4B4592F"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471A1DC5" w14:textId="77777777" w:rsidTr="00C21080">
        <w:trPr>
          <w:trHeight w:val="147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6010E6"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Large</w:t>
            </w:r>
          </w:p>
          <w:p w14:paraId="6D751EEB"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Moderate</w:t>
            </w:r>
          </w:p>
          <w:p w14:paraId="413015A2"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Small</w:t>
            </w:r>
          </w:p>
          <w:p w14:paraId="6CBAAFDB"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Trivial</w:t>
            </w:r>
          </w:p>
          <w:p w14:paraId="50F953C0"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080EDBDF"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D15BBCD"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w:sz w:val="16"/>
                <w:szCs w:val="16"/>
              </w:rPr>
              <w:t xml:space="preserve">NPPV cannot ensure the protection of the airways. We adopted pneumonia as a critical outcome of harm for this systematic review. We did not identify any significant undesirable effects </w:t>
            </w:r>
            <w:r w:rsidRPr="009C73E3">
              <w:rPr>
                <w:rFonts w:ascii="Arial" w:eastAsia="MSPゴシック" w:hAnsi="Arial" w:cs="Arial Unicode MS"/>
                <w:sz w:val="16"/>
                <w:szCs w:val="16"/>
              </w:rPr>
              <w:t>using NPPV.</w:t>
            </w:r>
          </w:p>
          <w:p w14:paraId="05D26D62"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Based on these, the undesirable effects of NPPV were considered to be “trivial</w:t>
            </w:r>
            <w:r>
              <w:rPr>
                <w:rFonts w:ascii="Arial" w:eastAsia="MSPゴシック" w:hAnsi="Arial" w:cs="Arial"/>
                <w:sz w:val="16"/>
                <w:szCs w:val="16"/>
              </w:rPr>
              <w:t>.</w:t>
            </w:r>
            <w:r w:rsidRPr="009C73E3">
              <w:rPr>
                <w:rFonts w:ascii="Arial" w:eastAsia="MSPゴシック" w:hAnsi="Arial" w:cs="Arial"/>
                <w:sz w:val="16"/>
                <w:szCs w:val="16"/>
              </w:rPr>
              <w:t>”</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4BB0E22"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 xml:space="preserve">An RCT reported the incidence of skin damage which was an important outcome of harm </w:t>
            </w:r>
            <w:r w:rsidRPr="009C73E3">
              <w:rPr>
                <w:rFonts w:ascii="Arial" w:eastAsia="MSPゴシック" w:hAnsi="Arial" w:cs="Arial"/>
                <w:sz w:val="16"/>
                <w:szCs w:val="16"/>
              </w:rPr>
              <w:fldChar w:fldCharType="begin">
                <w:fldData xml:space="preserve">PEVuZE5vdGU+PENpdGU+PEF1dGhvcj5BbnRvbmVsbGk8L0F1dGhvcj48WWVhcj4xOTk4PC9ZZWFy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</w:fldData>
              </w:fldChar>
            </w:r>
            <w:r w:rsidRPr="009C73E3">
              <w:rPr>
                <w:rFonts w:ascii="Arial" w:eastAsia="MSPゴシック" w:hAnsi="Arial" w:cs="Arial"/>
                <w:sz w:val="16"/>
                <w:szCs w:val="16"/>
              </w:rPr>
              <w:instrText xml:space="preserve"> ADDIN EN.CITE </w:instrText>
            </w:r>
            <w:r w:rsidRPr="009C73E3">
              <w:rPr>
                <w:rFonts w:ascii="Arial" w:eastAsia="MSPゴシック" w:hAnsi="Arial" w:cs="Arial"/>
                <w:sz w:val="16"/>
                <w:szCs w:val="16"/>
              </w:rPr>
              <w:fldChar w:fldCharType="begin">
                <w:fldData xml:space="preserve">PEVuZE5vdGU+PENpdGU+PEF1dGhvcj5BbnRvbmVsbGk8L0F1dGhvcj48WWVhcj4xOTk4PC9ZZWFy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</w:fldData>
              </w:fldChar>
            </w:r>
            <w:r w:rsidRPr="009C73E3">
              <w:rPr>
                <w:rFonts w:ascii="Arial" w:eastAsia="MSPゴシック" w:hAnsi="Arial" w:cs="Arial"/>
                <w:sz w:val="16"/>
                <w:szCs w:val="16"/>
              </w:rPr>
              <w:instrText xml:space="preserve"> ADDIN EN.CITE.DATA </w:instrText>
            </w:r>
            <w:r w:rsidRPr="009C73E3">
              <w:rPr>
                <w:rFonts w:ascii="Arial" w:eastAsia="MSPゴシック" w:hAnsi="Arial" w:cs="Arial"/>
                <w:sz w:val="16"/>
                <w:szCs w:val="16"/>
              </w:rPr>
            </w:r>
            <w:r w:rsidRPr="009C73E3">
              <w:rPr>
                <w:rFonts w:ascii="Arial" w:eastAsia="MSPゴシック" w:hAnsi="Arial" w:cs="Arial"/>
                <w:sz w:val="16"/>
                <w:szCs w:val="16"/>
              </w:rPr>
              <w:fldChar w:fldCharType="end"/>
            </w:r>
            <w:r w:rsidRPr="009C73E3">
              <w:rPr>
                <w:rFonts w:ascii="Arial" w:eastAsia="MSPゴシック" w:hAnsi="Arial" w:cs="Arial"/>
                <w:sz w:val="16"/>
                <w:szCs w:val="16"/>
              </w:rPr>
            </w:r>
            <w:r w:rsidRPr="009C73E3">
              <w:rPr>
                <w:rFonts w:ascii="Arial" w:eastAsia="MSPゴシック" w:hAnsi="Arial" w:cs="Arial"/>
                <w:sz w:val="16"/>
                <w:szCs w:val="16"/>
              </w:rPr>
              <w:fldChar w:fldCharType="separate"/>
            </w:r>
            <w:r w:rsidRPr="009C73E3">
              <w:rPr>
                <w:rFonts w:ascii="Arial" w:eastAsia="MSPゴシック" w:hAnsi="Arial" w:cs="Arial"/>
                <w:sz w:val="16"/>
                <w:szCs w:val="16"/>
              </w:rPr>
              <w:t>(2)</w:t>
            </w:r>
            <w:r w:rsidRPr="009C73E3">
              <w:rPr>
                <w:rFonts w:ascii="Arial" w:eastAsia="MSPゴシック" w:hAnsi="Arial" w:cs="Arial"/>
                <w:sz w:val="16"/>
                <w:szCs w:val="16"/>
              </w:rPr>
              <w:fldChar w:fldCharType="end"/>
            </w:r>
            <w:r w:rsidRPr="009C73E3">
              <w:rPr>
                <w:rFonts w:ascii="Arial" w:eastAsia="MSPゴシック" w:hAnsi="Arial" w:cs="Arial"/>
                <w:sz w:val="16"/>
                <w:szCs w:val="16"/>
              </w:rPr>
              <w:t>. Skin damage was more frequently observed in patients with NPPV (3/32 [9.4%] vs. 0/32 [0%]).</w:t>
            </w:r>
          </w:p>
        </w:tc>
      </w:tr>
      <w:tr w:rsidR="008A228A" w:rsidRPr="009C73E3" w14:paraId="409950D8"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4FF4EC4D"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Certainty of evidence</w:t>
            </w:r>
          </w:p>
          <w:p w14:paraId="021A28BB"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What is the overall certainty of the evidence of effects?</w:t>
            </w:r>
          </w:p>
        </w:tc>
      </w:tr>
      <w:tr w:rsidR="008A228A" w:rsidRPr="009C73E3" w14:paraId="54423EDE" w14:textId="77777777" w:rsidTr="00C21080">
        <w:trPr>
          <w:trHeight w:val="183"/>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BF502D"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73B9CB"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AB8CB8"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4E833E36" w14:textId="77777777" w:rsidTr="00C21080">
        <w:trPr>
          <w:trHeight w:val="2356"/>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C72A431"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Very low</w:t>
            </w:r>
          </w:p>
          <w:p w14:paraId="2511A19A"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Low</w:t>
            </w:r>
          </w:p>
          <w:p w14:paraId="30715475"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Moderate</w:t>
            </w:r>
          </w:p>
          <w:p w14:paraId="06C1D93C"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High</w:t>
            </w:r>
          </w:p>
          <w:p w14:paraId="55B78646"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 No included studies</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A6FD19" w14:textId="77777777" w:rsidR="008A228A" w:rsidRPr="009C73E3" w:rsidRDefault="008A228A" w:rsidP="00C21080">
            <w:pPr>
              <w:rPr>
                <w:rFonts w:ascii="Arial" w:eastAsia="MSPゴシック" w:hAnsi="Arial" w:cs="Arial"/>
                <w:b/>
                <w:sz w:val="16"/>
                <w:szCs w:val="16"/>
              </w:rPr>
            </w:pPr>
            <w:r w:rsidRPr="009C73E3">
              <w:rPr>
                <w:rFonts w:ascii="Arial" w:eastAsia="MSPゴシック" w:hAnsi="Arial" w:cs="Arial"/>
                <w:b/>
                <w:sz w:val="16"/>
                <w:szCs w:val="16"/>
              </w:rPr>
              <w:t>Importance and value of the main outcomes</w:t>
            </w:r>
          </w:p>
          <w:p w14:paraId="2D48A7D6" w14:textId="77777777" w:rsidR="008A228A" w:rsidRPr="009C73E3" w:rsidRDefault="008A228A" w:rsidP="00C21080">
            <w:pPr>
              <w:rPr>
                <w:rFonts w:ascii="Arial" w:eastAsia="MSPゴシック" w:hAnsi="Arial" w:cs="Arial"/>
                <w:b/>
                <w:sz w:val="16"/>
                <w:szCs w:val="16"/>
              </w:rPr>
            </w:pPr>
          </w:p>
          <w:tbl>
            <w:tblPr>
              <w:tblW w:w="4962" w:type="dxa"/>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670"/>
              <w:gridCol w:w="1732"/>
            </w:tblGrid>
            <w:tr w:rsidR="008A228A" w:rsidRPr="009C73E3" w14:paraId="3582555C" w14:textId="77777777" w:rsidTr="00C21080">
              <w:tc>
                <w:tcPr>
                  <w:tcW w:w="1560" w:type="dxa"/>
                  <w:shd w:val="clear" w:color="auto" w:fill="auto"/>
                  <w:vAlign w:val="center"/>
                </w:tcPr>
                <w:p w14:paraId="575B8B0B"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Outcome</w:t>
                  </w:r>
                </w:p>
              </w:tc>
              <w:tc>
                <w:tcPr>
                  <w:tcW w:w="1670" w:type="dxa"/>
                  <w:shd w:val="clear" w:color="auto" w:fill="auto"/>
                  <w:vAlign w:val="center"/>
                </w:tcPr>
                <w:p w14:paraId="6DF1F7B7"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Importance</w:t>
                  </w:r>
                </w:p>
              </w:tc>
              <w:tc>
                <w:tcPr>
                  <w:tcW w:w="1732" w:type="dxa"/>
                  <w:shd w:val="clear" w:color="auto" w:fill="auto"/>
                  <w:vAlign w:val="center"/>
                </w:tcPr>
                <w:p w14:paraId="76B915B2"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Certainty of the evidence</w:t>
                  </w:r>
                </w:p>
              </w:tc>
            </w:tr>
            <w:tr w:rsidR="008A228A" w:rsidRPr="009C73E3" w14:paraId="51EAA40B" w14:textId="77777777" w:rsidTr="00C21080">
              <w:tc>
                <w:tcPr>
                  <w:tcW w:w="1560" w:type="dxa"/>
                  <w:vMerge w:val="restart"/>
                  <w:shd w:val="clear" w:color="auto" w:fill="auto"/>
                  <w:vAlign w:val="center"/>
                </w:tcPr>
                <w:p w14:paraId="64118276"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Short-term mortality</w:t>
                  </w:r>
                </w:p>
              </w:tc>
              <w:tc>
                <w:tcPr>
                  <w:tcW w:w="1670" w:type="dxa"/>
                  <w:vMerge w:val="restart"/>
                  <w:shd w:val="clear" w:color="auto" w:fill="auto"/>
                  <w:vAlign w:val="center"/>
                </w:tcPr>
                <w:p w14:paraId="0EC6D31E"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Critical</w:t>
                  </w:r>
                </w:p>
              </w:tc>
              <w:tc>
                <w:tcPr>
                  <w:tcW w:w="1732" w:type="dxa"/>
                  <w:shd w:val="clear" w:color="auto" w:fill="auto"/>
                  <w:vAlign w:val="center"/>
                </w:tcPr>
                <w:p w14:paraId="7C9DEF1A" w14:textId="77777777" w:rsidR="008A228A" w:rsidRPr="009C73E3" w:rsidRDefault="008A228A" w:rsidP="00C21080">
                  <w:pPr>
                    <w:jc w:val="center"/>
                    <w:rPr>
                      <w:rFonts w:ascii="Arial" w:eastAsia="MSPゴシック" w:hAnsi="Arial" w:cs="Arial"/>
                      <w:sz w:val="16"/>
                      <w:szCs w:val="16"/>
                    </w:rPr>
                  </w:pPr>
                  <w:r w:rsidRPr="009C73E3">
                    <w:rPr>
                      <w:rFonts w:ascii="Cambria Math" w:eastAsia="MSPゴシック" w:hAnsi="Cambria Math" w:cs="Cambria Math"/>
                      <w:sz w:val="16"/>
                      <w:szCs w:val="16"/>
                    </w:rPr>
                    <w:t>⨁</w:t>
                  </w:r>
                  <w:r w:rsidRPr="009C73E3">
                    <w:rPr>
                      <w:rFonts w:ascii="ＭＳ 明朝" w:eastAsia="ＭＳ 明朝" w:hAnsi="ＭＳ 明朝" w:cs="ＭＳ 明朝"/>
                      <w:sz w:val="16"/>
                      <w:szCs w:val="16"/>
                    </w:rPr>
                    <w:t>◯◯◯</w:t>
                  </w:r>
                </w:p>
              </w:tc>
            </w:tr>
            <w:tr w:rsidR="008A228A" w:rsidRPr="009C73E3" w14:paraId="4A387DD2" w14:textId="77777777" w:rsidTr="00C21080">
              <w:tc>
                <w:tcPr>
                  <w:tcW w:w="1560" w:type="dxa"/>
                  <w:vMerge/>
                  <w:shd w:val="clear" w:color="auto" w:fill="auto"/>
                  <w:vAlign w:val="center"/>
                </w:tcPr>
                <w:p w14:paraId="31A40D8B" w14:textId="77777777" w:rsidR="008A228A" w:rsidRPr="009C73E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7DA85546" w14:textId="77777777" w:rsidR="008A228A" w:rsidRPr="009C73E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3DDC5F15"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w:sz w:val="16"/>
                      <w:szCs w:val="16"/>
                    </w:rPr>
                    <w:t>Very low</w:t>
                  </w:r>
                </w:p>
              </w:tc>
            </w:tr>
            <w:tr w:rsidR="008A228A" w:rsidRPr="009C73E3" w14:paraId="2503D1A9" w14:textId="77777777" w:rsidTr="00C21080">
              <w:tc>
                <w:tcPr>
                  <w:tcW w:w="1560" w:type="dxa"/>
                  <w:vMerge w:val="restart"/>
                  <w:shd w:val="clear" w:color="auto" w:fill="auto"/>
                  <w:vAlign w:val="center"/>
                </w:tcPr>
                <w:p w14:paraId="743FCF48"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Pneumonia</w:t>
                  </w:r>
                </w:p>
              </w:tc>
              <w:tc>
                <w:tcPr>
                  <w:tcW w:w="1670" w:type="dxa"/>
                  <w:vMerge w:val="restart"/>
                  <w:shd w:val="clear" w:color="auto" w:fill="auto"/>
                  <w:vAlign w:val="center"/>
                </w:tcPr>
                <w:p w14:paraId="4EFFEFDF"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Unicode MS"/>
                      <w:sz w:val="16"/>
                      <w:szCs w:val="16"/>
                    </w:rPr>
                    <w:t>Critical</w:t>
                  </w:r>
                </w:p>
              </w:tc>
              <w:tc>
                <w:tcPr>
                  <w:tcW w:w="1732" w:type="dxa"/>
                  <w:shd w:val="clear" w:color="auto" w:fill="auto"/>
                  <w:vAlign w:val="center"/>
                </w:tcPr>
                <w:p w14:paraId="4BA21B72" w14:textId="77777777" w:rsidR="008A228A" w:rsidRPr="009C73E3" w:rsidRDefault="008A228A" w:rsidP="00C21080">
                  <w:pPr>
                    <w:jc w:val="center"/>
                    <w:rPr>
                      <w:rFonts w:ascii="Arial" w:eastAsia="MSPゴシック" w:hAnsi="Arial" w:cs="Arial"/>
                      <w:sz w:val="16"/>
                      <w:szCs w:val="16"/>
                    </w:rPr>
                  </w:pPr>
                  <w:r w:rsidRPr="009C73E3">
                    <w:rPr>
                      <w:rFonts w:ascii="Cambria Math" w:eastAsia="MSPゴシック" w:hAnsi="Cambria Math" w:cs="Cambria Math"/>
                      <w:sz w:val="16"/>
                      <w:szCs w:val="16"/>
                    </w:rPr>
                    <w:t>⨁⨁⨁</w:t>
                  </w:r>
                  <w:r w:rsidRPr="009C73E3">
                    <w:rPr>
                      <w:rFonts w:ascii="ＭＳ 明朝" w:eastAsia="ＭＳ 明朝" w:hAnsi="ＭＳ 明朝" w:cs="ＭＳ 明朝"/>
                      <w:sz w:val="16"/>
                      <w:szCs w:val="16"/>
                    </w:rPr>
                    <w:t>◯</w:t>
                  </w:r>
                </w:p>
              </w:tc>
            </w:tr>
            <w:tr w:rsidR="008A228A" w:rsidRPr="009C73E3" w14:paraId="0F48AD6A" w14:textId="77777777" w:rsidTr="00C21080">
              <w:tc>
                <w:tcPr>
                  <w:tcW w:w="1560" w:type="dxa"/>
                  <w:vMerge/>
                  <w:shd w:val="clear" w:color="auto" w:fill="auto"/>
                  <w:vAlign w:val="center"/>
                </w:tcPr>
                <w:p w14:paraId="1E8F13CB" w14:textId="77777777" w:rsidR="008A228A" w:rsidRPr="009C73E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670" w:type="dxa"/>
                  <w:vMerge/>
                  <w:shd w:val="clear" w:color="auto" w:fill="auto"/>
                  <w:vAlign w:val="center"/>
                </w:tcPr>
                <w:p w14:paraId="71F70C97" w14:textId="77777777" w:rsidR="008A228A" w:rsidRPr="009C73E3" w:rsidRDefault="008A228A" w:rsidP="00C21080">
                  <w:pPr>
                    <w:pBdr>
                      <w:top w:val="nil"/>
                      <w:left w:val="nil"/>
                      <w:bottom w:val="nil"/>
                      <w:right w:val="nil"/>
                      <w:between w:val="nil"/>
                    </w:pBdr>
                    <w:spacing w:line="276" w:lineRule="auto"/>
                    <w:jc w:val="center"/>
                    <w:rPr>
                      <w:rFonts w:ascii="Arial" w:eastAsia="MSPゴシック" w:hAnsi="Arial" w:cs="Arial"/>
                      <w:sz w:val="16"/>
                      <w:szCs w:val="16"/>
                    </w:rPr>
                  </w:pPr>
                </w:p>
              </w:tc>
              <w:tc>
                <w:tcPr>
                  <w:tcW w:w="1732" w:type="dxa"/>
                  <w:shd w:val="clear" w:color="auto" w:fill="auto"/>
                  <w:vAlign w:val="center"/>
                </w:tcPr>
                <w:p w14:paraId="2DAADF63" w14:textId="77777777" w:rsidR="008A228A" w:rsidRPr="009C73E3" w:rsidRDefault="008A228A" w:rsidP="00C21080">
                  <w:pPr>
                    <w:jc w:val="center"/>
                    <w:rPr>
                      <w:rFonts w:ascii="Arial" w:eastAsia="MSPゴシック" w:hAnsi="Arial" w:cs="Arial"/>
                      <w:sz w:val="16"/>
                      <w:szCs w:val="16"/>
                    </w:rPr>
                  </w:pPr>
                  <w:r w:rsidRPr="009C73E3">
                    <w:rPr>
                      <w:rFonts w:ascii="Arial" w:eastAsia="MSPゴシック" w:hAnsi="Arial" w:cs="Arial"/>
                      <w:sz w:val="16"/>
                      <w:szCs w:val="16"/>
                    </w:rPr>
                    <w:t>Moderate</w:t>
                  </w:r>
                </w:p>
              </w:tc>
            </w:tr>
          </w:tbl>
          <w:p w14:paraId="723163D1" w14:textId="77777777" w:rsidR="008A228A" w:rsidRPr="009C73E3" w:rsidRDefault="008A228A" w:rsidP="00C21080">
            <w:pPr>
              <w:rPr>
                <w:rFonts w:ascii="Arial" w:eastAsia="MSPゴシック" w:hAnsi="Arial" w:cs="Arial"/>
                <w:b/>
                <w:sz w:val="16"/>
                <w:szCs w:val="16"/>
              </w:rPr>
            </w:pPr>
          </w:p>
          <w:p w14:paraId="6BCF3E7C"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Unicode MS"/>
                <w:b/>
                <w:sz w:val="16"/>
                <w:szCs w:val="16"/>
                <w:u w:val="single"/>
              </w:rPr>
              <w:t>Overall certainty of the evidence</w:t>
            </w:r>
          </w:p>
          <w:p w14:paraId="089D1B1A"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Because directions of the point estimates were consistent among all outcomes, the certainty of the evidence was considered to be “moderate” based on the highest certainty of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257842" w14:textId="77777777" w:rsidR="008A228A" w:rsidRPr="009C73E3" w:rsidRDefault="008A228A" w:rsidP="00C21080">
            <w:pPr>
              <w:rPr>
                <w:rFonts w:ascii="Arial" w:eastAsia="MSPゴシック" w:hAnsi="Arial" w:cs="Arial"/>
                <w:sz w:val="16"/>
                <w:szCs w:val="16"/>
              </w:rPr>
            </w:pPr>
          </w:p>
        </w:tc>
      </w:tr>
      <w:tr w:rsidR="008A228A" w:rsidRPr="009C73E3" w14:paraId="722580CF"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1BF68D56"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Values</w:t>
            </w:r>
          </w:p>
          <w:p w14:paraId="5C98EF69"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Is there important uncertainty about or variability in how much people value the main outcomes?</w:t>
            </w:r>
          </w:p>
        </w:tc>
      </w:tr>
      <w:tr w:rsidR="008A228A" w:rsidRPr="009C73E3" w14:paraId="5767EFC6"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3CB7418"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F318FF7"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B6CC901"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1B66DEB0" w14:textId="77777777" w:rsidTr="00C21080">
        <w:trPr>
          <w:trHeight w:val="1978"/>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66528D"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Important uncertainty or variability</w:t>
            </w:r>
          </w:p>
          <w:p w14:paraId="7579B9F8"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Possibly important uncertainty or variability</w:t>
            </w:r>
          </w:p>
          <w:p w14:paraId="59E05BA0"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Probably no important uncertainty or variability</w:t>
            </w:r>
          </w:p>
          <w:p w14:paraId="0F27DEC5"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 No important uncertainty or variability</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99F6A6"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Unicode MS"/>
                <w:sz w:val="16"/>
                <w:szCs w:val="16"/>
              </w:rPr>
              <w:t xml:space="preserve">We found no </w:t>
            </w:r>
            <w:r w:rsidRPr="009C73E3">
              <w:rPr>
                <w:rFonts w:ascii="Arial" w:eastAsia="MSPゴシック" w:hAnsi="Arial" w:cs="Arial"/>
                <w:sz w:val="16"/>
                <w:szCs w:val="16"/>
              </w:rPr>
              <w:t>data on patient and family values in this systematic review. In general, the values of the main outcomes were expected to be high and consistent.</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897F1EE" w14:textId="77777777" w:rsidR="008A228A" w:rsidRPr="009C73E3" w:rsidRDefault="008A228A" w:rsidP="00C21080">
            <w:pPr>
              <w:rPr>
                <w:rFonts w:ascii="Arial" w:eastAsia="MSPゴシック" w:hAnsi="Arial" w:cs="Arial"/>
                <w:sz w:val="16"/>
                <w:szCs w:val="16"/>
              </w:rPr>
            </w:pPr>
          </w:p>
          <w:p w14:paraId="38291712" w14:textId="77777777" w:rsidR="008A228A" w:rsidRPr="009C73E3" w:rsidRDefault="008A228A" w:rsidP="00C21080">
            <w:pPr>
              <w:rPr>
                <w:rFonts w:ascii="Arial" w:eastAsia="MSPゴシック" w:hAnsi="Arial" w:cs="Arial"/>
                <w:sz w:val="16"/>
                <w:szCs w:val="16"/>
              </w:rPr>
            </w:pPr>
          </w:p>
        </w:tc>
      </w:tr>
      <w:tr w:rsidR="008A228A" w:rsidRPr="009C73E3" w14:paraId="065230F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479D4E9"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Balance of effects</w:t>
            </w:r>
          </w:p>
          <w:p w14:paraId="60E9D9B7"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Does the balance between desirable and undesirable effects favor the intervention or the comparison?</w:t>
            </w:r>
          </w:p>
        </w:tc>
      </w:tr>
      <w:tr w:rsidR="008A228A" w:rsidRPr="009C73E3" w14:paraId="112DBC49"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2DA517"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42314A8"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0DC5ECD"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5FC379B4" w14:textId="77777777" w:rsidTr="00C21080">
        <w:trPr>
          <w:trHeight w:val="2400"/>
        </w:trPr>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29CFFE2" w14:textId="77777777" w:rsidR="008A228A" w:rsidRPr="009C73E3" w:rsidRDefault="008A228A" w:rsidP="00C21080">
            <w:pPr>
              <w:jc w:val="left"/>
              <w:rPr>
                <w:rFonts w:ascii="Arial" w:eastAsia="MSPゴシック" w:hAnsi="Arial" w:cs="ＭＳ Ｐゴシック"/>
              </w:rPr>
            </w:pPr>
            <w:r w:rsidRPr="009C73E3">
              <w:rPr>
                <w:rFonts w:ascii="Arial" w:eastAsia="MSPゴシック" w:hAnsi="Arial" w:cs="ＭＳ Ｐゴシック"/>
                <w:sz w:val="16"/>
                <w:szCs w:val="16"/>
              </w:rPr>
              <w:t>○ Favors the comparison</w:t>
            </w:r>
          </w:p>
          <w:p w14:paraId="7C113FE3"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Probably favors the comparison</w:t>
            </w:r>
          </w:p>
          <w:p w14:paraId="3CCCEFE9" w14:textId="77777777" w:rsidR="008A228A" w:rsidRPr="009C73E3" w:rsidRDefault="008A228A" w:rsidP="00C21080">
            <w:pPr>
              <w:jc w:val="left"/>
              <w:rPr>
                <w:rFonts w:ascii="Arial" w:eastAsia="MSPゴシック" w:hAnsi="Arial" w:cs="ＭＳ Ｐゴシック"/>
              </w:rPr>
            </w:pPr>
            <w:r w:rsidRPr="009C73E3">
              <w:rPr>
                <w:rFonts w:ascii="Arial" w:eastAsia="MSPゴシック" w:hAnsi="Arial" w:cs="ＭＳ Ｐゴシック"/>
                <w:sz w:val="16"/>
                <w:szCs w:val="16"/>
              </w:rPr>
              <w:t>○ Does not favor either the intervention or the comparison</w:t>
            </w:r>
            <w:r w:rsidRPr="009C73E3">
              <w:rPr>
                <w:rFonts w:ascii="Arial" w:eastAsia="MSPゴシック" w:hAnsi="Arial" w:cs="ＭＳ Ｐゴシック"/>
                <w:sz w:val="16"/>
                <w:szCs w:val="16"/>
              </w:rPr>
              <w:tab/>
            </w:r>
          </w:p>
          <w:p w14:paraId="1D1C8EA5" w14:textId="77777777" w:rsidR="008A228A" w:rsidRPr="009C73E3" w:rsidRDefault="008A228A" w:rsidP="00C21080">
            <w:pPr>
              <w:jc w:val="left"/>
              <w:rPr>
                <w:rFonts w:ascii="Arial" w:eastAsia="MSPゴシック" w:hAnsi="Arial" w:cs="ＭＳ Ｐゴシック"/>
              </w:rPr>
            </w:pPr>
            <w:r w:rsidRPr="009C73E3">
              <w:rPr>
                <w:rFonts w:ascii="Arial" w:eastAsia="MSPゴシック" w:hAnsi="Arial" w:cs="ＭＳ Ｐゴシック"/>
                <w:sz w:val="16"/>
                <w:szCs w:val="16"/>
              </w:rPr>
              <w:t>● Probably favors the intervention</w:t>
            </w:r>
          </w:p>
          <w:p w14:paraId="6B9910FA"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Favors the intervention</w:t>
            </w:r>
          </w:p>
          <w:p w14:paraId="6A2D3A22"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641C192B" w14:textId="77777777" w:rsidR="008A228A" w:rsidRPr="009C73E3" w:rsidRDefault="008A228A" w:rsidP="00C21080">
            <w:pPr>
              <w:jc w:val="left"/>
              <w:rPr>
                <w:rFonts w:ascii="Arial" w:eastAsia="MSPゴシック" w:hAnsi="Arial" w:cs="Arial"/>
                <w:sz w:val="16"/>
                <w:szCs w:val="16"/>
              </w:rPr>
            </w:pPr>
            <w:r w:rsidRPr="009C73E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FE7943" w14:textId="77777777" w:rsidR="008A228A" w:rsidRPr="009C73E3" w:rsidRDefault="008A228A" w:rsidP="00C21080">
            <w:pPr>
              <w:rPr>
                <w:rFonts w:ascii="Arial" w:eastAsia="MSPゴシック" w:hAnsi="Arial" w:cs="Arial Unicode MS"/>
                <w:b/>
                <w:sz w:val="16"/>
                <w:szCs w:val="16"/>
              </w:rPr>
            </w:pPr>
            <w:r w:rsidRPr="009C73E3">
              <w:rPr>
                <w:rFonts w:ascii="Arial" w:eastAsia="MSPゴシック" w:hAnsi="Arial" w:cs="Arial Unicode MS"/>
                <w:b/>
                <w:sz w:val="16"/>
                <w:szCs w:val="16"/>
              </w:rPr>
              <w:t>Summary of evidence:</w:t>
            </w:r>
          </w:p>
          <w:p w14:paraId="517ED5BB" w14:textId="77777777" w:rsidR="008A228A" w:rsidRPr="009C73E3" w:rsidRDefault="008A228A" w:rsidP="00C21080">
            <w:pPr>
              <w:rPr>
                <w:rFonts w:ascii="Arial" w:eastAsia="MSPゴシック" w:hAnsi="Arial" w:cs="Arial Unicode MS"/>
                <w:b/>
                <w:sz w:val="16"/>
                <w:szCs w:val="16"/>
              </w:rPr>
            </w:pPr>
          </w:p>
          <w:tbl>
            <w:tblPr>
              <w:tblW w:w="6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993"/>
              <w:gridCol w:w="992"/>
              <w:gridCol w:w="2121"/>
              <w:gridCol w:w="1126"/>
            </w:tblGrid>
            <w:tr w:rsidR="008A228A" w:rsidRPr="009C73E3" w14:paraId="268C1DB8" w14:textId="77777777" w:rsidTr="00C21080">
              <w:tc>
                <w:tcPr>
                  <w:tcW w:w="1100" w:type="dxa"/>
                  <w:shd w:val="clear" w:color="auto" w:fill="auto"/>
                  <w:vAlign w:val="center"/>
                </w:tcPr>
                <w:p w14:paraId="09DA5156"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Outcome</w:t>
                  </w:r>
                </w:p>
              </w:tc>
              <w:tc>
                <w:tcPr>
                  <w:tcW w:w="993" w:type="dxa"/>
                  <w:shd w:val="clear" w:color="auto" w:fill="auto"/>
                  <w:vAlign w:val="center"/>
                </w:tcPr>
                <w:p w14:paraId="176F0106"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IMV (comparison)</w:t>
                  </w:r>
                  <w:r w:rsidRPr="009C73E3">
                    <w:rPr>
                      <w:rFonts w:ascii="Arial" w:eastAsia="MSPゴシック" w:hAnsi="Arial" w:cs="ＭＳ Ｐゴシック"/>
                      <w:sz w:val="16"/>
                      <w:szCs w:val="16"/>
                      <w:vertAlign w:val="superscript"/>
                    </w:rPr>
                    <w:t>*</w:t>
                  </w:r>
                </w:p>
              </w:tc>
              <w:tc>
                <w:tcPr>
                  <w:tcW w:w="992" w:type="dxa"/>
                  <w:shd w:val="clear" w:color="auto" w:fill="auto"/>
                  <w:vAlign w:val="center"/>
                </w:tcPr>
                <w:p w14:paraId="1887002D"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NPPV (intervention)</w:t>
                  </w:r>
                  <w:r w:rsidRPr="009C73E3">
                    <w:rPr>
                      <w:rFonts w:ascii="Arial" w:eastAsia="MSPゴシック" w:hAnsi="Arial" w:cs="ＭＳ Ｐゴシック"/>
                      <w:sz w:val="16"/>
                      <w:szCs w:val="16"/>
                      <w:vertAlign w:val="superscript"/>
                    </w:rPr>
                    <w:t xml:space="preserve"> *</w:t>
                  </w:r>
                </w:p>
              </w:tc>
              <w:tc>
                <w:tcPr>
                  <w:tcW w:w="2121" w:type="dxa"/>
                  <w:shd w:val="clear" w:color="auto" w:fill="auto"/>
                  <w:vAlign w:val="center"/>
                </w:tcPr>
                <w:p w14:paraId="0E1E6C48"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Risk difference (RD)</w:t>
                  </w:r>
                </w:p>
                <w:p w14:paraId="402CC6E5"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(95% CI)</w:t>
                  </w:r>
                </w:p>
              </w:tc>
              <w:tc>
                <w:tcPr>
                  <w:tcW w:w="1126" w:type="dxa"/>
                  <w:shd w:val="clear" w:color="auto" w:fill="auto"/>
                  <w:vAlign w:val="center"/>
                </w:tcPr>
                <w:p w14:paraId="10D716A3"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Risk ratio (RR) (95% CI)</w:t>
                  </w:r>
                </w:p>
              </w:tc>
            </w:tr>
            <w:tr w:rsidR="008A228A" w:rsidRPr="009C73E3" w14:paraId="4A795EC6" w14:textId="77777777" w:rsidTr="00C21080">
              <w:tc>
                <w:tcPr>
                  <w:tcW w:w="1100" w:type="dxa"/>
                  <w:shd w:val="clear" w:color="auto" w:fill="auto"/>
                  <w:vAlign w:val="center"/>
                </w:tcPr>
                <w:p w14:paraId="685CDFA7"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Arial Unicode MS"/>
                      <w:sz w:val="16"/>
                      <w:szCs w:val="16"/>
                    </w:rPr>
                    <w:t>Short-term mortality</w:t>
                  </w:r>
                </w:p>
              </w:tc>
              <w:tc>
                <w:tcPr>
                  <w:tcW w:w="993" w:type="dxa"/>
                  <w:shd w:val="clear" w:color="auto" w:fill="auto"/>
                  <w:vAlign w:val="center"/>
                </w:tcPr>
                <w:p w14:paraId="4DFCF244" w14:textId="77777777" w:rsidR="008A228A" w:rsidRPr="009C73E3" w:rsidRDefault="008A228A" w:rsidP="00C21080">
                  <w:pPr>
                    <w:jc w:val="center"/>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25/63</w:t>
                  </w:r>
                </w:p>
                <w:p w14:paraId="7BE70A6B"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(39.7%)</w:t>
                  </w:r>
                </w:p>
              </w:tc>
              <w:tc>
                <w:tcPr>
                  <w:tcW w:w="992" w:type="dxa"/>
                  <w:shd w:val="clear" w:color="auto" w:fill="auto"/>
                  <w:vAlign w:val="center"/>
                </w:tcPr>
                <w:p w14:paraId="6987A467" w14:textId="77777777" w:rsidR="008A228A" w:rsidRPr="009C73E3" w:rsidRDefault="008A228A" w:rsidP="00C21080">
                  <w:pPr>
                    <w:jc w:val="center"/>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24/66</w:t>
                  </w:r>
                </w:p>
                <w:p w14:paraId="13BAF53D"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sz w:val="16"/>
                      <w:szCs w:val="16"/>
                    </w:rPr>
                    <w:t>(36.4%)</w:t>
                  </w:r>
                </w:p>
              </w:tc>
              <w:tc>
                <w:tcPr>
                  <w:tcW w:w="2121" w:type="dxa"/>
                  <w:shd w:val="clear" w:color="auto" w:fill="auto"/>
                  <w:vAlign w:val="center"/>
                </w:tcPr>
                <w:p w14:paraId="065ED545"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31 fewer /1,000</w:t>
                  </w:r>
                  <w:r w:rsidRPr="009C73E3">
                    <w:rPr>
                      <w:rFonts w:ascii="Arial" w:eastAsia="MSPゴシック" w:hAnsi="Arial" w:cs="ＭＳ Ｐゴシック"/>
                      <w:color w:val="000000"/>
                      <w:sz w:val="16"/>
                      <w:szCs w:val="16"/>
                    </w:rPr>
                    <w:br/>
                    <w:t>(203 fewer-296 more)</w:t>
                  </w:r>
                </w:p>
              </w:tc>
              <w:tc>
                <w:tcPr>
                  <w:tcW w:w="1126" w:type="dxa"/>
                  <w:shd w:val="clear" w:color="auto" w:fill="auto"/>
                  <w:vAlign w:val="center"/>
                </w:tcPr>
                <w:p w14:paraId="7F285CB4"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0.92</w:t>
                  </w:r>
                  <w:r w:rsidRPr="009C73E3">
                    <w:rPr>
                      <w:rFonts w:ascii="Arial" w:eastAsia="MSPゴシック" w:hAnsi="Arial" w:cs="ＭＳ Ｐゴシック"/>
                      <w:color w:val="000000"/>
                      <w:sz w:val="16"/>
                      <w:szCs w:val="16"/>
                    </w:rPr>
                    <w:br/>
                    <w:t>(0.49-1.75)</w:t>
                  </w:r>
                </w:p>
              </w:tc>
            </w:tr>
            <w:tr w:rsidR="008A228A" w:rsidRPr="009C73E3" w14:paraId="3B8A2871" w14:textId="77777777" w:rsidTr="00C21080">
              <w:tc>
                <w:tcPr>
                  <w:tcW w:w="1100" w:type="dxa"/>
                  <w:shd w:val="clear" w:color="auto" w:fill="auto"/>
                  <w:vAlign w:val="center"/>
                </w:tcPr>
                <w:p w14:paraId="2D35B5A9"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Arial Unicode MS"/>
                      <w:sz w:val="16"/>
                      <w:szCs w:val="16"/>
                    </w:rPr>
                    <w:t>Pneumonia</w:t>
                  </w:r>
                </w:p>
              </w:tc>
              <w:tc>
                <w:tcPr>
                  <w:tcW w:w="993" w:type="dxa"/>
                  <w:shd w:val="clear" w:color="auto" w:fill="auto"/>
                  <w:vAlign w:val="center"/>
                </w:tcPr>
                <w:p w14:paraId="0086E52C" w14:textId="77777777" w:rsidR="008A228A" w:rsidRPr="009C73E3" w:rsidRDefault="008A228A" w:rsidP="00C21080">
                  <w:pPr>
                    <w:jc w:val="center"/>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31/63</w:t>
                  </w:r>
                </w:p>
                <w:p w14:paraId="5212751E"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(49.2%)</w:t>
                  </w:r>
                </w:p>
              </w:tc>
              <w:tc>
                <w:tcPr>
                  <w:tcW w:w="992" w:type="dxa"/>
                  <w:shd w:val="clear" w:color="auto" w:fill="auto"/>
                  <w:vAlign w:val="center"/>
                </w:tcPr>
                <w:p w14:paraId="2923D937" w14:textId="77777777" w:rsidR="008A228A" w:rsidRPr="009C73E3" w:rsidRDefault="008A228A" w:rsidP="00C21080">
                  <w:pPr>
                    <w:jc w:val="center"/>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6/66</w:t>
                  </w:r>
                </w:p>
                <w:p w14:paraId="5F50E5B3"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(9.1%)</w:t>
                  </w:r>
                </w:p>
              </w:tc>
              <w:tc>
                <w:tcPr>
                  <w:tcW w:w="2121" w:type="dxa"/>
                  <w:shd w:val="clear" w:color="auto" w:fill="auto"/>
                  <w:vAlign w:val="center"/>
                </w:tcPr>
                <w:p w14:paraId="3D88F23F"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2D3236"/>
                      <w:sz w:val="16"/>
                      <w:szCs w:val="16"/>
                    </w:rPr>
                    <w:t>401</w:t>
                  </w:r>
                  <w:r w:rsidRPr="009C73E3">
                    <w:rPr>
                      <w:rFonts w:ascii="Arial" w:eastAsia="MSPゴシック" w:hAnsi="Arial" w:cs="ＭＳ Ｐゴシック"/>
                      <w:color w:val="000000"/>
                      <w:sz w:val="16"/>
                      <w:szCs w:val="16"/>
                    </w:rPr>
                    <w:t xml:space="preserve"> fewer</w:t>
                  </w:r>
                  <w:r w:rsidRPr="009C73E3">
                    <w:rPr>
                      <w:rFonts w:ascii="Arial" w:eastAsia="MSPゴシック" w:hAnsi="Arial" w:cs="ＭＳ Ｐゴシック"/>
                      <w:color w:val="2D3236"/>
                      <w:sz w:val="16"/>
                      <w:szCs w:val="16"/>
                    </w:rPr>
                    <w:t xml:space="preserve"> /1,000</w:t>
                  </w:r>
                  <w:r w:rsidRPr="009C73E3">
                    <w:rPr>
                      <w:rFonts w:ascii="Arial" w:eastAsia="MSPゴシック" w:hAnsi="Arial" w:cs="ＭＳ Ｐゴシック"/>
                      <w:sz w:val="16"/>
                      <w:szCs w:val="16"/>
                    </w:rPr>
                    <w:br/>
                    <w:t>( 450</w:t>
                  </w:r>
                  <w:r w:rsidRPr="009C73E3">
                    <w:rPr>
                      <w:rFonts w:ascii="Arial" w:eastAsia="MSPゴシック" w:hAnsi="Arial" w:cs="ＭＳ Ｐゴシック"/>
                      <w:color w:val="000000"/>
                      <w:sz w:val="16"/>
                      <w:szCs w:val="16"/>
                    </w:rPr>
                    <w:t xml:space="preserve"> fewer</w:t>
                  </w:r>
                  <w:r w:rsidRPr="009C73E3">
                    <w:rPr>
                      <w:rFonts w:ascii="Arial" w:eastAsia="MSPゴシック" w:hAnsi="Arial" w:cs="ＭＳ Ｐゴシック"/>
                      <w:sz w:val="16"/>
                      <w:szCs w:val="16"/>
                    </w:rPr>
                    <w:t>-295</w:t>
                  </w:r>
                  <w:r w:rsidRPr="009C73E3">
                    <w:rPr>
                      <w:rFonts w:ascii="Arial" w:eastAsia="MSPゴシック" w:hAnsi="Arial" w:cs="ＭＳ Ｐゴシック"/>
                      <w:color w:val="000000"/>
                      <w:sz w:val="16"/>
                      <w:szCs w:val="16"/>
                    </w:rPr>
                    <w:t xml:space="preserve"> fewer</w:t>
                  </w:r>
                  <w:r w:rsidRPr="009C73E3">
                    <w:rPr>
                      <w:rFonts w:ascii="Arial" w:eastAsia="MSPゴシック" w:hAnsi="Arial" w:cs="ＭＳ Ｐゴシック"/>
                      <w:sz w:val="16"/>
                      <w:szCs w:val="16"/>
                    </w:rPr>
                    <w:t>)</w:t>
                  </w:r>
                </w:p>
              </w:tc>
              <w:tc>
                <w:tcPr>
                  <w:tcW w:w="1126" w:type="dxa"/>
                  <w:shd w:val="clear" w:color="auto" w:fill="auto"/>
                  <w:vAlign w:val="center"/>
                </w:tcPr>
                <w:p w14:paraId="49C23C25" w14:textId="77777777" w:rsidR="008A228A" w:rsidRPr="009C73E3" w:rsidRDefault="008A228A" w:rsidP="00C21080">
                  <w:pPr>
                    <w:jc w:val="center"/>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0.19</w:t>
                  </w:r>
                  <w:r w:rsidRPr="009C73E3">
                    <w:rPr>
                      <w:rFonts w:ascii="Arial" w:eastAsia="MSPゴシック" w:hAnsi="Arial" w:cs="ＭＳ Ｐゴシック"/>
                      <w:color w:val="000000"/>
                      <w:sz w:val="16"/>
                      <w:szCs w:val="16"/>
                    </w:rPr>
                    <w:br/>
                    <w:t>(0.09-0.40)</w:t>
                  </w:r>
                </w:p>
              </w:tc>
            </w:tr>
          </w:tbl>
          <w:p w14:paraId="3E3E3817" w14:textId="77777777" w:rsidR="008A228A" w:rsidRPr="009C73E3" w:rsidRDefault="008A228A" w:rsidP="00C21080">
            <w:pPr>
              <w:rPr>
                <w:rFonts w:ascii="Arial" w:eastAsia="MSPゴシック" w:hAnsi="Arial" w:cs="Arial Unicode MS"/>
                <w:sz w:val="16"/>
                <w:szCs w:val="16"/>
              </w:rPr>
            </w:pPr>
            <w:r w:rsidRPr="009C73E3">
              <w:rPr>
                <w:rFonts w:ascii="Arial" w:eastAsia="MSPゴシック" w:hAnsi="Arial" w:cs="Arial Unicode MS"/>
                <w:sz w:val="16"/>
                <w:szCs w:val="16"/>
              </w:rPr>
              <w:t>* using direct comparison</w:t>
            </w:r>
          </w:p>
          <w:p w14:paraId="73FA974E" w14:textId="77777777" w:rsidR="008A228A" w:rsidRPr="009C73E3" w:rsidRDefault="008A228A" w:rsidP="00C21080">
            <w:pPr>
              <w:rPr>
                <w:rFonts w:ascii="Arial" w:eastAsia="MSPゴシック" w:hAnsi="Arial" w:cs="Arial Unicode MS"/>
                <w:sz w:val="16"/>
                <w:szCs w:val="16"/>
              </w:rPr>
            </w:pPr>
          </w:p>
          <w:p w14:paraId="6F8B7A14"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Based on the above, the balance of the effects of NPPV was considered to be “p</w:t>
            </w:r>
            <w:r w:rsidRPr="009C73E3">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9C73E3">
              <w:rPr>
                <w:rFonts w:ascii="Arial" w:eastAsia="MSPゴシック" w:hAnsi="Arial" w:cs="ＭＳ Ｐゴシック"/>
                <w:sz w:val="16"/>
                <w:szCs w:val="16"/>
              </w:rPr>
              <w:t>”</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4D73D16" w14:textId="77777777" w:rsidR="008A228A" w:rsidRPr="009C73E3" w:rsidRDefault="008A228A" w:rsidP="00C21080">
            <w:pPr>
              <w:rPr>
                <w:rFonts w:ascii="Arial" w:eastAsia="MSPゴシック" w:hAnsi="Arial" w:cs="Arial"/>
                <w:sz w:val="16"/>
                <w:szCs w:val="16"/>
              </w:rPr>
            </w:pPr>
          </w:p>
          <w:p w14:paraId="604F5D84" w14:textId="77777777" w:rsidR="008A228A" w:rsidRPr="009C73E3" w:rsidRDefault="008A228A" w:rsidP="00C21080">
            <w:pPr>
              <w:rPr>
                <w:rFonts w:ascii="Arial" w:eastAsia="MSPゴシック" w:hAnsi="Arial" w:cs="Arial"/>
                <w:sz w:val="16"/>
                <w:szCs w:val="16"/>
              </w:rPr>
            </w:pPr>
          </w:p>
        </w:tc>
      </w:tr>
      <w:tr w:rsidR="008A228A" w:rsidRPr="009C73E3" w14:paraId="7A1041E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920C5AE"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Acceptability</w:t>
            </w:r>
          </w:p>
          <w:p w14:paraId="294C9581"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Is the intervention acceptable to key stakeholders?</w:t>
            </w:r>
          </w:p>
        </w:tc>
      </w:tr>
      <w:tr w:rsidR="008A228A" w:rsidRPr="009C73E3" w14:paraId="2128D4B0"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BD95DB"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2AE978"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4B848D"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3E7746CC"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743802"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No</w:t>
            </w:r>
          </w:p>
          <w:p w14:paraId="239576ED"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no</w:t>
            </w:r>
          </w:p>
          <w:p w14:paraId="38001F8A"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yes</w:t>
            </w:r>
          </w:p>
          <w:p w14:paraId="77C6C8DF"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Yes</w:t>
            </w:r>
          </w:p>
          <w:p w14:paraId="201507C1"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61D72A96"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689B488"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Acceptability was considered to be “probably yes” because NPPV has already been performed to manage patients with respiratory failure.</w:t>
            </w:r>
          </w:p>
          <w:p w14:paraId="3BDF786F"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xml:space="preserve">Furthermore, undesirable effects are rare using NPPV. </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1C088E" w14:textId="77777777" w:rsidR="008A228A" w:rsidRPr="009C73E3" w:rsidRDefault="008A228A" w:rsidP="00C21080">
            <w:pPr>
              <w:rPr>
                <w:rFonts w:ascii="Arial" w:eastAsia="MSPゴシック" w:hAnsi="Arial" w:cs="Arial"/>
                <w:sz w:val="16"/>
                <w:szCs w:val="16"/>
              </w:rPr>
            </w:pPr>
          </w:p>
          <w:p w14:paraId="5980D4F9" w14:textId="77777777" w:rsidR="008A228A" w:rsidRPr="009C73E3" w:rsidRDefault="008A228A" w:rsidP="00C21080">
            <w:pPr>
              <w:rPr>
                <w:rFonts w:ascii="Arial" w:eastAsia="MSPゴシック" w:hAnsi="Arial" w:cs="Arial"/>
                <w:sz w:val="16"/>
                <w:szCs w:val="16"/>
              </w:rPr>
            </w:pPr>
          </w:p>
        </w:tc>
      </w:tr>
      <w:tr w:rsidR="008A228A" w:rsidRPr="009C73E3" w14:paraId="19CAF565"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0E3E0FF" w14:textId="77777777" w:rsidR="008A228A" w:rsidRPr="009C73E3" w:rsidRDefault="008A228A" w:rsidP="00C21080">
            <w:pPr>
              <w:pStyle w:val="2"/>
              <w:spacing w:before="0" w:after="0"/>
              <w:rPr>
                <w:rFonts w:ascii="Arial" w:eastAsia="MSPゴシック" w:hAnsi="Arial" w:cs="Arial Unicode MS"/>
                <w:b w:val="0"/>
                <w:bCs w:val="0"/>
                <w:color w:val="FFFFFF"/>
                <w:sz w:val="16"/>
                <w:szCs w:val="16"/>
              </w:rPr>
            </w:pPr>
            <w:r w:rsidRPr="009C73E3">
              <w:rPr>
                <w:rFonts w:ascii="Arial" w:eastAsia="MSPゴシック" w:hAnsi="Arial" w:cs="Arial Unicode MS"/>
                <w:color w:val="FFFFFF"/>
                <w:sz w:val="26"/>
                <w:szCs w:val="26"/>
              </w:rPr>
              <w:t>Feasibility</w:t>
            </w:r>
          </w:p>
          <w:p w14:paraId="413B44CB" w14:textId="77777777" w:rsidR="008A228A" w:rsidRPr="009C73E3" w:rsidRDefault="008A228A" w:rsidP="00C21080">
            <w:pPr>
              <w:widowControl/>
              <w:pBdr>
                <w:top w:val="nil"/>
                <w:left w:val="nil"/>
                <w:bottom w:val="nil"/>
                <w:right w:val="nil"/>
                <w:between w:val="nil"/>
              </w:pBdr>
              <w:jc w:val="left"/>
              <w:rPr>
                <w:rFonts w:ascii="Arial" w:eastAsia="MSPゴシック" w:hAnsi="Arial" w:cs="Arial"/>
                <w:color w:val="FFFFFF"/>
                <w:sz w:val="16"/>
                <w:szCs w:val="16"/>
              </w:rPr>
            </w:pPr>
            <w:r w:rsidRPr="009C73E3">
              <w:rPr>
                <w:rFonts w:ascii="Arial" w:eastAsia="MSPゴシック" w:hAnsi="Arial" w:cs="Arial Unicode MS"/>
                <w:color w:val="FFFFFF"/>
                <w:sz w:val="16"/>
                <w:szCs w:val="16"/>
              </w:rPr>
              <w:t>Is the intervention feasible to implement?</w:t>
            </w:r>
          </w:p>
        </w:tc>
      </w:tr>
      <w:tr w:rsidR="008A228A" w:rsidRPr="009C73E3" w14:paraId="6CA23E97"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A34D3DF"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Judgment</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7B0E3FB"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Research evidence</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8270972" w14:textId="77777777" w:rsidR="008A228A" w:rsidRPr="009C73E3" w:rsidRDefault="008A228A" w:rsidP="00C21080">
            <w:pPr>
              <w:pStyle w:val="2"/>
              <w:spacing w:before="0" w:after="0"/>
              <w:rPr>
                <w:rFonts w:ascii="Arial" w:eastAsia="MSPゴシック" w:hAnsi="Arial" w:cs="Arial"/>
                <w:smallCaps/>
                <w:sz w:val="16"/>
                <w:szCs w:val="16"/>
              </w:rPr>
            </w:pPr>
            <w:r w:rsidRPr="009C73E3">
              <w:rPr>
                <w:rFonts w:ascii="Arial" w:eastAsia="MSPゴシック" w:hAnsi="Arial" w:cs="Arial Unicode MS"/>
                <w:sz w:val="16"/>
                <w:szCs w:val="16"/>
              </w:rPr>
              <w:t>Additional considerations</w:t>
            </w:r>
          </w:p>
        </w:tc>
      </w:tr>
      <w:tr w:rsidR="008A228A" w:rsidRPr="009C73E3" w14:paraId="020A6759" w14:textId="77777777" w:rsidTr="00C21080">
        <w:tc>
          <w:tcPr>
            <w:tcW w:w="231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7482171"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No</w:t>
            </w:r>
          </w:p>
          <w:p w14:paraId="1537A5D3"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no</w:t>
            </w:r>
          </w:p>
          <w:p w14:paraId="12E144DB"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Probably yes</w:t>
            </w:r>
          </w:p>
          <w:p w14:paraId="671B37AF"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Yes</w:t>
            </w:r>
          </w:p>
          <w:p w14:paraId="1A342246"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Varies</w:t>
            </w:r>
          </w:p>
          <w:p w14:paraId="5D1387E8"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8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51BD20"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xml:space="preserve">Feasibility was considered to be “probably yes” because NPPV has already been performed to manage patients with respiratory failure. </w:t>
            </w:r>
          </w:p>
        </w:tc>
        <w:tc>
          <w:tcPr>
            <w:tcW w:w="16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D15967" w14:textId="77777777" w:rsidR="008A228A" w:rsidRPr="009C73E3" w:rsidRDefault="008A228A" w:rsidP="00C21080">
            <w:pPr>
              <w:rPr>
                <w:rFonts w:ascii="Arial" w:eastAsia="MSPゴシック" w:hAnsi="Arial" w:cs="Arial"/>
                <w:sz w:val="16"/>
                <w:szCs w:val="16"/>
              </w:rPr>
            </w:pPr>
          </w:p>
          <w:p w14:paraId="455FAA05" w14:textId="77777777" w:rsidR="008A228A" w:rsidRPr="009C73E3" w:rsidRDefault="008A228A" w:rsidP="00C21080">
            <w:pPr>
              <w:rPr>
                <w:rFonts w:ascii="Arial" w:eastAsia="MSPゴシック" w:hAnsi="Arial" w:cs="Arial"/>
                <w:sz w:val="16"/>
                <w:szCs w:val="16"/>
              </w:rPr>
            </w:pPr>
          </w:p>
        </w:tc>
      </w:tr>
    </w:tbl>
    <w:p w14:paraId="642B7987" w14:textId="77777777" w:rsidR="008A228A" w:rsidRPr="004046C6" w:rsidRDefault="008A228A" w:rsidP="007C79AE">
      <w:pPr>
        <w:pStyle w:val="1"/>
        <w:spacing w:before="280" w:after="20"/>
        <w:rPr>
          <w:rFonts w:ascii="Arial" w:eastAsia="MSPゴシック" w:hAnsi="Arial" w:cs="Calibri"/>
          <w:smallCaps/>
          <w:color w:val="000000"/>
          <w:sz w:val="28"/>
          <w:szCs w:val="28"/>
        </w:rPr>
      </w:pPr>
      <w:r w:rsidRPr="004046C6">
        <w:rPr>
          <w:rFonts w:ascii="Arial" w:eastAsia="MSPゴシック" w:hAnsi="Arial" w:cs="Calibri"/>
          <w:smallCaps/>
          <w:color w:val="000000"/>
          <w:sz w:val="28"/>
          <w:szCs w:val="28"/>
        </w:rPr>
        <w:t>Summary of Evidence</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8A228A" w:rsidRPr="009C73E3" w14:paraId="0C1F70CB"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72E212B9" w14:textId="77777777" w:rsidR="008A228A" w:rsidRPr="009C73E3" w:rsidRDefault="008A228A"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5F53C8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9C73E3">
              <w:rPr>
                <w:rFonts w:ascii="Arial" w:eastAsia="MSPゴシック" w:hAnsi="Arial" w:cs="Calibri"/>
                <w:b/>
                <w:smallCaps/>
                <w:color w:val="FFFFFF"/>
                <w:sz w:val="28"/>
                <w:szCs w:val="28"/>
              </w:rPr>
              <w:t>JUDGMENT</w:t>
            </w:r>
          </w:p>
        </w:tc>
      </w:tr>
      <w:tr w:rsidR="008A228A" w:rsidRPr="009C73E3" w14:paraId="1FF86BD1"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D36D13F"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062BE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CE80AD"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B2B4530"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9C73E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0A223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DCEB73F"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E58D8FC"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1890102"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9C73E3" w14:paraId="0E6377C6"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84CEC59"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A13C761"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3D4C528"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9C5F1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9C73E3">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DF964E8"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3A0C072"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90396AD"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B84CB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9C73E3" w14:paraId="0D667A6D"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8F6AD5D"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6598BC"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A136D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1C2C2E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BD0DF7"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9C73E3">
              <w:rPr>
                <w:rFonts w:ascii="Arial" w:eastAsia="MSPゴシック" w:hAnsi="Arial" w:cs="Calibri"/>
                <w:b/>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ACD669D"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4E6837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A4ED5A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9C73E3" w14:paraId="0F43E90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F736185"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70EE7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78A86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E0CC7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9C73E3">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1187D1"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C941D96"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93FFA54" w14:textId="77777777" w:rsidR="008A228A" w:rsidRPr="009C73E3"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67345A8"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No included studies</w:t>
            </w:r>
          </w:p>
        </w:tc>
      </w:tr>
      <w:tr w:rsidR="008A228A" w:rsidRPr="009C73E3" w14:paraId="19C12F70"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B50088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863684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A51C39"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138B72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9C73E3">
              <w:rPr>
                <w:rFonts w:ascii="Arial" w:eastAsia="MSPゴシック" w:hAnsi="Arial" w:cs="Calibri"/>
                <w:b/>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D679E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1A106C7D"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1EC6C3" w14:textId="77777777" w:rsidR="008A228A" w:rsidRPr="009C73E3" w:rsidRDefault="008A228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EBBE807" w14:textId="77777777" w:rsidR="008A228A" w:rsidRPr="009C73E3" w:rsidRDefault="008A228A" w:rsidP="00C21080">
            <w:pPr>
              <w:jc w:val="center"/>
              <w:rPr>
                <w:rFonts w:ascii="Arial" w:eastAsia="MSPゴシック" w:hAnsi="Arial" w:cs="Times New Roman"/>
                <w:sz w:val="20"/>
                <w:szCs w:val="20"/>
              </w:rPr>
            </w:pPr>
          </w:p>
        </w:tc>
      </w:tr>
      <w:tr w:rsidR="008A228A" w:rsidRPr="009C73E3" w14:paraId="30A31B5E"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3458C78"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E2A9496"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29312CA"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F44901F"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59CCB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AEAAAA"/>
                <w:sz w:val="16"/>
                <w:szCs w:val="16"/>
              </w:rPr>
            </w:pPr>
            <w:r w:rsidRPr="009C73E3">
              <w:rPr>
                <w:rFonts w:ascii="Arial" w:eastAsia="MSPゴシック" w:hAnsi="Arial" w:cs="Calibri"/>
                <w:b/>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40F0542"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499616"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50F8D0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9C73E3" w14:paraId="785B4A88"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C5DB159"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169991F"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B24026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F7D99A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9C73E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07BE917"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CAA0054"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DB82B6"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032650D"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8A228A" w:rsidRPr="009C73E3" w14:paraId="547D8190"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6147470E"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9C73E3">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67DC379"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1C0B53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F440DD"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b/>
                <w:color w:val="000000"/>
                <w:sz w:val="16"/>
                <w:szCs w:val="16"/>
              </w:rPr>
            </w:pPr>
            <w:r w:rsidRPr="009C73E3">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D69483C"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5B04F9A4" w14:textId="77777777" w:rsidR="008A228A" w:rsidRPr="009C73E3" w:rsidRDefault="008A228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8E9EC3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sidRPr="009C73E3">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188399"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bl>
    <w:p w14:paraId="6DE04A40" w14:textId="77777777" w:rsidR="008A228A" w:rsidRPr="009C73E3" w:rsidRDefault="008A228A" w:rsidP="007C79AE">
      <w:pPr>
        <w:rPr>
          <w:rFonts w:ascii="Arial" w:eastAsia="MSPゴシック" w:hAnsi="Arial" w:cs="Calibri"/>
          <w:color w:val="000000"/>
          <w:sz w:val="16"/>
          <w:szCs w:val="16"/>
        </w:rPr>
      </w:pPr>
    </w:p>
    <w:p w14:paraId="508D6A64" w14:textId="77777777" w:rsidR="008A228A" w:rsidRPr="004046C6" w:rsidRDefault="008A228A" w:rsidP="007C79AE">
      <w:pPr>
        <w:pStyle w:val="1"/>
        <w:spacing w:before="280" w:after="20"/>
        <w:rPr>
          <w:rFonts w:ascii="Arial" w:eastAsia="MSPゴシック" w:hAnsi="Arial" w:cs="Calibri"/>
          <w:smallCaps/>
          <w:color w:val="000000"/>
          <w:sz w:val="28"/>
          <w:szCs w:val="28"/>
        </w:rPr>
      </w:pPr>
      <w:r w:rsidRPr="004046C6">
        <w:rPr>
          <w:rFonts w:ascii="Arial" w:eastAsia="MSPゴシック" w:hAnsi="Arial" w:cs="Calibri"/>
          <w:smallCaps/>
          <w:color w:val="000000"/>
          <w:sz w:val="28"/>
          <w:szCs w:val="28"/>
        </w:rPr>
        <w:t>Type of Recommendation</w:t>
      </w:r>
    </w:p>
    <w:tbl>
      <w:tblPr>
        <w:tblW w:w="10765" w:type="dxa"/>
        <w:tblLayout w:type="fixed"/>
        <w:tblCellMar>
          <w:top w:w="15" w:type="dxa"/>
          <w:left w:w="15" w:type="dxa"/>
          <w:bottom w:w="15" w:type="dxa"/>
          <w:right w:w="15" w:type="dxa"/>
        </w:tblCellMar>
        <w:tblLook w:val="0400" w:firstRow="0" w:lastRow="0" w:firstColumn="0" w:lastColumn="0" w:noHBand="0" w:noVBand="1"/>
      </w:tblPr>
      <w:tblGrid>
        <w:gridCol w:w="2153"/>
        <w:gridCol w:w="2153"/>
        <w:gridCol w:w="2153"/>
        <w:gridCol w:w="2153"/>
        <w:gridCol w:w="2153"/>
      </w:tblGrid>
      <w:tr w:rsidR="008A228A" w:rsidRPr="009C73E3" w14:paraId="7317CB57" w14:textId="77777777" w:rsidTr="00C21080">
        <w:trPr>
          <w:trHeight w:val="770"/>
        </w:trPr>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C3762F5"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9C73E3">
              <w:rPr>
                <w:rFonts w:ascii="Arial" w:eastAsia="MSPゴシック" w:hAnsi="Arial" w:cs="Calibri"/>
                <w:color w:val="000000"/>
                <w:sz w:val="16"/>
                <w:szCs w:val="16"/>
              </w:rPr>
              <w:t>Strong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3DC28AB"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9C73E3">
              <w:rPr>
                <w:rFonts w:ascii="Arial" w:eastAsia="MSPゴシック" w:hAnsi="Arial" w:cs="Calibri"/>
                <w:color w:val="000000"/>
                <w:sz w:val="16"/>
                <w:szCs w:val="16"/>
              </w:rPr>
              <w:t>Conditional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401115E4"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9C73E3">
              <w:rPr>
                <w:rFonts w:ascii="Arial" w:eastAsia="MSPゴシック" w:hAnsi="Arial" w:cs="Calibri"/>
                <w:color w:val="000000"/>
                <w:sz w:val="16"/>
                <w:szCs w:val="16"/>
              </w:rPr>
              <w:t>Conditional recommendation for either the intervention or the comparison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6A81A9A3"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9C73E3">
              <w:rPr>
                <w:rFonts w:ascii="Arial" w:eastAsia="MSPゴシック" w:hAnsi="Arial" w:cs="Calibri"/>
                <w:color w:val="000000"/>
                <w:sz w:val="16"/>
                <w:szCs w:val="16"/>
              </w:rPr>
              <w:t>Conditional recommendation for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B55BBF1" w14:textId="77777777" w:rsidR="008A228A" w:rsidRPr="009C73E3" w:rsidRDefault="008A228A" w:rsidP="00C21080">
            <w:pPr>
              <w:widowControl/>
              <w:pBdr>
                <w:top w:val="nil"/>
                <w:left w:val="nil"/>
                <w:bottom w:val="nil"/>
                <w:right w:val="nil"/>
                <w:between w:val="nil"/>
              </w:pBdr>
              <w:jc w:val="center"/>
              <w:rPr>
                <w:rFonts w:ascii="Arial" w:eastAsia="MSPゴシック" w:hAnsi="Arial" w:cs="Calibri"/>
                <w:color w:val="000000"/>
                <w:sz w:val="16"/>
                <w:szCs w:val="16"/>
              </w:rPr>
            </w:pPr>
            <w:r w:rsidRPr="009C73E3">
              <w:rPr>
                <w:rFonts w:ascii="Arial" w:eastAsia="MSPゴシック" w:hAnsi="Arial" w:cs="Calibri"/>
                <w:color w:val="000000"/>
                <w:sz w:val="16"/>
                <w:szCs w:val="16"/>
              </w:rPr>
              <w:t>Strong recommendation for the intervention</w:t>
            </w:r>
          </w:p>
        </w:tc>
      </w:tr>
      <w:tr w:rsidR="008A228A" w:rsidRPr="009C73E3" w14:paraId="2FF7F7D3" w14:textId="77777777" w:rsidTr="00C21080">
        <w:trPr>
          <w:trHeight w:val="90"/>
        </w:trPr>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72E0AAAF" w14:textId="77777777" w:rsidR="008A228A" w:rsidRPr="009C73E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9C73E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3000F2F0" w14:textId="77777777" w:rsidR="008A228A" w:rsidRPr="009C73E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9C73E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F74A24D" w14:textId="77777777" w:rsidR="008A228A" w:rsidRPr="009C73E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9C73E3">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288337E5" w14:textId="77777777" w:rsidR="008A228A" w:rsidRPr="009C73E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9C73E3">
              <w:rPr>
                <w:rFonts w:ascii="Arial" w:eastAsia="MSPゴシック" w:hAnsi="Arial" w:cs="ＭＳ Ｐゴシック"/>
                <w:color w:val="000000"/>
                <w:sz w:val="24"/>
              </w:rPr>
              <w:t>●</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D041073" w14:textId="77777777" w:rsidR="008A228A" w:rsidRPr="009C73E3" w:rsidRDefault="008A228A" w:rsidP="00C21080">
            <w:pPr>
              <w:widowControl/>
              <w:pBdr>
                <w:top w:val="nil"/>
                <w:left w:val="nil"/>
                <w:bottom w:val="nil"/>
                <w:right w:val="nil"/>
                <w:between w:val="nil"/>
              </w:pBdr>
              <w:jc w:val="center"/>
              <w:rPr>
                <w:rFonts w:ascii="Arial" w:eastAsia="MSPゴシック" w:hAnsi="Arial" w:cs="ＭＳ Ｐゴシック"/>
                <w:color w:val="000000"/>
                <w:sz w:val="24"/>
              </w:rPr>
            </w:pPr>
            <w:r w:rsidRPr="009C73E3">
              <w:rPr>
                <w:rFonts w:ascii="Arial" w:eastAsia="MSPゴシック" w:hAnsi="Arial" w:cs="ＭＳ Ｐゴシック"/>
                <w:color w:val="000000"/>
                <w:sz w:val="24"/>
              </w:rPr>
              <w:t xml:space="preserve">○ </w:t>
            </w:r>
          </w:p>
        </w:tc>
      </w:tr>
    </w:tbl>
    <w:p w14:paraId="56EB30A5" w14:textId="77777777" w:rsidR="008A228A" w:rsidRPr="004046C6" w:rsidRDefault="008A228A" w:rsidP="007C79AE">
      <w:pPr>
        <w:pStyle w:val="1"/>
        <w:spacing w:before="280" w:after="20"/>
        <w:rPr>
          <w:rFonts w:ascii="Arial" w:eastAsia="MSPゴシック" w:hAnsi="Arial" w:cs="Calibri"/>
          <w:smallCaps/>
          <w:color w:val="000000"/>
          <w:sz w:val="28"/>
          <w:szCs w:val="28"/>
          <w:shd w:val="clear" w:color="auto" w:fill="2E74B5"/>
        </w:rPr>
      </w:pPr>
      <w:r w:rsidRPr="004046C6">
        <w:rPr>
          <w:rFonts w:ascii="Arial" w:eastAsia="MSPゴシック" w:hAnsi="Arial" w:cs="Calibri"/>
          <w:smallCaps/>
          <w:color w:val="000000"/>
          <w:sz w:val="28"/>
          <w:szCs w:val="28"/>
        </w:rPr>
        <w:t>Conclusion</w:t>
      </w:r>
    </w:p>
    <w:tbl>
      <w:tblPr>
        <w:tblW w:w="1079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790"/>
      </w:tblGrid>
      <w:tr w:rsidR="008A228A" w:rsidRPr="009C73E3" w14:paraId="3C1248F5" w14:textId="77777777" w:rsidTr="00C21080">
        <w:tc>
          <w:tcPr>
            <w:tcW w:w="10790" w:type="dxa"/>
            <w:tcBorders>
              <w:top w:val="single" w:sz="4" w:space="0" w:color="000000"/>
              <w:bottom w:val="single" w:sz="4" w:space="0" w:color="000000"/>
            </w:tcBorders>
            <w:shd w:val="clear" w:color="auto" w:fill="2E74B5"/>
            <w:tcMar>
              <w:top w:w="75" w:type="dxa"/>
              <w:left w:w="75" w:type="dxa"/>
              <w:bottom w:w="75" w:type="dxa"/>
              <w:right w:w="75" w:type="dxa"/>
            </w:tcMar>
          </w:tcPr>
          <w:p w14:paraId="17B5FF5D"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Recommendation</w:t>
            </w:r>
          </w:p>
        </w:tc>
      </w:tr>
      <w:tr w:rsidR="008A228A" w:rsidRPr="009C73E3" w14:paraId="166C5A5A" w14:textId="77777777" w:rsidTr="00C21080">
        <w:trPr>
          <w:trHeight w:val="1080"/>
        </w:trPr>
        <w:tc>
          <w:tcPr>
            <w:tcW w:w="10790" w:type="dxa"/>
            <w:tcBorders>
              <w:top w:val="single" w:sz="4" w:space="0" w:color="000000"/>
            </w:tcBorders>
            <w:shd w:val="clear" w:color="auto" w:fill="auto"/>
            <w:tcMar>
              <w:top w:w="75" w:type="dxa"/>
              <w:left w:w="75" w:type="dxa"/>
              <w:bottom w:w="75" w:type="dxa"/>
              <w:right w:w="75" w:type="dxa"/>
            </w:tcMar>
          </w:tcPr>
          <w:p w14:paraId="2485C55C" w14:textId="77777777" w:rsidR="008A228A" w:rsidRPr="009C73E3" w:rsidRDefault="008A228A" w:rsidP="00C21080">
            <w:pPr>
              <w:rPr>
                <w:rFonts w:ascii="Arial" w:eastAsia="MSPゴシック" w:hAnsi="Arial" w:cs="Arial"/>
                <w:b/>
                <w:bCs/>
                <w:color w:val="000000"/>
              </w:rPr>
            </w:pPr>
            <w:r w:rsidRPr="009C73E3">
              <w:rPr>
                <w:rFonts w:ascii="Arial" w:eastAsia="MSPゴシック" w:hAnsi="Arial" w:cs="Arial"/>
                <w:b/>
                <w:bCs/>
                <w:color w:val="000000"/>
              </w:rPr>
              <w:t>If the patient has no contraindications for NPPV and no organ failure other than respiratory failure, we suggest using NPPV for adult patients with acute hypoxemic respiratory failure who have probable ARDS compared with IMV, as initial respiratory management (Conditional recommendation, moderate certainty of evidence: GRADE 2B).</w:t>
            </w:r>
          </w:p>
          <w:p w14:paraId="3AF1128B" w14:textId="77777777" w:rsidR="008A228A" w:rsidRPr="009C73E3" w:rsidRDefault="008A228A" w:rsidP="00C21080">
            <w:pPr>
              <w:rPr>
                <w:rFonts w:ascii="Arial" w:eastAsia="MSPゴシック" w:hAnsi="Arial" w:cs="ＭＳ Ｐゴシック"/>
                <w:b/>
                <w:bCs/>
                <w:sz w:val="24"/>
              </w:rPr>
            </w:pPr>
          </w:p>
          <w:p w14:paraId="4D613A35" w14:textId="77777777" w:rsidR="008A228A" w:rsidRPr="009C73E3" w:rsidRDefault="008A228A" w:rsidP="00C21080">
            <w:pPr>
              <w:rPr>
                <w:rFonts w:ascii="Arial" w:eastAsia="MSPゴシック" w:hAnsi="Arial" w:cs="Arial"/>
                <w:b/>
                <w:color w:val="000000"/>
                <w:u w:val="single"/>
              </w:rPr>
            </w:pPr>
            <w:r w:rsidRPr="009C73E3">
              <w:rPr>
                <w:rFonts w:ascii="Arial" w:eastAsia="MSPゴシック" w:hAnsi="Arial" w:cs="Arial"/>
                <w:b/>
                <w:color w:val="000000"/>
                <w:u w:val="single"/>
              </w:rPr>
              <w:t>Supplementary condition:</w:t>
            </w:r>
          </w:p>
          <w:p w14:paraId="2602E9AF" w14:textId="77777777" w:rsidR="008A228A" w:rsidRPr="009C73E3" w:rsidRDefault="008A228A" w:rsidP="00C21080">
            <w:pPr>
              <w:rPr>
                <w:rFonts w:ascii="Arial" w:eastAsia="MSPゴシック" w:hAnsi="Arial" w:cs="Arial"/>
                <w:b/>
                <w:bCs/>
                <w:color w:val="000000"/>
              </w:rPr>
            </w:pPr>
            <w:r w:rsidRPr="009C73E3">
              <w:rPr>
                <w:rFonts w:ascii="Arial" w:eastAsia="MSPゴシック" w:hAnsi="Arial" w:cs="Arial"/>
                <w:b/>
                <w:bCs/>
                <w:color w:val="000000"/>
              </w:rPr>
              <w:t>Careful observation is needed after the initiation of NPPV to avoid delayed intubation which may contribute to poor outcomes.</w:t>
            </w:r>
          </w:p>
          <w:p w14:paraId="58CB9DAA" w14:textId="77777777" w:rsidR="008A228A" w:rsidRPr="009C73E3" w:rsidRDefault="008A228A" w:rsidP="00C21080">
            <w:pPr>
              <w:rPr>
                <w:rFonts w:ascii="Arial" w:eastAsia="MSPゴシック" w:hAnsi="Arial" w:cs="ＭＳ Ｐゴシック"/>
                <w:b/>
                <w:bCs/>
                <w:sz w:val="24"/>
              </w:rPr>
            </w:pPr>
            <w:r w:rsidRPr="009C73E3">
              <w:rPr>
                <w:rFonts w:ascii="Arial" w:eastAsia="MSPゴシック" w:hAnsi="Arial" w:cs="Arial"/>
                <w:b/>
                <w:bCs/>
                <w:color w:val="000000"/>
              </w:rPr>
              <w:t>Contraindications for NPPV include the inability to protect the airway, high risk of vomiting, deterioration of consciousness, agitation, and unstable hemodynamics.</w:t>
            </w:r>
          </w:p>
        </w:tc>
      </w:tr>
      <w:tr w:rsidR="008A228A" w:rsidRPr="009C73E3" w14:paraId="182CCD49"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55D2EF22"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Justification</w:t>
            </w:r>
          </w:p>
        </w:tc>
      </w:tr>
      <w:tr w:rsidR="008A228A" w:rsidRPr="009C73E3" w14:paraId="6CA1A0F1" w14:textId="77777777" w:rsidTr="00C21080">
        <w:trPr>
          <w:trHeight w:val="1333"/>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9CC2C82" w14:textId="77777777" w:rsidR="008A228A" w:rsidRPr="009C73E3" w:rsidRDefault="008A228A" w:rsidP="00C21080">
            <w:pPr>
              <w:rPr>
                <w:rFonts w:ascii="Arial" w:eastAsia="MSPゴシック" w:hAnsi="Arial" w:cs="ＭＳ Ｐゴシック"/>
                <w:b/>
                <w:sz w:val="16"/>
                <w:szCs w:val="16"/>
                <w:u w:val="single"/>
              </w:rPr>
            </w:pPr>
            <w:r w:rsidRPr="009C73E3">
              <w:rPr>
                <w:rFonts w:ascii="Arial" w:eastAsia="MSPゴシック" w:hAnsi="Arial" w:cs="ＭＳ Ｐゴシック"/>
                <w:b/>
                <w:sz w:val="16"/>
                <w:szCs w:val="16"/>
                <w:u w:val="single"/>
              </w:rPr>
              <w:t>Question:</w:t>
            </w:r>
            <w:r w:rsidRPr="009C73E3">
              <w:rPr>
                <w:rFonts w:ascii="Arial" w:eastAsia="MSPゴシック" w:hAnsi="Arial" w:cs="ＭＳ Ｐゴシック"/>
                <w:b/>
                <w:sz w:val="16"/>
                <w:szCs w:val="16"/>
              </w:rPr>
              <w:t xml:space="preserve"> </w:t>
            </w:r>
            <w:r w:rsidRPr="00CE19E8">
              <w:rPr>
                <w:rFonts w:ascii="Arial" w:eastAsia="Times New Roman" w:hAnsi="Arial" w:cs="Arial"/>
                <w:color w:val="000000"/>
                <w:sz w:val="16"/>
                <w:szCs w:val="16"/>
              </w:rPr>
              <w:t>Should NPPV be used prior to conducting tracheal intubation in patients with ARDS?</w:t>
            </w:r>
          </w:p>
          <w:p w14:paraId="78D43989" w14:textId="77777777" w:rsidR="008A228A" w:rsidRPr="009C73E3" w:rsidRDefault="008A228A" w:rsidP="00C21080">
            <w:pPr>
              <w:rPr>
                <w:rFonts w:ascii="Arial" w:eastAsia="MSPゴシック" w:hAnsi="Arial" w:cs="ＭＳ Ｐゴシック"/>
                <w:b/>
                <w:sz w:val="16"/>
                <w:szCs w:val="16"/>
                <w:u w:val="single"/>
              </w:rPr>
            </w:pPr>
            <w:r w:rsidRPr="009C73E3">
              <w:rPr>
                <w:rFonts w:ascii="Arial" w:eastAsia="MSPゴシック" w:hAnsi="Arial" w:cs="ＭＳ Ｐゴシック"/>
                <w:b/>
                <w:sz w:val="16"/>
                <w:szCs w:val="16"/>
                <w:u w:val="single"/>
              </w:rPr>
              <w:t>Population:</w:t>
            </w:r>
            <w:r w:rsidRPr="009C73E3">
              <w:rPr>
                <w:rFonts w:ascii="Arial" w:eastAsia="MSPゴシック" w:hAnsi="Arial" w:cs="ＭＳ Ｐゴシック"/>
                <w:b/>
                <w:sz w:val="16"/>
                <w:szCs w:val="16"/>
              </w:rPr>
              <w:t xml:space="preserve"> </w:t>
            </w:r>
            <w:r w:rsidRPr="009C73E3">
              <w:rPr>
                <w:rFonts w:ascii="Arial" w:eastAsia="MSPゴシック" w:hAnsi="Arial" w:cs="ＭＳ Ｐゴシック"/>
                <w:sz w:val="16"/>
                <w:szCs w:val="16"/>
              </w:rPr>
              <w:t>Adult patients with acute hypoxemic respiratory failure</w:t>
            </w:r>
          </w:p>
          <w:p w14:paraId="00B03376"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b/>
                <w:sz w:val="16"/>
                <w:szCs w:val="16"/>
                <w:u w:val="single"/>
              </w:rPr>
              <w:t xml:space="preserve">Intervention: </w:t>
            </w:r>
            <w:r w:rsidRPr="009C73E3">
              <w:rPr>
                <w:rFonts w:ascii="Arial" w:eastAsia="MSPゴシック" w:hAnsi="Arial" w:cs="ＭＳ Ｐゴシック"/>
                <w:sz w:val="16"/>
                <w:szCs w:val="16"/>
              </w:rPr>
              <w:t>NPPV</w:t>
            </w:r>
          </w:p>
          <w:p w14:paraId="02B2DE8F"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b/>
                <w:sz w:val="16"/>
                <w:szCs w:val="16"/>
                <w:u w:val="single"/>
              </w:rPr>
              <w:t>Main outcomes:</w:t>
            </w:r>
            <w:r w:rsidRPr="009C73E3">
              <w:rPr>
                <w:rFonts w:ascii="Arial" w:eastAsia="MSPゴシック" w:hAnsi="Arial" w:cs="ＭＳ Ｐゴシック"/>
                <w:b/>
                <w:sz w:val="16"/>
                <w:szCs w:val="16"/>
              </w:rPr>
              <w:t xml:space="preserve"> </w:t>
            </w:r>
            <w:r w:rsidRPr="009C73E3">
              <w:rPr>
                <w:rFonts w:ascii="Arial" w:eastAsia="MSPゴシック" w:hAnsi="Arial" w:cs="ＭＳ Ｐゴシック"/>
                <w:sz w:val="16"/>
                <w:szCs w:val="16"/>
              </w:rPr>
              <w:t>Short-term mortality, Pneumonia</w:t>
            </w:r>
          </w:p>
          <w:p w14:paraId="2310B944"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b/>
                <w:sz w:val="16"/>
                <w:szCs w:val="16"/>
                <w:u w:val="single"/>
              </w:rPr>
              <w:t>Summary of evidence:</w:t>
            </w:r>
          </w:p>
          <w:p w14:paraId="53A03636"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 xml:space="preserve">We performed network meta-analyses using </w:t>
            </w:r>
            <w:r w:rsidRPr="009C73E3">
              <w:rPr>
                <w:rFonts w:ascii="Arial" w:eastAsia="MSPゴシック" w:hAnsi="Arial" w:cs="Arial Unicode MS"/>
                <w:sz w:val="16"/>
                <w:szCs w:val="16"/>
              </w:rPr>
              <w:t>19 RCTs (N=2,777). Two trials (N=129) were included to compare NPPV and IMV. No loops were found to form indirect comparisons.</w:t>
            </w:r>
          </w:p>
          <w:p w14:paraId="444C9244"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In comparing NPPV and IMV, the estimated value of the effects of short-term mortality (2 RCTs: N=129) was 31 fewer per 1,000 (95% CI: 203 fewer to 296 more), and pneumonia (2 RCTs: N=129) was 401 fewer per 1,000 (95% CI: 450 fewer to 295 fewer). Therefore, the desirable effects were considered to be “moderate</w:t>
            </w:r>
            <w:r>
              <w:rPr>
                <w:rFonts w:ascii="Arial" w:eastAsia="MSPゴシック" w:hAnsi="Arial" w:cs="Arial"/>
                <w:sz w:val="16"/>
                <w:szCs w:val="16"/>
              </w:rPr>
              <w:t>.</w:t>
            </w:r>
            <w:r w:rsidRPr="009C73E3">
              <w:rPr>
                <w:rFonts w:ascii="Arial" w:eastAsia="MSPゴシック" w:hAnsi="Arial" w:cs="Arial"/>
                <w:sz w:val="16"/>
                <w:szCs w:val="16"/>
              </w:rPr>
              <w:t>”</w:t>
            </w:r>
          </w:p>
          <w:p w14:paraId="4894185D"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 xml:space="preserve">An RCT reported the incidence of skin damage which was an important outcome of harm </w:t>
            </w:r>
            <w:r w:rsidRPr="009C73E3">
              <w:rPr>
                <w:rFonts w:ascii="Arial" w:eastAsia="MSPゴシック" w:hAnsi="Arial" w:cs="Arial"/>
                <w:sz w:val="16"/>
                <w:szCs w:val="16"/>
              </w:rPr>
              <w:fldChar w:fldCharType="begin">
                <w:fldData xml:space="preserve">PEVuZE5vdGU+PENpdGU+PEF1dGhvcj5BbnRvbmVsbGk8L0F1dGhvcj48WWVhcj4xOTk4PC9ZZWFy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</w:fldData>
              </w:fldChar>
            </w:r>
            <w:r w:rsidRPr="009C73E3">
              <w:rPr>
                <w:rFonts w:ascii="Arial" w:eastAsia="MSPゴシック" w:hAnsi="Arial" w:cs="Arial"/>
                <w:sz w:val="16"/>
                <w:szCs w:val="16"/>
              </w:rPr>
              <w:instrText xml:space="preserve"> ADDIN EN.CITE </w:instrText>
            </w:r>
            <w:r w:rsidRPr="009C73E3">
              <w:rPr>
                <w:rFonts w:ascii="Arial" w:eastAsia="MSPゴシック" w:hAnsi="Arial" w:cs="Arial"/>
                <w:sz w:val="16"/>
                <w:szCs w:val="16"/>
              </w:rPr>
              <w:fldChar w:fldCharType="begin">
                <w:fldData xml:space="preserve">PEVuZE5vdGU+PENpdGU+PEF1dGhvcj5BbnRvbmVsbGk8L0F1dGhvcj48WWVhcj4xOTk4PC9ZZWFy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</w:fldData>
              </w:fldChar>
            </w:r>
            <w:r w:rsidRPr="009C73E3">
              <w:rPr>
                <w:rFonts w:ascii="Arial" w:eastAsia="MSPゴシック" w:hAnsi="Arial" w:cs="Arial"/>
                <w:sz w:val="16"/>
                <w:szCs w:val="16"/>
              </w:rPr>
              <w:instrText xml:space="preserve"> ADDIN EN.CITE.DATA </w:instrText>
            </w:r>
            <w:r w:rsidRPr="009C73E3">
              <w:rPr>
                <w:rFonts w:ascii="Arial" w:eastAsia="MSPゴシック" w:hAnsi="Arial" w:cs="Arial"/>
                <w:sz w:val="16"/>
                <w:szCs w:val="16"/>
              </w:rPr>
            </w:r>
            <w:r w:rsidRPr="009C73E3">
              <w:rPr>
                <w:rFonts w:ascii="Arial" w:eastAsia="MSPゴシック" w:hAnsi="Arial" w:cs="Arial"/>
                <w:sz w:val="16"/>
                <w:szCs w:val="16"/>
              </w:rPr>
              <w:fldChar w:fldCharType="end"/>
            </w:r>
            <w:r w:rsidRPr="009C73E3">
              <w:rPr>
                <w:rFonts w:ascii="Arial" w:eastAsia="MSPゴシック" w:hAnsi="Arial" w:cs="Arial"/>
                <w:sz w:val="16"/>
                <w:szCs w:val="16"/>
              </w:rPr>
            </w:r>
            <w:r w:rsidRPr="009C73E3">
              <w:rPr>
                <w:rFonts w:ascii="Arial" w:eastAsia="MSPゴシック" w:hAnsi="Arial" w:cs="Arial"/>
                <w:sz w:val="16"/>
                <w:szCs w:val="16"/>
              </w:rPr>
              <w:fldChar w:fldCharType="separate"/>
            </w:r>
            <w:r w:rsidRPr="009C73E3">
              <w:rPr>
                <w:rFonts w:ascii="Arial" w:eastAsia="MSPゴシック" w:hAnsi="Arial" w:cs="Arial"/>
                <w:sz w:val="16"/>
                <w:szCs w:val="16"/>
              </w:rPr>
              <w:t>(2)</w:t>
            </w:r>
            <w:r w:rsidRPr="009C73E3">
              <w:rPr>
                <w:rFonts w:ascii="Arial" w:eastAsia="MSPゴシック" w:hAnsi="Arial" w:cs="Arial"/>
                <w:sz w:val="16"/>
                <w:szCs w:val="16"/>
              </w:rPr>
              <w:fldChar w:fldCharType="end"/>
            </w:r>
            <w:r w:rsidRPr="009C73E3">
              <w:rPr>
                <w:rFonts w:ascii="Arial" w:eastAsia="MSPゴシック" w:hAnsi="Arial" w:cs="Arial"/>
                <w:sz w:val="16"/>
                <w:szCs w:val="16"/>
              </w:rPr>
              <w:t xml:space="preserve">. Skin damage was more frequently observed in patients with NPPV (3/32 [9.4%] vs. 0/32 [0%]). PPV cannot ensure the protection of the airways. We adopted pneumonia as a critical outcome of harm for this systematic review. We did not identify any significant undesirable effects </w:t>
            </w:r>
            <w:r w:rsidRPr="009C73E3">
              <w:rPr>
                <w:rFonts w:ascii="Arial" w:eastAsia="MSPゴシック" w:hAnsi="Arial" w:cs="Arial Unicode MS"/>
                <w:sz w:val="16"/>
                <w:szCs w:val="16"/>
              </w:rPr>
              <w:t xml:space="preserve">of the use of NPPV. </w:t>
            </w:r>
            <w:r w:rsidRPr="009C73E3">
              <w:rPr>
                <w:rFonts w:ascii="Arial" w:eastAsia="MSPゴシック" w:hAnsi="Arial" w:cs="Arial"/>
                <w:sz w:val="16"/>
                <w:szCs w:val="16"/>
              </w:rPr>
              <w:t>We judged that the undesirable effects of NPPV were “trivial</w:t>
            </w:r>
            <w:r>
              <w:rPr>
                <w:rFonts w:ascii="Arial" w:eastAsia="MSPゴシック" w:hAnsi="Arial" w:cs="Arial"/>
                <w:sz w:val="16"/>
                <w:szCs w:val="16"/>
              </w:rPr>
              <w:t>.</w:t>
            </w:r>
            <w:r w:rsidRPr="009C73E3">
              <w:rPr>
                <w:rFonts w:ascii="Arial" w:eastAsia="MSPゴシック" w:hAnsi="Arial" w:cs="Arial"/>
                <w:sz w:val="16"/>
                <w:szCs w:val="16"/>
              </w:rPr>
              <w:t>”</w:t>
            </w:r>
          </w:p>
          <w:p w14:paraId="74778392" w14:textId="77777777" w:rsidR="008A228A" w:rsidRPr="009C73E3" w:rsidRDefault="008A228A" w:rsidP="00C21080">
            <w:pPr>
              <w:rPr>
                <w:rFonts w:ascii="Arial" w:eastAsia="MSPゴシック" w:hAnsi="Arial" w:cs="ＭＳ Ｐゴシック"/>
                <w:b/>
                <w:sz w:val="16"/>
                <w:szCs w:val="16"/>
                <w:u w:val="single"/>
              </w:rPr>
            </w:pPr>
            <w:r w:rsidRPr="009C73E3">
              <w:rPr>
                <w:rFonts w:ascii="Arial" w:eastAsia="MSPゴシック" w:hAnsi="Arial" w:cs="ＭＳ Ｐゴシック"/>
                <w:b/>
                <w:sz w:val="16"/>
                <w:szCs w:val="16"/>
                <w:u w:val="single"/>
              </w:rPr>
              <w:t>Certainty of evidence:</w:t>
            </w:r>
          </w:p>
          <w:p w14:paraId="27FF6570" w14:textId="77777777" w:rsidR="008A228A" w:rsidRPr="009C73E3" w:rsidRDefault="008A228A" w:rsidP="00C21080">
            <w:pPr>
              <w:rPr>
                <w:rFonts w:ascii="Arial" w:eastAsia="MSPゴシック" w:hAnsi="Arial" w:cs="Arial"/>
                <w:sz w:val="16"/>
                <w:szCs w:val="16"/>
              </w:rPr>
            </w:pPr>
            <w:r w:rsidRPr="009C73E3">
              <w:rPr>
                <w:rFonts w:ascii="Arial" w:eastAsia="MSPゴシック" w:hAnsi="Arial" w:cs="Arial"/>
                <w:sz w:val="16"/>
                <w:szCs w:val="16"/>
              </w:rPr>
              <w:t xml:space="preserve">Because the directions of the point estimates were consistent among all outcomes, the certainty of the evidence was considered to be “moderate” based on the highest certainty of evidence. However, </w:t>
            </w:r>
            <w:r>
              <w:rPr>
                <w:rFonts w:ascii="Arial" w:eastAsia="MSPゴシック" w:hAnsi="Arial" w:cs="Arial"/>
                <w:sz w:val="16"/>
                <w:szCs w:val="16"/>
              </w:rPr>
              <w:t xml:space="preserve">the approach </w:t>
            </w:r>
            <w:r w:rsidRPr="009C73E3">
              <w:rPr>
                <w:rFonts w:ascii="Arial" w:eastAsia="MSPゴシック" w:hAnsi="Arial" w:cs="Arial"/>
                <w:sz w:val="16"/>
                <w:szCs w:val="16"/>
              </w:rPr>
              <w:t xml:space="preserve">to assess imprecision in a network meta-analysis </w:t>
            </w:r>
            <w:r>
              <w:rPr>
                <w:rFonts w:ascii="Arial" w:eastAsia="MSPゴシック" w:hAnsi="Arial" w:cs="Arial"/>
                <w:sz w:val="16"/>
                <w:szCs w:val="16"/>
              </w:rPr>
              <w:t xml:space="preserve">has </w:t>
            </w:r>
            <w:r w:rsidRPr="009C73E3">
              <w:rPr>
                <w:rFonts w:ascii="Arial" w:eastAsia="MSPゴシック" w:hAnsi="Arial" w:cs="Arial"/>
                <w:sz w:val="16"/>
                <w:szCs w:val="16"/>
              </w:rPr>
              <w:t xml:space="preserve">not </w:t>
            </w:r>
            <w:r>
              <w:rPr>
                <w:rFonts w:ascii="Arial" w:eastAsia="MSPゴシック" w:hAnsi="Arial" w:cs="Arial"/>
                <w:sz w:val="16"/>
                <w:szCs w:val="16"/>
              </w:rPr>
              <w:t xml:space="preserve">been </w:t>
            </w:r>
            <w:r w:rsidRPr="009C73E3">
              <w:rPr>
                <w:rFonts w:ascii="Arial" w:eastAsia="MSPゴシック" w:hAnsi="Arial" w:cs="Arial"/>
                <w:sz w:val="16"/>
                <w:szCs w:val="16"/>
              </w:rPr>
              <w:t>established. We thought that the current network meta-analysis did not have a large enough sample size.</w:t>
            </w:r>
            <w:r w:rsidRPr="009C73E3">
              <w:rPr>
                <w:rFonts w:ascii="Arial" w:eastAsia="MSPゴシック" w:hAnsi="Arial" w:cs="ＭＳ Ｐゴシック"/>
                <w:sz w:val="16"/>
                <w:szCs w:val="16"/>
              </w:rPr>
              <w:t xml:space="preserve"> If we rated down for imprecision, the certainty of evidence would be “low</w:t>
            </w:r>
            <w:r>
              <w:rPr>
                <w:rFonts w:ascii="Arial" w:eastAsia="MSPゴシック" w:hAnsi="Arial" w:cs="ＭＳ Ｐゴシック"/>
                <w:sz w:val="16"/>
                <w:szCs w:val="16"/>
              </w:rPr>
              <w:t>.</w:t>
            </w:r>
            <w:r w:rsidRPr="009C73E3">
              <w:rPr>
                <w:rFonts w:ascii="Arial" w:eastAsia="MSPゴシック" w:hAnsi="Arial" w:cs="ＭＳ Ｐゴシック"/>
                <w:sz w:val="16"/>
                <w:szCs w:val="16"/>
              </w:rPr>
              <w:t>”</w:t>
            </w:r>
          </w:p>
          <w:p w14:paraId="0BE334A9" w14:textId="77777777" w:rsidR="008A228A" w:rsidRPr="009C73E3" w:rsidRDefault="008A228A" w:rsidP="00C21080">
            <w:pPr>
              <w:rPr>
                <w:rFonts w:ascii="Arial" w:eastAsia="MSPゴシック" w:hAnsi="Arial" w:cs="ＭＳ Ｐゴシック"/>
                <w:b/>
                <w:color w:val="000000"/>
                <w:sz w:val="16"/>
                <w:szCs w:val="16"/>
                <w:u w:val="single"/>
              </w:rPr>
            </w:pPr>
            <w:r w:rsidRPr="009C73E3">
              <w:rPr>
                <w:rFonts w:ascii="Arial" w:eastAsia="MSPゴシック" w:hAnsi="Arial" w:cs="ＭＳ Ｐゴシック"/>
                <w:b/>
                <w:color w:val="000000"/>
                <w:sz w:val="16"/>
                <w:szCs w:val="16"/>
                <w:u w:val="single"/>
              </w:rPr>
              <w:t>Values, Balance of effects, Acceptability, Feasibility:</w:t>
            </w:r>
          </w:p>
          <w:p w14:paraId="2667E900"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Arial"/>
                <w:sz w:val="16"/>
                <w:szCs w:val="16"/>
              </w:rPr>
              <w:t>In general, the values of the main outcomes were expected to be high and consistent. The balance of the effects of NPPV was considered to be “p</w:t>
            </w:r>
            <w:r w:rsidRPr="009C73E3">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9C73E3">
              <w:rPr>
                <w:rFonts w:ascii="Arial" w:eastAsia="MSPゴシック" w:hAnsi="Arial" w:cs="ＭＳ Ｐゴシック"/>
                <w:sz w:val="16"/>
                <w:szCs w:val="16"/>
              </w:rPr>
              <w:t>”</w:t>
            </w:r>
            <w:r w:rsidRPr="009C73E3">
              <w:rPr>
                <w:rFonts w:ascii="Arial" w:eastAsia="MSPゴシック" w:hAnsi="Arial" w:cs="Arial"/>
                <w:sz w:val="16"/>
                <w:szCs w:val="16"/>
              </w:rPr>
              <w:t xml:space="preserve"> A</w:t>
            </w:r>
            <w:r w:rsidRPr="009C73E3">
              <w:rPr>
                <w:rFonts w:ascii="Arial" w:eastAsia="MSPゴシック" w:hAnsi="Arial" w:cs="ＭＳ Ｐゴシック"/>
                <w:sz w:val="16"/>
                <w:szCs w:val="16"/>
              </w:rPr>
              <w:t xml:space="preserve">cceptability and </w:t>
            </w:r>
            <w:r w:rsidRPr="009C73E3">
              <w:rPr>
                <w:rFonts w:ascii="Arial" w:eastAsia="MSPゴシック" w:hAnsi="Arial" w:cs="Arial"/>
                <w:sz w:val="16"/>
                <w:szCs w:val="16"/>
              </w:rPr>
              <w:t>feasibility</w:t>
            </w:r>
            <w:r w:rsidRPr="009C73E3">
              <w:rPr>
                <w:rFonts w:ascii="Arial" w:eastAsia="MSPゴシック" w:hAnsi="Arial" w:cs="ＭＳ Ｐゴシック"/>
                <w:sz w:val="16"/>
                <w:szCs w:val="16"/>
              </w:rPr>
              <w:t xml:space="preserve"> were considered to be “probably yes” because NPPV has already been performed to manage patients with respiratory failure.</w:t>
            </w:r>
          </w:p>
          <w:p w14:paraId="7B6261EA" w14:textId="77777777" w:rsidR="008A228A" w:rsidRPr="009C73E3" w:rsidRDefault="008A228A" w:rsidP="00C21080">
            <w:pPr>
              <w:rPr>
                <w:rFonts w:ascii="Arial" w:eastAsia="MSPゴシック" w:hAnsi="Arial" w:cs="ＭＳ Ｐゴシック"/>
                <w:b/>
                <w:sz w:val="16"/>
                <w:szCs w:val="16"/>
                <w:u w:val="single"/>
              </w:rPr>
            </w:pPr>
            <w:r w:rsidRPr="009C73E3">
              <w:rPr>
                <w:rFonts w:ascii="Arial" w:eastAsia="MSPゴシック" w:hAnsi="Arial" w:cs="ＭＳ Ｐゴシック"/>
                <w:b/>
                <w:sz w:val="16"/>
                <w:szCs w:val="16"/>
                <w:u w:val="single"/>
              </w:rPr>
              <w:t>Panel meeting:</w:t>
            </w:r>
          </w:p>
          <w:p w14:paraId="085341B3"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The modified Delphi method was used to form a consensus. Prior to the discussion conference, we sent draft recommendations and materials prepared by the systematic reviewers to all panelists. As a result of voting, the median value of agreement was 8.0, and the disagreement index was 0.29 for the use of NPPV for adult patients with ARDS before intubation.</w:t>
            </w:r>
          </w:p>
          <w:p w14:paraId="7D0C34E2"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xml:space="preserve">In the discussion at the panel meeting, it was suggested to change the target population from ARDS to acute hypoxemic respiratory failure because we cannot diagnose ARDS without </w:t>
            </w:r>
            <w:r w:rsidRPr="004046C6">
              <w:rPr>
                <w:rFonts w:ascii="Arial" w:eastAsia="MSPゴシック" w:hAnsi="Arial" w:cs="ＭＳ Ｐゴシック"/>
                <w:sz w:val="16"/>
                <w:szCs w:val="16"/>
              </w:rPr>
              <w:t>positive end-expiratory pressure</w:t>
            </w:r>
            <w:r w:rsidRPr="009C73E3">
              <w:rPr>
                <w:rFonts w:ascii="Arial" w:eastAsia="MSPゴシック" w:hAnsi="Arial" w:cs="ＭＳ Ｐゴシック"/>
                <w:sz w:val="16"/>
                <w:szCs w:val="16"/>
              </w:rPr>
              <w:t xml:space="preserve"> based on the Berlin definition. Since some panelists raised the concern for imprecision due to the small sample size, additional explanation is noted in the section of certainty of evidence.</w:t>
            </w:r>
          </w:p>
          <w:p w14:paraId="5855BF88"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After extensive discussion among the panelists, the current recommendation</w:t>
            </w:r>
            <w:r>
              <w:rPr>
                <w:rFonts w:ascii="Arial" w:eastAsia="MSPゴシック" w:hAnsi="Arial" w:cs="ＭＳ Ｐゴシック"/>
                <w:sz w:val="16"/>
                <w:szCs w:val="16"/>
              </w:rPr>
              <w:t>,</w:t>
            </w:r>
            <w:r w:rsidRPr="009C73E3">
              <w:rPr>
                <w:rFonts w:ascii="Arial" w:eastAsia="MSPゴシック" w:hAnsi="Arial" w:cs="ＭＳ Ｐゴシック"/>
                <w:sz w:val="16"/>
                <w:szCs w:val="16"/>
              </w:rPr>
              <w:t xml:space="preserve"> “We suggest using NPPV for adult patients with acute hypoxemic respiratory failure who have probable ARDS compared with IMV, as initial respiratory management.” was approved (median value of agreement was 8.0, and disagreement index was 0.22).</w:t>
            </w:r>
          </w:p>
        </w:tc>
      </w:tr>
      <w:tr w:rsidR="008A228A" w:rsidRPr="009C73E3" w14:paraId="4076338D"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0FA823E8"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Subgroup considerations</w:t>
            </w:r>
          </w:p>
        </w:tc>
      </w:tr>
      <w:tr w:rsidR="008A228A" w:rsidRPr="009C73E3" w14:paraId="5F1660B2" w14:textId="77777777" w:rsidTr="00C21080">
        <w:trPr>
          <w:trHeight w:val="1080"/>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11A491E0" w14:textId="77777777" w:rsidR="008A228A" w:rsidRPr="009C73E3" w:rsidRDefault="008A228A" w:rsidP="00C21080">
            <w:pPr>
              <w:jc w:val="left"/>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A systematic review and network meta-analysis dividing NPPV into a helmet and face mask demonstrated that non-invasive respiratory support, including NPPV and HFNC, were superior to COT and that helmet NPPV was the most effective in reducing the risk of short-term mortality and endotracheal intubation</w:t>
            </w:r>
            <w:r w:rsidRPr="009C73E3">
              <w:rPr>
                <w:rFonts w:ascii="Arial" w:eastAsia="MSPゴシック" w:hAnsi="Arial" w:cs="ＭＳ Ｐゴシック"/>
                <w:color w:val="000000"/>
                <w:sz w:val="16"/>
                <w:szCs w:val="16"/>
                <w:vertAlign w:val="superscript"/>
              </w:rPr>
              <w:fldChar w:fldCharType="begin">
                <w:fldData xml:space="preserve">PEVuZE5vdGU+PENpdGU+PEF1dGhvcj5GZXJyZXlybzwvQXV0aG9yPjxZZWFyPjIwMjA8L1llYXI+
PFJlY051bT45MTI8L1JlY051bT48RGlzcGxheVRleHQ+KDMpPC9EaXNwbGF5VGV4dD48cmVjb3Jk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9C73E3">
              <w:rPr>
                <w:rFonts w:ascii="Arial" w:eastAsia="MSPゴシック" w:hAnsi="Arial" w:cs="ＭＳ Ｐゴシック"/>
                <w:color w:val="000000"/>
                <w:sz w:val="16"/>
                <w:szCs w:val="16"/>
                <w:vertAlign w:val="superscript"/>
              </w:rPr>
              <w:instrText xml:space="preserve"> ADDIN EN.CITE </w:instrText>
            </w:r>
            <w:r w:rsidRPr="009C73E3">
              <w:rPr>
                <w:rFonts w:ascii="Arial" w:eastAsia="MSPゴシック" w:hAnsi="Arial" w:cs="ＭＳ Ｐゴシック"/>
                <w:color w:val="000000"/>
                <w:sz w:val="16"/>
                <w:szCs w:val="16"/>
                <w:vertAlign w:val="superscript"/>
              </w:rPr>
              <w:fldChar w:fldCharType="begin">
                <w:fldData xml:space="preserve">PEVuZE5vdGU+PENpdGU+PEF1dGhvcj5GZXJyZXlybzwvQXV0aG9yPjxZZWFyPjIwMjA8L1llYXI+
PFJlY051bT45MTI8L1JlY051bT48RGlzcGxheVRleHQ+KDMpPC9EaXNwbGF5VGV4dD48cmVjb3Jk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9C73E3">
              <w:rPr>
                <w:rFonts w:ascii="Arial" w:eastAsia="MSPゴシック" w:hAnsi="Arial" w:cs="ＭＳ Ｐゴシック"/>
                <w:color w:val="000000"/>
                <w:sz w:val="16"/>
                <w:szCs w:val="16"/>
                <w:vertAlign w:val="superscript"/>
              </w:rPr>
              <w:instrText xml:space="preserve"> ADDIN EN.CITE.DATA </w:instrText>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separate"/>
            </w:r>
            <w:r w:rsidRPr="009C73E3">
              <w:rPr>
                <w:rFonts w:ascii="Arial" w:eastAsia="MSPゴシック" w:hAnsi="Arial" w:cs="ＭＳ Ｐゴシック"/>
                <w:color w:val="000000"/>
                <w:sz w:val="16"/>
                <w:szCs w:val="16"/>
                <w:vertAlign w:val="superscript"/>
              </w:rPr>
              <w:t>(3)</w:t>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rPr>
              <w:t xml:space="preserve">. However, </w:t>
            </w:r>
            <w:r w:rsidRPr="004046C6">
              <w:rPr>
                <w:rFonts w:ascii="Arial" w:eastAsia="MSPゴシック" w:hAnsi="Arial" w:cs="ＭＳ Ｐゴシック"/>
                <w:bCs/>
                <w:color w:val="000000"/>
                <w:sz w:val="16"/>
                <w:szCs w:val="16"/>
              </w:rPr>
              <w:t>continuous positive airway pressure</w:t>
            </w:r>
            <w:r w:rsidRPr="009C73E3">
              <w:rPr>
                <w:rFonts w:ascii="Arial" w:eastAsia="MSPゴシック" w:hAnsi="Arial" w:cs="ＭＳ Ｐゴシック"/>
                <w:color w:val="000000"/>
                <w:sz w:val="16"/>
                <w:szCs w:val="16"/>
              </w:rPr>
              <w:t xml:space="preserve"> (CPAP) was used as a non-invasive ventilation mode along with helmet non-invasive ventilation in most RCTs included in this network meta-analysis. PSV may increase the tidal volume, and a larger tidal volume is a risk for NPPV failure</w:t>
            </w:r>
            <w:r w:rsidRPr="009C73E3">
              <w:rPr>
                <w:rFonts w:ascii="Arial" w:eastAsia="MSPゴシック" w:hAnsi="Arial" w:cs="ＭＳ Ｐゴシック"/>
                <w:color w:val="000000"/>
                <w:sz w:val="16"/>
                <w:szCs w:val="16"/>
                <w:vertAlign w:val="superscript"/>
              </w:rPr>
              <w:fldChar w:fldCharType="begin">
                <w:fldData xml:space="preserve">PEVuZE5vdGU+PENpdGU+PEF1dGhvcj5DYXJ0ZWF1eDwvQXV0aG9yPjxZZWFyPjIwMTY8L1llYXI+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</w:fldData>
              </w:fldChar>
            </w:r>
            <w:r w:rsidRPr="009C73E3">
              <w:rPr>
                <w:rFonts w:ascii="Arial" w:eastAsia="MSPゴシック" w:hAnsi="Arial" w:cs="ＭＳ Ｐゴシック"/>
                <w:color w:val="000000"/>
                <w:sz w:val="16"/>
                <w:szCs w:val="16"/>
                <w:vertAlign w:val="superscript"/>
              </w:rPr>
              <w:instrText xml:space="preserve"> ADDIN EN.CITE </w:instrText>
            </w:r>
            <w:r w:rsidRPr="009C73E3">
              <w:rPr>
                <w:rFonts w:ascii="Arial" w:eastAsia="MSPゴシック" w:hAnsi="Arial" w:cs="ＭＳ Ｐゴシック"/>
                <w:color w:val="000000"/>
                <w:sz w:val="16"/>
                <w:szCs w:val="16"/>
                <w:vertAlign w:val="superscript"/>
              </w:rPr>
              <w:fldChar w:fldCharType="begin">
                <w:fldData xml:space="preserve">PEVuZE5vdGU+PENpdGU+PEF1dGhvcj5DYXJ0ZWF1eDwvQXV0aG9yPjxZZWFyPjIwMTY8L1llYXI+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</w:fldData>
              </w:fldChar>
            </w:r>
            <w:r w:rsidRPr="009C73E3">
              <w:rPr>
                <w:rFonts w:ascii="Arial" w:eastAsia="MSPゴシック" w:hAnsi="Arial" w:cs="ＭＳ Ｐゴシック"/>
                <w:color w:val="000000"/>
                <w:sz w:val="16"/>
                <w:szCs w:val="16"/>
                <w:vertAlign w:val="superscript"/>
              </w:rPr>
              <w:instrText xml:space="preserve"> ADDIN EN.CITE.DATA </w:instrText>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separate"/>
            </w:r>
            <w:r w:rsidRPr="009C73E3">
              <w:rPr>
                <w:rFonts w:ascii="Arial" w:eastAsia="MSPゴシック" w:hAnsi="Arial" w:cs="ＭＳ Ｐゴシック"/>
                <w:color w:val="000000"/>
                <w:sz w:val="16"/>
                <w:szCs w:val="16"/>
                <w:vertAlign w:val="superscript"/>
              </w:rPr>
              <w:t>(4)</w:t>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rPr>
              <w:t>. We performed a sensitivity analysis to evaluate the effect of NPPV mode (CPAP and PSV).</w:t>
            </w:r>
          </w:p>
          <w:p w14:paraId="717CF632" w14:textId="77777777" w:rsidR="008A228A" w:rsidRPr="009C73E3" w:rsidRDefault="008A228A" w:rsidP="00C21080">
            <w:pPr>
              <w:jc w:val="left"/>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Compared with IMV, CPAP was significantly associated with a lower risk of mortality (</w:t>
            </w:r>
            <w:r w:rsidRPr="009C73E3">
              <w:rPr>
                <w:rFonts w:ascii="Arial" w:eastAsia="MSPゴシック" w:hAnsi="Arial" w:cs="ＭＳ Ｐゴシック"/>
                <w:sz w:val="16"/>
                <w:szCs w:val="16"/>
              </w:rPr>
              <w:t>no direct comparison</w:t>
            </w:r>
            <w:r w:rsidRPr="009C73E3">
              <w:rPr>
                <w:rFonts w:ascii="Arial" w:eastAsia="MSPゴシック" w:hAnsi="Arial" w:cs="ＭＳ Ｐゴシック"/>
                <w:color w:val="000000"/>
                <w:sz w:val="16"/>
                <w:szCs w:val="16"/>
              </w:rPr>
              <w:t>; RD: 150 fewer per 1,000; 95% CI: 296 fewer to 206 more), and pneumonia (</w:t>
            </w:r>
            <w:r w:rsidRPr="009C73E3">
              <w:rPr>
                <w:rFonts w:ascii="Arial" w:eastAsia="MSPゴシック" w:hAnsi="Arial" w:cs="ＭＳ Ｐゴシック"/>
                <w:sz w:val="16"/>
                <w:szCs w:val="16"/>
              </w:rPr>
              <w:t>no direct comparison</w:t>
            </w:r>
            <w:r w:rsidRPr="009C73E3">
              <w:rPr>
                <w:rFonts w:ascii="Arial" w:eastAsia="MSPゴシック" w:hAnsi="Arial" w:cs="ＭＳ Ｐゴシック"/>
                <w:color w:val="000000"/>
                <w:sz w:val="16"/>
                <w:szCs w:val="16"/>
              </w:rPr>
              <w:t>; RD: 463 fewer per 1,000; 95% CI: 487 fewer to 322 fewer).</w:t>
            </w:r>
          </w:p>
          <w:p w14:paraId="61FDC25D" w14:textId="77777777" w:rsidR="008A228A" w:rsidRPr="009C73E3" w:rsidRDefault="008A228A" w:rsidP="00C21080">
            <w:pPr>
              <w:jc w:val="left"/>
              <w:rPr>
                <w:rFonts w:ascii="Arial" w:eastAsia="MSPゴシック" w:hAnsi="Arial" w:cs="ＭＳ Ｐゴシック"/>
                <w:sz w:val="16"/>
                <w:szCs w:val="16"/>
              </w:rPr>
            </w:pPr>
            <w:r w:rsidRPr="009C73E3">
              <w:rPr>
                <w:rFonts w:ascii="Arial" w:eastAsia="MSPゴシック" w:hAnsi="Arial" w:cs="ＭＳ Ｐゴシック"/>
                <w:color w:val="000000"/>
                <w:sz w:val="16"/>
                <w:szCs w:val="16"/>
              </w:rPr>
              <w:t>Compared with IMV, PSV was significantly associated with a lower risk of mortality (</w:t>
            </w:r>
            <w:r w:rsidRPr="009C73E3">
              <w:rPr>
                <w:rFonts w:ascii="Arial" w:eastAsia="MSPゴシック" w:hAnsi="Arial" w:cs="ＭＳ Ｐゴシック"/>
                <w:sz w:val="16"/>
                <w:szCs w:val="16"/>
              </w:rPr>
              <w:t>2 RCTs: N=129</w:t>
            </w:r>
            <w:r w:rsidRPr="009C73E3">
              <w:rPr>
                <w:rFonts w:ascii="Arial" w:eastAsia="MSPゴシック" w:hAnsi="Arial" w:cs="ＭＳ Ｐゴシック"/>
                <w:color w:val="000000"/>
                <w:sz w:val="16"/>
                <w:szCs w:val="16"/>
              </w:rPr>
              <w:t>; RD: 31 fewer per 1,000; 95% CI: 204 fewer to 299 more), and pneumonia (</w:t>
            </w:r>
            <w:r w:rsidRPr="009C73E3">
              <w:rPr>
                <w:rFonts w:ascii="Arial" w:eastAsia="MSPゴシック" w:hAnsi="Arial" w:cs="ＭＳ Ｐゴシック"/>
                <w:sz w:val="16"/>
                <w:szCs w:val="16"/>
              </w:rPr>
              <w:t>2 RCTs: N=129</w:t>
            </w:r>
            <w:r w:rsidRPr="009C73E3">
              <w:rPr>
                <w:rFonts w:ascii="Arial" w:eastAsia="MSPゴシック" w:hAnsi="Arial" w:cs="ＭＳ Ｐゴシック"/>
                <w:color w:val="000000"/>
                <w:sz w:val="16"/>
                <w:szCs w:val="16"/>
              </w:rPr>
              <w:t>; RD: 382 fewer per 1,000; 95% CI: 491 fewer to 375 fewer).</w:t>
            </w:r>
            <w:r w:rsidRPr="009C73E3">
              <w:t xml:space="preserve"> </w:t>
            </w:r>
            <w:r w:rsidRPr="009C73E3">
              <w:rPr>
                <w:rFonts w:ascii="Arial" w:eastAsia="MSPゴシック" w:hAnsi="Arial" w:cs="ＭＳ Ｐゴシック"/>
                <w:color w:val="000000"/>
                <w:sz w:val="16"/>
                <w:szCs w:val="16"/>
              </w:rPr>
              <w:t>The probability of being the best in the main outcomes was higher for CPAP than for PSV.</w:t>
            </w:r>
          </w:p>
        </w:tc>
      </w:tr>
      <w:tr w:rsidR="008A228A" w:rsidRPr="009C73E3" w14:paraId="25554314"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7888709E"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Implementation considerations</w:t>
            </w:r>
          </w:p>
        </w:tc>
      </w:tr>
      <w:tr w:rsidR="008A228A" w:rsidRPr="009C73E3" w14:paraId="3CD12F01" w14:textId="77777777" w:rsidTr="00C21080">
        <w:trPr>
          <w:trHeight w:val="553"/>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2FB1C79" w14:textId="77777777" w:rsidR="008A228A" w:rsidRPr="009C73E3" w:rsidRDefault="008A228A" w:rsidP="00C21080">
            <w:pPr>
              <w:jc w:val="left"/>
              <w:rPr>
                <w:rFonts w:ascii="Arial" w:eastAsia="MSPゴシック" w:hAnsi="Arial" w:cs="Arial Unicode MS"/>
                <w:sz w:val="16"/>
                <w:szCs w:val="16"/>
              </w:rPr>
            </w:pPr>
            <w:r w:rsidRPr="009C73E3">
              <w:rPr>
                <w:rFonts w:ascii="Arial" w:eastAsia="MSPゴシック" w:hAnsi="Arial" w:cs="Arial Unicode MS"/>
                <w:sz w:val="16"/>
                <w:szCs w:val="16"/>
              </w:rPr>
              <w:t xml:space="preserve">The previous clinical practice guideline for the management of ARDS in Japan </w:t>
            </w:r>
            <w:r w:rsidRPr="009C73E3">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4046C6">
              <w:rPr>
                <w:rFonts w:ascii="Arial" w:eastAsia="MSPゴシック" w:hAnsi="Arial" w:cs="Arial Unicode MS"/>
                <w:sz w:val="16"/>
                <w:szCs w:val="16"/>
              </w:rPr>
              <w:instrText xml:space="preserve"> ADDIN EN.CITE </w:instrText>
            </w:r>
            <w:r w:rsidRPr="004046C6">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PjxSZWNOdW0+OTY1PC9SZWNOdW0+PERpc3BsYXlUZXh0PigxKTwvRGlzcGxheVRleHQ+PHJlY29y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4046C6">
              <w:rPr>
                <w:rFonts w:ascii="Arial" w:eastAsia="MSPゴシック" w:hAnsi="Arial" w:cs="Arial Unicode MS"/>
                <w:sz w:val="16"/>
                <w:szCs w:val="16"/>
              </w:rPr>
              <w:instrText xml:space="preserve"> ADDIN EN.CITE.DATA </w:instrText>
            </w:r>
            <w:r w:rsidRPr="004046C6">
              <w:rPr>
                <w:rFonts w:ascii="Arial" w:eastAsia="MSPゴシック" w:hAnsi="Arial" w:cs="Arial Unicode MS"/>
                <w:sz w:val="16"/>
                <w:szCs w:val="16"/>
              </w:rPr>
            </w:r>
            <w:r w:rsidRPr="004046C6">
              <w:rPr>
                <w:rFonts w:ascii="Arial" w:eastAsia="MSPゴシック" w:hAnsi="Arial" w:cs="Arial Unicode MS"/>
                <w:sz w:val="16"/>
                <w:szCs w:val="16"/>
              </w:rPr>
              <w:fldChar w:fldCharType="end"/>
            </w:r>
            <w:r w:rsidRPr="009C73E3">
              <w:rPr>
                <w:rFonts w:ascii="Arial" w:eastAsia="MSPゴシック" w:hAnsi="Arial" w:cs="Arial Unicode MS"/>
                <w:sz w:val="16"/>
                <w:szCs w:val="16"/>
              </w:rPr>
            </w:r>
            <w:r w:rsidRPr="009C73E3">
              <w:rPr>
                <w:rFonts w:ascii="Arial" w:eastAsia="MSPゴシック" w:hAnsi="Arial" w:cs="Arial Unicode MS"/>
                <w:sz w:val="16"/>
                <w:szCs w:val="16"/>
              </w:rPr>
              <w:fldChar w:fldCharType="separate"/>
            </w:r>
            <w:r w:rsidRPr="009C73E3">
              <w:rPr>
                <w:rFonts w:ascii="Arial" w:eastAsia="MSPゴシック" w:hAnsi="Arial" w:cs="Arial Unicode MS"/>
                <w:sz w:val="16"/>
                <w:szCs w:val="16"/>
              </w:rPr>
              <w:t>(1)</w:t>
            </w:r>
            <w:r w:rsidRPr="009C73E3">
              <w:rPr>
                <w:rFonts w:ascii="Arial" w:eastAsia="MSPゴシック" w:hAnsi="Arial" w:cs="Arial Unicode MS"/>
                <w:sz w:val="16"/>
                <w:szCs w:val="16"/>
              </w:rPr>
              <w:fldChar w:fldCharType="end"/>
            </w:r>
            <w:r w:rsidRPr="009C73E3">
              <w:rPr>
                <w:rFonts w:ascii="Arial" w:eastAsia="MSPゴシック" w:hAnsi="Arial" w:cs="Arial Unicode MS"/>
                <w:sz w:val="16"/>
                <w:szCs w:val="16"/>
              </w:rPr>
              <w:t xml:space="preserve"> suggested using NPPV for early respiratory management in adults with ARDS. The Japanese Clinical Practice Guidelines for Management of Sepsis and Septic Shock 2020 </w:t>
            </w:r>
            <w:r w:rsidRPr="009C73E3">
              <w:rPr>
                <w:rFonts w:ascii="Arial" w:eastAsia="MSPゴシック" w:hAnsi="Arial" w:cs="Arial Unicode MS"/>
                <w:sz w:val="16"/>
                <w:szCs w:val="16"/>
              </w:rPr>
              <w:fldChar w:fldCharType="begin">
                <w:fldData xml:space="preserve">PEVuZE5vdGU+PENpdGU+PEF1dGhvcj5FZ2k8L0F1dGhvcj48WWVhcj4yMDIxPC9ZZWFyPjxSZWNO
dW0+OTY2PC9SZWNOdW0+PERpc3BsYXlUZXh0Pig1KTwvRGlzcGxheVRleHQ+PHJlY29yZD48cmVj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9C73E3">
              <w:rPr>
                <w:rFonts w:ascii="Arial" w:eastAsia="MSPゴシック" w:hAnsi="Arial" w:cs="Arial Unicode MS"/>
                <w:sz w:val="16"/>
                <w:szCs w:val="16"/>
              </w:rPr>
              <w:instrText xml:space="preserve"> ADDIN EN.CITE </w:instrText>
            </w:r>
            <w:r w:rsidRPr="009C73E3">
              <w:rPr>
                <w:rFonts w:ascii="Arial" w:eastAsia="MSPゴシック" w:hAnsi="Arial" w:cs="Arial Unicode MS"/>
                <w:sz w:val="16"/>
                <w:szCs w:val="16"/>
              </w:rPr>
              <w:fldChar w:fldCharType="begin">
                <w:fldData xml:space="preserve">PEVuZE5vdGU+PENpdGU+PEF1dGhvcj5FZ2k8L0F1dGhvcj48WWVhcj4yMDIxPC9ZZWFyPjxSZWNO
dW0+OTY2PC9SZWNOdW0+PERpc3BsYXlUZXh0Pig1KTwvRGlzcGxheVRleHQ+PHJlY29yZD48cmVj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9C73E3">
              <w:rPr>
                <w:rFonts w:ascii="Arial" w:eastAsia="MSPゴシック" w:hAnsi="Arial" w:cs="Arial Unicode MS"/>
                <w:sz w:val="16"/>
                <w:szCs w:val="16"/>
              </w:rPr>
              <w:instrText xml:space="preserve"> ADDIN EN.CITE.DATA </w:instrText>
            </w:r>
            <w:r w:rsidRPr="009C73E3">
              <w:rPr>
                <w:rFonts w:ascii="Arial" w:eastAsia="MSPゴシック" w:hAnsi="Arial" w:cs="Arial Unicode MS"/>
                <w:sz w:val="16"/>
                <w:szCs w:val="16"/>
              </w:rPr>
            </w:r>
            <w:r w:rsidRPr="009C73E3">
              <w:rPr>
                <w:rFonts w:ascii="Arial" w:eastAsia="MSPゴシック" w:hAnsi="Arial" w:cs="Arial Unicode MS"/>
                <w:sz w:val="16"/>
                <w:szCs w:val="16"/>
              </w:rPr>
              <w:fldChar w:fldCharType="end"/>
            </w:r>
            <w:r w:rsidRPr="009C73E3">
              <w:rPr>
                <w:rFonts w:ascii="Arial" w:eastAsia="MSPゴシック" w:hAnsi="Arial" w:cs="Arial Unicode MS"/>
                <w:sz w:val="16"/>
                <w:szCs w:val="16"/>
              </w:rPr>
            </w:r>
            <w:r w:rsidRPr="009C73E3">
              <w:rPr>
                <w:rFonts w:ascii="Arial" w:eastAsia="MSPゴシック" w:hAnsi="Arial" w:cs="Arial Unicode MS"/>
                <w:sz w:val="16"/>
                <w:szCs w:val="16"/>
              </w:rPr>
              <w:fldChar w:fldCharType="separate"/>
            </w:r>
            <w:r w:rsidRPr="009C73E3">
              <w:rPr>
                <w:rFonts w:ascii="Arial" w:eastAsia="MSPゴシック" w:hAnsi="Arial" w:cs="Arial Unicode MS"/>
                <w:sz w:val="16"/>
                <w:szCs w:val="16"/>
              </w:rPr>
              <w:t>(5)</w:t>
            </w:r>
            <w:r w:rsidRPr="009C73E3">
              <w:rPr>
                <w:rFonts w:ascii="Arial" w:eastAsia="MSPゴシック" w:hAnsi="Arial" w:cs="Arial Unicode MS"/>
                <w:sz w:val="16"/>
                <w:szCs w:val="16"/>
              </w:rPr>
              <w:fldChar w:fldCharType="end"/>
            </w:r>
            <w:r w:rsidRPr="009C73E3">
              <w:rPr>
                <w:rFonts w:ascii="Arial" w:eastAsia="MSPゴシック" w:hAnsi="Arial" w:cs="Arial Unicode MS"/>
                <w:sz w:val="16"/>
                <w:szCs w:val="16"/>
              </w:rPr>
              <w:t xml:space="preserve"> suggested conducting NPPV and HFNC for early respiratory failure in adult patients with sepsis. </w:t>
            </w:r>
            <w:r w:rsidRPr="009C73E3">
              <w:rPr>
                <w:rFonts w:ascii="Arial" w:eastAsia="MSPゴシック" w:hAnsi="Arial" w:cs="ＭＳ Ｐゴシック"/>
                <w:color w:val="000000"/>
                <w:sz w:val="16"/>
                <w:szCs w:val="16"/>
              </w:rPr>
              <w:t>There was no recommendation for or against using NPPV in patients with ARDSin international guidelines</w:t>
            </w:r>
            <w:r w:rsidRPr="009C73E3">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ZWNOdW0+OTY3PC9SZWNOdW0+PERpc3BsYXlUZXh0Pig2LTgpPC9EaXNwbGF5VGV4dD48cmVjb3Jk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</w:fldData>
              </w:fldChar>
            </w:r>
            <w:r w:rsidRPr="009C73E3">
              <w:rPr>
                <w:rFonts w:ascii="Arial" w:eastAsia="MSPゴシック" w:hAnsi="Arial" w:cs="ＭＳ Ｐゴシック"/>
                <w:color w:val="000000"/>
                <w:sz w:val="16"/>
                <w:szCs w:val="16"/>
                <w:vertAlign w:val="superscript"/>
              </w:rPr>
              <w:instrText xml:space="preserve"> ADDIN EN.CITE </w:instrText>
            </w:r>
            <w:r w:rsidRPr="009C73E3">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ZWNOdW0+OTY3PC9SZWNOdW0+PERpc3BsYXlUZXh0Pig2LTgpPC9EaXNwbGF5VGV4dD48cmVjb3Jk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</w:fldData>
              </w:fldChar>
            </w:r>
            <w:r w:rsidRPr="009C73E3">
              <w:rPr>
                <w:rFonts w:ascii="Arial" w:eastAsia="MSPゴシック" w:hAnsi="Arial" w:cs="ＭＳ Ｐゴシック"/>
                <w:color w:val="000000"/>
                <w:sz w:val="16"/>
                <w:szCs w:val="16"/>
                <w:vertAlign w:val="superscript"/>
              </w:rPr>
              <w:instrText xml:space="preserve"> ADDIN EN.CITE.DATA </w:instrText>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separate"/>
            </w:r>
            <w:r w:rsidRPr="009C73E3">
              <w:rPr>
                <w:rFonts w:ascii="Arial" w:eastAsia="MSPゴシック" w:hAnsi="Arial" w:cs="ＭＳ Ｐゴシック"/>
                <w:color w:val="000000"/>
                <w:sz w:val="16"/>
                <w:szCs w:val="16"/>
                <w:vertAlign w:val="superscript"/>
              </w:rPr>
              <w:t>(6-8)</w:t>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rPr>
              <w:t>. If NIV is used for patients with ARDS, close monitoring of tidal volumes is suggested.</w:t>
            </w:r>
          </w:p>
          <w:p w14:paraId="06802F5E" w14:textId="77777777" w:rsidR="008A228A" w:rsidRPr="009C73E3" w:rsidRDefault="008A228A" w:rsidP="00C21080">
            <w:pPr>
              <w:jc w:val="left"/>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When NPPV is performed in patients with ARDS who are at a high risk for treatment failure, we should monitor respiratory and circulatory status to avoid delayed intubation.</w:t>
            </w:r>
          </w:p>
          <w:p w14:paraId="7EA5E1B7" w14:textId="77777777" w:rsidR="008A228A" w:rsidRPr="009C73E3" w:rsidRDefault="008A228A" w:rsidP="00C21080">
            <w:pPr>
              <w:jc w:val="left"/>
              <w:rPr>
                <w:rFonts w:ascii="Arial" w:eastAsia="MSPゴシック" w:hAnsi="Arial" w:cs="ＭＳ Ｐゴシック"/>
                <w:color w:val="000000"/>
                <w:sz w:val="16"/>
                <w:szCs w:val="16"/>
              </w:rPr>
            </w:pPr>
            <w:r w:rsidRPr="009C73E3">
              <w:rPr>
                <w:rFonts w:ascii="Arial" w:eastAsia="MSPゴシック" w:hAnsi="Arial" w:cs="ＭＳ Ｐゴシック"/>
                <w:color w:val="000000"/>
                <w:sz w:val="16"/>
                <w:szCs w:val="16"/>
              </w:rPr>
              <w:t>T</w:t>
            </w:r>
            <w:r w:rsidRPr="00CF4CA3">
              <w:rPr>
                <w:rFonts w:ascii="Arial" w:eastAsia="MSPゴシック" w:hAnsi="Arial" w:cs="ＭＳ Ｐゴシック"/>
                <w:color w:val="000000"/>
                <w:sz w:val="16"/>
                <w:szCs w:val="16"/>
              </w:rPr>
              <w:t xml:space="preserve">he </w:t>
            </w:r>
            <w:r w:rsidRPr="00597E8D">
              <w:rPr>
                <w:rFonts w:ascii="Arial" w:eastAsia="MSPゴシック" w:hAnsi="Arial" w:cs="ＭＳ Ｐゴシック"/>
                <w:color w:val="000000"/>
                <w:sz w:val="16"/>
                <w:szCs w:val="16"/>
              </w:rPr>
              <w:t>Heart rate, Acidosis, Consciousness, Oxygenation, and Respiratory rate</w:t>
            </w:r>
            <w:r>
              <w:rPr>
                <w:rFonts w:ascii="Arial" w:eastAsia="MSPゴシック" w:hAnsi="Arial" w:cs="ＭＳ Ｐゴシック"/>
                <w:color w:val="000000"/>
                <w:sz w:val="16"/>
                <w:szCs w:val="16"/>
              </w:rPr>
              <w:t xml:space="preserve"> (</w:t>
            </w:r>
            <w:r w:rsidRPr="00CF4CA3">
              <w:rPr>
                <w:rFonts w:ascii="Arial" w:eastAsia="MSPゴシック" w:hAnsi="Arial" w:cs="ＭＳ Ｐゴシック"/>
                <w:color w:val="000000"/>
                <w:sz w:val="16"/>
                <w:szCs w:val="16"/>
              </w:rPr>
              <w:t>HACOR</w:t>
            </w:r>
            <w:r>
              <w:rPr>
                <w:rFonts w:ascii="Arial" w:eastAsia="MSPゴシック" w:hAnsi="Arial" w:cs="ＭＳ Ｐゴシック"/>
                <w:color w:val="000000"/>
                <w:sz w:val="16"/>
                <w:szCs w:val="16"/>
              </w:rPr>
              <w:t>)</w:t>
            </w:r>
            <w:r w:rsidRPr="009C73E3">
              <w:rPr>
                <w:rFonts w:ascii="Arial" w:eastAsia="MSPゴシック" w:hAnsi="Arial" w:cs="ＭＳ Ｐゴシック"/>
                <w:color w:val="000000"/>
                <w:sz w:val="16"/>
                <w:szCs w:val="16"/>
              </w:rPr>
              <w:t>, which includes vital signs and data from blood gas analysis, may be an effective way of predicting NPPV failure in hypoxemic patients. In an observational study, the HACOR scale at 1 h from initiation of NPPV showed good predictive power for NIV failure compared with later assessments</w:t>
            </w:r>
            <w:r w:rsidRPr="009C73E3">
              <w:rPr>
                <w:rFonts w:ascii="Arial" w:eastAsia="MSPゴシック" w:hAnsi="Arial" w:cs="ＭＳ Ｐゴシック"/>
                <w:color w:val="000000"/>
                <w:sz w:val="16"/>
                <w:szCs w:val="16"/>
                <w:vertAlign w:val="superscript"/>
              </w:rPr>
              <w:fldChar w:fldCharType="begin">
                <w:fldData xml:space="preserve">PEVuZE5vdGU+PENpdGU+PEF1dGhvcj5EdWFuPC9BdXRob3I+PFllYXI+MjAxNzwvWWVhcj48UmVj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=
</w:fldData>
              </w:fldChar>
            </w:r>
            <w:r w:rsidRPr="009C73E3">
              <w:rPr>
                <w:rFonts w:ascii="Arial" w:eastAsia="MSPゴシック" w:hAnsi="Arial" w:cs="ＭＳ Ｐゴシック"/>
                <w:color w:val="000000"/>
                <w:sz w:val="16"/>
                <w:szCs w:val="16"/>
                <w:vertAlign w:val="superscript"/>
              </w:rPr>
              <w:instrText xml:space="preserve"> ADDIN EN.CITE </w:instrText>
            </w:r>
            <w:r w:rsidRPr="009C73E3">
              <w:rPr>
                <w:rFonts w:ascii="Arial" w:eastAsia="MSPゴシック" w:hAnsi="Arial" w:cs="ＭＳ Ｐゴシック"/>
                <w:color w:val="000000"/>
                <w:sz w:val="16"/>
                <w:szCs w:val="16"/>
                <w:vertAlign w:val="superscript"/>
              </w:rPr>
              <w:fldChar w:fldCharType="begin">
                <w:fldData xml:space="preserve">PEVuZE5vdGU+PENpdGU+PEF1dGhvcj5EdWFuPC9BdXRob3I+PFllYXI+MjAxNzwvWWVhcj48UmVj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=
</w:fldData>
              </w:fldChar>
            </w:r>
            <w:r w:rsidRPr="009C73E3">
              <w:rPr>
                <w:rFonts w:ascii="Arial" w:eastAsia="MSPゴシック" w:hAnsi="Arial" w:cs="ＭＳ Ｐゴシック"/>
                <w:color w:val="000000"/>
                <w:sz w:val="16"/>
                <w:szCs w:val="16"/>
                <w:vertAlign w:val="superscript"/>
              </w:rPr>
              <w:instrText xml:space="preserve"> ADDIN EN.CITE.DATA </w:instrText>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vertAlign w:val="superscript"/>
              </w:rPr>
            </w:r>
            <w:r w:rsidRPr="009C73E3">
              <w:rPr>
                <w:rFonts w:ascii="Arial" w:eastAsia="MSPゴシック" w:hAnsi="Arial" w:cs="ＭＳ Ｐゴシック"/>
                <w:color w:val="000000"/>
                <w:sz w:val="16"/>
                <w:szCs w:val="16"/>
                <w:vertAlign w:val="superscript"/>
              </w:rPr>
              <w:fldChar w:fldCharType="separate"/>
            </w:r>
            <w:r w:rsidRPr="009C73E3">
              <w:rPr>
                <w:rFonts w:ascii="Arial" w:eastAsia="MSPゴシック" w:hAnsi="Arial" w:cs="ＭＳ Ｐゴシック"/>
                <w:color w:val="000000"/>
                <w:sz w:val="16"/>
                <w:szCs w:val="16"/>
                <w:vertAlign w:val="superscript"/>
              </w:rPr>
              <w:t>(9)</w:t>
            </w:r>
            <w:r w:rsidRPr="009C73E3">
              <w:rPr>
                <w:rFonts w:ascii="Arial" w:eastAsia="MSPゴシック" w:hAnsi="Arial" w:cs="ＭＳ Ｐゴシック"/>
                <w:color w:val="000000"/>
                <w:sz w:val="16"/>
                <w:szCs w:val="16"/>
                <w:vertAlign w:val="superscript"/>
              </w:rPr>
              <w:fldChar w:fldCharType="end"/>
            </w:r>
            <w:r w:rsidRPr="009C73E3">
              <w:rPr>
                <w:rFonts w:ascii="Arial" w:eastAsia="MSPゴシック" w:hAnsi="Arial" w:cs="ＭＳ Ｐゴシック"/>
                <w:color w:val="000000"/>
                <w:sz w:val="16"/>
                <w:szCs w:val="16"/>
              </w:rPr>
              <w:t>. The first assessment should be performed at least 1 h later, with the performance of further assessments as necessary.</w:t>
            </w:r>
          </w:p>
        </w:tc>
      </w:tr>
      <w:tr w:rsidR="008A228A" w:rsidRPr="009C73E3" w14:paraId="1BF29842"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40050737"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Monitoring and evaluation</w:t>
            </w:r>
          </w:p>
        </w:tc>
      </w:tr>
      <w:tr w:rsidR="008A228A" w:rsidRPr="009C73E3" w14:paraId="41711B2C" w14:textId="77777777" w:rsidTr="00C21080">
        <w:trPr>
          <w:trHeight w:val="155"/>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44C7D632" w14:textId="77777777" w:rsidR="008A228A" w:rsidRPr="009C73E3" w:rsidRDefault="008A228A" w:rsidP="00C21080">
            <w:pPr>
              <w:jc w:val="left"/>
              <w:rPr>
                <w:rFonts w:ascii="Arial" w:eastAsia="MSPゴシック" w:hAnsi="Arial" w:cs="ＭＳ Ｐゴシック"/>
                <w:color w:val="000000"/>
                <w:sz w:val="16"/>
                <w:szCs w:val="16"/>
              </w:rPr>
            </w:pPr>
            <w:r w:rsidRPr="009C73E3">
              <w:rPr>
                <w:rFonts w:ascii="Arial" w:eastAsia="MSPゴシック" w:hAnsi="Arial" w:cs="Calibri"/>
                <w:sz w:val="16"/>
                <w:szCs w:val="16"/>
              </w:rPr>
              <w:t>After the implementation of these recommendations, further evaluation is needed, especially on the clinical effects and cost-effectiveness at each institution. In addition, it is desirable to monitor the implementation situation after the publication of the guideline to prevent other clinical problems.</w:t>
            </w:r>
          </w:p>
        </w:tc>
      </w:tr>
      <w:tr w:rsidR="008A228A" w:rsidRPr="009C73E3" w14:paraId="5D971B1D"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2B2C4D1D" w14:textId="77777777" w:rsidR="008A228A" w:rsidRPr="009C73E3" w:rsidRDefault="008A228A" w:rsidP="00C21080">
            <w:pPr>
              <w:pStyle w:val="2"/>
              <w:spacing w:before="0" w:after="0"/>
              <w:rPr>
                <w:rFonts w:ascii="Arial" w:eastAsia="MSPゴシック" w:hAnsi="Arial"/>
                <w:color w:val="FFFFFF"/>
                <w:sz w:val="26"/>
                <w:szCs w:val="26"/>
              </w:rPr>
            </w:pPr>
            <w:r w:rsidRPr="009C73E3">
              <w:rPr>
                <w:rFonts w:ascii="Arial" w:eastAsia="MSPゴシック" w:hAnsi="Arial"/>
                <w:color w:val="FFFFFF"/>
                <w:sz w:val="26"/>
                <w:szCs w:val="26"/>
              </w:rPr>
              <w:t>Research priorities</w:t>
            </w:r>
          </w:p>
        </w:tc>
      </w:tr>
      <w:tr w:rsidR="008A228A" w:rsidRPr="009C73E3" w14:paraId="2F7BB8FA" w14:textId="77777777" w:rsidTr="00C21080">
        <w:trPr>
          <w:trHeight w:val="430"/>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8F80F9D" w14:textId="77777777" w:rsidR="008A228A" w:rsidRPr="009C73E3" w:rsidRDefault="008A228A" w:rsidP="00C21080">
            <w:pPr>
              <w:rPr>
                <w:rFonts w:ascii="Arial" w:eastAsia="MSPゴシック" w:hAnsi="Arial" w:cs="ＭＳ Ｐゴシック"/>
                <w:sz w:val="16"/>
                <w:szCs w:val="16"/>
              </w:rPr>
            </w:pPr>
            <w:r w:rsidRPr="009C73E3">
              <w:rPr>
                <w:rFonts w:ascii="Arial" w:eastAsia="MSPゴシック" w:hAnsi="Arial" w:cs="ＭＳ Ｐゴシック"/>
                <w:sz w:val="16"/>
                <w:szCs w:val="16"/>
              </w:rPr>
              <w:t xml:space="preserve">Lung protective ventilation is commonly performed in mechanically ventilated patients with ARDS. In the two RCTs included in the current systematic review </w:t>
            </w:r>
            <w:r w:rsidRPr="009C73E3">
              <w:rPr>
                <w:rFonts w:ascii="Arial" w:eastAsia="MSPゴシック" w:hAnsi="Arial" w:cs="ＭＳ Ｐゴシック"/>
                <w:sz w:val="16"/>
                <w:szCs w:val="16"/>
              </w:rPr>
              <w:fldChar w:fldCharType="begin">
                <w:fldData xml:space="preserve">PEVuZE5vdGU+PENpdGU+PEF1dGhvcj5BbnRvbmVsbGk8L0F1dGhvcj48WWVhcj4xOTk4PC9ZZWFy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</w:fldData>
              </w:fldChar>
            </w:r>
            <w:r w:rsidRPr="009C73E3">
              <w:rPr>
                <w:rFonts w:ascii="Arial" w:eastAsia="MSPゴシック" w:hAnsi="Arial" w:cs="ＭＳ Ｐゴシック"/>
                <w:sz w:val="16"/>
                <w:szCs w:val="16"/>
              </w:rPr>
              <w:instrText xml:space="preserve"> ADDIN EN.CITE </w:instrText>
            </w:r>
            <w:r w:rsidRPr="009C73E3">
              <w:rPr>
                <w:rFonts w:ascii="Arial" w:eastAsia="MSPゴシック" w:hAnsi="Arial" w:cs="ＭＳ Ｐゴシック"/>
                <w:sz w:val="16"/>
                <w:szCs w:val="16"/>
              </w:rPr>
              <w:fldChar w:fldCharType="begin">
                <w:fldData xml:space="preserve">PEVuZE5vdGU+PENpdGU+PEF1dGhvcj5BbnRvbmVsbGk8L0F1dGhvcj48WWVhcj4xOTk4PC9ZZWFy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</w:fldData>
              </w:fldChar>
            </w:r>
            <w:r w:rsidRPr="009C73E3">
              <w:rPr>
                <w:rFonts w:ascii="Arial" w:eastAsia="MSPゴシック" w:hAnsi="Arial" w:cs="ＭＳ Ｐゴシック"/>
                <w:sz w:val="16"/>
                <w:szCs w:val="16"/>
              </w:rPr>
              <w:instrText xml:space="preserve"> ADDIN EN.CITE.DATA </w:instrText>
            </w:r>
            <w:r w:rsidRPr="009C73E3">
              <w:rPr>
                <w:rFonts w:ascii="Arial" w:eastAsia="MSPゴシック" w:hAnsi="Arial" w:cs="ＭＳ Ｐゴシック"/>
                <w:sz w:val="16"/>
                <w:szCs w:val="16"/>
              </w:rPr>
            </w:r>
            <w:r w:rsidRPr="009C73E3">
              <w:rPr>
                <w:rFonts w:ascii="Arial" w:eastAsia="MSPゴシック" w:hAnsi="Arial" w:cs="ＭＳ Ｐゴシック"/>
                <w:sz w:val="16"/>
                <w:szCs w:val="16"/>
              </w:rPr>
              <w:fldChar w:fldCharType="end"/>
            </w:r>
            <w:r w:rsidRPr="009C73E3">
              <w:rPr>
                <w:rFonts w:ascii="Arial" w:eastAsia="MSPゴシック" w:hAnsi="Arial" w:cs="ＭＳ Ｐゴシック"/>
                <w:sz w:val="16"/>
                <w:szCs w:val="16"/>
              </w:rPr>
            </w:r>
            <w:r w:rsidRPr="009C73E3">
              <w:rPr>
                <w:rFonts w:ascii="Arial" w:eastAsia="MSPゴシック" w:hAnsi="Arial" w:cs="ＭＳ Ｐゴシック"/>
                <w:sz w:val="16"/>
                <w:szCs w:val="16"/>
              </w:rPr>
              <w:fldChar w:fldCharType="separate"/>
            </w:r>
            <w:r w:rsidRPr="009C73E3">
              <w:rPr>
                <w:rFonts w:ascii="Arial" w:eastAsia="MSPゴシック" w:hAnsi="Arial" w:cs="ＭＳ Ｐゴシック"/>
                <w:sz w:val="16"/>
                <w:szCs w:val="16"/>
              </w:rPr>
              <w:t>(2, 10)</w:t>
            </w:r>
            <w:r w:rsidRPr="009C73E3">
              <w:rPr>
                <w:rFonts w:ascii="Arial" w:eastAsia="MSPゴシック" w:hAnsi="Arial" w:cs="ＭＳ Ｐゴシック"/>
                <w:sz w:val="16"/>
                <w:szCs w:val="16"/>
              </w:rPr>
              <w:fldChar w:fldCharType="end"/>
            </w:r>
            <w:r w:rsidRPr="009C73E3">
              <w:rPr>
                <w:rFonts w:ascii="Arial" w:eastAsia="MSPゴシック" w:hAnsi="Arial" w:cs="ＭＳ Ｐゴシック"/>
                <w:sz w:val="16"/>
                <w:szCs w:val="16"/>
              </w:rPr>
              <w:t>, lung protective ventilation was not performed. Further studies comparing NPPV with IMV using lung protective ventilation are needed.</w:t>
            </w:r>
          </w:p>
        </w:tc>
      </w:tr>
    </w:tbl>
    <w:p w14:paraId="3874187A" w14:textId="77777777" w:rsidR="008A228A" w:rsidRPr="009C73E3" w:rsidRDefault="008A228A" w:rsidP="007C79AE">
      <w:pPr>
        <w:rPr>
          <w:rFonts w:ascii="Arial" w:eastAsia="MSPゴシック" w:hAnsi="Arial"/>
        </w:rPr>
      </w:pPr>
    </w:p>
    <w:p w14:paraId="58DBC900" w14:textId="77777777" w:rsidR="008A228A" w:rsidRDefault="008A228A" w:rsidP="007C79AE">
      <w:pPr>
        <w:rPr>
          <w:rFonts w:ascii="Arial" w:eastAsia="MSPゴシック" w:hAnsi="Arial" w:cs="Arial"/>
        </w:rPr>
      </w:pPr>
      <w:r w:rsidRPr="009C73E3">
        <w:rPr>
          <w:rFonts w:ascii="Arial" w:eastAsia="MSPゴシック" w:hAnsi="Arial" w:cs="Arial"/>
        </w:rPr>
        <w:t>References</w:t>
      </w:r>
    </w:p>
    <w:p w14:paraId="02BAE630" w14:textId="77777777" w:rsidR="008A228A" w:rsidRPr="009C73E3" w:rsidRDefault="008A228A" w:rsidP="007C79AE">
      <w:pPr>
        <w:pStyle w:val="EndNoteBibliography"/>
        <w:rPr>
          <w:rFonts w:ascii="Arial" w:hAnsi="Arial" w:cs="Arial"/>
          <w:sz w:val="21"/>
        </w:rPr>
      </w:pPr>
      <w:r w:rsidRPr="009C73E3">
        <w:rPr>
          <w:rFonts w:ascii="Arial" w:hAnsi="Arial" w:cs="Arial"/>
          <w:sz w:val="21"/>
        </w:rPr>
        <w:t>1.</w:t>
      </w:r>
      <w:r w:rsidRPr="009C73E3">
        <w:rPr>
          <w:rFonts w:ascii="Arial" w:hAnsi="Arial" w:cs="Arial"/>
          <w:sz w:val="21"/>
        </w:rPr>
        <w:tab/>
        <w:t>Hashimoto S, Sanui M, Egi M, Ohshimo S, Shiotsuka J, Seo R, et al. The clinical practice guideline for the management of ARDS in Japan. J Intensive Care. 2017;5:50.</w:t>
      </w:r>
      <w:r>
        <w:rPr>
          <w:rFonts w:ascii="Arial" w:hAnsi="Arial" w:cs="Arial"/>
          <w:sz w:val="21"/>
        </w:rPr>
        <w:t xml:space="preserve"> </w:t>
      </w:r>
      <w:r w:rsidRPr="00857A87">
        <w:rPr>
          <w:rFonts w:ascii="Arial" w:hAnsi="Arial" w:cs="Arial"/>
          <w:sz w:val="21"/>
        </w:rPr>
        <w:t>PMID: 2877009</w:t>
      </w:r>
      <w:r>
        <w:rPr>
          <w:rFonts w:ascii="Arial" w:hAnsi="Arial" w:cs="Arial"/>
          <w:sz w:val="21"/>
        </w:rPr>
        <w:t>.</w:t>
      </w:r>
    </w:p>
    <w:p w14:paraId="571D631A" w14:textId="77777777" w:rsidR="008A228A" w:rsidRPr="009C73E3" w:rsidRDefault="008A228A" w:rsidP="007C79AE">
      <w:pPr>
        <w:pStyle w:val="EndNoteBibliography"/>
        <w:rPr>
          <w:rFonts w:ascii="Arial" w:hAnsi="Arial" w:cs="Arial"/>
          <w:sz w:val="21"/>
        </w:rPr>
      </w:pPr>
      <w:r w:rsidRPr="009C73E3">
        <w:rPr>
          <w:rFonts w:ascii="Arial" w:hAnsi="Arial" w:cs="Arial"/>
          <w:sz w:val="21"/>
        </w:rPr>
        <w:t>2.</w:t>
      </w:r>
      <w:r w:rsidRPr="009C73E3">
        <w:rPr>
          <w:rFonts w:ascii="Arial" w:hAnsi="Arial" w:cs="Arial"/>
          <w:sz w:val="21"/>
        </w:rPr>
        <w:tab/>
        <w:t>Antonelli M, Conti G, Rocco M, Bufi M, De Blasi RA, Vivino G, et al. A comparison of non-invasive positive-pressure ventilation and conventional mechanical ventilation in patients with acute respiratory failure. N Engl J Med. 1998;339(7):429-35.</w:t>
      </w:r>
      <w:r>
        <w:rPr>
          <w:rFonts w:ascii="Arial" w:hAnsi="Arial" w:cs="Arial"/>
          <w:sz w:val="21"/>
        </w:rPr>
        <w:t xml:space="preserve"> </w:t>
      </w:r>
      <w:r w:rsidRPr="00C94370">
        <w:rPr>
          <w:rFonts w:ascii="Arial" w:hAnsi="Arial" w:cs="Arial"/>
          <w:sz w:val="21"/>
        </w:rPr>
        <w:t>PMID: 9700176</w:t>
      </w:r>
      <w:r>
        <w:rPr>
          <w:rFonts w:ascii="Arial" w:hAnsi="Arial" w:cs="Arial"/>
          <w:sz w:val="21"/>
        </w:rPr>
        <w:t>.</w:t>
      </w:r>
    </w:p>
    <w:p w14:paraId="1D6FC7F9" w14:textId="77777777" w:rsidR="008A228A" w:rsidRPr="009C73E3" w:rsidRDefault="008A228A" w:rsidP="007C79AE">
      <w:pPr>
        <w:pStyle w:val="EndNoteBibliography"/>
        <w:rPr>
          <w:rFonts w:ascii="Arial" w:hAnsi="Arial" w:cs="Arial"/>
          <w:sz w:val="21"/>
        </w:rPr>
      </w:pPr>
      <w:r w:rsidRPr="009C73E3">
        <w:rPr>
          <w:rFonts w:ascii="Arial" w:hAnsi="Arial" w:cs="Arial"/>
          <w:sz w:val="21"/>
        </w:rPr>
        <w:t>3.</w:t>
      </w:r>
      <w:r w:rsidRPr="009C73E3">
        <w:rPr>
          <w:rFonts w:ascii="Arial" w:hAnsi="Arial" w:cs="Arial"/>
          <w:sz w:val="21"/>
        </w:rPr>
        <w:tab/>
        <w:t>Ferreyro BL, Angriman F, Munshi L, Del Sorbo L, Ferguson ND, Rochwerg B, et al. Association of noninvasive oxygenation strategies with all-cause mortality in adults with acute hypoxemic respiratory failure: a systematic review and meta-analysis. JAMA. 2020;324(1):57-67.</w:t>
      </w:r>
      <w:r>
        <w:rPr>
          <w:rFonts w:ascii="Arial" w:hAnsi="Arial" w:cs="Arial"/>
          <w:sz w:val="21"/>
        </w:rPr>
        <w:t xml:space="preserve"> </w:t>
      </w:r>
      <w:r w:rsidRPr="00857A87">
        <w:rPr>
          <w:rFonts w:ascii="Arial" w:hAnsi="Arial" w:cs="Arial"/>
          <w:sz w:val="21"/>
        </w:rPr>
        <w:t>PMID: 32496521</w:t>
      </w:r>
    </w:p>
    <w:p w14:paraId="645758AC" w14:textId="77777777" w:rsidR="008A228A" w:rsidRPr="009C73E3" w:rsidRDefault="008A228A" w:rsidP="007C79AE">
      <w:pPr>
        <w:pStyle w:val="EndNoteBibliography"/>
        <w:rPr>
          <w:rFonts w:ascii="Arial" w:hAnsi="Arial" w:cs="Arial"/>
          <w:sz w:val="21"/>
        </w:rPr>
      </w:pPr>
      <w:r w:rsidRPr="009C73E3">
        <w:rPr>
          <w:rFonts w:ascii="Arial" w:hAnsi="Arial" w:cs="Arial"/>
          <w:sz w:val="21"/>
        </w:rPr>
        <w:t>4.</w:t>
      </w:r>
      <w:r w:rsidRPr="009C73E3">
        <w:rPr>
          <w:rFonts w:ascii="Arial" w:hAnsi="Arial" w:cs="Arial"/>
          <w:sz w:val="21"/>
        </w:rPr>
        <w:tab/>
        <w:t>Carteaux G, Millán-Guilarte T, De Prost N, Razazi K, Abid S, Thille AW, et al. Failure of non-invasive ventilation for de novo acute hypoxemic respiratory failure: role of tidal volume. Crit Care Med. 2016;44(2):282-90.</w:t>
      </w:r>
      <w:r>
        <w:rPr>
          <w:rFonts w:ascii="Arial" w:hAnsi="Arial" w:cs="Arial"/>
          <w:sz w:val="21"/>
        </w:rPr>
        <w:t xml:space="preserve"> </w:t>
      </w:r>
      <w:r w:rsidRPr="00B6704E">
        <w:rPr>
          <w:rFonts w:ascii="Arial" w:hAnsi="Arial" w:cs="Arial"/>
          <w:sz w:val="21"/>
        </w:rPr>
        <w:t>PMID: 26584191</w:t>
      </w:r>
      <w:r>
        <w:rPr>
          <w:rFonts w:ascii="Arial" w:hAnsi="Arial" w:cs="Arial"/>
          <w:sz w:val="21"/>
        </w:rPr>
        <w:t>.</w:t>
      </w:r>
    </w:p>
    <w:p w14:paraId="05F1A7B0" w14:textId="77777777" w:rsidR="008A228A" w:rsidRPr="009C73E3" w:rsidRDefault="008A228A" w:rsidP="007C79AE">
      <w:pPr>
        <w:pStyle w:val="EndNoteBibliography"/>
        <w:rPr>
          <w:rFonts w:ascii="Arial" w:hAnsi="Arial" w:cs="Arial"/>
          <w:sz w:val="21"/>
        </w:rPr>
      </w:pPr>
      <w:r w:rsidRPr="009C73E3">
        <w:rPr>
          <w:rFonts w:ascii="Arial" w:hAnsi="Arial" w:cs="Arial"/>
          <w:sz w:val="21"/>
        </w:rPr>
        <w:t>5.</w:t>
      </w:r>
      <w:r w:rsidRPr="009C73E3">
        <w:rPr>
          <w:rFonts w:ascii="Arial" w:hAnsi="Arial" w:cs="Arial"/>
          <w:sz w:val="21"/>
        </w:rPr>
        <w:tab/>
        <w:t>Egi M, Ogura H, Yatabe T, Atagi K, Inoue S, Iba T, et al. The Japanese clinical practice guidelines for management of sepsis and septic shock 2020 (J-SSCG 2020). J Intensive Care. 2021;9(1):53.</w:t>
      </w:r>
      <w:r>
        <w:rPr>
          <w:rFonts w:ascii="Arial" w:hAnsi="Arial" w:cs="Arial"/>
          <w:sz w:val="21"/>
        </w:rPr>
        <w:t xml:space="preserve"> </w:t>
      </w:r>
      <w:r w:rsidRPr="00857A87">
        <w:rPr>
          <w:rFonts w:ascii="Arial" w:hAnsi="Arial" w:cs="Arial"/>
          <w:sz w:val="21"/>
        </w:rPr>
        <w:t>PMID: 34433491</w:t>
      </w:r>
      <w:r>
        <w:rPr>
          <w:rFonts w:ascii="Arial" w:hAnsi="Arial" w:cs="Arial"/>
          <w:sz w:val="21"/>
        </w:rPr>
        <w:t>.</w:t>
      </w:r>
    </w:p>
    <w:p w14:paraId="22BABF51" w14:textId="77777777" w:rsidR="008A228A" w:rsidRPr="009C73E3" w:rsidRDefault="008A228A" w:rsidP="007C79AE">
      <w:pPr>
        <w:pStyle w:val="EndNoteBibliography"/>
        <w:rPr>
          <w:rFonts w:ascii="Arial" w:hAnsi="Arial" w:cs="Arial"/>
          <w:sz w:val="21"/>
        </w:rPr>
      </w:pPr>
      <w:r w:rsidRPr="009C73E3">
        <w:rPr>
          <w:rFonts w:ascii="Arial" w:hAnsi="Arial" w:cs="Arial"/>
          <w:sz w:val="21"/>
        </w:rPr>
        <w:t>6.</w:t>
      </w:r>
      <w:r w:rsidRPr="009C73E3">
        <w:rPr>
          <w:rFonts w:ascii="Arial" w:hAnsi="Arial" w:cs="Arial"/>
          <w:sz w:val="21"/>
        </w:rPr>
        <w:tab/>
        <w:t>Rhodes A, Evans LE, Alhazzani W, Levy MM, Antonelli M, Ferrer R, et al. Surviving sepsis campaign: international guidelines for management of sepsis and septic shock: 2016. Intensive Care Med. 2017;43(3):304-77.</w:t>
      </w:r>
      <w:r>
        <w:rPr>
          <w:rFonts w:ascii="Arial" w:hAnsi="Arial" w:cs="Arial"/>
          <w:sz w:val="21"/>
        </w:rPr>
        <w:t xml:space="preserve"> </w:t>
      </w:r>
      <w:r w:rsidRPr="00857A87">
        <w:rPr>
          <w:rFonts w:ascii="Arial" w:hAnsi="Arial" w:cs="Arial"/>
          <w:sz w:val="21"/>
        </w:rPr>
        <w:t>PMID: 28101605</w:t>
      </w:r>
      <w:r>
        <w:rPr>
          <w:rFonts w:ascii="Arial" w:hAnsi="Arial" w:cs="Arial"/>
          <w:sz w:val="21"/>
        </w:rPr>
        <w:t>.</w:t>
      </w:r>
    </w:p>
    <w:p w14:paraId="714A38A0" w14:textId="77777777" w:rsidR="008A228A" w:rsidRPr="009C73E3" w:rsidRDefault="008A228A" w:rsidP="007C79AE">
      <w:pPr>
        <w:pStyle w:val="EndNoteBibliography"/>
        <w:rPr>
          <w:rFonts w:ascii="Arial" w:hAnsi="Arial" w:cs="Arial"/>
          <w:sz w:val="21"/>
        </w:rPr>
      </w:pPr>
      <w:r w:rsidRPr="009C73E3">
        <w:rPr>
          <w:rFonts w:ascii="Arial" w:hAnsi="Arial" w:cs="Arial"/>
          <w:sz w:val="21"/>
        </w:rPr>
        <w:t>7.</w:t>
      </w:r>
      <w:r w:rsidRPr="009C73E3">
        <w:rPr>
          <w:rFonts w:ascii="Arial" w:hAnsi="Arial" w:cs="Arial"/>
          <w:sz w:val="21"/>
        </w:rPr>
        <w:tab/>
        <w:t>Rhodes A, Evans LE, Alhazzani W, Levy MM, Antonelli M, Ferrer R, et al. Surviving sepsis campaign: international guidelines for management of sepsis and septic shock: 2016. Crit Care Med. 2017;45(3):486-552.</w:t>
      </w:r>
      <w:r>
        <w:rPr>
          <w:rFonts w:ascii="Arial" w:hAnsi="Arial" w:cs="Arial"/>
          <w:sz w:val="21"/>
        </w:rPr>
        <w:t xml:space="preserve"> </w:t>
      </w:r>
      <w:r w:rsidRPr="00857A87">
        <w:rPr>
          <w:rFonts w:ascii="Arial" w:hAnsi="Arial" w:cs="Arial"/>
          <w:sz w:val="21"/>
        </w:rPr>
        <w:t>PMID: 28098591</w:t>
      </w:r>
      <w:r>
        <w:rPr>
          <w:rFonts w:ascii="Arial" w:hAnsi="Arial" w:cs="Arial"/>
          <w:sz w:val="21"/>
        </w:rPr>
        <w:t>.</w:t>
      </w:r>
    </w:p>
    <w:p w14:paraId="476B46CA" w14:textId="77777777" w:rsidR="008A228A" w:rsidRPr="009C73E3" w:rsidRDefault="008A228A" w:rsidP="007C79AE">
      <w:pPr>
        <w:pStyle w:val="EndNoteBibliography"/>
        <w:rPr>
          <w:rFonts w:ascii="Arial" w:hAnsi="Arial" w:cs="Arial"/>
          <w:sz w:val="21"/>
        </w:rPr>
      </w:pPr>
      <w:r w:rsidRPr="009C73E3">
        <w:rPr>
          <w:rFonts w:ascii="Arial" w:hAnsi="Arial" w:cs="Arial"/>
          <w:sz w:val="21"/>
        </w:rPr>
        <w:t>8.</w:t>
      </w:r>
      <w:r w:rsidRPr="009C73E3">
        <w:rPr>
          <w:rFonts w:ascii="Arial" w:hAnsi="Arial" w:cs="Arial"/>
          <w:sz w:val="21"/>
        </w:rPr>
        <w:tab/>
        <w:t>Rochwerg B, Brochard L, Elliott MW, Hess D, Hill NS, Nava S, et al. Official ERS/ATS clinical practice guidelines: non-invasive ventilation for acute respiratory failure. Eur Respir J. 2017;50(2):1602426.</w:t>
      </w:r>
      <w:r>
        <w:rPr>
          <w:rFonts w:ascii="Arial" w:hAnsi="Arial" w:cs="Arial"/>
          <w:sz w:val="21"/>
        </w:rPr>
        <w:t xml:space="preserve"> </w:t>
      </w:r>
      <w:r w:rsidRPr="007055CD">
        <w:rPr>
          <w:rFonts w:ascii="Arial" w:hAnsi="Arial" w:cs="Arial"/>
          <w:sz w:val="21"/>
        </w:rPr>
        <w:t>PMID: 33201321</w:t>
      </w:r>
      <w:r>
        <w:rPr>
          <w:rFonts w:ascii="Arial" w:hAnsi="Arial" w:cs="Arial"/>
          <w:sz w:val="21"/>
        </w:rPr>
        <w:t>.</w:t>
      </w:r>
    </w:p>
    <w:p w14:paraId="7987862D" w14:textId="77777777" w:rsidR="008A228A" w:rsidRPr="009C73E3" w:rsidRDefault="008A228A" w:rsidP="007C79AE">
      <w:pPr>
        <w:pStyle w:val="EndNoteBibliography"/>
        <w:rPr>
          <w:rFonts w:ascii="Arial" w:hAnsi="Arial" w:cs="Arial"/>
          <w:sz w:val="21"/>
        </w:rPr>
      </w:pPr>
      <w:r w:rsidRPr="009C73E3">
        <w:rPr>
          <w:rFonts w:ascii="Arial" w:hAnsi="Arial" w:cs="Arial"/>
          <w:sz w:val="21"/>
        </w:rPr>
        <w:t>9.</w:t>
      </w:r>
      <w:r w:rsidRPr="009C73E3">
        <w:rPr>
          <w:rFonts w:ascii="Arial" w:hAnsi="Arial" w:cs="Arial"/>
          <w:sz w:val="21"/>
        </w:rPr>
        <w:tab/>
        <w:t>Duan J, Han X, Bai L, Zhou L, Huang S. Assessment of heart rate, acidosis, consciousness, oxygenation, and respiratory rate to predict non-invasive ventilation failure in hypoxemic patients. Intensive Care Med. 2017;43(2):192-9.</w:t>
      </w:r>
      <w:r>
        <w:rPr>
          <w:rFonts w:ascii="Arial" w:hAnsi="Arial" w:cs="Arial"/>
          <w:sz w:val="21"/>
        </w:rPr>
        <w:t xml:space="preserve"> </w:t>
      </w:r>
      <w:r w:rsidRPr="00B6704E">
        <w:rPr>
          <w:rFonts w:ascii="Arial" w:hAnsi="Arial" w:cs="Arial"/>
          <w:sz w:val="21"/>
        </w:rPr>
        <w:t>PMID: 27812731</w:t>
      </w:r>
      <w:r>
        <w:rPr>
          <w:rFonts w:ascii="Arial" w:hAnsi="Arial" w:cs="Arial"/>
          <w:sz w:val="21"/>
        </w:rPr>
        <w:t>.</w:t>
      </w:r>
    </w:p>
    <w:p w14:paraId="5F336189" w14:textId="77777777" w:rsidR="008A228A" w:rsidRDefault="008A228A" w:rsidP="007C79AE">
      <w:pPr>
        <w:rPr>
          <w:rFonts w:ascii="Arial" w:hAnsi="Arial" w:cs="Arial"/>
        </w:rPr>
      </w:pPr>
      <w:r w:rsidRPr="009C73E3">
        <w:rPr>
          <w:rFonts w:ascii="Arial" w:hAnsi="Arial" w:cs="Arial"/>
        </w:rPr>
        <w:t>10.</w:t>
      </w:r>
      <w:r w:rsidRPr="009C73E3">
        <w:rPr>
          <w:rFonts w:ascii="Arial" w:hAnsi="Arial" w:cs="Arial"/>
        </w:rPr>
        <w:tab/>
        <w:t>Muncharaz AB, Bort MC, Asensio DB, Campos LM, Tegedor BV, Pérez JM, et al. Non-invasive ventilation versus invasive mechanical ventilation in patients with hypoxemic acute respiratory failure in an intensive care unit. a randomized controlled study. Minerva Pneumologica. 2017;56(1):1-10</w:t>
      </w:r>
      <w:r>
        <w:rPr>
          <w:rFonts w:ascii="Arial" w:hAnsi="Arial" w:cs="Arial"/>
        </w:rPr>
        <w:t xml:space="preserve">. </w:t>
      </w:r>
    </w:p>
    <w:p w14:paraId="5131A1E8" w14:textId="77777777" w:rsidR="008A228A" w:rsidRPr="009C73E3" w:rsidRDefault="008A228A" w:rsidP="007C79AE">
      <w:pPr>
        <w:rPr>
          <w:rFonts w:ascii="Arial" w:eastAsia="MSPゴシック" w:hAnsi="Arial"/>
        </w:rPr>
      </w:pPr>
    </w:p>
    <w:p w14:paraId="781D12A6" w14:textId="77777777" w:rsidR="008A228A" w:rsidRDefault="008A228A" w:rsidP="00376425">
      <w:pPr>
        <w:rPr>
          <w:rFonts w:ascii="Arial" w:eastAsia="ＭＳ Ｐゴシック" w:hAnsi="Arial"/>
        </w:rPr>
      </w:pPr>
    </w:p>
    <w:p w14:paraId="0E61748D" w14:textId="77777777" w:rsidR="008A228A" w:rsidRPr="00C63AB7" w:rsidRDefault="008A228A" w:rsidP="00376425">
      <w:pPr>
        <w:rPr>
          <w:rFonts w:ascii="Arial" w:eastAsia="ＭＳ Ｐゴシック" w:hAnsi="Arial"/>
        </w:rPr>
      </w:pPr>
    </w:p>
    <w:p w14:paraId="5B63A0AC" w14:textId="77777777" w:rsidR="008A228A" w:rsidRPr="00C85867" w:rsidRDefault="008A228A" w:rsidP="00707EC8">
      <w:pPr>
        <w:rPr>
          <w:rFonts w:ascii="Arial" w:eastAsia="ＭＳ Ｐゴシック" w:hAnsi="Arial"/>
        </w:rPr>
      </w:pPr>
    </w:p>
    <w:p w14:paraId="083A8982" w14:textId="0C227282" w:rsidR="001A4B2A" w:rsidRDefault="001A4B2A" w:rsidP="00376425">
      <w:pPr>
        <w:rPr>
          <w:rFonts w:ascii="Arial" w:eastAsia="ＭＳ Ｐゴシック" w:hAnsi="Arial"/>
        </w:rPr>
      </w:pPr>
      <w:r>
        <w:rPr>
          <w:rFonts w:ascii="Arial" w:eastAsia="ＭＳ Ｐゴシック" w:hAnsi="Arial"/>
        </w:rPr>
        <w:br w:type="page"/>
      </w:r>
    </w:p>
    <w:p w14:paraId="3F410A4E" w14:textId="77777777" w:rsidR="001A4B2A" w:rsidRDefault="001A4B2A" w:rsidP="00376425">
      <w:pPr>
        <w:rPr>
          <w:rFonts w:ascii="Arial" w:eastAsia="ＭＳ Ｐゴシック" w:hAnsi="Arial"/>
        </w:rPr>
        <w:sectPr w:rsidR="001A4B2A" w:rsidSect="001A4B2A">
          <w:pgSz w:w="11906" w:h="16838"/>
          <w:pgMar w:top="720" w:right="720" w:bottom="720" w:left="720" w:header="851" w:footer="992" w:gutter="0"/>
          <w:cols w:space="425"/>
          <w:docGrid w:type="lines" w:linePitch="360"/>
        </w:sectPr>
      </w:pPr>
    </w:p>
    <w:p w14:paraId="2DE00075" w14:textId="77777777" w:rsidR="001A4B2A" w:rsidRPr="007902E9" w:rsidRDefault="001A4B2A">
      <w:pPr>
        <w:rPr>
          <w:rFonts w:ascii="Arial" w:eastAsia="ＭＳ Ｐゴシック" w:hAnsi="Arial" w:cs="Times New Roman (本文のフォント - コンプレ"/>
          <w:b/>
          <w:bCs/>
          <w:sz w:val="24"/>
        </w:rPr>
      </w:pPr>
      <w:r w:rsidRPr="007902E9">
        <w:rPr>
          <w:rFonts w:ascii="Arial" w:eastAsia="ＭＳ Ｐゴシック" w:hAnsi="Arial" w:cs="Times New Roman (本文のフォント - コンプレ"/>
          <w:b/>
          <w:bCs/>
          <w:sz w:val="24"/>
        </w:rPr>
        <w:t>CQ1</w:t>
      </w:r>
      <w:r>
        <w:rPr>
          <w:rFonts w:ascii="Arial" w:eastAsia="ＭＳ Ｐゴシック" w:hAnsi="Arial" w:cs="Times New Roman (本文のフォント - コンプレ"/>
          <w:b/>
          <w:bCs/>
          <w:sz w:val="24"/>
        </w:rPr>
        <w:t>8</w:t>
      </w:r>
      <w:r w:rsidRPr="00547DBD">
        <w:rPr>
          <w:rFonts w:ascii="Arial" w:eastAsia="ＭＳ Ｐゴシック" w:hAnsi="Arial" w:cs="Arial"/>
          <w:b/>
          <w:bCs/>
          <w:sz w:val="24"/>
        </w:rPr>
        <w:t xml:space="preserve"> </w:t>
      </w:r>
      <w:r w:rsidRPr="00CE1AF6">
        <w:rPr>
          <w:rFonts w:ascii="Arial" w:eastAsia="Times New Roman" w:hAnsi="Arial" w:cs="Arial"/>
          <w:b/>
          <w:bCs/>
          <w:color w:val="000000"/>
          <w:sz w:val="24"/>
        </w:rPr>
        <w:t xml:space="preserve">Should HFNC be used prior to conducting tracheal intubation in </w:t>
      </w:r>
      <w:sdt>
        <w:sdtPr>
          <w:rPr>
            <w:rFonts w:ascii="Arial" w:hAnsi="Arial" w:cs="Arial"/>
            <w:b/>
            <w:bCs/>
            <w:sz w:val="24"/>
          </w:rPr>
          <w:tag w:val="goog_rdk_299"/>
          <w:id w:val="937481677"/>
        </w:sdtPr>
        <w:sdtEndPr/>
        <w:sdtContent>
          <w:r w:rsidRPr="00CE1AF6">
            <w:rPr>
              <w:rFonts w:ascii="Arial" w:eastAsia="Times New Roman" w:hAnsi="Arial" w:cs="Arial"/>
              <w:b/>
              <w:bCs/>
              <w:color w:val="000000"/>
              <w:sz w:val="24"/>
            </w:rPr>
            <w:t>patients with ARDS</w:t>
          </w:r>
        </w:sdtContent>
      </w:sdt>
      <w:r w:rsidRPr="00CE1AF6">
        <w:rPr>
          <w:rFonts w:ascii="Arial" w:eastAsia="Times New Roman" w:hAnsi="Arial" w:cs="Arial"/>
          <w:b/>
          <w:bCs/>
          <w:color w:val="000000"/>
          <w:sz w:val="24"/>
        </w:rPr>
        <w:t>?</w:t>
      </w:r>
    </w:p>
    <w:p w14:paraId="057E47AC" w14:textId="11667D41" w:rsidR="001A4B2A" w:rsidRPr="001A4B2A" w:rsidRDefault="001A4B2A" w:rsidP="001A4B2A">
      <w:pPr>
        <w:rPr>
          <w:rFonts w:ascii="Arial" w:eastAsia="ＭＳ Ｐゴシック" w:hAnsi="Arial"/>
        </w:rPr>
      </w:pPr>
      <w:r>
        <w:rPr>
          <w:rFonts w:ascii="Arial" w:eastAsia="ＭＳ Ｐゴシック" w:hAnsi="Arial"/>
        </w:rPr>
        <w:t>1.</w:t>
      </w:r>
      <w:r w:rsidRPr="001A4B2A">
        <w:rPr>
          <w:rFonts w:ascii="Arial" w:eastAsia="ＭＳ Ｐゴシック" w:hAnsi="Arial"/>
        </w:rPr>
        <w:t>Search strategy</w:t>
      </w:r>
    </w:p>
    <w:p w14:paraId="589049AE" w14:textId="77777777" w:rsidR="001A4B2A" w:rsidRPr="005C294F" w:rsidRDefault="001A4B2A" w:rsidP="004B28D1">
      <w:pPr>
        <w:widowControl/>
        <w:spacing w:after="160" w:line="259" w:lineRule="auto"/>
        <w:contextualSpacing/>
        <w:jc w:val="left"/>
        <w:rPr>
          <w:rFonts w:ascii="Arial" w:eastAsia="ＭＳ Ｐゴシック" w:hAnsi="Arial" w:cs="Arial"/>
          <w:color w:val="000000" w:themeColor="text1"/>
          <w:szCs w:val="21"/>
          <w:u w:val="single"/>
        </w:rPr>
      </w:pPr>
      <w:r w:rsidRPr="00E21835">
        <w:rPr>
          <w:rFonts w:ascii="Arial" w:eastAsia="ＭＳ Ｐゴシック" w:hAnsi="Arial" w:cs="Arial"/>
          <w:color w:val="000000" w:themeColor="text1"/>
          <w:szCs w:val="21"/>
        </w:rPr>
        <w:t>Short-term mortality</w:t>
      </w:r>
    </w:p>
    <w:p w14:paraId="32677AE5" w14:textId="77777777" w:rsidR="001A4B2A" w:rsidRPr="007902E9" w:rsidRDefault="001A4B2A" w:rsidP="004B28D1">
      <w:pPr>
        <w:widowControl/>
        <w:spacing w:after="160" w:line="259" w:lineRule="auto"/>
        <w:contextualSpacing/>
        <w:jc w:val="left"/>
        <w:rPr>
          <w:rFonts w:ascii="Arial" w:eastAsia="ＭＳ Ｐゴシック" w:hAnsi="Arial" w:cs="Arial"/>
          <w:szCs w:val="21"/>
        </w:rPr>
      </w:pPr>
      <w:r w:rsidRPr="005C294F">
        <w:rPr>
          <w:rFonts w:ascii="Arial" w:eastAsia="ＭＳ Ｐゴシック" w:hAnsi="Arial" w:cs="Arial"/>
          <w:color w:val="000000" w:themeColor="text1"/>
          <w:szCs w:val="21"/>
        </w:rPr>
        <w:t>MEDLINE via PubMed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514" w:type="dxa"/>
        <w:tblInd w:w="-5" w:type="dxa"/>
        <w:tblLook w:val="04A0" w:firstRow="1" w:lastRow="0" w:firstColumn="1" w:lastColumn="0" w:noHBand="0" w:noVBand="1"/>
      </w:tblPr>
      <w:tblGrid>
        <w:gridCol w:w="709"/>
        <w:gridCol w:w="7805"/>
      </w:tblGrid>
      <w:tr w:rsidR="001A4B2A" w:rsidRPr="005C294F" w14:paraId="453095C8" w14:textId="77777777" w:rsidTr="007902E9">
        <w:trPr>
          <w:trHeight w:val="135"/>
        </w:trPr>
        <w:tc>
          <w:tcPr>
            <w:tcW w:w="709" w:type="dxa"/>
          </w:tcPr>
          <w:p w14:paraId="46E25F22"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#1</w:t>
            </w:r>
          </w:p>
        </w:tc>
        <w:tc>
          <w:tcPr>
            <w:tcW w:w="7805" w:type="dxa"/>
          </w:tcPr>
          <w:p w14:paraId="7568812D"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1A4B2A" w:rsidRPr="005C294F" w14:paraId="597621AC" w14:textId="77777777" w:rsidTr="007902E9">
        <w:tc>
          <w:tcPr>
            <w:tcW w:w="709" w:type="dxa"/>
          </w:tcPr>
          <w:p w14:paraId="73EEEC00"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#2</w:t>
            </w:r>
          </w:p>
        </w:tc>
        <w:tc>
          <w:tcPr>
            <w:tcW w:w="7805" w:type="dxa"/>
          </w:tcPr>
          <w:p w14:paraId="2FE0ADBE"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"Respiratory Distress Syndrome, Newborn"[mh]</w:t>
            </w:r>
          </w:p>
        </w:tc>
      </w:tr>
      <w:tr w:rsidR="001A4B2A" w:rsidRPr="005C294F" w14:paraId="2A5D2358" w14:textId="77777777" w:rsidTr="007902E9">
        <w:tc>
          <w:tcPr>
            <w:tcW w:w="709" w:type="dxa"/>
          </w:tcPr>
          <w:p w14:paraId="23F6A08C"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#3</w:t>
            </w:r>
          </w:p>
        </w:tc>
        <w:tc>
          <w:tcPr>
            <w:tcW w:w="7805" w:type="dxa"/>
          </w:tcPr>
          <w:p w14:paraId="4779E543"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#1 or #2</w:t>
            </w:r>
          </w:p>
        </w:tc>
      </w:tr>
      <w:tr w:rsidR="001A4B2A" w:rsidRPr="005C294F" w14:paraId="6ECBCBD2" w14:textId="77777777" w:rsidTr="007902E9">
        <w:tc>
          <w:tcPr>
            <w:tcW w:w="709" w:type="dxa"/>
          </w:tcPr>
          <w:p w14:paraId="52219EF0"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#4</w:t>
            </w:r>
          </w:p>
        </w:tc>
        <w:tc>
          <w:tcPr>
            <w:tcW w:w="7805" w:type="dxa"/>
          </w:tcPr>
          <w:p w14:paraId="6EDB5153"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szCs w:val="21"/>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1A4B2A" w:rsidRPr="005C294F" w14:paraId="65A0A0B1" w14:textId="77777777" w:rsidTr="007902E9">
        <w:tc>
          <w:tcPr>
            <w:tcW w:w="709" w:type="dxa"/>
          </w:tcPr>
          <w:p w14:paraId="1B571C12"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#5</w:t>
            </w:r>
          </w:p>
        </w:tc>
        <w:tc>
          <w:tcPr>
            <w:tcW w:w="7805" w:type="dxa"/>
          </w:tcPr>
          <w:p w14:paraId="77DC9DDA"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szCs w:val="21"/>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1A4B2A" w:rsidRPr="005C294F" w14:paraId="73EC0C43" w14:textId="77777777" w:rsidTr="007902E9">
        <w:tc>
          <w:tcPr>
            <w:tcW w:w="709" w:type="dxa"/>
          </w:tcPr>
          <w:p w14:paraId="5E4180BD"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#6</w:t>
            </w:r>
          </w:p>
        </w:tc>
        <w:tc>
          <w:tcPr>
            <w:tcW w:w="7805" w:type="dxa"/>
          </w:tcPr>
          <w:p w14:paraId="11F4B5B8"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szCs w:val="21"/>
              </w:rPr>
              <w:t>#4 or #5</w:t>
            </w:r>
          </w:p>
        </w:tc>
      </w:tr>
      <w:tr w:rsidR="001A4B2A" w:rsidRPr="005C294F" w14:paraId="39C41D96" w14:textId="77777777" w:rsidTr="007902E9">
        <w:tc>
          <w:tcPr>
            <w:tcW w:w="709" w:type="dxa"/>
          </w:tcPr>
          <w:p w14:paraId="419F5DED"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#7</w:t>
            </w:r>
          </w:p>
        </w:tc>
        <w:tc>
          <w:tcPr>
            <w:tcW w:w="7805" w:type="dxa"/>
          </w:tcPr>
          <w:p w14:paraId="19E3230B"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szCs w:val="21"/>
              </w:rPr>
              <w:t>("Randomized Controlled Trial"[pt] OR "Controlled Clinical Trial"[pt] OR "Clinical Trials as Topic"[mh] OR randomized[tiab] OR placebo[tiab] OR randomly[tiab] OR trial[tiab] OR groups[tiab]) NOT (Animals [mh] NOT Humans [mh])</w:t>
            </w:r>
          </w:p>
        </w:tc>
      </w:tr>
      <w:tr w:rsidR="001A4B2A" w:rsidRPr="005C294F" w14:paraId="24C5E973" w14:textId="77777777" w:rsidTr="007902E9">
        <w:tc>
          <w:tcPr>
            <w:tcW w:w="709" w:type="dxa"/>
          </w:tcPr>
          <w:p w14:paraId="33AFCCFF"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#8</w:t>
            </w:r>
          </w:p>
        </w:tc>
        <w:tc>
          <w:tcPr>
            <w:tcW w:w="7805" w:type="dxa"/>
          </w:tcPr>
          <w:p w14:paraId="7A5833BE" w14:textId="77777777" w:rsidR="001A4B2A" w:rsidRPr="007902E9" w:rsidRDefault="001A4B2A" w:rsidP="00F14A99">
            <w:pPr>
              <w:tabs>
                <w:tab w:val="left" w:pos="664"/>
              </w:tabs>
              <w:rPr>
                <w:rFonts w:ascii="Arial" w:eastAsia="ＭＳ Ｐゴシック" w:hAnsi="Arial" w:cs="Arial"/>
                <w:szCs w:val="21"/>
              </w:rPr>
            </w:pPr>
            <w:r w:rsidRPr="007902E9">
              <w:rPr>
                <w:rFonts w:ascii="Arial" w:eastAsia="ＭＳ Ｐゴシック" w:hAnsi="Arial" w:cs="Arial"/>
                <w:szCs w:val="21"/>
              </w:rPr>
              <w:t>#3 and #6 and #7</w:t>
            </w:r>
          </w:p>
        </w:tc>
      </w:tr>
    </w:tbl>
    <w:p w14:paraId="5799AA22" w14:textId="77777777" w:rsidR="001A4B2A" w:rsidRPr="005C294F" w:rsidRDefault="001A4B2A" w:rsidP="004B28D1">
      <w:pPr>
        <w:rPr>
          <w:rFonts w:ascii="Arial" w:eastAsia="ＭＳ Ｐゴシック" w:hAnsi="Arial" w:cs="Arial"/>
          <w:color w:val="000000" w:themeColor="text1"/>
          <w:szCs w:val="21"/>
        </w:rPr>
      </w:pPr>
    </w:p>
    <w:p w14:paraId="3D20AD86" w14:textId="77777777" w:rsidR="001A4B2A" w:rsidRPr="005C294F" w:rsidRDefault="001A4B2A" w:rsidP="004B28D1">
      <w:pPr>
        <w:widowControl/>
        <w:jc w:val="left"/>
        <w:rPr>
          <w:rFonts w:ascii="Arial" w:eastAsia="ＭＳ Ｐゴシック" w:hAnsi="Arial" w:cs="Arial"/>
          <w:color w:val="000000" w:themeColor="text1"/>
          <w:szCs w:val="21"/>
        </w:rPr>
      </w:pPr>
      <w:r w:rsidRPr="005C294F">
        <w:rPr>
          <w:rFonts w:ascii="Arial" w:eastAsia="ＭＳ Ｐゴシック" w:hAnsi="Arial" w:cs="Arial"/>
          <w:color w:val="000000" w:themeColor="text1"/>
          <w:szCs w:val="21"/>
        </w:rPr>
        <w:t>CENTRAL (</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2020/6/22)</w:t>
      </w:r>
    </w:p>
    <w:tbl>
      <w:tblPr>
        <w:tblStyle w:val="a4"/>
        <w:tblW w:w="8647" w:type="dxa"/>
        <w:tblInd w:w="-5" w:type="dxa"/>
        <w:tblLook w:val="04A0" w:firstRow="1" w:lastRow="0" w:firstColumn="1" w:lastColumn="0" w:noHBand="0" w:noVBand="1"/>
      </w:tblPr>
      <w:tblGrid>
        <w:gridCol w:w="709"/>
        <w:gridCol w:w="7938"/>
      </w:tblGrid>
      <w:tr w:rsidR="001A4B2A" w:rsidRPr="005C294F" w14:paraId="3F722683" w14:textId="77777777" w:rsidTr="007902E9">
        <w:trPr>
          <w:trHeight w:val="135"/>
        </w:trPr>
        <w:tc>
          <w:tcPr>
            <w:tcW w:w="709" w:type="dxa"/>
          </w:tcPr>
          <w:p w14:paraId="29ADB8FC"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#1</w:t>
            </w:r>
          </w:p>
        </w:tc>
        <w:tc>
          <w:tcPr>
            <w:tcW w:w="7938" w:type="dxa"/>
            <w:vAlign w:val="center"/>
          </w:tcPr>
          <w:p w14:paraId="089E6415"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1A4B2A" w:rsidRPr="005C294F" w14:paraId="15AAA349" w14:textId="77777777" w:rsidTr="007902E9">
        <w:tc>
          <w:tcPr>
            <w:tcW w:w="709" w:type="dxa"/>
          </w:tcPr>
          <w:p w14:paraId="193C41DD"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#2</w:t>
            </w:r>
          </w:p>
        </w:tc>
        <w:tc>
          <w:tcPr>
            <w:tcW w:w="7938" w:type="dxa"/>
            <w:vAlign w:val="center"/>
          </w:tcPr>
          <w:p w14:paraId="37B77FB2"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[mh "Respiratory Distress Syndrome, Newborn"]</w:t>
            </w:r>
          </w:p>
        </w:tc>
      </w:tr>
      <w:tr w:rsidR="001A4B2A" w:rsidRPr="005C294F" w14:paraId="4684524A" w14:textId="77777777" w:rsidTr="007902E9">
        <w:tc>
          <w:tcPr>
            <w:tcW w:w="709" w:type="dxa"/>
          </w:tcPr>
          <w:p w14:paraId="4E46F645"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#3</w:t>
            </w:r>
          </w:p>
        </w:tc>
        <w:tc>
          <w:tcPr>
            <w:tcW w:w="7938" w:type="dxa"/>
            <w:vAlign w:val="center"/>
          </w:tcPr>
          <w:p w14:paraId="13628B3D"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 OR #2</w:t>
            </w:r>
          </w:p>
        </w:tc>
      </w:tr>
      <w:tr w:rsidR="001A4B2A" w:rsidRPr="005C294F" w14:paraId="67811905" w14:textId="77777777" w:rsidTr="007902E9">
        <w:tc>
          <w:tcPr>
            <w:tcW w:w="709" w:type="dxa"/>
          </w:tcPr>
          <w:p w14:paraId="5D55C463"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#4</w:t>
            </w:r>
          </w:p>
        </w:tc>
        <w:tc>
          <w:tcPr>
            <w:tcW w:w="7938" w:type="dxa"/>
            <w:vAlign w:val="center"/>
          </w:tcPr>
          <w:p w14:paraId="3E5BEC32"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1A4B2A" w:rsidRPr="005C294F" w14:paraId="191F6535" w14:textId="77777777" w:rsidTr="007902E9">
        <w:tc>
          <w:tcPr>
            <w:tcW w:w="709" w:type="dxa"/>
          </w:tcPr>
          <w:p w14:paraId="5EA9D35E"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#5</w:t>
            </w:r>
          </w:p>
        </w:tc>
        <w:tc>
          <w:tcPr>
            <w:tcW w:w="7938" w:type="dxa"/>
            <w:vAlign w:val="center"/>
          </w:tcPr>
          <w:p w14:paraId="341EB556"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1A4B2A" w:rsidRPr="005C294F" w14:paraId="0EA216B2" w14:textId="77777777" w:rsidTr="007902E9">
        <w:tc>
          <w:tcPr>
            <w:tcW w:w="709" w:type="dxa"/>
          </w:tcPr>
          <w:p w14:paraId="647A683C"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#6</w:t>
            </w:r>
          </w:p>
        </w:tc>
        <w:tc>
          <w:tcPr>
            <w:tcW w:w="7938" w:type="dxa"/>
            <w:vAlign w:val="center"/>
          </w:tcPr>
          <w:p w14:paraId="46FDB8A9"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#4 OR #5</w:t>
            </w:r>
          </w:p>
        </w:tc>
      </w:tr>
      <w:tr w:rsidR="001A4B2A" w:rsidRPr="005C294F" w14:paraId="5457352A" w14:textId="77777777" w:rsidTr="007902E9">
        <w:tc>
          <w:tcPr>
            <w:tcW w:w="709" w:type="dxa"/>
          </w:tcPr>
          <w:p w14:paraId="7B4D6255" w14:textId="77777777" w:rsidR="001A4B2A" w:rsidRPr="005C294F" w:rsidRDefault="001A4B2A" w:rsidP="00F14A99">
            <w:pPr>
              <w:rPr>
                <w:rFonts w:ascii="Arial" w:eastAsia="ＭＳ Ｐゴシック" w:hAnsi="Arial" w:cs="Arial"/>
                <w:szCs w:val="21"/>
              </w:rPr>
            </w:pPr>
            <w:r w:rsidRPr="005C294F">
              <w:rPr>
                <w:rFonts w:ascii="Arial" w:eastAsia="ＭＳ Ｐゴシック" w:hAnsi="Arial" w:cs="Arial"/>
                <w:szCs w:val="21"/>
              </w:rPr>
              <w:t>#7</w:t>
            </w:r>
          </w:p>
        </w:tc>
        <w:tc>
          <w:tcPr>
            <w:tcW w:w="7938" w:type="dxa"/>
            <w:vAlign w:val="center"/>
          </w:tcPr>
          <w:p w14:paraId="62C25582"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#3 AND #6</w:t>
            </w:r>
          </w:p>
        </w:tc>
      </w:tr>
    </w:tbl>
    <w:p w14:paraId="309F7D67" w14:textId="77777777" w:rsidR="001A4B2A" w:rsidRPr="007902E9" w:rsidRDefault="001A4B2A" w:rsidP="004B28D1">
      <w:pPr>
        <w:widowControl/>
        <w:jc w:val="left"/>
        <w:rPr>
          <w:rFonts w:ascii="Arial" w:eastAsia="ＭＳ Ｐゴシック" w:hAnsi="Arial" w:cs="Arial"/>
          <w:color w:val="000000" w:themeColor="text1"/>
          <w:szCs w:val="21"/>
        </w:rPr>
      </w:pPr>
    </w:p>
    <w:p w14:paraId="719A9688" w14:textId="77777777" w:rsidR="001A4B2A" w:rsidRPr="007902E9" w:rsidRDefault="001A4B2A" w:rsidP="004B28D1">
      <w:pPr>
        <w:widowControl/>
        <w:jc w:val="left"/>
        <w:rPr>
          <w:rFonts w:ascii="Arial" w:eastAsia="ＭＳ Ｐゴシック" w:hAnsi="Arial" w:cs="Arial"/>
          <w:color w:val="000000" w:themeColor="text1"/>
          <w:szCs w:val="21"/>
        </w:rPr>
      </w:pPr>
      <w:r w:rsidRPr="007902E9">
        <w:rPr>
          <w:rFonts w:ascii="Arial" w:eastAsia="ＭＳ Ｐゴシック" w:hAnsi="Arial" w:cs="Arial"/>
          <w:szCs w:val="21"/>
        </w:rPr>
        <w:t xml:space="preserve">Igaku-Chuo-Zasshi </w:t>
      </w:r>
      <w:r w:rsidRPr="005C294F">
        <w:rPr>
          <w:rFonts w:ascii="Arial" w:eastAsia="ＭＳ Ｐゴシック" w:hAnsi="Arial" w:cs="Arial"/>
          <w:color w:val="000000" w:themeColor="text1"/>
          <w:szCs w:val="21"/>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5C294F">
        <w:rPr>
          <w:rFonts w:ascii="Arial" w:eastAsia="ＭＳ Ｐゴシック" w:hAnsi="Arial" w:cs="Arial"/>
          <w:color w:val="000000" w:themeColor="text1"/>
          <w:szCs w:val="21"/>
        </w:rPr>
        <w:t>2020/6/19)</w:t>
      </w:r>
    </w:p>
    <w:tbl>
      <w:tblPr>
        <w:tblStyle w:val="a4"/>
        <w:tblW w:w="8647" w:type="dxa"/>
        <w:tblInd w:w="-5" w:type="dxa"/>
        <w:tblLook w:val="04A0" w:firstRow="1" w:lastRow="0" w:firstColumn="1" w:lastColumn="0" w:noHBand="0" w:noVBand="1"/>
      </w:tblPr>
      <w:tblGrid>
        <w:gridCol w:w="709"/>
        <w:gridCol w:w="7938"/>
      </w:tblGrid>
      <w:tr w:rsidR="001A4B2A" w:rsidRPr="005C294F" w14:paraId="29905BDE" w14:textId="77777777" w:rsidTr="007902E9">
        <w:trPr>
          <w:trHeight w:val="135"/>
        </w:trPr>
        <w:tc>
          <w:tcPr>
            <w:tcW w:w="709" w:type="dxa"/>
            <w:vAlign w:val="center"/>
          </w:tcPr>
          <w:p w14:paraId="528DCF80"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w:t>
            </w:r>
          </w:p>
        </w:tc>
        <w:tc>
          <w:tcPr>
            <w:tcW w:w="7938" w:type="dxa"/>
            <w:vAlign w:val="center"/>
          </w:tcPr>
          <w:p w14:paraId="255E3127"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酸素欠乏</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酸素欠乏</w:t>
            </w:r>
            <w:r w:rsidRPr="007902E9">
              <w:rPr>
                <w:rFonts w:ascii="Arial" w:eastAsia="ＭＳ Ｐゴシック" w:hAnsi="Arial" w:cs="Arial"/>
                <w:color w:val="000000"/>
                <w:szCs w:val="21"/>
              </w:rPr>
              <w:t>/TA or anoxia/TA or Hypoxia/TA</w:t>
            </w:r>
          </w:p>
        </w:tc>
      </w:tr>
      <w:tr w:rsidR="001A4B2A" w:rsidRPr="005C294F" w14:paraId="4510578B" w14:textId="77777777" w:rsidTr="007902E9">
        <w:tc>
          <w:tcPr>
            <w:tcW w:w="709" w:type="dxa"/>
            <w:vAlign w:val="center"/>
          </w:tcPr>
          <w:p w14:paraId="22211E0E"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w:t>
            </w:r>
          </w:p>
        </w:tc>
        <w:tc>
          <w:tcPr>
            <w:tcW w:w="7938" w:type="dxa"/>
            <w:vAlign w:val="center"/>
          </w:tcPr>
          <w:p w14:paraId="6B8AC0B9"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呼吸窮迫症候群</w:t>
            </w:r>
            <w:r w:rsidRPr="007902E9">
              <w:rPr>
                <w:rFonts w:ascii="Arial" w:eastAsia="ＭＳ Ｐゴシック" w:hAnsi="Arial" w:cs="Arial"/>
                <w:color w:val="000000"/>
                <w:szCs w:val="21"/>
              </w:rPr>
              <w:t>-</w:t>
            </w:r>
            <w:r w:rsidRPr="007902E9">
              <w:rPr>
                <w:rFonts w:ascii="Arial" w:eastAsia="ＭＳ Ｐゴシック" w:hAnsi="Arial" w:cs="Arial" w:hint="eastAsia"/>
                <w:color w:val="000000"/>
                <w:szCs w:val="21"/>
              </w:rPr>
              <w:t>急性</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急性呼吸窮迫症候群</w:t>
            </w:r>
            <w:r w:rsidRPr="007902E9">
              <w:rPr>
                <w:rFonts w:ascii="Arial" w:eastAsia="ＭＳ Ｐゴシック" w:hAnsi="Arial" w:cs="Arial"/>
                <w:color w:val="000000"/>
                <w:szCs w:val="21"/>
              </w:rPr>
              <w:t>/TA or ARDS/TA</w:t>
            </w:r>
          </w:p>
        </w:tc>
      </w:tr>
      <w:tr w:rsidR="001A4B2A" w:rsidRPr="005C294F" w14:paraId="276D70E5" w14:textId="77777777" w:rsidTr="007902E9">
        <w:tc>
          <w:tcPr>
            <w:tcW w:w="709" w:type="dxa"/>
            <w:vAlign w:val="center"/>
          </w:tcPr>
          <w:p w14:paraId="1EFB3D59"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#3</w:t>
            </w:r>
          </w:p>
        </w:tc>
        <w:tc>
          <w:tcPr>
            <w:tcW w:w="7938" w:type="dxa"/>
            <w:vAlign w:val="center"/>
          </w:tcPr>
          <w:p w14:paraId="276D4E9C"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急性肺損傷</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急性肺損傷</w:t>
            </w:r>
            <w:r w:rsidRPr="007902E9">
              <w:rPr>
                <w:rFonts w:ascii="Arial" w:eastAsia="ＭＳ Ｐゴシック" w:hAnsi="Arial" w:cs="Arial"/>
                <w:color w:val="000000"/>
                <w:szCs w:val="21"/>
              </w:rPr>
              <w:t xml:space="preserve">/TA or </w:t>
            </w:r>
            <w:r w:rsidRPr="007902E9">
              <w:rPr>
                <w:rFonts w:ascii="Arial" w:eastAsia="ＭＳ Ｐゴシック" w:hAnsi="Arial" w:cs="Arial" w:hint="eastAsia"/>
                <w:color w:val="000000"/>
                <w:szCs w:val="21"/>
              </w:rPr>
              <w:t>急性肺障害</w:t>
            </w:r>
            <w:r w:rsidRPr="007902E9">
              <w:rPr>
                <w:rFonts w:ascii="Arial" w:eastAsia="ＭＳ Ｐゴシック" w:hAnsi="Arial" w:cs="Arial"/>
                <w:color w:val="000000"/>
                <w:szCs w:val="21"/>
              </w:rPr>
              <w:t xml:space="preserve">/TA or </w:t>
            </w:r>
            <w:r w:rsidRPr="007902E9">
              <w:rPr>
                <w:rFonts w:ascii="Arial" w:eastAsia="ＭＳ Ｐゴシック" w:hAnsi="Arial" w:cs="Arial" w:hint="eastAsia"/>
                <w:color w:val="000000"/>
                <w:szCs w:val="21"/>
              </w:rPr>
              <w:t>急性肺傷害</w:t>
            </w:r>
            <w:r w:rsidRPr="007902E9">
              <w:rPr>
                <w:rFonts w:ascii="Arial" w:eastAsia="ＭＳ Ｐゴシック" w:hAnsi="Arial" w:cs="Arial"/>
                <w:color w:val="000000"/>
                <w:szCs w:val="21"/>
              </w:rPr>
              <w:t>/TA or ALI/TA</w:t>
            </w:r>
          </w:p>
        </w:tc>
      </w:tr>
      <w:tr w:rsidR="001A4B2A" w:rsidRPr="005C294F" w14:paraId="04643098" w14:textId="77777777" w:rsidTr="007902E9">
        <w:tc>
          <w:tcPr>
            <w:tcW w:w="709" w:type="dxa"/>
            <w:vAlign w:val="center"/>
          </w:tcPr>
          <w:p w14:paraId="2C90B9D7"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#4</w:t>
            </w:r>
          </w:p>
        </w:tc>
        <w:tc>
          <w:tcPr>
            <w:tcW w:w="7938" w:type="dxa"/>
            <w:vAlign w:val="center"/>
          </w:tcPr>
          <w:p w14:paraId="47362CDF"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呼吸不全</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呼吸不全</w:t>
            </w:r>
            <w:r w:rsidRPr="007902E9">
              <w:rPr>
                <w:rFonts w:ascii="Arial" w:eastAsia="ＭＳ Ｐゴシック" w:hAnsi="Arial" w:cs="Arial"/>
                <w:color w:val="000000"/>
                <w:szCs w:val="21"/>
              </w:rPr>
              <w:t>/TA</w:t>
            </w:r>
          </w:p>
        </w:tc>
      </w:tr>
      <w:tr w:rsidR="001A4B2A" w:rsidRPr="005C294F" w14:paraId="1ECAD3DC" w14:textId="77777777" w:rsidTr="007902E9">
        <w:tc>
          <w:tcPr>
            <w:tcW w:w="709" w:type="dxa"/>
            <w:vAlign w:val="center"/>
          </w:tcPr>
          <w:p w14:paraId="12A8F8EF"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#5</w:t>
            </w:r>
          </w:p>
        </w:tc>
        <w:tc>
          <w:tcPr>
            <w:tcW w:w="7938" w:type="dxa"/>
            <w:vAlign w:val="center"/>
          </w:tcPr>
          <w:p w14:paraId="7762A7C3"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呼吸困難</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呼吸困難</w:t>
            </w:r>
            <w:r w:rsidRPr="007902E9">
              <w:rPr>
                <w:rFonts w:ascii="Arial" w:eastAsia="ＭＳ Ｐゴシック" w:hAnsi="Arial" w:cs="Arial"/>
                <w:color w:val="000000"/>
                <w:szCs w:val="21"/>
              </w:rPr>
              <w:t>/TA</w:t>
            </w:r>
          </w:p>
        </w:tc>
      </w:tr>
      <w:tr w:rsidR="001A4B2A" w:rsidRPr="005C294F" w14:paraId="114005E9" w14:textId="77777777" w:rsidTr="007902E9">
        <w:tc>
          <w:tcPr>
            <w:tcW w:w="709" w:type="dxa"/>
            <w:vAlign w:val="center"/>
          </w:tcPr>
          <w:p w14:paraId="662E67AD"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#6</w:t>
            </w:r>
          </w:p>
        </w:tc>
        <w:tc>
          <w:tcPr>
            <w:tcW w:w="7938" w:type="dxa"/>
            <w:vAlign w:val="center"/>
          </w:tcPr>
          <w:p w14:paraId="1D4C4000"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呼吸窮迫症候群</w:t>
            </w:r>
            <w:r w:rsidRPr="007902E9">
              <w:rPr>
                <w:rFonts w:ascii="Arial" w:eastAsia="ＭＳ Ｐゴシック" w:hAnsi="Arial" w:cs="Arial"/>
                <w:color w:val="000000"/>
                <w:szCs w:val="21"/>
              </w:rPr>
              <w:t>-</w:t>
            </w:r>
            <w:r w:rsidRPr="007902E9">
              <w:rPr>
                <w:rFonts w:ascii="Arial" w:eastAsia="ＭＳ Ｐゴシック" w:hAnsi="Arial" w:cs="Arial" w:hint="eastAsia"/>
                <w:color w:val="000000"/>
                <w:szCs w:val="21"/>
              </w:rPr>
              <w:t>新生児</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新生児呼吸窮迫症候群</w:t>
            </w:r>
            <w:r w:rsidRPr="007902E9">
              <w:rPr>
                <w:rFonts w:ascii="Arial" w:eastAsia="ＭＳ Ｐゴシック" w:hAnsi="Arial" w:cs="Arial"/>
                <w:color w:val="000000"/>
                <w:szCs w:val="21"/>
              </w:rPr>
              <w:t>/TA</w:t>
            </w:r>
          </w:p>
        </w:tc>
      </w:tr>
      <w:tr w:rsidR="001A4B2A" w:rsidRPr="005C294F" w14:paraId="33875EDD" w14:textId="77777777" w:rsidTr="007902E9">
        <w:tc>
          <w:tcPr>
            <w:tcW w:w="709" w:type="dxa"/>
            <w:vAlign w:val="center"/>
          </w:tcPr>
          <w:p w14:paraId="602F812D"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#7</w:t>
            </w:r>
          </w:p>
        </w:tc>
        <w:tc>
          <w:tcPr>
            <w:tcW w:w="7938" w:type="dxa"/>
            <w:vAlign w:val="center"/>
          </w:tcPr>
          <w:p w14:paraId="197B8AC5"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 or #2 or #3 or #4 or #5 or #6</w:t>
            </w:r>
          </w:p>
        </w:tc>
      </w:tr>
      <w:tr w:rsidR="001A4B2A" w:rsidRPr="005C294F" w14:paraId="4D379528" w14:textId="77777777" w:rsidTr="007902E9">
        <w:tc>
          <w:tcPr>
            <w:tcW w:w="709" w:type="dxa"/>
            <w:vAlign w:val="center"/>
          </w:tcPr>
          <w:p w14:paraId="6B4F2012"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#8</w:t>
            </w:r>
          </w:p>
        </w:tc>
        <w:tc>
          <w:tcPr>
            <w:tcW w:w="7938" w:type="dxa"/>
            <w:vAlign w:val="center"/>
          </w:tcPr>
          <w:p w14:paraId="558E3FEF"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非侵襲的補助換気</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非侵襲的補助換気</w:t>
            </w:r>
            <w:r w:rsidRPr="007902E9">
              <w:rPr>
                <w:rFonts w:ascii="Arial" w:eastAsia="ＭＳ Ｐゴシック" w:hAnsi="Arial" w:cs="Arial"/>
                <w:color w:val="000000"/>
                <w:szCs w:val="21"/>
              </w:rPr>
              <w:t>/TA or NPPV/TA or NIPPV/TA</w:t>
            </w:r>
          </w:p>
        </w:tc>
      </w:tr>
      <w:tr w:rsidR="001A4B2A" w:rsidRPr="005C294F" w14:paraId="43DD2432" w14:textId="77777777" w:rsidTr="007902E9">
        <w:tc>
          <w:tcPr>
            <w:tcW w:w="709" w:type="dxa"/>
            <w:vAlign w:val="center"/>
          </w:tcPr>
          <w:p w14:paraId="6861F77F"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#9</w:t>
            </w:r>
          </w:p>
        </w:tc>
        <w:tc>
          <w:tcPr>
            <w:tcW w:w="7938" w:type="dxa"/>
            <w:vAlign w:val="center"/>
          </w:tcPr>
          <w:p w14:paraId="1160A66B"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持続気道陽圧</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持続気道陽圧</w:t>
            </w:r>
            <w:r w:rsidRPr="007902E9">
              <w:rPr>
                <w:rFonts w:ascii="Arial" w:eastAsia="ＭＳ Ｐゴシック" w:hAnsi="Arial" w:cs="Arial"/>
                <w:color w:val="000000"/>
                <w:szCs w:val="21"/>
              </w:rPr>
              <w:t>/TA or CPAP/TA</w:t>
            </w:r>
          </w:p>
        </w:tc>
      </w:tr>
      <w:tr w:rsidR="001A4B2A" w:rsidRPr="005C294F" w14:paraId="7EC70D4A" w14:textId="77777777" w:rsidTr="007902E9">
        <w:tc>
          <w:tcPr>
            <w:tcW w:w="709" w:type="dxa"/>
            <w:vAlign w:val="center"/>
          </w:tcPr>
          <w:p w14:paraId="15C27D64"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#10</w:t>
            </w:r>
          </w:p>
        </w:tc>
        <w:tc>
          <w:tcPr>
            <w:tcW w:w="7938" w:type="dxa"/>
            <w:vAlign w:val="center"/>
          </w:tcPr>
          <w:p w14:paraId="61511608"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非侵襲的陽圧呼吸</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非侵襲的陽圧呼吸</w:t>
            </w:r>
            <w:r w:rsidRPr="007902E9">
              <w:rPr>
                <w:rFonts w:ascii="Arial" w:eastAsia="ＭＳ Ｐゴシック" w:hAnsi="Arial" w:cs="Arial"/>
                <w:color w:val="000000"/>
                <w:szCs w:val="21"/>
              </w:rPr>
              <w:t>/TA or BIPAP/TA</w:t>
            </w:r>
          </w:p>
        </w:tc>
      </w:tr>
      <w:tr w:rsidR="001A4B2A" w:rsidRPr="005C294F" w14:paraId="1005503A" w14:textId="77777777" w:rsidTr="007902E9">
        <w:tc>
          <w:tcPr>
            <w:tcW w:w="709" w:type="dxa"/>
            <w:vAlign w:val="center"/>
          </w:tcPr>
          <w:p w14:paraId="3555CEAA"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#11</w:t>
            </w:r>
          </w:p>
        </w:tc>
        <w:tc>
          <w:tcPr>
            <w:tcW w:w="7938" w:type="dxa"/>
            <w:vAlign w:val="center"/>
          </w:tcPr>
          <w:p w14:paraId="37E6101F"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酸素吸入療法</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酸素吸入</w:t>
            </w:r>
            <w:r w:rsidRPr="007902E9">
              <w:rPr>
                <w:rFonts w:ascii="Arial" w:eastAsia="ＭＳ Ｐゴシック" w:hAnsi="Arial" w:cs="Arial"/>
                <w:color w:val="000000"/>
                <w:szCs w:val="21"/>
              </w:rPr>
              <w:t>/TA</w:t>
            </w:r>
          </w:p>
        </w:tc>
      </w:tr>
      <w:tr w:rsidR="001A4B2A" w:rsidRPr="005C294F" w14:paraId="67FACA26" w14:textId="77777777" w:rsidTr="007902E9">
        <w:tc>
          <w:tcPr>
            <w:tcW w:w="709" w:type="dxa"/>
            <w:vAlign w:val="center"/>
          </w:tcPr>
          <w:p w14:paraId="36E3882E"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#12</w:t>
            </w:r>
          </w:p>
        </w:tc>
        <w:tc>
          <w:tcPr>
            <w:tcW w:w="7938" w:type="dxa"/>
            <w:vAlign w:val="center"/>
          </w:tcPr>
          <w:p w14:paraId="51EC0EA6"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酸素療法</w:t>
            </w:r>
            <w:r w:rsidRPr="007902E9">
              <w:rPr>
                <w:rFonts w:ascii="Arial" w:eastAsia="ＭＳ Ｐゴシック" w:hAnsi="Arial" w:cs="Arial"/>
                <w:color w:val="000000"/>
                <w:szCs w:val="21"/>
              </w:rPr>
              <w:t xml:space="preserve">/TA or </w:t>
            </w:r>
            <w:r w:rsidRPr="007902E9">
              <w:rPr>
                <w:rFonts w:ascii="Arial" w:eastAsia="ＭＳ Ｐゴシック" w:hAnsi="Arial" w:cs="Arial" w:hint="eastAsia"/>
                <w:color w:val="000000"/>
                <w:szCs w:val="21"/>
              </w:rPr>
              <w:t>ハイフロー</w:t>
            </w:r>
            <w:r w:rsidRPr="007902E9">
              <w:rPr>
                <w:rFonts w:ascii="Arial" w:eastAsia="ＭＳ Ｐゴシック" w:hAnsi="Arial" w:cs="Arial"/>
                <w:color w:val="000000"/>
                <w:szCs w:val="21"/>
              </w:rPr>
              <w:t>/TA or HFNC/TA or NHF/TA or HFO/TA</w:t>
            </w:r>
          </w:p>
        </w:tc>
      </w:tr>
      <w:tr w:rsidR="001A4B2A" w:rsidRPr="005C294F" w14:paraId="1356241B" w14:textId="77777777" w:rsidTr="007902E9">
        <w:tc>
          <w:tcPr>
            <w:tcW w:w="709" w:type="dxa"/>
            <w:vAlign w:val="center"/>
          </w:tcPr>
          <w:p w14:paraId="1B29F776"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#13</w:t>
            </w:r>
          </w:p>
        </w:tc>
        <w:tc>
          <w:tcPr>
            <w:tcW w:w="7938" w:type="dxa"/>
            <w:vAlign w:val="center"/>
          </w:tcPr>
          <w:p w14:paraId="340733AC"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#8 or #9 or #10 or #11 or #12</w:t>
            </w:r>
          </w:p>
        </w:tc>
      </w:tr>
      <w:tr w:rsidR="001A4B2A" w:rsidRPr="005C294F" w14:paraId="452C5F81" w14:textId="77777777" w:rsidTr="007902E9">
        <w:tc>
          <w:tcPr>
            <w:tcW w:w="709" w:type="dxa"/>
            <w:vAlign w:val="center"/>
          </w:tcPr>
          <w:p w14:paraId="6AB3D262"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#14</w:t>
            </w:r>
          </w:p>
        </w:tc>
        <w:tc>
          <w:tcPr>
            <w:tcW w:w="7938" w:type="dxa"/>
            <w:vAlign w:val="center"/>
          </w:tcPr>
          <w:p w14:paraId="0F9AEABF"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#7 and #13</w:t>
            </w:r>
          </w:p>
        </w:tc>
      </w:tr>
      <w:tr w:rsidR="001A4B2A" w:rsidRPr="005C294F" w14:paraId="74D308B5" w14:textId="77777777" w:rsidTr="007902E9">
        <w:tc>
          <w:tcPr>
            <w:tcW w:w="709" w:type="dxa"/>
            <w:vAlign w:val="center"/>
          </w:tcPr>
          <w:p w14:paraId="5258A198"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#15</w:t>
            </w:r>
          </w:p>
        </w:tc>
        <w:tc>
          <w:tcPr>
            <w:tcW w:w="7938" w:type="dxa"/>
            <w:vAlign w:val="center"/>
          </w:tcPr>
          <w:p w14:paraId="2D3C13DE"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(#14) and (PT=</w:t>
            </w:r>
            <w:r w:rsidRPr="007902E9">
              <w:rPr>
                <w:rFonts w:ascii="Arial" w:eastAsia="ＭＳ Ｐゴシック" w:hAnsi="Arial" w:cs="Arial" w:hint="eastAsia"/>
                <w:color w:val="000000"/>
                <w:szCs w:val="21"/>
              </w:rPr>
              <w:t>会議録除く</w:t>
            </w:r>
            <w:r w:rsidRPr="007902E9">
              <w:rPr>
                <w:rFonts w:ascii="Arial" w:eastAsia="ＭＳ Ｐゴシック" w:hAnsi="Arial" w:cs="Arial"/>
                <w:color w:val="000000"/>
                <w:szCs w:val="21"/>
              </w:rPr>
              <w:t>)</w:t>
            </w:r>
          </w:p>
        </w:tc>
      </w:tr>
      <w:tr w:rsidR="001A4B2A" w:rsidRPr="005C294F" w14:paraId="6A7157A1" w14:textId="77777777" w:rsidTr="007902E9">
        <w:tc>
          <w:tcPr>
            <w:tcW w:w="709" w:type="dxa"/>
            <w:vAlign w:val="center"/>
          </w:tcPr>
          <w:p w14:paraId="5F01F885"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#16</w:t>
            </w:r>
          </w:p>
        </w:tc>
        <w:tc>
          <w:tcPr>
            <w:tcW w:w="7938" w:type="dxa"/>
            <w:vAlign w:val="center"/>
          </w:tcPr>
          <w:p w14:paraId="69A7EE64"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ランダム化比較試験</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ランダム化</w:t>
            </w:r>
            <w:r w:rsidRPr="007902E9">
              <w:rPr>
                <w:rFonts w:ascii="Arial" w:eastAsia="ＭＳ Ｐゴシック" w:hAnsi="Arial" w:cs="Arial"/>
                <w:color w:val="000000"/>
                <w:szCs w:val="21"/>
              </w:rPr>
              <w:t xml:space="preserve">/AL or </w:t>
            </w:r>
            <w:r w:rsidRPr="007902E9">
              <w:rPr>
                <w:rFonts w:ascii="Arial" w:eastAsia="ＭＳ Ｐゴシック" w:hAnsi="Arial" w:cs="Arial" w:hint="eastAsia"/>
                <w:color w:val="000000"/>
                <w:szCs w:val="21"/>
              </w:rPr>
              <w:t>無作為化</w:t>
            </w:r>
            <w:r w:rsidRPr="007902E9">
              <w:rPr>
                <w:rFonts w:ascii="Arial" w:eastAsia="ＭＳ Ｐゴシック" w:hAnsi="Arial" w:cs="Arial"/>
                <w:color w:val="000000"/>
                <w:szCs w:val="21"/>
              </w:rPr>
              <w:t>/AL</w:t>
            </w:r>
          </w:p>
        </w:tc>
      </w:tr>
      <w:tr w:rsidR="001A4B2A" w:rsidRPr="005C294F" w14:paraId="31F23F77" w14:textId="77777777" w:rsidTr="007902E9">
        <w:tc>
          <w:tcPr>
            <w:tcW w:w="709" w:type="dxa"/>
            <w:vAlign w:val="center"/>
          </w:tcPr>
          <w:p w14:paraId="193BAB82"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#17</w:t>
            </w:r>
          </w:p>
        </w:tc>
        <w:tc>
          <w:tcPr>
            <w:tcW w:w="7938" w:type="dxa"/>
            <w:vAlign w:val="center"/>
          </w:tcPr>
          <w:p w14:paraId="212F62E9"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比較試験</w:t>
            </w:r>
            <w:r w:rsidRPr="007902E9">
              <w:rPr>
                <w:rFonts w:ascii="Arial" w:eastAsia="ＭＳ Ｐゴシック" w:hAnsi="Arial" w:cs="Arial"/>
                <w:color w:val="000000"/>
                <w:szCs w:val="21"/>
              </w:rPr>
              <w:t>/AL</w:t>
            </w:r>
          </w:p>
        </w:tc>
      </w:tr>
      <w:tr w:rsidR="001A4B2A" w:rsidRPr="005C294F" w14:paraId="04844015" w14:textId="77777777" w:rsidTr="007902E9">
        <w:tc>
          <w:tcPr>
            <w:tcW w:w="709" w:type="dxa"/>
            <w:vAlign w:val="center"/>
          </w:tcPr>
          <w:p w14:paraId="35798243"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#18</w:t>
            </w:r>
          </w:p>
        </w:tc>
        <w:tc>
          <w:tcPr>
            <w:tcW w:w="7938" w:type="dxa"/>
            <w:vAlign w:val="center"/>
          </w:tcPr>
          <w:p w14:paraId="11870980"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臨床試験</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臨床試験</w:t>
            </w:r>
            <w:r w:rsidRPr="007902E9">
              <w:rPr>
                <w:rFonts w:ascii="Arial" w:eastAsia="ＭＳ Ｐゴシック" w:hAnsi="Arial" w:cs="Arial"/>
                <w:color w:val="000000"/>
                <w:szCs w:val="21"/>
              </w:rPr>
              <w:t>/AL</w:t>
            </w:r>
          </w:p>
        </w:tc>
      </w:tr>
      <w:tr w:rsidR="001A4B2A" w:rsidRPr="005C294F" w14:paraId="54204269" w14:textId="77777777" w:rsidTr="007902E9">
        <w:tc>
          <w:tcPr>
            <w:tcW w:w="709" w:type="dxa"/>
            <w:vAlign w:val="center"/>
          </w:tcPr>
          <w:p w14:paraId="609B0B2B"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#19</w:t>
            </w:r>
          </w:p>
        </w:tc>
        <w:tc>
          <w:tcPr>
            <w:tcW w:w="7938" w:type="dxa"/>
            <w:vAlign w:val="center"/>
          </w:tcPr>
          <w:p w14:paraId="37084A89"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プラセボ</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プラセボ</w:t>
            </w:r>
            <w:r w:rsidRPr="007902E9">
              <w:rPr>
                <w:rFonts w:ascii="Arial" w:eastAsia="ＭＳ Ｐゴシック" w:hAnsi="Arial" w:cs="Arial"/>
                <w:color w:val="000000"/>
                <w:szCs w:val="21"/>
              </w:rPr>
              <w:t>/AL</w:t>
            </w:r>
          </w:p>
        </w:tc>
      </w:tr>
      <w:tr w:rsidR="001A4B2A" w:rsidRPr="005C294F" w14:paraId="046F6A7B" w14:textId="77777777" w:rsidTr="007902E9">
        <w:tc>
          <w:tcPr>
            <w:tcW w:w="709" w:type="dxa"/>
            <w:vAlign w:val="center"/>
          </w:tcPr>
          <w:p w14:paraId="74A08B69"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#20</w:t>
            </w:r>
          </w:p>
        </w:tc>
        <w:tc>
          <w:tcPr>
            <w:tcW w:w="7938" w:type="dxa"/>
            <w:vAlign w:val="center"/>
          </w:tcPr>
          <w:p w14:paraId="4E11301B"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対照</w:t>
            </w:r>
            <w:r w:rsidRPr="007902E9">
              <w:rPr>
                <w:rFonts w:ascii="Arial" w:eastAsia="ＭＳ Ｐゴシック" w:hAnsi="Arial" w:cs="Arial"/>
                <w:color w:val="000000"/>
                <w:szCs w:val="21"/>
              </w:rPr>
              <w:t>/AL</w:t>
            </w:r>
          </w:p>
        </w:tc>
      </w:tr>
      <w:tr w:rsidR="001A4B2A" w:rsidRPr="005C294F" w14:paraId="5BF4B036" w14:textId="77777777" w:rsidTr="007902E9">
        <w:tc>
          <w:tcPr>
            <w:tcW w:w="709" w:type="dxa"/>
            <w:vAlign w:val="center"/>
          </w:tcPr>
          <w:p w14:paraId="4154AF06"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#21</w:t>
            </w:r>
          </w:p>
        </w:tc>
        <w:tc>
          <w:tcPr>
            <w:tcW w:w="7938" w:type="dxa"/>
            <w:vAlign w:val="center"/>
          </w:tcPr>
          <w:p w14:paraId="68CB57D0"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コントロール</w:t>
            </w:r>
            <w:r w:rsidRPr="007902E9">
              <w:rPr>
                <w:rFonts w:ascii="Arial" w:eastAsia="ＭＳ Ｐゴシック" w:hAnsi="Arial" w:cs="Arial"/>
                <w:color w:val="000000"/>
                <w:szCs w:val="21"/>
              </w:rPr>
              <w:t>/AL</w:t>
            </w:r>
          </w:p>
        </w:tc>
      </w:tr>
      <w:tr w:rsidR="001A4B2A" w:rsidRPr="005C294F" w14:paraId="000FF066" w14:textId="77777777" w:rsidTr="007902E9">
        <w:tc>
          <w:tcPr>
            <w:tcW w:w="709" w:type="dxa"/>
            <w:vAlign w:val="center"/>
          </w:tcPr>
          <w:p w14:paraId="5518E5CD"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#22</w:t>
            </w:r>
          </w:p>
        </w:tc>
        <w:tc>
          <w:tcPr>
            <w:tcW w:w="7938" w:type="dxa"/>
            <w:vAlign w:val="center"/>
          </w:tcPr>
          <w:p w14:paraId="3734CFAD"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hint="eastAsia"/>
                <w:color w:val="000000"/>
                <w:szCs w:val="21"/>
              </w:rPr>
              <w:t>臨床研究・疫学研究</w:t>
            </w:r>
            <w:r w:rsidRPr="007902E9">
              <w:rPr>
                <w:rFonts w:ascii="Arial" w:eastAsia="ＭＳ Ｐゴシック" w:hAnsi="Arial" w:cs="Arial"/>
                <w:color w:val="000000"/>
                <w:szCs w:val="21"/>
              </w:rPr>
              <w:t xml:space="preserve">/TH or </w:t>
            </w:r>
            <w:r w:rsidRPr="007902E9">
              <w:rPr>
                <w:rFonts w:ascii="Arial" w:eastAsia="ＭＳ Ｐゴシック" w:hAnsi="Arial" w:cs="Arial" w:hint="eastAsia"/>
                <w:color w:val="000000"/>
                <w:szCs w:val="21"/>
              </w:rPr>
              <w:t>臨床研究</w:t>
            </w:r>
            <w:r w:rsidRPr="007902E9">
              <w:rPr>
                <w:rFonts w:ascii="Arial" w:eastAsia="ＭＳ Ｐゴシック" w:hAnsi="Arial" w:cs="Arial"/>
                <w:color w:val="000000"/>
                <w:szCs w:val="21"/>
              </w:rPr>
              <w:t>/AL</w:t>
            </w:r>
          </w:p>
        </w:tc>
      </w:tr>
      <w:tr w:rsidR="001A4B2A" w:rsidRPr="005C294F" w14:paraId="44A7D09B" w14:textId="77777777" w:rsidTr="007902E9">
        <w:tc>
          <w:tcPr>
            <w:tcW w:w="709" w:type="dxa"/>
            <w:vAlign w:val="center"/>
          </w:tcPr>
          <w:p w14:paraId="7E8636A4"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#23</w:t>
            </w:r>
          </w:p>
        </w:tc>
        <w:tc>
          <w:tcPr>
            <w:tcW w:w="7938" w:type="dxa"/>
            <w:vAlign w:val="center"/>
          </w:tcPr>
          <w:p w14:paraId="7DEB3D9E"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#16 or #17 or #18 or #19 or #20 or #21 or #22</w:t>
            </w:r>
          </w:p>
        </w:tc>
      </w:tr>
      <w:tr w:rsidR="001A4B2A" w:rsidRPr="005C294F" w14:paraId="4C78166D" w14:textId="77777777" w:rsidTr="007902E9">
        <w:tc>
          <w:tcPr>
            <w:tcW w:w="709" w:type="dxa"/>
            <w:vAlign w:val="center"/>
          </w:tcPr>
          <w:p w14:paraId="74FAAE09" w14:textId="77777777" w:rsidR="001A4B2A" w:rsidRPr="005C294F"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#24</w:t>
            </w:r>
          </w:p>
        </w:tc>
        <w:tc>
          <w:tcPr>
            <w:tcW w:w="7938" w:type="dxa"/>
            <w:vAlign w:val="center"/>
          </w:tcPr>
          <w:p w14:paraId="4FF38668" w14:textId="77777777" w:rsidR="001A4B2A" w:rsidRPr="007902E9" w:rsidRDefault="001A4B2A" w:rsidP="00F14A99">
            <w:pPr>
              <w:rPr>
                <w:rFonts w:ascii="Arial" w:eastAsia="ＭＳ Ｐゴシック" w:hAnsi="Arial" w:cs="Arial"/>
                <w:szCs w:val="21"/>
              </w:rPr>
            </w:pPr>
            <w:r w:rsidRPr="007902E9">
              <w:rPr>
                <w:rFonts w:ascii="Arial" w:eastAsia="ＭＳ Ｐゴシック" w:hAnsi="Arial" w:cs="Arial"/>
                <w:color w:val="000000"/>
                <w:szCs w:val="21"/>
              </w:rPr>
              <w:t>#15 and #23</w:t>
            </w:r>
          </w:p>
        </w:tc>
      </w:tr>
    </w:tbl>
    <w:p w14:paraId="36013ADA" w14:textId="77777777" w:rsidR="001A4B2A" w:rsidRPr="007902E9" w:rsidRDefault="001A4B2A" w:rsidP="00376425">
      <w:pPr>
        <w:rPr>
          <w:rFonts w:ascii="Arial" w:eastAsia="ＭＳ Ｐゴシック" w:hAnsi="Arial"/>
        </w:rPr>
      </w:pPr>
    </w:p>
    <w:p w14:paraId="683B7C35" w14:textId="77777777" w:rsidR="001A4B2A" w:rsidRPr="007902E9" w:rsidRDefault="001A4B2A" w:rsidP="00376425">
      <w:pPr>
        <w:rPr>
          <w:rFonts w:ascii="Arial" w:eastAsia="ＭＳ Ｐゴシック" w:hAnsi="Arial"/>
          <w:u w:val="single"/>
        </w:rPr>
      </w:pPr>
      <w:r w:rsidRPr="00865166">
        <w:rPr>
          <w:rFonts w:ascii="Arial" w:eastAsia="MSPゴシック" w:hAnsi="Arial" w:cs="Arial"/>
          <w:color w:val="000000" w:themeColor="text1"/>
        </w:rPr>
        <w:t>Pneumonia</w:t>
      </w:r>
    </w:p>
    <w:p w14:paraId="4D18F43D" w14:textId="77777777" w:rsidR="001A4B2A" w:rsidRPr="007902E9" w:rsidRDefault="001A4B2A" w:rsidP="000D7363">
      <w:pPr>
        <w:rPr>
          <w:rFonts w:ascii="Arial" w:eastAsia="ＭＳ Ｐゴシック" w:hAnsi="Arial" w:cs="Arial"/>
        </w:rPr>
      </w:pPr>
      <w:r w:rsidRPr="005C294F">
        <w:rPr>
          <w:rFonts w:ascii="Arial" w:eastAsia="ＭＳ Ｐゴシック" w:hAnsi="Arial" w:cs="Arial"/>
          <w:color w:val="000000" w:themeColor="text1"/>
          <w:szCs w:val="21"/>
        </w:rPr>
        <w:t>MEDLINE via PubMed</w:t>
      </w:r>
      <w:r w:rsidRPr="007902E9">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7902E9">
        <w:rPr>
          <w:rFonts w:ascii="Arial" w:eastAsia="ＭＳ Ｐゴシック" w:hAnsi="Arial" w:cs="Arial"/>
        </w:rPr>
        <w:t xml:space="preserve"> 2020/6/19</w:t>
      </w:r>
      <w:r w:rsidRPr="007902E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1A4B2A" w:rsidRPr="005C294F" w14:paraId="2B720DF2" w14:textId="77777777" w:rsidTr="007902E9">
        <w:trPr>
          <w:trHeight w:val="225"/>
        </w:trPr>
        <w:tc>
          <w:tcPr>
            <w:tcW w:w="709" w:type="dxa"/>
          </w:tcPr>
          <w:p w14:paraId="515EB315" w14:textId="77777777" w:rsidR="001A4B2A" w:rsidRPr="007902E9" w:rsidRDefault="001A4B2A" w:rsidP="00EE43A9">
            <w:pPr>
              <w:rPr>
                <w:rFonts w:ascii="Arial" w:eastAsia="ＭＳ Ｐゴシック" w:hAnsi="Arial" w:cs="Arial"/>
              </w:rPr>
            </w:pPr>
          </w:p>
        </w:tc>
        <w:tc>
          <w:tcPr>
            <w:tcW w:w="7938" w:type="dxa"/>
          </w:tcPr>
          <w:p w14:paraId="39090E30"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hint="eastAsia"/>
              </w:rPr>
              <w:t>検索式</w:t>
            </w:r>
          </w:p>
        </w:tc>
      </w:tr>
      <w:tr w:rsidR="001A4B2A" w:rsidRPr="005C294F" w14:paraId="480385AC" w14:textId="77777777" w:rsidTr="007902E9">
        <w:trPr>
          <w:trHeight w:val="135"/>
        </w:trPr>
        <w:tc>
          <w:tcPr>
            <w:tcW w:w="709" w:type="dxa"/>
          </w:tcPr>
          <w:p w14:paraId="518DD3D5"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w:t>
            </w:r>
          </w:p>
        </w:tc>
        <w:tc>
          <w:tcPr>
            <w:tcW w:w="7938" w:type="dxa"/>
          </w:tcPr>
          <w:p w14:paraId="490460D4"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"Hypoxia"[mh] OR hypox*[tiab] OR "Respiratory Insufficiency"[mh] OR respiratory depression*[tiab] OR respiratory failure*[tiab] OR ventilatory depression*[tiab] OR respiratory insufficienc*[tiab] OR "Dyspnea"[mh] OR dyspnea*[tiab] OR "shortness of breath"[tiab] OR "Respiratory Distress Syndrome, Adult"[mh] OR acute respiratory distress[tiab] OR adult respiratory distress[tiab] OR respiratory distress syndrome*[tiab] OR RDS[tiab] OR ARDS[tiab] OR "Acute Lung Injury"[mh] OR acute lung injur*[tiab] OR ALI[tiab]</w:t>
            </w:r>
          </w:p>
        </w:tc>
      </w:tr>
      <w:tr w:rsidR="001A4B2A" w:rsidRPr="005C294F" w14:paraId="77FB5053" w14:textId="77777777" w:rsidTr="007902E9">
        <w:tc>
          <w:tcPr>
            <w:tcW w:w="709" w:type="dxa"/>
          </w:tcPr>
          <w:p w14:paraId="4A2BFD76"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#2</w:t>
            </w:r>
          </w:p>
        </w:tc>
        <w:tc>
          <w:tcPr>
            <w:tcW w:w="7938" w:type="dxa"/>
          </w:tcPr>
          <w:p w14:paraId="14A779E0"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"Respiratory Distress Syndrome, Newborn"[mh]</w:t>
            </w:r>
          </w:p>
        </w:tc>
      </w:tr>
      <w:tr w:rsidR="001A4B2A" w:rsidRPr="005C294F" w14:paraId="37696981" w14:textId="77777777" w:rsidTr="007902E9">
        <w:tc>
          <w:tcPr>
            <w:tcW w:w="709" w:type="dxa"/>
          </w:tcPr>
          <w:p w14:paraId="7F458B11"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#3</w:t>
            </w:r>
          </w:p>
        </w:tc>
        <w:tc>
          <w:tcPr>
            <w:tcW w:w="7938" w:type="dxa"/>
          </w:tcPr>
          <w:p w14:paraId="29F50263"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 or #2</w:t>
            </w:r>
          </w:p>
        </w:tc>
      </w:tr>
      <w:tr w:rsidR="001A4B2A" w:rsidRPr="005C294F" w14:paraId="157DFBD1" w14:textId="77777777" w:rsidTr="007902E9">
        <w:tc>
          <w:tcPr>
            <w:tcW w:w="709" w:type="dxa"/>
          </w:tcPr>
          <w:p w14:paraId="62015606"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#4</w:t>
            </w:r>
          </w:p>
        </w:tc>
        <w:tc>
          <w:tcPr>
            <w:tcW w:w="7938" w:type="dxa"/>
          </w:tcPr>
          <w:p w14:paraId="684E0E0D"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"Noninvasive Ventilation"[mh] OR noninvasive ventilation*[tiab] OR non invasive ventilation*[tiab] OR NIV[tiab] OR NPPV[tiab] OR NIPPV[tiab] OR noninvasive positive pressure ventilation*[tiab] OR noninvasive mechanical ventilation*[tiab] OR noninvasive pressure support ventilation*[tiab] OR "Continuous Positive Airway Pressure"[mh] OR continuous positive airway pressure*[tiab] OR bilevel positive airway pressure*[tiab] OR biphasic positive airway pressure*[tiab] OR BIPAP[tiab]</w:t>
            </w:r>
          </w:p>
        </w:tc>
      </w:tr>
      <w:tr w:rsidR="001A4B2A" w:rsidRPr="005C294F" w14:paraId="6EC8BCBE" w14:textId="77777777" w:rsidTr="007902E9">
        <w:tc>
          <w:tcPr>
            <w:tcW w:w="709" w:type="dxa"/>
          </w:tcPr>
          <w:p w14:paraId="1D323467"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#5</w:t>
            </w:r>
          </w:p>
        </w:tc>
        <w:tc>
          <w:tcPr>
            <w:tcW w:w="7938" w:type="dxa"/>
          </w:tcPr>
          <w:p w14:paraId="2A112517"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"Oxygen Inhalation Therapy"[mh] OR HFNC[tiab] OR HHFNC[tiab] OR HHHFNC[tiab] OR HFNO[tiab] OR HFNT[tiab] OR HFNOT[tiab] OR HFO[tiab] OR HFOT[tiab] OR NHF[tiab] OR NHFC[tiab] OR NHFT[tiab] OR NHFO[tiab] OR NHFOT[tiab] OR high flow therap*[tiab] OR high flow oxygen[tiab] OR nasal high flow[tiab]</w:t>
            </w:r>
          </w:p>
        </w:tc>
      </w:tr>
      <w:tr w:rsidR="001A4B2A" w:rsidRPr="005C294F" w14:paraId="08541C5D" w14:textId="77777777" w:rsidTr="007902E9">
        <w:tc>
          <w:tcPr>
            <w:tcW w:w="709" w:type="dxa"/>
          </w:tcPr>
          <w:p w14:paraId="25FDB99D"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#6</w:t>
            </w:r>
          </w:p>
        </w:tc>
        <w:tc>
          <w:tcPr>
            <w:tcW w:w="7938" w:type="dxa"/>
          </w:tcPr>
          <w:p w14:paraId="11C687CA"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#4 or #5</w:t>
            </w:r>
          </w:p>
        </w:tc>
      </w:tr>
      <w:tr w:rsidR="001A4B2A" w:rsidRPr="005C294F" w14:paraId="57A3A133" w14:textId="77777777" w:rsidTr="007902E9">
        <w:tc>
          <w:tcPr>
            <w:tcW w:w="709" w:type="dxa"/>
          </w:tcPr>
          <w:p w14:paraId="1DD0D64E"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#7</w:t>
            </w:r>
          </w:p>
        </w:tc>
        <w:tc>
          <w:tcPr>
            <w:tcW w:w="7938" w:type="dxa"/>
          </w:tcPr>
          <w:p w14:paraId="6FBA42DA"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("Randomized Controlled Trial"[pt] OR "Controlled Clinical Trial"[pt] OR "Clinical Trials as Topic"[mh] OR randomized[tiab] OR placebo[tiab] OR randomly[tiab] OR trial[tiab] OR groups[tiab]) NOT (Animals [mh] NOT Humans [mh])</w:t>
            </w:r>
          </w:p>
        </w:tc>
      </w:tr>
      <w:tr w:rsidR="001A4B2A" w:rsidRPr="005C294F" w14:paraId="363E0521" w14:textId="77777777" w:rsidTr="007902E9">
        <w:tc>
          <w:tcPr>
            <w:tcW w:w="709" w:type="dxa"/>
          </w:tcPr>
          <w:p w14:paraId="3B6C130B"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#8</w:t>
            </w:r>
          </w:p>
        </w:tc>
        <w:tc>
          <w:tcPr>
            <w:tcW w:w="7938" w:type="dxa"/>
          </w:tcPr>
          <w:p w14:paraId="3C236DF4"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#3 and #6 and #7</w:t>
            </w:r>
          </w:p>
        </w:tc>
      </w:tr>
      <w:tr w:rsidR="001A4B2A" w:rsidRPr="005C294F" w14:paraId="430B4977" w14:textId="77777777" w:rsidTr="007902E9">
        <w:tc>
          <w:tcPr>
            <w:tcW w:w="709" w:type="dxa"/>
          </w:tcPr>
          <w:p w14:paraId="04579484"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#9</w:t>
            </w:r>
          </w:p>
        </w:tc>
        <w:tc>
          <w:tcPr>
            <w:tcW w:w="7938" w:type="dxa"/>
          </w:tcPr>
          <w:p w14:paraId="2EE9310B"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"Noninvasive Ventilation/adverse effects"[mh] OR noninvasive ventilation*[tiab] OR non invasive ventilation*[tiab] OR NIV[tiab] OR NPPV[tiab] OR NIPPV[tiab] OR noninvasive positive pressure ventilation*[tiab] OR noninvasive mechanical ventilation*[tiab] OR noninvasive pressure support ventilation*[tiab] OR "Continuous Positive Airway Pressure/adverse effects"[mh] OR continuous positive airway pressure*[tiab] OR bilevel positive airway pressure*[tiab] OR biphasic positive airway pressure*[tiab] OR BIPAP[tiab]</w:t>
            </w:r>
          </w:p>
        </w:tc>
      </w:tr>
      <w:tr w:rsidR="001A4B2A" w:rsidRPr="005C294F" w14:paraId="4164D2A8" w14:textId="77777777" w:rsidTr="007902E9">
        <w:tc>
          <w:tcPr>
            <w:tcW w:w="709" w:type="dxa"/>
          </w:tcPr>
          <w:p w14:paraId="230E253C"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#10</w:t>
            </w:r>
          </w:p>
        </w:tc>
        <w:tc>
          <w:tcPr>
            <w:tcW w:w="7938" w:type="dxa"/>
          </w:tcPr>
          <w:p w14:paraId="70B741D1"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"Oxygen Inhalation Therapy/adverse effects"[mh] OR HFNC[tiab] OR HHFNC[tiab] OR HHHFNC[tiab] OR HFNO[tiab] OR HFNT[tiab] OR HFNOT[tiab] OR HFO[tiab] OR HFOT[tiab] OR NHF[tiab] OR NHFC[tiab] OR NHFT[tiab] OR NHFO[tiab] OR NHFOT[tiab] OR high flow therap*[tiab] OR high flow oxygen[tiab] OR nasal high flow[tiab]</w:t>
            </w:r>
          </w:p>
        </w:tc>
      </w:tr>
      <w:tr w:rsidR="001A4B2A" w:rsidRPr="005C294F" w14:paraId="252A0C16" w14:textId="77777777" w:rsidTr="007902E9">
        <w:tc>
          <w:tcPr>
            <w:tcW w:w="709" w:type="dxa"/>
          </w:tcPr>
          <w:p w14:paraId="53F247E1"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#11</w:t>
            </w:r>
          </w:p>
        </w:tc>
        <w:tc>
          <w:tcPr>
            <w:tcW w:w="7938" w:type="dxa"/>
          </w:tcPr>
          <w:p w14:paraId="10BC5C35"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#9 or #10</w:t>
            </w:r>
          </w:p>
        </w:tc>
      </w:tr>
      <w:tr w:rsidR="001A4B2A" w:rsidRPr="005C294F" w14:paraId="2EB73AAF" w14:textId="77777777" w:rsidTr="007902E9">
        <w:tc>
          <w:tcPr>
            <w:tcW w:w="709" w:type="dxa"/>
          </w:tcPr>
          <w:p w14:paraId="591E6F9F"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#12</w:t>
            </w:r>
          </w:p>
        </w:tc>
        <w:tc>
          <w:tcPr>
            <w:tcW w:w="7938" w:type="dxa"/>
          </w:tcPr>
          <w:p w14:paraId="7FAD1979"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harm*[tiab] OR side effect*[tiab] OR adverse[tiab] OR toxicity[tiab] OR infection*[tiab] OR pneumonia*[tiab] OR trauma[tiab] OR barotrauma*[tiab] OR volutrauma*[tiab] OR pneumothorax[tiab] OR ulcer*[tiab] OR discomfort*[tiab] OR breakdown[tiab] OR damage[tiab] OR intoleran*[tiab] OR "Barotrauma/complications"[mh] OR "Pneumonia/complications"[mh] OR "Pressure Ulcer/complications"[mh] OR "Pneumothorax/complications"[mh] OR "Pneumonia, Ventilator-Associated"[mh]</w:t>
            </w:r>
          </w:p>
        </w:tc>
      </w:tr>
      <w:tr w:rsidR="001A4B2A" w:rsidRPr="005C294F" w14:paraId="3D33E4B6" w14:textId="77777777" w:rsidTr="007902E9">
        <w:tc>
          <w:tcPr>
            <w:tcW w:w="709" w:type="dxa"/>
          </w:tcPr>
          <w:p w14:paraId="46530BA3"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#13</w:t>
            </w:r>
          </w:p>
        </w:tc>
        <w:tc>
          <w:tcPr>
            <w:tcW w:w="7938" w:type="dxa"/>
          </w:tcPr>
          <w:p w14:paraId="7AF251AA"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#3 and #11 and #12</w:t>
            </w:r>
          </w:p>
        </w:tc>
      </w:tr>
      <w:tr w:rsidR="001A4B2A" w:rsidRPr="005C294F" w14:paraId="04B7F237" w14:textId="77777777" w:rsidTr="007902E9">
        <w:tc>
          <w:tcPr>
            <w:tcW w:w="709" w:type="dxa"/>
          </w:tcPr>
          <w:p w14:paraId="0ADA00FF"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#14</w:t>
            </w:r>
          </w:p>
        </w:tc>
        <w:tc>
          <w:tcPr>
            <w:tcW w:w="7938" w:type="dxa"/>
          </w:tcPr>
          <w:p w14:paraId="6864F92C"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Animals [mh] NOT Humans [mh]</w:t>
            </w:r>
          </w:p>
        </w:tc>
      </w:tr>
      <w:tr w:rsidR="001A4B2A" w:rsidRPr="005C294F" w14:paraId="3352348B" w14:textId="77777777" w:rsidTr="007902E9">
        <w:tc>
          <w:tcPr>
            <w:tcW w:w="709" w:type="dxa"/>
          </w:tcPr>
          <w:p w14:paraId="1FD3EAAB"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#15</w:t>
            </w:r>
          </w:p>
        </w:tc>
        <w:tc>
          <w:tcPr>
            <w:tcW w:w="7938" w:type="dxa"/>
          </w:tcPr>
          <w:p w14:paraId="1FDE6EED"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#13 not #14</w:t>
            </w:r>
          </w:p>
        </w:tc>
      </w:tr>
      <w:tr w:rsidR="001A4B2A" w:rsidRPr="005C294F" w14:paraId="31451A7B" w14:textId="77777777" w:rsidTr="007902E9">
        <w:tc>
          <w:tcPr>
            <w:tcW w:w="709" w:type="dxa"/>
          </w:tcPr>
          <w:p w14:paraId="73B6860B"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#16</w:t>
            </w:r>
          </w:p>
        </w:tc>
        <w:tc>
          <w:tcPr>
            <w:tcW w:w="7938" w:type="dxa"/>
          </w:tcPr>
          <w:p w14:paraId="3C415420" w14:textId="77777777" w:rsidR="001A4B2A" w:rsidRPr="007902E9" w:rsidRDefault="001A4B2A" w:rsidP="00EE43A9">
            <w:pPr>
              <w:tabs>
                <w:tab w:val="left" w:pos="664"/>
              </w:tabs>
              <w:rPr>
                <w:rFonts w:ascii="Arial" w:eastAsia="ＭＳ Ｐゴシック" w:hAnsi="Arial" w:cs="Arial"/>
              </w:rPr>
            </w:pPr>
            <w:r w:rsidRPr="007902E9">
              <w:rPr>
                <w:rFonts w:ascii="Arial" w:eastAsia="ＭＳ Ｐゴシック" w:hAnsi="Arial" w:cs="Arial"/>
              </w:rPr>
              <w:t>#15 not #8</w:t>
            </w:r>
          </w:p>
        </w:tc>
      </w:tr>
    </w:tbl>
    <w:p w14:paraId="4315A5C5" w14:textId="77777777" w:rsidR="001A4B2A" w:rsidRPr="007902E9" w:rsidRDefault="001A4B2A" w:rsidP="000D7363">
      <w:pPr>
        <w:rPr>
          <w:rFonts w:ascii="Arial" w:eastAsia="ＭＳ Ｐゴシック" w:hAnsi="Arial" w:cs="Arial"/>
        </w:rPr>
      </w:pPr>
    </w:p>
    <w:p w14:paraId="30853C2D" w14:textId="77777777" w:rsidR="001A4B2A" w:rsidRPr="007902E9" w:rsidRDefault="001A4B2A" w:rsidP="007902E9">
      <w:pPr>
        <w:widowControl/>
        <w:jc w:val="left"/>
        <w:rPr>
          <w:rFonts w:ascii="Arial" w:eastAsia="ＭＳ Ｐゴシック" w:hAnsi="Arial" w:cs="Arial"/>
        </w:rPr>
      </w:pPr>
      <w:r w:rsidRPr="007902E9">
        <w:rPr>
          <w:rFonts w:ascii="Arial" w:eastAsia="ＭＳ Ｐゴシック" w:hAnsi="Arial" w:cs="Arial"/>
        </w:rPr>
        <w:t>CENTRAL</w:t>
      </w:r>
      <w:r w:rsidRPr="007902E9">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7902E9">
        <w:rPr>
          <w:rFonts w:ascii="Arial" w:eastAsia="ＭＳ Ｐゴシック" w:hAnsi="Arial" w:cs="Arial"/>
        </w:rPr>
        <w:t>2020/6/22</w:t>
      </w:r>
      <w:r w:rsidRPr="007902E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1A4B2A" w:rsidRPr="005C294F" w14:paraId="1AD476E4" w14:textId="77777777" w:rsidTr="007902E9">
        <w:trPr>
          <w:trHeight w:val="225"/>
        </w:trPr>
        <w:tc>
          <w:tcPr>
            <w:tcW w:w="709" w:type="dxa"/>
          </w:tcPr>
          <w:p w14:paraId="02625A60" w14:textId="77777777" w:rsidR="001A4B2A" w:rsidRPr="007902E9" w:rsidRDefault="001A4B2A" w:rsidP="00EE43A9">
            <w:pPr>
              <w:rPr>
                <w:rFonts w:ascii="Arial" w:eastAsia="ＭＳ Ｐゴシック" w:hAnsi="Arial" w:cs="Arial"/>
              </w:rPr>
            </w:pPr>
          </w:p>
        </w:tc>
        <w:tc>
          <w:tcPr>
            <w:tcW w:w="7938" w:type="dxa"/>
          </w:tcPr>
          <w:p w14:paraId="1231C80E"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hint="eastAsia"/>
              </w:rPr>
              <w:t>検索式</w:t>
            </w:r>
          </w:p>
        </w:tc>
      </w:tr>
      <w:tr w:rsidR="001A4B2A" w:rsidRPr="005C294F" w14:paraId="4EC2B522" w14:textId="77777777" w:rsidTr="007902E9">
        <w:trPr>
          <w:trHeight w:val="135"/>
        </w:trPr>
        <w:tc>
          <w:tcPr>
            <w:tcW w:w="709" w:type="dxa"/>
          </w:tcPr>
          <w:p w14:paraId="63E1BCFA"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w:t>
            </w:r>
          </w:p>
        </w:tc>
        <w:tc>
          <w:tcPr>
            <w:tcW w:w="7938" w:type="dxa"/>
            <w:vAlign w:val="center"/>
          </w:tcPr>
          <w:p w14:paraId="661BACD8"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[mh Hypoxia] OR hypox*:ti,ab OR [mh "Respiratory Insufficiency"] OR "respiratory depression":ti,ab OR "respiratory failure":ti,ab OR "ventilatory depression":ti,ab OR "respiratory insufficiency":ti,ab OR [mh Dyspnea] OR dyspnea:ti,ab OR "shortness of breath":ti,ab OR [mh "Respiratory Distress Syndrome, Adult"] OR "acute respiratory distress":ti,ab OR "adult respiratory distress":ti,ab OR "respiratory distress syndrome":ti,ab OR RDS:ti,ab OR ARDS:ti,ab OR [mh "Acute Lung Injury"] OR "acute lung injury":ti,ab OR ALI:ti,ab</w:t>
            </w:r>
          </w:p>
        </w:tc>
      </w:tr>
      <w:tr w:rsidR="001A4B2A" w:rsidRPr="005C294F" w14:paraId="723CEB5F" w14:textId="77777777" w:rsidTr="007902E9">
        <w:tc>
          <w:tcPr>
            <w:tcW w:w="709" w:type="dxa"/>
          </w:tcPr>
          <w:p w14:paraId="1EABAAF3"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#2</w:t>
            </w:r>
          </w:p>
        </w:tc>
        <w:tc>
          <w:tcPr>
            <w:tcW w:w="7938" w:type="dxa"/>
            <w:vAlign w:val="center"/>
          </w:tcPr>
          <w:p w14:paraId="3AC9FEB3"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[mh "Respiratory Distress Syndrome, Newborn"]</w:t>
            </w:r>
          </w:p>
        </w:tc>
      </w:tr>
      <w:tr w:rsidR="001A4B2A" w:rsidRPr="005C294F" w14:paraId="7A4BD566" w14:textId="77777777" w:rsidTr="007902E9">
        <w:tc>
          <w:tcPr>
            <w:tcW w:w="709" w:type="dxa"/>
          </w:tcPr>
          <w:p w14:paraId="261E8D41"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#3</w:t>
            </w:r>
          </w:p>
        </w:tc>
        <w:tc>
          <w:tcPr>
            <w:tcW w:w="7938" w:type="dxa"/>
            <w:vAlign w:val="center"/>
          </w:tcPr>
          <w:p w14:paraId="7D1DC642"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 OR #2</w:t>
            </w:r>
          </w:p>
        </w:tc>
      </w:tr>
      <w:tr w:rsidR="001A4B2A" w:rsidRPr="005C294F" w14:paraId="442772DF" w14:textId="77777777" w:rsidTr="007902E9">
        <w:tc>
          <w:tcPr>
            <w:tcW w:w="709" w:type="dxa"/>
          </w:tcPr>
          <w:p w14:paraId="4A469AF9"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#4</w:t>
            </w:r>
          </w:p>
        </w:tc>
        <w:tc>
          <w:tcPr>
            <w:tcW w:w="7938" w:type="dxa"/>
            <w:vAlign w:val="center"/>
          </w:tcPr>
          <w:p w14:paraId="11B4121C"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[mh "Noninvasive Ventilation"]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 OR "continuous positive airway pressure":ti,ab OR "bilevel positive airway pressure":ti,ab OR "biphasic positive airway pressure":ti,ab OR BIPAP:ti,ab</w:t>
            </w:r>
          </w:p>
        </w:tc>
      </w:tr>
      <w:tr w:rsidR="001A4B2A" w:rsidRPr="005C294F" w14:paraId="55CF928F" w14:textId="77777777" w:rsidTr="007902E9">
        <w:tc>
          <w:tcPr>
            <w:tcW w:w="709" w:type="dxa"/>
          </w:tcPr>
          <w:p w14:paraId="386E9F6B"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#5</w:t>
            </w:r>
          </w:p>
        </w:tc>
        <w:tc>
          <w:tcPr>
            <w:tcW w:w="7938" w:type="dxa"/>
            <w:vAlign w:val="center"/>
          </w:tcPr>
          <w:p w14:paraId="06E68D83"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[mh "Oxygen Inhalation Therapy"] OR HFNC:ti,ab OR HHFNC:ti,ab OR HHHFNC:ti,ab OR HFNO:ti,ab OR HFNT:ti,ab OR HFNOT:ti,ab OR HFO:ti,ab OR HFOT:ti,ab OR NHF:ti,ab OR NHFC:ti,ab OR NHFT:ti,ab OR NHFO:ti,ab OR NHFOT:ti,ab OR "high flow therapy":ti,ab OR "high flow oxygen":ti,ab OR "nasal high flow":ti,ab</w:t>
            </w:r>
          </w:p>
        </w:tc>
      </w:tr>
      <w:tr w:rsidR="001A4B2A" w:rsidRPr="005C294F" w14:paraId="541E1619" w14:textId="77777777" w:rsidTr="007902E9">
        <w:tc>
          <w:tcPr>
            <w:tcW w:w="709" w:type="dxa"/>
          </w:tcPr>
          <w:p w14:paraId="17366C17"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#6</w:t>
            </w:r>
          </w:p>
        </w:tc>
        <w:tc>
          <w:tcPr>
            <w:tcW w:w="7938" w:type="dxa"/>
            <w:vAlign w:val="center"/>
          </w:tcPr>
          <w:p w14:paraId="1DDD76AA"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#4 OR #5</w:t>
            </w:r>
          </w:p>
        </w:tc>
      </w:tr>
      <w:tr w:rsidR="001A4B2A" w:rsidRPr="005C294F" w14:paraId="6437C12C" w14:textId="77777777" w:rsidTr="007902E9">
        <w:tc>
          <w:tcPr>
            <w:tcW w:w="709" w:type="dxa"/>
          </w:tcPr>
          <w:p w14:paraId="21429BB8"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#7</w:t>
            </w:r>
          </w:p>
        </w:tc>
        <w:tc>
          <w:tcPr>
            <w:tcW w:w="7938" w:type="dxa"/>
            <w:vAlign w:val="center"/>
          </w:tcPr>
          <w:p w14:paraId="135CA522"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#3 AND #6</w:t>
            </w:r>
          </w:p>
        </w:tc>
      </w:tr>
      <w:tr w:rsidR="001A4B2A" w:rsidRPr="005C294F" w14:paraId="28CFB781" w14:textId="77777777" w:rsidTr="007902E9">
        <w:tc>
          <w:tcPr>
            <w:tcW w:w="709" w:type="dxa"/>
          </w:tcPr>
          <w:p w14:paraId="49FA9B30"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#8</w:t>
            </w:r>
          </w:p>
        </w:tc>
        <w:tc>
          <w:tcPr>
            <w:tcW w:w="7938" w:type="dxa"/>
            <w:vAlign w:val="center"/>
          </w:tcPr>
          <w:p w14:paraId="2E2050FD"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[mh "Noninvasive Ventilation"/ae] OR "noninvasive ventilation":ti,ab OR "non invasive ventilation":ti,ab OR NIV:ti,ab OR NPPV:ti,ab OR NIPPV:ti,ab OR "noninvasive positive pressure ventilation":ti,ab OR "noninvasive mechanical ventilation":ti,ab OR "noninvasive pressure support ventilation":ti,ab OR [mh "Continuous Positive Airway Pressure"/ae] OR "continuous positive airway pressure":ti,ab OR "bilevel positive airway pressure":ti,ab OR "biphasic positive airway pressure":ti,ab OR BIPAP:ti,ab</w:t>
            </w:r>
          </w:p>
        </w:tc>
      </w:tr>
      <w:tr w:rsidR="001A4B2A" w:rsidRPr="005C294F" w14:paraId="2B8841E9" w14:textId="77777777" w:rsidTr="007902E9">
        <w:tc>
          <w:tcPr>
            <w:tcW w:w="709" w:type="dxa"/>
          </w:tcPr>
          <w:p w14:paraId="43BF8F2E"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#9</w:t>
            </w:r>
          </w:p>
        </w:tc>
        <w:tc>
          <w:tcPr>
            <w:tcW w:w="7938" w:type="dxa"/>
            <w:vAlign w:val="center"/>
          </w:tcPr>
          <w:p w14:paraId="26E49DD8"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[mh "Oxygen Inhalation Therapy"/ae] OR HFNC:ti,ab OR HHFNC:ti,ab OR HHHFNC:ti,ab OR HFNO:ti,ab OR HFNT:ti,ab OR HFNOT:ti,ab OR HFO:ti,ab OR HFOT:ti,ab OR NHF:ti,ab OR NHFC:ti,ab OR NHFT:ti,ab OR NHFO:ti,ab OR NHFOT:ti,ab OR "high flow therapy":ti,ab OR "high flow oxygen":ti,ab OR "nasal high flow":ti,ab</w:t>
            </w:r>
          </w:p>
        </w:tc>
      </w:tr>
      <w:tr w:rsidR="001A4B2A" w:rsidRPr="005C294F" w14:paraId="455BBBC4" w14:textId="77777777" w:rsidTr="007902E9">
        <w:tc>
          <w:tcPr>
            <w:tcW w:w="709" w:type="dxa"/>
          </w:tcPr>
          <w:p w14:paraId="25554457"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#10</w:t>
            </w:r>
          </w:p>
        </w:tc>
        <w:tc>
          <w:tcPr>
            <w:tcW w:w="7938" w:type="dxa"/>
            <w:vAlign w:val="center"/>
          </w:tcPr>
          <w:p w14:paraId="532B7607"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#8 OR #9</w:t>
            </w:r>
          </w:p>
        </w:tc>
      </w:tr>
      <w:tr w:rsidR="001A4B2A" w:rsidRPr="005C294F" w14:paraId="5BE29A58" w14:textId="77777777" w:rsidTr="007902E9">
        <w:tc>
          <w:tcPr>
            <w:tcW w:w="709" w:type="dxa"/>
          </w:tcPr>
          <w:p w14:paraId="6B3F2425"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#11</w:t>
            </w:r>
          </w:p>
        </w:tc>
        <w:tc>
          <w:tcPr>
            <w:tcW w:w="7938" w:type="dxa"/>
            <w:vAlign w:val="center"/>
          </w:tcPr>
          <w:p w14:paraId="705A8664"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harm*:ti,ab OR "side effect":ti,ab OR adverse:ti,ab OR toxicity:ti,ab OR infection*:ti,ab OR pneumonia*:ti,ab OR trauma:ti,ab OR barotrauma*:ti,ab OR volutrauma*:ti,ab OR pneumothorax:ti,ab OR ulcer*:ti,ab OR discomfort*:ti,ab OR breakdown:ti,ab OR damage:ti,ab OR intoleran*:ti,ab OR [mh Barotrauma/co] OR [mh Pneumonia/co] OR [mh "Pressure Ulcer"/co] OR [mh Pneumothorax/co] OR [mh "Pneumonia, Ventilator-Associated"]</w:t>
            </w:r>
          </w:p>
        </w:tc>
      </w:tr>
      <w:tr w:rsidR="001A4B2A" w:rsidRPr="005C294F" w14:paraId="4ACF8E59" w14:textId="77777777" w:rsidTr="007902E9">
        <w:tc>
          <w:tcPr>
            <w:tcW w:w="709" w:type="dxa"/>
          </w:tcPr>
          <w:p w14:paraId="1F481117"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#12</w:t>
            </w:r>
          </w:p>
        </w:tc>
        <w:tc>
          <w:tcPr>
            <w:tcW w:w="7938" w:type="dxa"/>
            <w:vAlign w:val="center"/>
          </w:tcPr>
          <w:p w14:paraId="2AC46125"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 AND #10 AND #11</w:t>
            </w:r>
          </w:p>
        </w:tc>
      </w:tr>
      <w:tr w:rsidR="001A4B2A" w:rsidRPr="005C294F" w14:paraId="37105112" w14:textId="77777777" w:rsidTr="007902E9">
        <w:tc>
          <w:tcPr>
            <w:tcW w:w="709" w:type="dxa"/>
          </w:tcPr>
          <w:p w14:paraId="1794D83B"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rPr>
              <w:t>#13</w:t>
            </w:r>
          </w:p>
        </w:tc>
        <w:tc>
          <w:tcPr>
            <w:tcW w:w="7938" w:type="dxa"/>
            <w:vAlign w:val="center"/>
          </w:tcPr>
          <w:p w14:paraId="4438187D"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#12 NOT #7</w:t>
            </w:r>
          </w:p>
        </w:tc>
      </w:tr>
    </w:tbl>
    <w:p w14:paraId="0802FB54" w14:textId="77777777" w:rsidR="001A4B2A" w:rsidRPr="007902E9" w:rsidRDefault="001A4B2A" w:rsidP="000D7363">
      <w:pPr>
        <w:widowControl/>
        <w:jc w:val="left"/>
        <w:rPr>
          <w:rFonts w:ascii="Arial" w:eastAsia="ＭＳ Ｐゴシック" w:hAnsi="Arial" w:cs="Arial"/>
        </w:rPr>
      </w:pPr>
    </w:p>
    <w:p w14:paraId="75708C8B" w14:textId="77777777" w:rsidR="001A4B2A" w:rsidRPr="007902E9" w:rsidRDefault="001A4B2A" w:rsidP="000D7363">
      <w:pPr>
        <w:rPr>
          <w:rFonts w:ascii="Arial" w:eastAsia="ＭＳ Ｐゴシック" w:hAnsi="Arial" w:cs="Arial"/>
        </w:rPr>
      </w:pPr>
      <w:r w:rsidRPr="005C294F">
        <w:rPr>
          <w:rFonts w:ascii="Arial" w:eastAsia="ＭＳ Ｐゴシック" w:hAnsi="Arial" w:cs="Arial"/>
          <w:szCs w:val="21"/>
        </w:rPr>
        <w:t xml:space="preserve">Igaku-Chuo-Zasshi </w:t>
      </w:r>
      <w:r w:rsidRPr="007902E9">
        <w:rPr>
          <w:rFonts w:ascii="Arial" w:eastAsia="ＭＳ Ｐゴシック" w:hAnsi="Arial" w:cs="Arial" w:hint="eastAsia"/>
        </w:rPr>
        <w:t>（</w:t>
      </w:r>
      <w:r w:rsidRPr="005C294F">
        <w:rPr>
          <w:rFonts w:ascii="Arial" w:eastAsia="ＭＳ Ｐゴシック" w:hAnsi="Arial"/>
          <w:color w:val="000000" w:themeColor="text1"/>
          <w:szCs w:val="21"/>
        </w:rPr>
        <w:t>Search date</w:t>
      </w:r>
      <w:r w:rsidRPr="005C294F">
        <w:rPr>
          <w:rFonts w:ascii="Arial" w:eastAsia="ＭＳ Ｐゴシック" w:hAnsi="Arial" w:hint="eastAsia"/>
          <w:color w:val="000000" w:themeColor="text1"/>
          <w:szCs w:val="21"/>
        </w:rPr>
        <w:t>:</w:t>
      </w:r>
      <w:r w:rsidRPr="005C294F">
        <w:rPr>
          <w:rFonts w:ascii="Arial" w:eastAsia="ＭＳ Ｐゴシック" w:hAnsi="Arial"/>
          <w:color w:val="000000" w:themeColor="text1"/>
          <w:szCs w:val="21"/>
        </w:rPr>
        <w:t xml:space="preserve"> </w:t>
      </w:r>
      <w:r w:rsidRPr="007902E9">
        <w:rPr>
          <w:rFonts w:ascii="Arial" w:eastAsia="ＭＳ Ｐゴシック" w:hAnsi="Arial" w:cs="Arial"/>
        </w:rPr>
        <w:t>2020/6/19</w:t>
      </w:r>
      <w:r w:rsidRPr="007902E9">
        <w:rPr>
          <w:rFonts w:ascii="Arial" w:eastAsia="ＭＳ Ｐゴシック" w:hAnsi="Arial" w:cs="Arial" w:hint="eastAsia"/>
        </w:rPr>
        <w:t>）</w:t>
      </w:r>
    </w:p>
    <w:tbl>
      <w:tblPr>
        <w:tblStyle w:val="a4"/>
        <w:tblW w:w="8647" w:type="dxa"/>
        <w:tblInd w:w="-5" w:type="dxa"/>
        <w:tblLook w:val="04A0" w:firstRow="1" w:lastRow="0" w:firstColumn="1" w:lastColumn="0" w:noHBand="0" w:noVBand="1"/>
      </w:tblPr>
      <w:tblGrid>
        <w:gridCol w:w="709"/>
        <w:gridCol w:w="7938"/>
      </w:tblGrid>
      <w:tr w:rsidR="001A4B2A" w:rsidRPr="005C294F" w14:paraId="7E10AD6D" w14:textId="77777777" w:rsidTr="007902E9">
        <w:trPr>
          <w:trHeight w:val="225"/>
        </w:trPr>
        <w:tc>
          <w:tcPr>
            <w:tcW w:w="709" w:type="dxa"/>
          </w:tcPr>
          <w:p w14:paraId="79CCB830" w14:textId="77777777" w:rsidR="001A4B2A" w:rsidRPr="007902E9" w:rsidRDefault="001A4B2A" w:rsidP="00EE43A9">
            <w:pPr>
              <w:rPr>
                <w:rFonts w:ascii="Arial" w:eastAsia="ＭＳ Ｐゴシック" w:hAnsi="Arial" w:cs="Arial"/>
              </w:rPr>
            </w:pPr>
          </w:p>
        </w:tc>
        <w:tc>
          <w:tcPr>
            <w:tcW w:w="7938" w:type="dxa"/>
          </w:tcPr>
          <w:p w14:paraId="3DC307D8" w14:textId="77777777" w:rsidR="001A4B2A" w:rsidRPr="007902E9" w:rsidRDefault="001A4B2A" w:rsidP="00EE43A9">
            <w:pPr>
              <w:rPr>
                <w:rFonts w:ascii="Arial" w:eastAsia="ＭＳ Ｐゴシック" w:hAnsi="Arial" w:cs="Arial"/>
              </w:rPr>
            </w:pPr>
            <w:r w:rsidRPr="007902E9">
              <w:rPr>
                <w:rFonts w:ascii="Arial" w:eastAsia="ＭＳ Ｐゴシック" w:hAnsi="Arial" w:cs="Arial" w:hint="eastAsia"/>
              </w:rPr>
              <w:t>検索式</w:t>
            </w:r>
          </w:p>
        </w:tc>
      </w:tr>
      <w:tr w:rsidR="001A4B2A" w:rsidRPr="005C294F" w14:paraId="502E08AD" w14:textId="77777777" w:rsidTr="007902E9">
        <w:trPr>
          <w:trHeight w:val="135"/>
        </w:trPr>
        <w:tc>
          <w:tcPr>
            <w:tcW w:w="709" w:type="dxa"/>
            <w:vAlign w:val="center"/>
          </w:tcPr>
          <w:p w14:paraId="60DA2522"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w:t>
            </w:r>
          </w:p>
        </w:tc>
        <w:tc>
          <w:tcPr>
            <w:tcW w:w="7938" w:type="dxa"/>
            <w:vAlign w:val="center"/>
          </w:tcPr>
          <w:p w14:paraId="2BCF70FB"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酸素欠乏</w:t>
            </w:r>
            <w:r w:rsidRPr="007902E9">
              <w:rPr>
                <w:rFonts w:ascii="Arial" w:eastAsia="ＭＳ Ｐゴシック" w:hAnsi="Arial"/>
                <w:color w:val="000000"/>
              </w:rPr>
              <w:t xml:space="preserve">/TH or </w:t>
            </w:r>
            <w:r w:rsidRPr="007902E9">
              <w:rPr>
                <w:rFonts w:ascii="Arial" w:eastAsia="ＭＳ Ｐゴシック" w:hAnsi="Arial" w:hint="eastAsia"/>
                <w:color w:val="000000"/>
              </w:rPr>
              <w:t>酸素欠乏</w:t>
            </w:r>
            <w:r w:rsidRPr="007902E9">
              <w:rPr>
                <w:rFonts w:ascii="Arial" w:eastAsia="ＭＳ Ｐゴシック" w:hAnsi="Arial"/>
                <w:color w:val="000000"/>
              </w:rPr>
              <w:t>/TA or anoxia/TA or Hypoxia/TA</w:t>
            </w:r>
          </w:p>
        </w:tc>
      </w:tr>
      <w:tr w:rsidR="001A4B2A" w:rsidRPr="005C294F" w14:paraId="2FC7CC99" w14:textId="77777777" w:rsidTr="007902E9">
        <w:tc>
          <w:tcPr>
            <w:tcW w:w="709" w:type="dxa"/>
            <w:vAlign w:val="center"/>
          </w:tcPr>
          <w:p w14:paraId="110FB73B"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w:t>
            </w:r>
          </w:p>
        </w:tc>
        <w:tc>
          <w:tcPr>
            <w:tcW w:w="7938" w:type="dxa"/>
            <w:vAlign w:val="center"/>
          </w:tcPr>
          <w:p w14:paraId="22F518DE"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呼吸窮迫症候群</w:t>
            </w:r>
            <w:r w:rsidRPr="007902E9">
              <w:rPr>
                <w:rFonts w:ascii="Arial" w:eastAsia="ＭＳ Ｐゴシック" w:hAnsi="Arial"/>
                <w:color w:val="000000"/>
              </w:rPr>
              <w:t>-</w:t>
            </w:r>
            <w:r w:rsidRPr="007902E9">
              <w:rPr>
                <w:rFonts w:ascii="Arial" w:eastAsia="ＭＳ Ｐゴシック" w:hAnsi="Arial" w:hint="eastAsia"/>
                <w:color w:val="000000"/>
              </w:rPr>
              <w:t>急性</w:t>
            </w:r>
            <w:r w:rsidRPr="007902E9">
              <w:rPr>
                <w:rFonts w:ascii="Arial" w:eastAsia="ＭＳ Ｐゴシック" w:hAnsi="Arial"/>
                <w:color w:val="000000"/>
              </w:rPr>
              <w:t xml:space="preserve">/TH or </w:t>
            </w:r>
            <w:r w:rsidRPr="007902E9">
              <w:rPr>
                <w:rFonts w:ascii="Arial" w:eastAsia="ＭＳ Ｐゴシック" w:hAnsi="Arial" w:hint="eastAsia"/>
                <w:color w:val="000000"/>
              </w:rPr>
              <w:t>急性呼吸窮迫症候群</w:t>
            </w:r>
            <w:r w:rsidRPr="007902E9">
              <w:rPr>
                <w:rFonts w:ascii="Arial" w:eastAsia="ＭＳ Ｐゴシック" w:hAnsi="Arial"/>
                <w:color w:val="000000"/>
              </w:rPr>
              <w:t>/TA or ARDS/TA</w:t>
            </w:r>
          </w:p>
        </w:tc>
      </w:tr>
      <w:tr w:rsidR="001A4B2A" w:rsidRPr="005C294F" w14:paraId="5653B946" w14:textId="77777777" w:rsidTr="007902E9">
        <w:tc>
          <w:tcPr>
            <w:tcW w:w="709" w:type="dxa"/>
            <w:vAlign w:val="center"/>
          </w:tcPr>
          <w:p w14:paraId="1F00DC28"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#3</w:t>
            </w:r>
          </w:p>
        </w:tc>
        <w:tc>
          <w:tcPr>
            <w:tcW w:w="7938" w:type="dxa"/>
            <w:vAlign w:val="center"/>
          </w:tcPr>
          <w:p w14:paraId="7F0AA473"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急性肺損傷</w:t>
            </w:r>
            <w:r w:rsidRPr="007902E9">
              <w:rPr>
                <w:rFonts w:ascii="Arial" w:eastAsia="ＭＳ Ｐゴシック" w:hAnsi="Arial"/>
                <w:color w:val="000000"/>
              </w:rPr>
              <w:t xml:space="preserve">/TH or </w:t>
            </w:r>
            <w:r w:rsidRPr="007902E9">
              <w:rPr>
                <w:rFonts w:ascii="Arial" w:eastAsia="ＭＳ Ｐゴシック" w:hAnsi="Arial" w:hint="eastAsia"/>
                <w:color w:val="000000"/>
              </w:rPr>
              <w:t>急性肺損傷</w:t>
            </w:r>
            <w:r w:rsidRPr="007902E9">
              <w:rPr>
                <w:rFonts w:ascii="Arial" w:eastAsia="ＭＳ Ｐゴシック" w:hAnsi="Arial"/>
                <w:color w:val="000000"/>
              </w:rPr>
              <w:t xml:space="preserve">/TA or </w:t>
            </w:r>
            <w:r w:rsidRPr="007902E9">
              <w:rPr>
                <w:rFonts w:ascii="Arial" w:eastAsia="ＭＳ Ｐゴシック" w:hAnsi="Arial" w:hint="eastAsia"/>
                <w:color w:val="000000"/>
              </w:rPr>
              <w:t>急性肺障害</w:t>
            </w:r>
            <w:r w:rsidRPr="007902E9">
              <w:rPr>
                <w:rFonts w:ascii="Arial" w:eastAsia="ＭＳ Ｐゴシック" w:hAnsi="Arial"/>
                <w:color w:val="000000"/>
              </w:rPr>
              <w:t xml:space="preserve">/TA or </w:t>
            </w:r>
            <w:r w:rsidRPr="007902E9">
              <w:rPr>
                <w:rFonts w:ascii="Arial" w:eastAsia="ＭＳ Ｐゴシック" w:hAnsi="Arial" w:hint="eastAsia"/>
                <w:color w:val="000000"/>
              </w:rPr>
              <w:t>急性肺傷害</w:t>
            </w:r>
            <w:r w:rsidRPr="007902E9">
              <w:rPr>
                <w:rFonts w:ascii="Arial" w:eastAsia="ＭＳ Ｐゴシック" w:hAnsi="Arial"/>
                <w:color w:val="000000"/>
              </w:rPr>
              <w:t>/TA or ALI/TA</w:t>
            </w:r>
          </w:p>
        </w:tc>
      </w:tr>
      <w:tr w:rsidR="001A4B2A" w:rsidRPr="005C294F" w14:paraId="48DA7610" w14:textId="77777777" w:rsidTr="007902E9">
        <w:tc>
          <w:tcPr>
            <w:tcW w:w="709" w:type="dxa"/>
            <w:vAlign w:val="center"/>
          </w:tcPr>
          <w:p w14:paraId="64F7A90A"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#4</w:t>
            </w:r>
          </w:p>
        </w:tc>
        <w:tc>
          <w:tcPr>
            <w:tcW w:w="7938" w:type="dxa"/>
            <w:vAlign w:val="center"/>
          </w:tcPr>
          <w:p w14:paraId="0C1CD315"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呼吸不全</w:t>
            </w:r>
            <w:r w:rsidRPr="007902E9">
              <w:rPr>
                <w:rFonts w:ascii="Arial" w:eastAsia="ＭＳ Ｐゴシック" w:hAnsi="Arial"/>
                <w:color w:val="000000"/>
              </w:rPr>
              <w:t xml:space="preserve">/TH or </w:t>
            </w:r>
            <w:r w:rsidRPr="007902E9">
              <w:rPr>
                <w:rFonts w:ascii="Arial" w:eastAsia="ＭＳ Ｐゴシック" w:hAnsi="Arial" w:hint="eastAsia"/>
                <w:color w:val="000000"/>
              </w:rPr>
              <w:t>呼吸不全</w:t>
            </w:r>
            <w:r w:rsidRPr="007902E9">
              <w:rPr>
                <w:rFonts w:ascii="Arial" w:eastAsia="ＭＳ Ｐゴシック" w:hAnsi="Arial"/>
                <w:color w:val="000000"/>
              </w:rPr>
              <w:t>/TA</w:t>
            </w:r>
          </w:p>
        </w:tc>
      </w:tr>
      <w:tr w:rsidR="001A4B2A" w:rsidRPr="005C294F" w14:paraId="16D5D909" w14:textId="77777777" w:rsidTr="007902E9">
        <w:tc>
          <w:tcPr>
            <w:tcW w:w="709" w:type="dxa"/>
            <w:vAlign w:val="center"/>
          </w:tcPr>
          <w:p w14:paraId="7FF02ECE"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#5</w:t>
            </w:r>
          </w:p>
        </w:tc>
        <w:tc>
          <w:tcPr>
            <w:tcW w:w="7938" w:type="dxa"/>
            <w:vAlign w:val="center"/>
          </w:tcPr>
          <w:p w14:paraId="3C40A3BA"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呼吸困難</w:t>
            </w:r>
            <w:r w:rsidRPr="007902E9">
              <w:rPr>
                <w:rFonts w:ascii="Arial" w:eastAsia="ＭＳ Ｐゴシック" w:hAnsi="Arial"/>
                <w:color w:val="000000"/>
              </w:rPr>
              <w:t xml:space="preserve">/TH or </w:t>
            </w:r>
            <w:r w:rsidRPr="007902E9">
              <w:rPr>
                <w:rFonts w:ascii="Arial" w:eastAsia="ＭＳ Ｐゴシック" w:hAnsi="Arial" w:hint="eastAsia"/>
                <w:color w:val="000000"/>
              </w:rPr>
              <w:t>呼吸困難</w:t>
            </w:r>
            <w:r w:rsidRPr="007902E9">
              <w:rPr>
                <w:rFonts w:ascii="Arial" w:eastAsia="ＭＳ Ｐゴシック" w:hAnsi="Arial"/>
                <w:color w:val="000000"/>
              </w:rPr>
              <w:t>/TA</w:t>
            </w:r>
          </w:p>
        </w:tc>
      </w:tr>
      <w:tr w:rsidR="001A4B2A" w:rsidRPr="005C294F" w14:paraId="79B63662" w14:textId="77777777" w:rsidTr="007902E9">
        <w:tc>
          <w:tcPr>
            <w:tcW w:w="709" w:type="dxa"/>
            <w:vAlign w:val="center"/>
          </w:tcPr>
          <w:p w14:paraId="24F3E62B"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#6</w:t>
            </w:r>
          </w:p>
        </w:tc>
        <w:tc>
          <w:tcPr>
            <w:tcW w:w="7938" w:type="dxa"/>
            <w:vAlign w:val="center"/>
          </w:tcPr>
          <w:p w14:paraId="3BD1C66E"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呼吸窮迫症候群</w:t>
            </w:r>
            <w:r w:rsidRPr="007902E9">
              <w:rPr>
                <w:rFonts w:ascii="Arial" w:eastAsia="ＭＳ Ｐゴシック" w:hAnsi="Arial"/>
                <w:color w:val="000000"/>
              </w:rPr>
              <w:t>-</w:t>
            </w:r>
            <w:r w:rsidRPr="007902E9">
              <w:rPr>
                <w:rFonts w:ascii="Arial" w:eastAsia="ＭＳ Ｐゴシック" w:hAnsi="Arial" w:hint="eastAsia"/>
                <w:color w:val="000000"/>
              </w:rPr>
              <w:t>新生児</w:t>
            </w:r>
            <w:r w:rsidRPr="007902E9">
              <w:rPr>
                <w:rFonts w:ascii="Arial" w:eastAsia="ＭＳ Ｐゴシック" w:hAnsi="Arial"/>
                <w:color w:val="000000"/>
              </w:rPr>
              <w:t xml:space="preserve">/TH or </w:t>
            </w:r>
            <w:r w:rsidRPr="007902E9">
              <w:rPr>
                <w:rFonts w:ascii="Arial" w:eastAsia="ＭＳ Ｐゴシック" w:hAnsi="Arial" w:hint="eastAsia"/>
                <w:color w:val="000000"/>
              </w:rPr>
              <w:t>新生児呼吸窮迫症候群</w:t>
            </w:r>
            <w:r w:rsidRPr="007902E9">
              <w:rPr>
                <w:rFonts w:ascii="Arial" w:eastAsia="ＭＳ Ｐゴシック" w:hAnsi="Arial"/>
                <w:color w:val="000000"/>
              </w:rPr>
              <w:t>/TA</w:t>
            </w:r>
          </w:p>
        </w:tc>
      </w:tr>
      <w:tr w:rsidR="001A4B2A" w:rsidRPr="005C294F" w14:paraId="4B52822E" w14:textId="77777777" w:rsidTr="007902E9">
        <w:tc>
          <w:tcPr>
            <w:tcW w:w="709" w:type="dxa"/>
            <w:vAlign w:val="center"/>
          </w:tcPr>
          <w:p w14:paraId="5E51584B"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#7</w:t>
            </w:r>
          </w:p>
        </w:tc>
        <w:tc>
          <w:tcPr>
            <w:tcW w:w="7938" w:type="dxa"/>
            <w:vAlign w:val="center"/>
          </w:tcPr>
          <w:p w14:paraId="71B51779"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 or #2 or #3 or #4 or #5 or #6</w:t>
            </w:r>
          </w:p>
        </w:tc>
      </w:tr>
      <w:tr w:rsidR="001A4B2A" w:rsidRPr="005C294F" w14:paraId="0EE286C5" w14:textId="77777777" w:rsidTr="007902E9">
        <w:tc>
          <w:tcPr>
            <w:tcW w:w="709" w:type="dxa"/>
            <w:vAlign w:val="center"/>
          </w:tcPr>
          <w:p w14:paraId="3758F70D"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#8</w:t>
            </w:r>
          </w:p>
        </w:tc>
        <w:tc>
          <w:tcPr>
            <w:tcW w:w="7938" w:type="dxa"/>
            <w:vAlign w:val="center"/>
          </w:tcPr>
          <w:p w14:paraId="6B0A8D7B"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非侵襲的補助換気</w:t>
            </w:r>
            <w:r w:rsidRPr="007902E9">
              <w:rPr>
                <w:rFonts w:ascii="Arial" w:eastAsia="ＭＳ Ｐゴシック" w:hAnsi="Arial"/>
                <w:color w:val="000000"/>
              </w:rPr>
              <w:t xml:space="preserve">/TH or </w:t>
            </w:r>
            <w:r w:rsidRPr="007902E9">
              <w:rPr>
                <w:rFonts w:ascii="Arial" w:eastAsia="ＭＳ Ｐゴシック" w:hAnsi="Arial" w:hint="eastAsia"/>
                <w:color w:val="000000"/>
              </w:rPr>
              <w:t>非侵襲的補助換気</w:t>
            </w:r>
            <w:r w:rsidRPr="007902E9">
              <w:rPr>
                <w:rFonts w:ascii="Arial" w:eastAsia="ＭＳ Ｐゴシック" w:hAnsi="Arial"/>
                <w:color w:val="000000"/>
              </w:rPr>
              <w:t>/TA or NPPV/TA or NIPPV/TA</w:t>
            </w:r>
          </w:p>
        </w:tc>
      </w:tr>
      <w:tr w:rsidR="001A4B2A" w:rsidRPr="005C294F" w14:paraId="7460CB4C" w14:textId="77777777" w:rsidTr="007902E9">
        <w:tc>
          <w:tcPr>
            <w:tcW w:w="709" w:type="dxa"/>
            <w:vAlign w:val="center"/>
          </w:tcPr>
          <w:p w14:paraId="2358FA60"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#9</w:t>
            </w:r>
          </w:p>
        </w:tc>
        <w:tc>
          <w:tcPr>
            <w:tcW w:w="7938" w:type="dxa"/>
            <w:vAlign w:val="center"/>
          </w:tcPr>
          <w:p w14:paraId="278A014E"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持続気道陽圧</w:t>
            </w:r>
            <w:r w:rsidRPr="007902E9">
              <w:rPr>
                <w:rFonts w:ascii="Arial" w:eastAsia="ＭＳ Ｐゴシック" w:hAnsi="Arial"/>
                <w:color w:val="000000"/>
              </w:rPr>
              <w:t xml:space="preserve">/TH or </w:t>
            </w:r>
            <w:r w:rsidRPr="007902E9">
              <w:rPr>
                <w:rFonts w:ascii="Arial" w:eastAsia="ＭＳ Ｐゴシック" w:hAnsi="Arial" w:hint="eastAsia"/>
                <w:color w:val="000000"/>
              </w:rPr>
              <w:t>持続気道陽圧</w:t>
            </w:r>
            <w:r w:rsidRPr="007902E9">
              <w:rPr>
                <w:rFonts w:ascii="Arial" w:eastAsia="ＭＳ Ｐゴシック" w:hAnsi="Arial"/>
                <w:color w:val="000000"/>
              </w:rPr>
              <w:t>/TA or CPAP/TA</w:t>
            </w:r>
          </w:p>
        </w:tc>
      </w:tr>
      <w:tr w:rsidR="001A4B2A" w:rsidRPr="005C294F" w14:paraId="2BE51BCB" w14:textId="77777777" w:rsidTr="007902E9">
        <w:tc>
          <w:tcPr>
            <w:tcW w:w="709" w:type="dxa"/>
            <w:vAlign w:val="center"/>
          </w:tcPr>
          <w:p w14:paraId="40642B21"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#10</w:t>
            </w:r>
          </w:p>
        </w:tc>
        <w:tc>
          <w:tcPr>
            <w:tcW w:w="7938" w:type="dxa"/>
            <w:vAlign w:val="center"/>
          </w:tcPr>
          <w:p w14:paraId="5DD76907"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非侵襲的陽圧呼吸</w:t>
            </w:r>
            <w:r w:rsidRPr="007902E9">
              <w:rPr>
                <w:rFonts w:ascii="Arial" w:eastAsia="ＭＳ Ｐゴシック" w:hAnsi="Arial"/>
                <w:color w:val="000000"/>
              </w:rPr>
              <w:t xml:space="preserve">/TH or </w:t>
            </w:r>
            <w:r w:rsidRPr="007902E9">
              <w:rPr>
                <w:rFonts w:ascii="Arial" w:eastAsia="ＭＳ Ｐゴシック" w:hAnsi="Arial" w:hint="eastAsia"/>
                <w:color w:val="000000"/>
              </w:rPr>
              <w:t>非侵襲的陽圧呼吸</w:t>
            </w:r>
            <w:r w:rsidRPr="007902E9">
              <w:rPr>
                <w:rFonts w:ascii="Arial" w:eastAsia="ＭＳ Ｐゴシック" w:hAnsi="Arial"/>
                <w:color w:val="000000"/>
              </w:rPr>
              <w:t>/TA or BIPAP/TA</w:t>
            </w:r>
          </w:p>
        </w:tc>
      </w:tr>
      <w:tr w:rsidR="001A4B2A" w:rsidRPr="005C294F" w14:paraId="6E99A0EB" w14:textId="77777777" w:rsidTr="007902E9">
        <w:tc>
          <w:tcPr>
            <w:tcW w:w="709" w:type="dxa"/>
            <w:vAlign w:val="center"/>
          </w:tcPr>
          <w:p w14:paraId="0F6803F4"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#11</w:t>
            </w:r>
          </w:p>
        </w:tc>
        <w:tc>
          <w:tcPr>
            <w:tcW w:w="7938" w:type="dxa"/>
            <w:vAlign w:val="center"/>
          </w:tcPr>
          <w:p w14:paraId="246C6CE0"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酸素吸入療法</w:t>
            </w:r>
            <w:r w:rsidRPr="007902E9">
              <w:rPr>
                <w:rFonts w:ascii="Arial" w:eastAsia="ＭＳ Ｐゴシック" w:hAnsi="Arial"/>
                <w:color w:val="000000"/>
              </w:rPr>
              <w:t xml:space="preserve">/TH or </w:t>
            </w:r>
            <w:r w:rsidRPr="007902E9">
              <w:rPr>
                <w:rFonts w:ascii="Arial" w:eastAsia="ＭＳ Ｐゴシック" w:hAnsi="Arial" w:hint="eastAsia"/>
                <w:color w:val="000000"/>
              </w:rPr>
              <w:t>酸素吸入</w:t>
            </w:r>
            <w:r w:rsidRPr="007902E9">
              <w:rPr>
                <w:rFonts w:ascii="Arial" w:eastAsia="ＭＳ Ｐゴシック" w:hAnsi="Arial"/>
                <w:color w:val="000000"/>
              </w:rPr>
              <w:t>/TA</w:t>
            </w:r>
          </w:p>
        </w:tc>
      </w:tr>
      <w:tr w:rsidR="001A4B2A" w:rsidRPr="005C294F" w14:paraId="5B20E662" w14:textId="77777777" w:rsidTr="007902E9">
        <w:tc>
          <w:tcPr>
            <w:tcW w:w="709" w:type="dxa"/>
            <w:vAlign w:val="center"/>
          </w:tcPr>
          <w:p w14:paraId="16BF4585"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#12</w:t>
            </w:r>
          </w:p>
        </w:tc>
        <w:tc>
          <w:tcPr>
            <w:tcW w:w="7938" w:type="dxa"/>
            <w:vAlign w:val="center"/>
          </w:tcPr>
          <w:p w14:paraId="42DAB364"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酸素療法</w:t>
            </w:r>
            <w:r w:rsidRPr="007902E9">
              <w:rPr>
                <w:rFonts w:ascii="Arial" w:eastAsia="ＭＳ Ｐゴシック" w:hAnsi="Arial"/>
                <w:color w:val="000000"/>
              </w:rPr>
              <w:t xml:space="preserve">/TA or </w:t>
            </w:r>
            <w:r w:rsidRPr="007902E9">
              <w:rPr>
                <w:rFonts w:ascii="Arial" w:eastAsia="ＭＳ Ｐゴシック" w:hAnsi="Arial" w:hint="eastAsia"/>
                <w:color w:val="000000"/>
              </w:rPr>
              <w:t>ハイフロー</w:t>
            </w:r>
            <w:r w:rsidRPr="007902E9">
              <w:rPr>
                <w:rFonts w:ascii="Arial" w:eastAsia="ＭＳ Ｐゴシック" w:hAnsi="Arial"/>
                <w:color w:val="000000"/>
              </w:rPr>
              <w:t>/TA or HFNC/TA or NHF/TA or HFO/TA</w:t>
            </w:r>
          </w:p>
        </w:tc>
      </w:tr>
      <w:tr w:rsidR="001A4B2A" w:rsidRPr="005C294F" w14:paraId="2EB6AE62" w14:textId="77777777" w:rsidTr="007902E9">
        <w:tc>
          <w:tcPr>
            <w:tcW w:w="709" w:type="dxa"/>
            <w:vAlign w:val="center"/>
          </w:tcPr>
          <w:p w14:paraId="18331C63"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#13</w:t>
            </w:r>
          </w:p>
        </w:tc>
        <w:tc>
          <w:tcPr>
            <w:tcW w:w="7938" w:type="dxa"/>
            <w:vAlign w:val="center"/>
          </w:tcPr>
          <w:p w14:paraId="7BD4D32F"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#8 or #9 or #10 or #11 or #12</w:t>
            </w:r>
          </w:p>
        </w:tc>
      </w:tr>
      <w:tr w:rsidR="001A4B2A" w:rsidRPr="005C294F" w14:paraId="02514E56" w14:textId="77777777" w:rsidTr="007902E9">
        <w:tc>
          <w:tcPr>
            <w:tcW w:w="709" w:type="dxa"/>
            <w:vAlign w:val="center"/>
          </w:tcPr>
          <w:p w14:paraId="314CA644"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#14</w:t>
            </w:r>
          </w:p>
        </w:tc>
        <w:tc>
          <w:tcPr>
            <w:tcW w:w="7938" w:type="dxa"/>
            <w:vAlign w:val="center"/>
          </w:tcPr>
          <w:p w14:paraId="64934F2D"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#7 and #13</w:t>
            </w:r>
          </w:p>
        </w:tc>
      </w:tr>
      <w:tr w:rsidR="001A4B2A" w:rsidRPr="005C294F" w14:paraId="2796730D" w14:textId="77777777" w:rsidTr="007902E9">
        <w:tc>
          <w:tcPr>
            <w:tcW w:w="709" w:type="dxa"/>
            <w:vAlign w:val="center"/>
          </w:tcPr>
          <w:p w14:paraId="0436FCAE"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#15</w:t>
            </w:r>
          </w:p>
        </w:tc>
        <w:tc>
          <w:tcPr>
            <w:tcW w:w="7938" w:type="dxa"/>
            <w:vAlign w:val="center"/>
          </w:tcPr>
          <w:p w14:paraId="4C8864F9"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(#14) and (PT=</w:t>
            </w:r>
            <w:r w:rsidRPr="007902E9">
              <w:rPr>
                <w:rFonts w:ascii="Arial" w:eastAsia="ＭＳ Ｐゴシック" w:hAnsi="Arial" w:hint="eastAsia"/>
                <w:color w:val="000000"/>
              </w:rPr>
              <w:t>会議録除く</w:t>
            </w:r>
            <w:r w:rsidRPr="007902E9">
              <w:rPr>
                <w:rFonts w:ascii="Arial" w:eastAsia="ＭＳ Ｐゴシック" w:hAnsi="Arial"/>
                <w:color w:val="000000"/>
              </w:rPr>
              <w:t>)</w:t>
            </w:r>
          </w:p>
        </w:tc>
      </w:tr>
      <w:tr w:rsidR="001A4B2A" w:rsidRPr="005C294F" w14:paraId="6EF222EF" w14:textId="77777777" w:rsidTr="007902E9">
        <w:tc>
          <w:tcPr>
            <w:tcW w:w="709" w:type="dxa"/>
            <w:vAlign w:val="center"/>
          </w:tcPr>
          <w:p w14:paraId="51C872AB"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#16</w:t>
            </w:r>
          </w:p>
        </w:tc>
        <w:tc>
          <w:tcPr>
            <w:tcW w:w="7938" w:type="dxa"/>
            <w:vAlign w:val="center"/>
          </w:tcPr>
          <w:p w14:paraId="11E3E5C3"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ランダム化比較試験</w:t>
            </w:r>
            <w:r w:rsidRPr="007902E9">
              <w:rPr>
                <w:rFonts w:ascii="Arial" w:eastAsia="ＭＳ Ｐゴシック" w:hAnsi="Arial"/>
                <w:color w:val="000000"/>
              </w:rPr>
              <w:t xml:space="preserve">/TH or </w:t>
            </w:r>
            <w:r w:rsidRPr="007902E9">
              <w:rPr>
                <w:rFonts w:ascii="Arial" w:eastAsia="ＭＳ Ｐゴシック" w:hAnsi="Arial" w:hint="eastAsia"/>
                <w:color w:val="000000"/>
              </w:rPr>
              <w:t>ランダム化</w:t>
            </w:r>
            <w:r w:rsidRPr="007902E9">
              <w:rPr>
                <w:rFonts w:ascii="Arial" w:eastAsia="ＭＳ Ｐゴシック" w:hAnsi="Arial"/>
                <w:color w:val="000000"/>
              </w:rPr>
              <w:t xml:space="preserve">/AL or </w:t>
            </w:r>
            <w:r w:rsidRPr="007902E9">
              <w:rPr>
                <w:rFonts w:ascii="Arial" w:eastAsia="ＭＳ Ｐゴシック" w:hAnsi="Arial" w:hint="eastAsia"/>
                <w:color w:val="000000"/>
              </w:rPr>
              <w:t>無作為化</w:t>
            </w:r>
            <w:r w:rsidRPr="007902E9">
              <w:rPr>
                <w:rFonts w:ascii="Arial" w:eastAsia="ＭＳ Ｐゴシック" w:hAnsi="Arial"/>
                <w:color w:val="000000"/>
              </w:rPr>
              <w:t>/AL</w:t>
            </w:r>
          </w:p>
        </w:tc>
      </w:tr>
      <w:tr w:rsidR="001A4B2A" w:rsidRPr="005C294F" w14:paraId="14F07543" w14:textId="77777777" w:rsidTr="007902E9">
        <w:tc>
          <w:tcPr>
            <w:tcW w:w="709" w:type="dxa"/>
            <w:vAlign w:val="center"/>
          </w:tcPr>
          <w:p w14:paraId="5A331466"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#17</w:t>
            </w:r>
          </w:p>
        </w:tc>
        <w:tc>
          <w:tcPr>
            <w:tcW w:w="7938" w:type="dxa"/>
            <w:vAlign w:val="center"/>
          </w:tcPr>
          <w:p w14:paraId="74A26458"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比較試験</w:t>
            </w:r>
            <w:r w:rsidRPr="007902E9">
              <w:rPr>
                <w:rFonts w:ascii="Arial" w:eastAsia="ＭＳ Ｐゴシック" w:hAnsi="Arial"/>
                <w:color w:val="000000"/>
              </w:rPr>
              <w:t>/AL</w:t>
            </w:r>
          </w:p>
        </w:tc>
      </w:tr>
      <w:tr w:rsidR="001A4B2A" w:rsidRPr="005C294F" w14:paraId="1613D81D" w14:textId="77777777" w:rsidTr="007902E9">
        <w:tc>
          <w:tcPr>
            <w:tcW w:w="709" w:type="dxa"/>
            <w:vAlign w:val="center"/>
          </w:tcPr>
          <w:p w14:paraId="67CF5764"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#18</w:t>
            </w:r>
          </w:p>
        </w:tc>
        <w:tc>
          <w:tcPr>
            <w:tcW w:w="7938" w:type="dxa"/>
            <w:vAlign w:val="center"/>
          </w:tcPr>
          <w:p w14:paraId="18587F2E"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臨床試験</w:t>
            </w:r>
            <w:r w:rsidRPr="007902E9">
              <w:rPr>
                <w:rFonts w:ascii="Arial" w:eastAsia="ＭＳ Ｐゴシック" w:hAnsi="Arial"/>
                <w:color w:val="000000"/>
              </w:rPr>
              <w:t xml:space="preserve">/TH or </w:t>
            </w:r>
            <w:r w:rsidRPr="007902E9">
              <w:rPr>
                <w:rFonts w:ascii="Arial" w:eastAsia="ＭＳ Ｐゴシック" w:hAnsi="Arial" w:hint="eastAsia"/>
                <w:color w:val="000000"/>
              </w:rPr>
              <w:t>臨床試験</w:t>
            </w:r>
            <w:r w:rsidRPr="007902E9">
              <w:rPr>
                <w:rFonts w:ascii="Arial" w:eastAsia="ＭＳ Ｐゴシック" w:hAnsi="Arial"/>
                <w:color w:val="000000"/>
              </w:rPr>
              <w:t>/AL</w:t>
            </w:r>
          </w:p>
        </w:tc>
      </w:tr>
      <w:tr w:rsidR="001A4B2A" w:rsidRPr="005C294F" w14:paraId="306E51CF" w14:textId="77777777" w:rsidTr="007902E9">
        <w:tc>
          <w:tcPr>
            <w:tcW w:w="709" w:type="dxa"/>
            <w:vAlign w:val="center"/>
          </w:tcPr>
          <w:p w14:paraId="12568031"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#19</w:t>
            </w:r>
          </w:p>
        </w:tc>
        <w:tc>
          <w:tcPr>
            <w:tcW w:w="7938" w:type="dxa"/>
            <w:vAlign w:val="center"/>
          </w:tcPr>
          <w:p w14:paraId="1B809F5C"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プラセボ</w:t>
            </w:r>
            <w:r w:rsidRPr="007902E9">
              <w:rPr>
                <w:rFonts w:ascii="Arial" w:eastAsia="ＭＳ Ｐゴシック" w:hAnsi="Arial"/>
                <w:color w:val="000000"/>
              </w:rPr>
              <w:t xml:space="preserve">/TH or </w:t>
            </w:r>
            <w:r w:rsidRPr="007902E9">
              <w:rPr>
                <w:rFonts w:ascii="Arial" w:eastAsia="ＭＳ Ｐゴシック" w:hAnsi="Arial" w:hint="eastAsia"/>
                <w:color w:val="000000"/>
              </w:rPr>
              <w:t>プラセボ</w:t>
            </w:r>
            <w:r w:rsidRPr="007902E9">
              <w:rPr>
                <w:rFonts w:ascii="Arial" w:eastAsia="ＭＳ Ｐゴシック" w:hAnsi="Arial"/>
                <w:color w:val="000000"/>
              </w:rPr>
              <w:t>/AL</w:t>
            </w:r>
          </w:p>
        </w:tc>
      </w:tr>
      <w:tr w:rsidR="001A4B2A" w:rsidRPr="005C294F" w14:paraId="71110B8D" w14:textId="77777777" w:rsidTr="007902E9">
        <w:tc>
          <w:tcPr>
            <w:tcW w:w="709" w:type="dxa"/>
            <w:vAlign w:val="center"/>
          </w:tcPr>
          <w:p w14:paraId="13452D52"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#20</w:t>
            </w:r>
          </w:p>
        </w:tc>
        <w:tc>
          <w:tcPr>
            <w:tcW w:w="7938" w:type="dxa"/>
            <w:vAlign w:val="center"/>
          </w:tcPr>
          <w:p w14:paraId="5FE86254"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対照</w:t>
            </w:r>
            <w:r w:rsidRPr="007902E9">
              <w:rPr>
                <w:rFonts w:ascii="Arial" w:eastAsia="ＭＳ Ｐゴシック" w:hAnsi="Arial"/>
                <w:color w:val="000000"/>
              </w:rPr>
              <w:t>/AL</w:t>
            </w:r>
          </w:p>
        </w:tc>
      </w:tr>
      <w:tr w:rsidR="001A4B2A" w:rsidRPr="005C294F" w14:paraId="5D654A5D" w14:textId="77777777" w:rsidTr="007902E9">
        <w:tc>
          <w:tcPr>
            <w:tcW w:w="709" w:type="dxa"/>
            <w:vAlign w:val="center"/>
          </w:tcPr>
          <w:p w14:paraId="35F514AA"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#21</w:t>
            </w:r>
          </w:p>
        </w:tc>
        <w:tc>
          <w:tcPr>
            <w:tcW w:w="7938" w:type="dxa"/>
            <w:vAlign w:val="center"/>
          </w:tcPr>
          <w:p w14:paraId="16267BBA"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コントロール</w:t>
            </w:r>
            <w:r w:rsidRPr="007902E9">
              <w:rPr>
                <w:rFonts w:ascii="Arial" w:eastAsia="ＭＳ Ｐゴシック" w:hAnsi="Arial"/>
                <w:color w:val="000000"/>
              </w:rPr>
              <w:t>/AL</w:t>
            </w:r>
          </w:p>
        </w:tc>
      </w:tr>
      <w:tr w:rsidR="001A4B2A" w:rsidRPr="005C294F" w14:paraId="32BBAC58" w14:textId="77777777" w:rsidTr="007902E9">
        <w:tc>
          <w:tcPr>
            <w:tcW w:w="709" w:type="dxa"/>
            <w:vAlign w:val="center"/>
          </w:tcPr>
          <w:p w14:paraId="11E2A9AE"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#22</w:t>
            </w:r>
          </w:p>
        </w:tc>
        <w:tc>
          <w:tcPr>
            <w:tcW w:w="7938" w:type="dxa"/>
            <w:vAlign w:val="center"/>
          </w:tcPr>
          <w:p w14:paraId="3F942E29" w14:textId="77777777" w:rsidR="001A4B2A" w:rsidRPr="007902E9" w:rsidRDefault="001A4B2A" w:rsidP="00EE43A9">
            <w:pPr>
              <w:rPr>
                <w:rFonts w:ascii="Arial" w:eastAsia="ＭＳ Ｐゴシック" w:hAnsi="Arial" w:cs="Arial"/>
              </w:rPr>
            </w:pPr>
            <w:r w:rsidRPr="007902E9">
              <w:rPr>
                <w:rFonts w:ascii="Arial" w:eastAsia="ＭＳ Ｐゴシック" w:hAnsi="Arial" w:hint="eastAsia"/>
                <w:color w:val="000000"/>
              </w:rPr>
              <w:t>臨床研究・疫学研究</w:t>
            </w:r>
            <w:r w:rsidRPr="007902E9">
              <w:rPr>
                <w:rFonts w:ascii="Arial" w:eastAsia="ＭＳ Ｐゴシック" w:hAnsi="Arial"/>
                <w:color w:val="000000"/>
              </w:rPr>
              <w:t xml:space="preserve">/TH or </w:t>
            </w:r>
            <w:r w:rsidRPr="007902E9">
              <w:rPr>
                <w:rFonts w:ascii="Arial" w:eastAsia="ＭＳ Ｐゴシック" w:hAnsi="Arial" w:hint="eastAsia"/>
                <w:color w:val="000000"/>
              </w:rPr>
              <w:t>臨床研究</w:t>
            </w:r>
            <w:r w:rsidRPr="007902E9">
              <w:rPr>
                <w:rFonts w:ascii="Arial" w:eastAsia="ＭＳ Ｐゴシック" w:hAnsi="Arial"/>
                <w:color w:val="000000"/>
              </w:rPr>
              <w:t>/AL</w:t>
            </w:r>
          </w:p>
        </w:tc>
      </w:tr>
      <w:tr w:rsidR="001A4B2A" w:rsidRPr="005C294F" w14:paraId="4E9B8C90" w14:textId="77777777" w:rsidTr="007902E9">
        <w:tc>
          <w:tcPr>
            <w:tcW w:w="709" w:type="dxa"/>
            <w:vAlign w:val="center"/>
          </w:tcPr>
          <w:p w14:paraId="64CF7074"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#23</w:t>
            </w:r>
          </w:p>
        </w:tc>
        <w:tc>
          <w:tcPr>
            <w:tcW w:w="7938" w:type="dxa"/>
            <w:vAlign w:val="center"/>
          </w:tcPr>
          <w:p w14:paraId="0519ECBC"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#16 or #17 or #18 or #19 or #20 or #21 or #22</w:t>
            </w:r>
          </w:p>
        </w:tc>
      </w:tr>
      <w:tr w:rsidR="001A4B2A" w:rsidRPr="005C294F" w14:paraId="7F985D4D" w14:textId="77777777" w:rsidTr="007902E9">
        <w:tc>
          <w:tcPr>
            <w:tcW w:w="709" w:type="dxa"/>
            <w:vAlign w:val="center"/>
          </w:tcPr>
          <w:p w14:paraId="406C46DB"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#24</w:t>
            </w:r>
          </w:p>
        </w:tc>
        <w:tc>
          <w:tcPr>
            <w:tcW w:w="7938" w:type="dxa"/>
            <w:vAlign w:val="center"/>
          </w:tcPr>
          <w:p w14:paraId="14E71188" w14:textId="77777777" w:rsidR="001A4B2A" w:rsidRPr="007902E9" w:rsidRDefault="001A4B2A" w:rsidP="00EE43A9">
            <w:pPr>
              <w:rPr>
                <w:rFonts w:ascii="Arial" w:eastAsia="ＭＳ Ｐゴシック" w:hAnsi="Arial" w:cs="Arial"/>
              </w:rPr>
            </w:pPr>
            <w:r w:rsidRPr="007902E9">
              <w:rPr>
                <w:rFonts w:ascii="Arial" w:eastAsia="ＭＳ Ｐゴシック" w:hAnsi="Arial"/>
                <w:color w:val="000000"/>
              </w:rPr>
              <w:t>#15 and #23</w:t>
            </w:r>
          </w:p>
        </w:tc>
      </w:tr>
      <w:tr w:rsidR="001A4B2A" w:rsidRPr="005C294F" w14:paraId="63FFBF3A" w14:textId="77777777" w:rsidTr="007902E9">
        <w:tc>
          <w:tcPr>
            <w:tcW w:w="709" w:type="dxa"/>
            <w:vAlign w:val="center"/>
          </w:tcPr>
          <w:p w14:paraId="13405D71"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#25</w:t>
            </w:r>
          </w:p>
        </w:tc>
        <w:tc>
          <w:tcPr>
            <w:tcW w:w="7938" w:type="dxa"/>
            <w:vAlign w:val="center"/>
          </w:tcPr>
          <w:p w14:paraId="274D854E"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w:t>
            </w:r>
            <w:r w:rsidRPr="007902E9">
              <w:rPr>
                <w:rFonts w:ascii="Arial" w:eastAsia="ＭＳ Ｐゴシック" w:hAnsi="Arial" w:hint="eastAsia"/>
                <w:color w:val="000000"/>
              </w:rPr>
              <w:t>非侵襲的補助換気</w:t>
            </w:r>
            <w:r w:rsidRPr="007902E9">
              <w:rPr>
                <w:rFonts w:ascii="Arial" w:eastAsia="ＭＳ Ｐゴシック" w:hAnsi="Arial"/>
                <w:color w:val="000000"/>
              </w:rPr>
              <w:t>/TH) and (SH=</w:t>
            </w:r>
            <w:r w:rsidRPr="007902E9">
              <w:rPr>
                <w:rFonts w:ascii="Arial" w:eastAsia="ＭＳ Ｐゴシック" w:hAnsi="Arial" w:hint="eastAsia"/>
                <w:color w:val="000000"/>
              </w:rPr>
              <w:t>有害作用</w:t>
            </w:r>
            <w:r w:rsidRPr="007902E9">
              <w:rPr>
                <w:rFonts w:ascii="Arial" w:eastAsia="ＭＳ Ｐゴシック" w:hAnsi="Arial"/>
                <w:color w:val="000000"/>
              </w:rPr>
              <w:t xml:space="preserve">)) or </w:t>
            </w:r>
            <w:r w:rsidRPr="007902E9">
              <w:rPr>
                <w:rFonts w:ascii="Arial" w:eastAsia="ＭＳ Ｐゴシック" w:hAnsi="Arial" w:hint="eastAsia"/>
                <w:color w:val="000000"/>
              </w:rPr>
              <w:t>非侵襲的補助換気</w:t>
            </w:r>
            <w:r w:rsidRPr="007902E9">
              <w:rPr>
                <w:rFonts w:ascii="Arial" w:eastAsia="ＭＳ Ｐゴシック" w:hAnsi="Arial"/>
                <w:color w:val="000000"/>
              </w:rPr>
              <w:t>/TA or NPPV/TA or NIPPV/TA</w:t>
            </w:r>
          </w:p>
        </w:tc>
      </w:tr>
      <w:tr w:rsidR="001A4B2A" w:rsidRPr="005C294F" w14:paraId="214DCFD9" w14:textId="77777777" w:rsidTr="007902E9">
        <w:tc>
          <w:tcPr>
            <w:tcW w:w="709" w:type="dxa"/>
            <w:vAlign w:val="center"/>
          </w:tcPr>
          <w:p w14:paraId="6557EF42"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#26</w:t>
            </w:r>
          </w:p>
        </w:tc>
        <w:tc>
          <w:tcPr>
            <w:tcW w:w="7938" w:type="dxa"/>
            <w:vAlign w:val="center"/>
          </w:tcPr>
          <w:p w14:paraId="798292FC"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w:t>
            </w:r>
            <w:r w:rsidRPr="007902E9">
              <w:rPr>
                <w:rFonts w:ascii="Arial" w:eastAsia="ＭＳ Ｐゴシック" w:hAnsi="Arial" w:hint="eastAsia"/>
                <w:color w:val="000000"/>
              </w:rPr>
              <w:t>持続気道陽圧</w:t>
            </w:r>
            <w:r w:rsidRPr="007902E9">
              <w:rPr>
                <w:rFonts w:ascii="Arial" w:eastAsia="ＭＳ Ｐゴシック" w:hAnsi="Arial"/>
                <w:color w:val="000000"/>
              </w:rPr>
              <w:t>/TH) and (SH=</w:t>
            </w:r>
            <w:r w:rsidRPr="007902E9">
              <w:rPr>
                <w:rFonts w:ascii="Arial" w:eastAsia="ＭＳ Ｐゴシック" w:hAnsi="Arial" w:hint="eastAsia"/>
                <w:color w:val="000000"/>
              </w:rPr>
              <w:t>有害作用</w:t>
            </w:r>
            <w:r w:rsidRPr="007902E9">
              <w:rPr>
                <w:rFonts w:ascii="Arial" w:eastAsia="ＭＳ Ｐゴシック" w:hAnsi="Arial"/>
                <w:color w:val="000000"/>
              </w:rPr>
              <w:t xml:space="preserve">)) or </w:t>
            </w:r>
            <w:r w:rsidRPr="007902E9">
              <w:rPr>
                <w:rFonts w:ascii="Arial" w:eastAsia="ＭＳ Ｐゴシック" w:hAnsi="Arial" w:hint="eastAsia"/>
                <w:color w:val="000000"/>
              </w:rPr>
              <w:t>持続気道陽圧</w:t>
            </w:r>
            <w:r w:rsidRPr="007902E9">
              <w:rPr>
                <w:rFonts w:ascii="Arial" w:eastAsia="ＭＳ Ｐゴシック" w:hAnsi="Arial"/>
                <w:color w:val="000000"/>
              </w:rPr>
              <w:t>/TA or CPAP/TA</w:t>
            </w:r>
          </w:p>
        </w:tc>
      </w:tr>
      <w:tr w:rsidR="001A4B2A" w:rsidRPr="005C294F" w14:paraId="254F6FEC" w14:textId="77777777" w:rsidTr="007902E9">
        <w:tc>
          <w:tcPr>
            <w:tcW w:w="709" w:type="dxa"/>
            <w:vAlign w:val="center"/>
          </w:tcPr>
          <w:p w14:paraId="412B8CE0"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#27</w:t>
            </w:r>
          </w:p>
        </w:tc>
        <w:tc>
          <w:tcPr>
            <w:tcW w:w="7938" w:type="dxa"/>
            <w:vAlign w:val="center"/>
          </w:tcPr>
          <w:p w14:paraId="3EC84D6F"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w:t>
            </w:r>
            <w:r w:rsidRPr="007902E9">
              <w:rPr>
                <w:rFonts w:ascii="Arial" w:eastAsia="ＭＳ Ｐゴシック" w:hAnsi="Arial" w:hint="eastAsia"/>
                <w:color w:val="000000"/>
              </w:rPr>
              <w:t>非侵襲的陽圧呼吸</w:t>
            </w:r>
            <w:r w:rsidRPr="007902E9">
              <w:rPr>
                <w:rFonts w:ascii="Arial" w:eastAsia="ＭＳ Ｐゴシック" w:hAnsi="Arial"/>
                <w:color w:val="000000"/>
              </w:rPr>
              <w:t>/TH) and (SH=</w:t>
            </w:r>
            <w:r w:rsidRPr="007902E9">
              <w:rPr>
                <w:rFonts w:ascii="Arial" w:eastAsia="ＭＳ Ｐゴシック" w:hAnsi="Arial" w:hint="eastAsia"/>
                <w:color w:val="000000"/>
              </w:rPr>
              <w:t>有害作用</w:t>
            </w:r>
            <w:r w:rsidRPr="007902E9">
              <w:rPr>
                <w:rFonts w:ascii="Arial" w:eastAsia="ＭＳ Ｐゴシック" w:hAnsi="Arial"/>
                <w:color w:val="000000"/>
              </w:rPr>
              <w:t xml:space="preserve">)) or </w:t>
            </w:r>
            <w:r w:rsidRPr="007902E9">
              <w:rPr>
                <w:rFonts w:ascii="Arial" w:eastAsia="ＭＳ Ｐゴシック" w:hAnsi="Arial" w:hint="eastAsia"/>
                <w:color w:val="000000"/>
              </w:rPr>
              <w:t>非侵襲的陽圧呼吸</w:t>
            </w:r>
            <w:r w:rsidRPr="007902E9">
              <w:rPr>
                <w:rFonts w:ascii="Arial" w:eastAsia="ＭＳ Ｐゴシック" w:hAnsi="Arial"/>
                <w:color w:val="000000"/>
              </w:rPr>
              <w:t>/TA or BIPAP/TA</w:t>
            </w:r>
          </w:p>
        </w:tc>
      </w:tr>
      <w:tr w:rsidR="001A4B2A" w:rsidRPr="005C294F" w14:paraId="4703674D" w14:textId="77777777" w:rsidTr="007902E9">
        <w:tc>
          <w:tcPr>
            <w:tcW w:w="709" w:type="dxa"/>
            <w:vAlign w:val="center"/>
          </w:tcPr>
          <w:p w14:paraId="738566FB"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#28</w:t>
            </w:r>
          </w:p>
        </w:tc>
        <w:tc>
          <w:tcPr>
            <w:tcW w:w="7938" w:type="dxa"/>
            <w:vAlign w:val="center"/>
          </w:tcPr>
          <w:p w14:paraId="5FCC9881"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w:t>
            </w:r>
            <w:r w:rsidRPr="007902E9">
              <w:rPr>
                <w:rFonts w:ascii="Arial" w:eastAsia="ＭＳ Ｐゴシック" w:hAnsi="Arial" w:hint="eastAsia"/>
                <w:color w:val="000000"/>
              </w:rPr>
              <w:t>酸素吸入療法</w:t>
            </w:r>
            <w:r w:rsidRPr="007902E9">
              <w:rPr>
                <w:rFonts w:ascii="Arial" w:eastAsia="ＭＳ Ｐゴシック" w:hAnsi="Arial"/>
                <w:color w:val="000000"/>
              </w:rPr>
              <w:t>/TH) and (SH=</w:t>
            </w:r>
            <w:r w:rsidRPr="007902E9">
              <w:rPr>
                <w:rFonts w:ascii="Arial" w:eastAsia="ＭＳ Ｐゴシック" w:hAnsi="Arial" w:hint="eastAsia"/>
                <w:color w:val="000000"/>
              </w:rPr>
              <w:t>有害作用</w:t>
            </w:r>
            <w:r w:rsidRPr="007902E9">
              <w:rPr>
                <w:rFonts w:ascii="Arial" w:eastAsia="ＭＳ Ｐゴシック" w:hAnsi="Arial"/>
                <w:color w:val="000000"/>
              </w:rPr>
              <w:t xml:space="preserve">)) or </w:t>
            </w:r>
            <w:r w:rsidRPr="007902E9">
              <w:rPr>
                <w:rFonts w:ascii="Arial" w:eastAsia="ＭＳ Ｐゴシック" w:hAnsi="Arial" w:hint="eastAsia"/>
                <w:color w:val="000000"/>
              </w:rPr>
              <w:t>酸素吸入</w:t>
            </w:r>
            <w:r w:rsidRPr="007902E9">
              <w:rPr>
                <w:rFonts w:ascii="Arial" w:eastAsia="ＭＳ Ｐゴシック" w:hAnsi="Arial"/>
                <w:color w:val="000000"/>
              </w:rPr>
              <w:t>/TA</w:t>
            </w:r>
          </w:p>
        </w:tc>
      </w:tr>
      <w:tr w:rsidR="001A4B2A" w:rsidRPr="005C294F" w14:paraId="12395EBE" w14:textId="77777777" w:rsidTr="007902E9">
        <w:tc>
          <w:tcPr>
            <w:tcW w:w="709" w:type="dxa"/>
            <w:vAlign w:val="center"/>
          </w:tcPr>
          <w:p w14:paraId="689ED807"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#29</w:t>
            </w:r>
          </w:p>
        </w:tc>
        <w:tc>
          <w:tcPr>
            <w:tcW w:w="7938" w:type="dxa"/>
            <w:vAlign w:val="center"/>
          </w:tcPr>
          <w:p w14:paraId="30D26354"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hint="eastAsia"/>
                <w:color w:val="000000"/>
              </w:rPr>
              <w:t>酸素療法</w:t>
            </w:r>
            <w:r w:rsidRPr="007902E9">
              <w:rPr>
                <w:rFonts w:ascii="Arial" w:eastAsia="ＭＳ Ｐゴシック" w:hAnsi="Arial"/>
                <w:color w:val="000000"/>
              </w:rPr>
              <w:t xml:space="preserve">/TA or </w:t>
            </w:r>
            <w:r w:rsidRPr="007902E9">
              <w:rPr>
                <w:rFonts w:ascii="Arial" w:eastAsia="ＭＳ Ｐゴシック" w:hAnsi="Arial" w:hint="eastAsia"/>
                <w:color w:val="000000"/>
              </w:rPr>
              <w:t>ハイフロー</w:t>
            </w:r>
            <w:r w:rsidRPr="007902E9">
              <w:rPr>
                <w:rFonts w:ascii="Arial" w:eastAsia="ＭＳ Ｐゴシック" w:hAnsi="Arial"/>
                <w:color w:val="000000"/>
              </w:rPr>
              <w:t>/TA or HFNC/TA or NHF/TA or HFO/TA</w:t>
            </w:r>
          </w:p>
        </w:tc>
      </w:tr>
      <w:tr w:rsidR="001A4B2A" w:rsidRPr="005C294F" w14:paraId="02C45110" w14:textId="77777777" w:rsidTr="007902E9">
        <w:tc>
          <w:tcPr>
            <w:tcW w:w="709" w:type="dxa"/>
            <w:vAlign w:val="center"/>
          </w:tcPr>
          <w:p w14:paraId="3DF44E9A"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#30</w:t>
            </w:r>
          </w:p>
        </w:tc>
        <w:tc>
          <w:tcPr>
            <w:tcW w:w="7938" w:type="dxa"/>
            <w:vAlign w:val="center"/>
          </w:tcPr>
          <w:p w14:paraId="607850E5"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#25 or #26 or #27 or #28 or #29</w:t>
            </w:r>
          </w:p>
        </w:tc>
      </w:tr>
      <w:tr w:rsidR="001A4B2A" w:rsidRPr="005C294F" w14:paraId="035CD560" w14:textId="77777777" w:rsidTr="007902E9">
        <w:tc>
          <w:tcPr>
            <w:tcW w:w="709" w:type="dxa"/>
            <w:vAlign w:val="center"/>
          </w:tcPr>
          <w:p w14:paraId="40668D8E"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#31</w:t>
            </w:r>
          </w:p>
        </w:tc>
        <w:tc>
          <w:tcPr>
            <w:tcW w:w="7938" w:type="dxa"/>
            <w:vAlign w:val="center"/>
          </w:tcPr>
          <w:p w14:paraId="39516A03"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hint="eastAsia"/>
                <w:color w:val="000000"/>
              </w:rPr>
              <w:t>害</w:t>
            </w:r>
            <w:r w:rsidRPr="007902E9">
              <w:rPr>
                <w:rFonts w:ascii="Arial" w:eastAsia="ＭＳ Ｐゴシック" w:hAnsi="Arial"/>
                <w:color w:val="000000"/>
              </w:rPr>
              <w:t xml:space="preserve">/TA or </w:t>
            </w:r>
            <w:r w:rsidRPr="007902E9">
              <w:rPr>
                <w:rFonts w:ascii="Arial" w:eastAsia="ＭＳ Ｐゴシック" w:hAnsi="Arial" w:hint="eastAsia"/>
                <w:color w:val="000000"/>
              </w:rPr>
              <w:t>副作用</w:t>
            </w:r>
            <w:r w:rsidRPr="007902E9">
              <w:rPr>
                <w:rFonts w:ascii="Arial" w:eastAsia="ＭＳ Ｐゴシック" w:hAnsi="Arial"/>
                <w:color w:val="000000"/>
              </w:rPr>
              <w:t xml:space="preserve">/TA or </w:t>
            </w:r>
            <w:r w:rsidRPr="007902E9">
              <w:rPr>
                <w:rFonts w:ascii="Arial" w:eastAsia="ＭＳ Ｐゴシック" w:hAnsi="Arial" w:hint="eastAsia"/>
                <w:color w:val="000000"/>
              </w:rPr>
              <w:t>毒性</w:t>
            </w:r>
            <w:r w:rsidRPr="007902E9">
              <w:rPr>
                <w:rFonts w:ascii="Arial" w:eastAsia="ＭＳ Ｐゴシック" w:hAnsi="Arial"/>
                <w:color w:val="000000"/>
              </w:rPr>
              <w:t xml:space="preserve">/TA or </w:t>
            </w:r>
            <w:r w:rsidRPr="007902E9">
              <w:rPr>
                <w:rFonts w:ascii="Arial" w:eastAsia="ＭＳ Ｐゴシック" w:hAnsi="Arial" w:hint="eastAsia"/>
                <w:color w:val="000000"/>
              </w:rPr>
              <w:t>感染</w:t>
            </w:r>
            <w:r w:rsidRPr="007902E9">
              <w:rPr>
                <w:rFonts w:ascii="Arial" w:eastAsia="ＭＳ Ｐゴシック" w:hAnsi="Arial"/>
                <w:color w:val="000000"/>
              </w:rPr>
              <w:t xml:space="preserve">/TA or </w:t>
            </w:r>
            <w:r w:rsidRPr="007902E9">
              <w:rPr>
                <w:rFonts w:ascii="Arial" w:eastAsia="ＭＳ Ｐゴシック" w:hAnsi="Arial" w:hint="eastAsia"/>
                <w:color w:val="000000"/>
              </w:rPr>
              <w:t>肺炎</w:t>
            </w:r>
            <w:r w:rsidRPr="007902E9">
              <w:rPr>
                <w:rFonts w:ascii="Arial" w:eastAsia="ＭＳ Ｐゴシック" w:hAnsi="Arial"/>
                <w:color w:val="000000"/>
              </w:rPr>
              <w:t xml:space="preserve">/TA or </w:t>
            </w:r>
            <w:r w:rsidRPr="007902E9">
              <w:rPr>
                <w:rFonts w:ascii="Arial" w:eastAsia="ＭＳ Ｐゴシック" w:hAnsi="Arial" w:hint="eastAsia"/>
                <w:color w:val="000000"/>
              </w:rPr>
              <w:t>外傷</w:t>
            </w:r>
            <w:r w:rsidRPr="007902E9">
              <w:rPr>
                <w:rFonts w:ascii="Arial" w:eastAsia="ＭＳ Ｐゴシック" w:hAnsi="Arial"/>
                <w:color w:val="000000"/>
              </w:rPr>
              <w:t xml:space="preserve">/TA or </w:t>
            </w:r>
            <w:r w:rsidRPr="007902E9">
              <w:rPr>
                <w:rFonts w:ascii="Arial" w:eastAsia="ＭＳ Ｐゴシック" w:hAnsi="Arial" w:hint="eastAsia"/>
                <w:color w:val="000000"/>
              </w:rPr>
              <w:t>トラウマ</w:t>
            </w:r>
            <w:r w:rsidRPr="007902E9">
              <w:rPr>
                <w:rFonts w:ascii="Arial" w:eastAsia="ＭＳ Ｐゴシック" w:hAnsi="Arial"/>
                <w:color w:val="000000"/>
              </w:rPr>
              <w:t xml:space="preserve">/TA or </w:t>
            </w:r>
            <w:r w:rsidRPr="007902E9">
              <w:rPr>
                <w:rFonts w:ascii="Arial" w:eastAsia="ＭＳ Ｐゴシック" w:hAnsi="Arial" w:hint="eastAsia"/>
                <w:color w:val="000000"/>
              </w:rPr>
              <w:t>気胸</w:t>
            </w:r>
            <w:r w:rsidRPr="007902E9">
              <w:rPr>
                <w:rFonts w:ascii="Arial" w:eastAsia="ＭＳ Ｐゴシック" w:hAnsi="Arial"/>
                <w:color w:val="000000"/>
              </w:rPr>
              <w:t xml:space="preserve">/TA or </w:t>
            </w:r>
            <w:r w:rsidRPr="007902E9">
              <w:rPr>
                <w:rFonts w:ascii="Arial" w:eastAsia="ＭＳ Ｐゴシック" w:hAnsi="Arial" w:hint="eastAsia"/>
                <w:color w:val="000000"/>
              </w:rPr>
              <w:t>潰瘍</w:t>
            </w:r>
            <w:r w:rsidRPr="007902E9">
              <w:rPr>
                <w:rFonts w:ascii="Arial" w:eastAsia="ＭＳ Ｐゴシック" w:hAnsi="Arial"/>
                <w:color w:val="000000"/>
              </w:rPr>
              <w:t xml:space="preserve">/TA or </w:t>
            </w:r>
            <w:r w:rsidRPr="007902E9">
              <w:rPr>
                <w:rFonts w:ascii="Arial" w:eastAsia="ＭＳ Ｐゴシック" w:hAnsi="Arial" w:hint="eastAsia"/>
                <w:color w:val="000000"/>
              </w:rPr>
              <w:t>不快感</w:t>
            </w:r>
            <w:r w:rsidRPr="007902E9">
              <w:rPr>
                <w:rFonts w:ascii="Arial" w:eastAsia="ＭＳ Ｐゴシック" w:hAnsi="Arial"/>
                <w:color w:val="000000"/>
              </w:rPr>
              <w:t xml:space="preserve">/TA or </w:t>
            </w:r>
            <w:r w:rsidRPr="007902E9">
              <w:rPr>
                <w:rFonts w:ascii="Arial" w:eastAsia="ＭＳ Ｐゴシック" w:hAnsi="Arial" w:hint="eastAsia"/>
                <w:color w:val="000000"/>
              </w:rPr>
              <w:t>損傷</w:t>
            </w:r>
            <w:r w:rsidRPr="007902E9">
              <w:rPr>
                <w:rFonts w:ascii="Arial" w:eastAsia="ＭＳ Ｐゴシック" w:hAnsi="Arial"/>
                <w:color w:val="000000"/>
              </w:rPr>
              <w:t xml:space="preserve">/TA or </w:t>
            </w:r>
            <w:r w:rsidRPr="007902E9">
              <w:rPr>
                <w:rFonts w:ascii="Arial" w:eastAsia="ＭＳ Ｐゴシック" w:hAnsi="Arial" w:hint="eastAsia"/>
                <w:color w:val="000000"/>
              </w:rPr>
              <w:t>気圧障害</w:t>
            </w:r>
            <w:r w:rsidRPr="007902E9">
              <w:rPr>
                <w:rFonts w:ascii="Arial" w:eastAsia="ＭＳ Ｐゴシック" w:hAnsi="Arial"/>
                <w:color w:val="000000"/>
              </w:rPr>
              <w:t>/TA or ((</w:t>
            </w:r>
            <w:r w:rsidRPr="007902E9">
              <w:rPr>
                <w:rFonts w:ascii="Arial" w:eastAsia="ＭＳ Ｐゴシック" w:hAnsi="Arial" w:hint="eastAsia"/>
                <w:color w:val="000000"/>
              </w:rPr>
              <w:t>気圧障害</w:t>
            </w:r>
            <w:r w:rsidRPr="007902E9">
              <w:rPr>
                <w:rFonts w:ascii="Arial" w:eastAsia="ＭＳ Ｐゴシック" w:hAnsi="Arial"/>
                <w:color w:val="000000"/>
              </w:rPr>
              <w:t>/TH) and (SH=</w:t>
            </w:r>
            <w:r w:rsidRPr="007902E9">
              <w:rPr>
                <w:rFonts w:ascii="Arial" w:eastAsia="ＭＳ Ｐゴシック" w:hAnsi="Arial" w:hint="eastAsia"/>
                <w:color w:val="000000"/>
              </w:rPr>
              <w:t>合併症</w:t>
            </w:r>
            <w:r w:rsidRPr="007902E9">
              <w:rPr>
                <w:rFonts w:ascii="Arial" w:eastAsia="ＭＳ Ｐゴシック" w:hAnsi="Arial"/>
                <w:color w:val="000000"/>
              </w:rPr>
              <w:t>)) or ((</w:t>
            </w:r>
            <w:r w:rsidRPr="007902E9">
              <w:rPr>
                <w:rFonts w:ascii="Arial" w:eastAsia="ＭＳ Ｐゴシック" w:hAnsi="Arial" w:hint="eastAsia"/>
                <w:color w:val="000000"/>
              </w:rPr>
              <w:t>肺炎</w:t>
            </w:r>
            <w:r w:rsidRPr="007902E9">
              <w:rPr>
                <w:rFonts w:ascii="Arial" w:eastAsia="ＭＳ Ｐゴシック" w:hAnsi="Arial"/>
                <w:color w:val="000000"/>
              </w:rPr>
              <w:t>/TH) and (SH=</w:t>
            </w:r>
            <w:r w:rsidRPr="007902E9">
              <w:rPr>
                <w:rFonts w:ascii="Arial" w:eastAsia="ＭＳ Ｐゴシック" w:hAnsi="Arial" w:hint="eastAsia"/>
                <w:color w:val="000000"/>
              </w:rPr>
              <w:t>合併症</w:t>
            </w:r>
            <w:r w:rsidRPr="007902E9">
              <w:rPr>
                <w:rFonts w:ascii="Arial" w:eastAsia="ＭＳ Ｐゴシック" w:hAnsi="Arial"/>
                <w:color w:val="000000"/>
              </w:rPr>
              <w:t>)) or ((</w:t>
            </w:r>
            <w:r w:rsidRPr="007902E9">
              <w:rPr>
                <w:rFonts w:ascii="Arial" w:eastAsia="ＭＳ Ｐゴシック" w:hAnsi="Arial" w:hint="eastAsia"/>
                <w:color w:val="000000"/>
              </w:rPr>
              <w:t>褥瘡性潰瘍</w:t>
            </w:r>
            <w:r w:rsidRPr="007902E9">
              <w:rPr>
                <w:rFonts w:ascii="Arial" w:eastAsia="ＭＳ Ｐゴシック" w:hAnsi="Arial"/>
                <w:color w:val="000000"/>
              </w:rPr>
              <w:t>/TH) and (SH=</w:t>
            </w:r>
            <w:r w:rsidRPr="007902E9">
              <w:rPr>
                <w:rFonts w:ascii="Arial" w:eastAsia="ＭＳ Ｐゴシック" w:hAnsi="Arial" w:hint="eastAsia"/>
                <w:color w:val="000000"/>
              </w:rPr>
              <w:t>合併症</w:t>
            </w:r>
            <w:r w:rsidRPr="007902E9">
              <w:rPr>
                <w:rFonts w:ascii="Arial" w:eastAsia="ＭＳ Ｐゴシック" w:hAnsi="Arial"/>
                <w:color w:val="000000"/>
              </w:rPr>
              <w:t>)) or ((</w:t>
            </w:r>
            <w:r w:rsidRPr="007902E9">
              <w:rPr>
                <w:rFonts w:ascii="Arial" w:eastAsia="ＭＳ Ｐゴシック" w:hAnsi="Arial" w:hint="eastAsia"/>
                <w:color w:val="000000"/>
              </w:rPr>
              <w:t>気胸</w:t>
            </w:r>
            <w:r w:rsidRPr="007902E9">
              <w:rPr>
                <w:rFonts w:ascii="Arial" w:eastAsia="ＭＳ Ｐゴシック" w:hAnsi="Arial"/>
                <w:color w:val="000000"/>
              </w:rPr>
              <w:t>/TH) and (SH=</w:t>
            </w:r>
            <w:r w:rsidRPr="007902E9">
              <w:rPr>
                <w:rFonts w:ascii="Arial" w:eastAsia="ＭＳ Ｐゴシック" w:hAnsi="Arial" w:hint="eastAsia"/>
                <w:color w:val="000000"/>
              </w:rPr>
              <w:t>合併症</w:t>
            </w:r>
            <w:r w:rsidRPr="007902E9">
              <w:rPr>
                <w:rFonts w:ascii="Arial" w:eastAsia="ＭＳ Ｐゴシック" w:hAnsi="Arial"/>
                <w:color w:val="000000"/>
              </w:rPr>
              <w:t xml:space="preserve">)) or </w:t>
            </w:r>
            <w:r w:rsidRPr="007902E9">
              <w:rPr>
                <w:rFonts w:ascii="Arial" w:eastAsia="ＭＳ Ｐゴシック" w:hAnsi="Arial" w:hint="eastAsia"/>
                <w:color w:val="000000"/>
              </w:rPr>
              <w:t>人工呼吸器関連肺炎</w:t>
            </w:r>
            <w:r w:rsidRPr="007902E9">
              <w:rPr>
                <w:rFonts w:ascii="Arial" w:eastAsia="ＭＳ Ｐゴシック" w:hAnsi="Arial"/>
                <w:color w:val="000000"/>
              </w:rPr>
              <w:t>/TH</w:t>
            </w:r>
          </w:p>
        </w:tc>
      </w:tr>
      <w:tr w:rsidR="001A4B2A" w:rsidRPr="005C294F" w14:paraId="3A7427B0" w14:textId="77777777" w:rsidTr="007902E9">
        <w:tc>
          <w:tcPr>
            <w:tcW w:w="709" w:type="dxa"/>
            <w:vAlign w:val="center"/>
          </w:tcPr>
          <w:p w14:paraId="1B728703"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#32</w:t>
            </w:r>
          </w:p>
        </w:tc>
        <w:tc>
          <w:tcPr>
            <w:tcW w:w="7938" w:type="dxa"/>
            <w:vAlign w:val="center"/>
          </w:tcPr>
          <w:p w14:paraId="13B24E57"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#7 and #30 and #31</w:t>
            </w:r>
          </w:p>
        </w:tc>
      </w:tr>
      <w:tr w:rsidR="001A4B2A" w:rsidRPr="005C294F" w14:paraId="6AA32AC5" w14:textId="77777777" w:rsidTr="007902E9">
        <w:tc>
          <w:tcPr>
            <w:tcW w:w="709" w:type="dxa"/>
            <w:vAlign w:val="center"/>
          </w:tcPr>
          <w:p w14:paraId="15235ABD"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#33</w:t>
            </w:r>
          </w:p>
        </w:tc>
        <w:tc>
          <w:tcPr>
            <w:tcW w:w="7938" w:type="dxa"/>
            <w:vAlign w:val="center"/>
          </w:tcPr>
          <w:p w14:paraId="085CC94C"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(#32) and (PT=</w:t>
            </w:r>
            <w:r w:rsidRPr="007902E9">
              <w:rPr>
                <w:rFonts w:ascii="Arial" w:eastAsia="ＭＳ Ｐゴシック" w:hAnsi="Arial" w:hint="eastAsia"/>
                <w:color w:val="000000"/>
              </w:rPr>
              <w:t>会議録除く</w:t>
            </w:r>
            <w:r w:rsidRPr="007902E9">
              <w:rPr>
                <w:rFonts w:ascii="Arial" w:eastAsia="ＭＳ Ｐゴシック" w:hAnsi="Arial"/>
                <w:color w:val="000000"/>
              </w:rPr>
              <w:t>)</w:t>
            </w:r>
          </w:p>
        </w:tc>
      </w:tr>
      <w:tr w:rsidR="001A4B2A" w:rsidRPr="005C294F" w14:paraId="0DDD5FC7" w14:textId="77777777" w:rsidTr="007902E9">
        <w:tc>
          <w:tcPr>
            <w:tcW w:w="709" w:type="dxa"/>
            <w:vAlign w:val="center"/>
          </w:tcPr>
          <w:p w14:paraId="10ACB052"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#34</w:t>
            </w:r>
          </w:p>
        </w:tc>
        <w:tc>
          <w:tcPr>
            <w:tcW w:w="7938" w:type="dxa"/>
            <w:vAlign w:val="center"/>
          </w:tcPr>
          <w:p w14:paraId="4BF4EAB8" w14:textId="77777777" w:rsidR="001A4B2A" w:rsidRPr="007902E9" w:rsidRDefault="001A4B2A" w:rsidP="00EE43A9">
            <w:pPr>
              <w:rPr>
                <w:rFonts w:ascii="Arial" w:eastAsia="ＭＳ Ｐゴシック" w:hAnsi="Arial"/>
                <w:color w:val="000000"/>
              </w:rPr>
            </w:pPr>
            <w:r w:rsidRPr="007902E9">
              <w:rPr>
                <w:rFonts w:ascii="Arial" w:eastAsia="ＭＳ Ｐゴシック" w:hAnsi="Arial"/>
                <w:color w:val="000000"/>
              </w:rPr>
              <w:t>#43 not #24</w:t>
            </w:r>
          </w:p>
        </w:tc>
      </w:tr>
    </w:tbl>
    <w:p w14:paraId="00AFFAFC" w14:textId="77777777" w:rsidR="001A4B2A" w:rsidRPr="007902E9" w:rsidRDefault="001A4B2A" w:rsidP="00376425">
      <w:pPr>
        <w:rPr>
          <w:rFonts w:ascii="Arial" w:eastAsia="ＭＳ Ｐゴシック" w:hAnsi="Arial"/>
        </w:rPr>
      </w:pPr>
    </w:p>
    <w:p w14:paraId="7A3C5708" w14:textId="77777777" w:rsidR="001A4B2A" w:rsidRPr="007902E9" w:rsidRDefault="001A4B2A" w:rsidP="001A4B2A">
      <w:pPr>
        <w:pStyle w:val="a3"/>
        <w:numPr>
          <w:ilvl w:val="0"/>
          <w:numId w:val="3"/>
        </w:numPr>
        <w:ind w:leftChars="0"/>
        <w:rPr>
          <w:rFonts w:ascii="Arial" w:eastAsia="ＭＳ Ｐゴシック" w:hAnsi="Arial"/>
        </w:rPr>
      </w:pPr>
      <w:r w:rsidRPr="007902E9">
        <w:rPr>
          <w:rFonts w:ascii="Arial" w:eastAsia="ＭＳ Ｐゴシック" w:hAnsi="Arial"/>
        </w:rPr>
        <w:br w:type="page"/>
      </w:r>
    </w:p>
    <w:p w14:paraId="77E3C4AA" w14:textId="2C544B49" w:rsidR="001A4B2A" w:rsidRPr="001A4B2A" w:rsidRDefault="001A4B2A" w:rsidP="001A4B2A">
      <w:pPr>
        <w:pStyle w:val="a3"/>
        <w:numPr>
          <w:ilvl w:val="0"/>
          <w:numId w:val="10"/>
        </w:numPr>
        <w:ind w:leftChars="0"/>
        <w:rPr>
          <w:rFonts w:ascii="Arial" w:eastAsia="ＭＳ Ｐゴシック" w:hAnsi="Arial"/>
        </w:rPr>
      </w:pPr>
      <w:r w:rsidRPr="001A4B2A">
        <w:rPr>
          <w:rFonts w:ascii="Arial" w:eastAsia="ＭＳ Ｐゴシック" w:hAnsi="Arial"/>
        </w:rPr>
        <w:t>Flow diagram</w:t>
      </w:r>
    </w:p>
    <w:p w14:paraId="77FCB5C0" w14:textId="77777777" w:rsidR="001A4B2A" w:rsidRPr="007902E9" w:rsidRDefault="001A4B2A" w:rsidP="00376425">
      <w:pPr>
        <w:rPr>
          <w:rFonts w:ascii="Arial" w:eastAsia="ＭＳ Ｐゴシック" w:hAnsi="Arial"/>
        </w:rPr>
      </w:pPr>
      <w:r w:rsidRPr="00E21835">
        <w:rPr>
          <w:rFonts w:ascii="Arial" w:eastAsia="ＭＳ Ｐゴシック" w:hAnsi="Arial" w:cs="Arial"/>
          <w:color w:val="000000" w:themeColor="text1"/>
          <w:szCs w:val="21"/>
        </w:rPr>
        <w:t>Short-term mortality</w:t>
      </w:r>
    </w:p>
    <w:p w14:paraId="34D57AAA" w14:textId="77777777" w:rsidR="001A4B2A" w:rsidRPr="00851411" w:rsidRDefault="001A4B2A" w:rsidP="0097519B">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27200" behindDoc="0" locked="0" layoutInCell="1" allowOverlap="1" wp14:anchorId="185E3BFC" wp14:editId="722FF24F">
                <wp:simplePos x="0" y="0"/>
                <wp:positionH relativeFrom="column">
                  <wp:posOffset>-598714</wp:posOffset>
                </wp:positionH>
                <wp:positionV relativeFrom="paragraph">
                  <wp:posOffset>130628</wp:posOffset>
                </wp:positionV>
                <wp:extent cx="587828" cy="1552575"/>
                <wp:effectExtent l="0" t="0" r="9525" b="9525"/>
                <wp:wrapNone/>
                <wp:docPr id="158" name="角丸四角形 158"/>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279220" w14:textId="77777777" w:rsidR="001A4B2A" w:rsidRPr="00E15EB1" w:rsidRDefault="001A4B2A" w:rsidP="0097519B">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E3BFC" id="角丸四角形 158" o:spid="_x0000_s1111" style="position:absolute;left:0;text-align:left;margin-left:-47.15pt;margin-top:10.3pt;width:46.3pt;height:122.25pt;rotation:18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" fillcolor="#4472c4 [3204]" strokecolor="#1f3763 [1604]" strokeweight="1pt">
                <v:stroke joinstyle="miter"/>
                <v:textbox style="layout-flow:vertical-ideographic">
                  <w:txbxContent>
                    <w:p w14:paraId="09279220" w14:textId="77777777" w:rsidR="001A4B2A" w:rsidRPr="00E15EB1" w:rsidRDefault="001A4B2A" w:rsidP="0097519B">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4128" behindDoc="0" locked="0" layoutInCell="1" allowOverlap="1" wp14:anchorId="346FB0A5" wp14:editId="3BD86BCE">
                <wp:simplePos x="0" y="0"/>
                <wp:positionH relativeFrom="column">
                  <wp:posOffset>2491740</wp:posOffset>
                </wp:positionH>
                <wp:positionV relativeFrom="paragraph">
                  <wp:posOffset>5603875</wp:posOffset>
                </wp:positionV>
                <wp:extent cx="1600200" cy="0"/>
                <wp:effectExtent l="0" t="76200" r="19050" b="95250"/>
                <wp:wrapNone/>
                <wp:docPr id="159" name="直線矢印コネクタ 159"/>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9FE78D" id="直線矢印コネクタ 159" o:spid="_x0000_s1026" type="#_x0000_t32" style="position:absolute;left:0;text-align:left;margin-left:196.2pt;margin-top:441.25pt;width:126pt;height: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5152" behindDoc="0" locked="0" layoutInCell="1" allowOverlap="1" wp14:anchorId="78AC8AB6" wp14:editId="0E524FE5">
                <wp:simplePos x="0" y="0"/>
                <wp:positionH relativeFrom="column">
                  <wp:posOffset>1196340</wp:posOffset>
                </wp:positionH>
                <wp:positionV relativeFrom="paragraph">
                  <wp:posOffset>5872480</wp:posOffset>
                </wp:positionV>
                <wp:extent cx="2641600" cy="611505"/>
                <wp:effectExtent l="0" t="0" r="25400" b="17145"/>
                <wp:wrapNone/>
                <wp:docPr id="160" name="テキスト ボックス 16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382410"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C8AB6" id="テキスト ボックス 160" o:spid="_x0000_s1112" type="#_x0000_t202" style="position:absolute;left:0;text-align:left;margin-left:94.2pt;margin-top:462.4pt;width:208pt;height:48.1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vHHTpIQCAACXBQAADgAAAAAAAAAAAAAAAAAuAgAAZHJzL2Uyb0RvYy54bWxQSwECLQAUAAYA&#13;&#10;CAAAACEARl/gE+MAAAARAQAADwAAAAAAAAAAAAAAAADeBAAAZHJzL2Rvd25yZXYueG1sUEsFBgAA&#13;&#10;AAAEAAQA8wAAAO4FAAAAAA==&#13;&#10;" fillcolor="white [3201]" strokeweight=".5pt">
                <v:textbox>
                  <w:txbxContent>
                    <w:p w14:paraId="60382410"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6176" behindDoc="0" locked="0" layoutInCell="1" allowOverlap="1" wp14:anchorId="06CFCDB3" wp14:editId="6D1306C5">
                <wp:simplePos x="0" y="0"/>
                <wp:positionH relativeFrom="column">
                  <wp:posOffset>2491740</wp:posOffset>
                </wp:positionH>
                <wp:positionV relativeFrom="paragraph">
                  <wp:posOffset>5277485</wp:posOffset>
                </wp:positionV>
                <wp:extent cx="0" cy="609600"/>
                <wp:effectExtent l="76200" t="0" r="57150" b="57150"/>
                <wp:wrapNone/>
                <wp:docPr id="161" name="直線矢印コネクタ 16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17000C" id="直線矢印コネクタ 161" o:spid="_x0000_s1026" type="#_x0000_t32" style="position:absolute;left:0;text-align:left;margin-left:196.2pt;margin-top:415.55pt;width:0;height:48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1056" behindDoc="0" locked="0" layoutInCell="1" allowOverlap="1" wp14:anchorId="0DF79CFE" wp14:editId="6F4E85A0">
                <wp:simplePos x="0" y="0"/>
                <wp:positionH relativeFrom="column">
                  <wp:posOffset>2491740</wp:posOffset>
                </wp:positionH>
                <wp:positionV relativeFrom="paragraph">
                  <wp:posOffset>4371975</wp:posOffset>
                </wp:positionV>
                <wp:extent cx="1600200" cy="0"/>
                <wp:effectExtent l="0" t="76200" r="19050" b="95250"/>
                <wp:wrapNone/>
                <wp:docPr id="162" name="直線矢印コネクタ 16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8A307E" id="直線矢印コネクタ 162" o:spid="_x0000_s1026" type="#_x0000_t32" style="position:absolute;left:0;text-align:left;margin-left:196.2pt;margin-top:344.25pt;width:126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7984" behindDoc="0" locked="0" layoutInCell="1" allowOverlap="1" wp14:anchorId="326944A9" wp14:editId="0B7BD2DA">
                <wp:simplePos x="0" y="0"/>
                <wp:positionH relativeFrom="column">
                  <wp:posOffset>2491740</wp:posOffset>
                </wp:positionH>
                <wp:positionV relativeFrom="paragraph">
                  <wp:posOffset>3178175</wp:posOffset>
                </wp:positionV>
                <wp:extent cx="1600200" cy="0"/>
                <wp:effectExtent l="0" t="76200" r="19050" b="95250"/>
                <wp:wrapNone/>
                <wp:docPr id="163" name="直線矢印コネクタ 163"/>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433D6" id="直線矢印コネクタ 163" o:spid="_x0000_s1026" type="#_x0000_t32" style="position:absolute;left:0;text-align:left;margin-left:196.2pt;margin-top:250.25pt;width:126pt;height: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3104" behindDoc="0" locked="0" layoutInCell="1" allowOverlap="1" wp14:anchorId="2854A54D" wp14:editId="525645FA">
                <wp:simplePos x="0" y="0"/>
                <wp:positionH relativeFrom="column">
                  <wp:posOffset>2491740</wp:posOffset>
                </wp:positionH>
                <wp:positionV relativeFrom="paragraph">
                  <wp:posOffset>4045585</wp:posOffset>
                </wp:positionV>
                <wp:extent cx="0" cy="609600"/>
                <wp:effectExtent l="76200" t="0" r="57150" b="57150"/>
                <wp:wrapNone/>
                <wp:docPr id="164" name="直線矢印コネクタ 16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667190" id="直線矢印コネクタ 164" o:spid="_x0000_s1026" type="#_x0000_t32" style="position:absolute;left:0;text-align:left;margin-left:196.2pt;margin-top:318.55pt;width:0;height:4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9008" behindDoc="0" locked="0" layoutInCell="1" allowOverlap="1" wp14:anchorId="52C75AD7" wp14:editId="44F4CDD6">
                <wp:simplePos x="0" y="0"/>
                <wp:positionH relativeFrom="column">
                  <wp:posOffset>1196340</wp:posOffset>
                </wp:positionH>
                <wp:positionV relativeFrom="paragraph">
                  <wp:posOffset>3444875</wp:posOffset>
                </wp:positionV>
                <wp:extent cx="2641600" cy="611505"/>
                <wp:effectExtent l="0" t="0" r="25400" b="17145"/>
                <wp:wrapNone/>
                <wp:docPr id="165" name="テキスト ボックス 165"/>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BD7ED3"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75AD7" id="テキスト ボックス 165" o:spid="_x0000_s1113" type="#_x0000_t202" style="position:absolute;left:0;text-align:left;margin-left:94.2pt;margin-top:271.25pt;width:208pt;height:48.1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ahMbKYQCAACXBQAADgAAAAAAAAAAAAAAAAAuAgAAZHJzL2Uyb0RvYy54bWxQSwECLQAUAAYA&#13;&#10;CAAAACEA6cPRY+MAAAAQAQAADwAAAAAAAAAAAAAAAADeBAAAZHJzL2Rvd25yZXYueG1sUEsFBgAA&#13;&#10;AAAEAAQA8wAAAO4FAAAAAA==&#13;&#10;" fillcolor="white [3201]" strokeweight=".5pt">
                <v:textbox>
                  <w:txbxContent>
                    <w:p w14:paraId="0DBD7ED3"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6482</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0032" behindDoc="0" locked="0" layoutInCell="1" allowOverlap="1" wp14:anchorId="7E895B83" wp14:editId="7688A972">
                <wp:simplePos x="0" y="0"/>
                <wp:positionH relativeFrom="column">
                  <wp:posOffset>2491740</wp:posOffset>
                </wp:positionH>
                <wp:positionV relativeFrom="paragraph">
                  <wp:posOffset>2849880</wp:posOffset>
                </wp:positionV>
                <wp:extent cx="0" cy="609600"/>
                <wp:effectExtent l="76200" t="0" r="57150" b="57150"/>
                <wp:wrapNone/>
                <wp:docPr id="166" name="直線矢印コネクタ 16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1EB16" id="直線矢印コネクタ 166" o:spid="_x0000_s1026" type="#_x0000_t32" style="position:absolute;left:0;text-align:left;margin-left:196.2pt;margin-top:224.4pt;width:0;height:4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3888" behindDoc="0" locked="0" layoutInCell="1" allowOverlap="1" wp14:anchorId="73D97A2A" wp14:editId="793091EB">
                <wp:simplePos x="0" y="0"/>
                <wp:positionH relativeFrom="column">
                  <wp:posOffset>1196340</wp:posOffset>
                </wp:positionH>
                <wp:positionV relativeFrom="paragraph">
                  <wp:posOffset>2225675</wp:posOffset>
                </wp:positionV>
                <wp:extent cx="2641600" cy="611505"/>
                <wp:effectExtent l="0" t="0" r="25400" b="17145"/>
                <wp:wrapNone/>
                <wp:docPr id="167" name="テキスト ボックス 167"/>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5B96AC" w14:textId="77777777" w:rsidR="001A4B2A" w:rsidRPr="009E0CD6" w:rsidRDefault="001A4B2A" w:rsidP="0097519B">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97A2A" id="テキスト ボックス 167" o:spid="_x0000_s1114" type="#_x0000_t202" style="position:absolute;left:0;text-align:left;margin-left:94.2pt;margin-top:175.25pt;width:208pt;height:48.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DDli4QCAACXBQAADgAAAAAAAAAAAAAAAAAuAgAAZHJzL2Uyb0RvYy54bWxQSwECLQAUAAYA&#13;&#10;CAAAACEAalAO5uMAAAAQAQAADwAAAAAAAAAAAAAAAADeBAAAZHJzL2Rvd25yZXYueG1sUEsFBgAA&#13;&#10;AAAEAAQA8wAAAO4FAAAAAA==&#13;&#10;" fillcolor="white [3201]" strokeweight=".5pt">
                <v:textbox>
                  <w:txbxContent>
                    <w:p w14:paraId="435B96AC" w14:textId="77777777" w:rsidR="001A4B2A" w:rsidRPr="009E0CD6" w:rsidRDefault="001A4B2A" w:rsidP="0097519B">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5936" behindDoc="0" locked="0" layoutInCell="1" allowOverlap="1" wp14:anchorId="575ADD87" wp14:editId="53F1794E">
                <wp:simplePos x="0" y="0"/>
                <wp:positionH relativeFrom="column">
                  <wp:posOffset>1539240</wp:posOffset>
                </wp:positionH>
                <wp:positionV relativeFrom="paragraph">
                  <wp:posOffset>1616075</wp:posOffset>
                </wp:positionV>
                <wp:extent cx="0" cy="609600"/>
                <wp:effectExtent l="76200" t="0" r="57150" b="57150"/>
                <wp:wrapNone/>
                <wp:docPr id="168" name="直線矢印コネクタ 168"/>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21A293" id="直線矢印コネクタ 168" o:spid="_x0000_s1026" type="#_x0000_t32" style="position:absolute;left:0;text-align:left;margin-left:121.2pt;margin-top:127.25pt;width:0;height:4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6960" behindDoc="0" locked="0" layoutInCell="1" allowOverlap="1" wp14:anchorId="71C78970" wp14:editId="0EF0814E">
                <wp:simplePos x="0" y="0"/>
                <wp:positionH relativeFrom="column">
                  <wp:posOffset>3507740</wp:posOffset>
                </wp:positionH>
                <wp:positionV relativeFrom="paragraph">
                  <wp:posOffset>1616075</wp:posOffset>
                </wp:positionV>
                <wp:extent cx="0" cy="609600"/>
                <wp:effectExtent l="76200" t="0" r="57150" b="57150"/>
                <wp:wrapNone/>
                <wp:docPr id="169" name="直線矢印コネクタ 16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87F672" id="直線矢印コネクタ 169" o:spid="_x0000_s1026" type="#_x0000_t32" style="position:absolute;left:0;text-align:left;margin-left:276.2pt;margin-top:127.25pt;width:0;height:4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0816" behindDoc="0" locked="0" layoutInCell="1" allowOverlap="1" wp14:anchorId="3B9D4B4D" wp14:editId="1C5EAB22">
                <wp:simplePos x="0" y="0"/>
                <wp:positionH relativeFrom="column">
                  <wp:posOffset>-10160</wp:posOffset>
                </wp:positionH>
                <wp:positionV relativeFrom="paragraph">
                  <wp:posOffset>130175</wp:posOffset>
                </wp:positionV>
                <wp:extent cx="2616200" cy="1485900"/>
                <wp:effectExtent l="0" t="0" r="12700" b="19050"/>
                <wp:wrapNone/>
                <wp:docPr id="170" name="テキスト ボックス 170"/>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0F163D" w14:textId="77777777" w:rsidR="001A4B2A" w:rsidRPr="009E0CD6" w:rsidRDefault="001A4B2A" w:rsidP="0097519B">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7DD4E42B" w14:textId="77777777" w:rsidR="001A4B2A" w:rsidRDefault="001A4B2A" w:rsidP="0097519B">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6B4246CC" w14:textId="77777777" w:rsidR="001A4B2A" w:rsidRPr="009E0CD6" w:rsidRDefault="001A4B2A" w:rsidP="0097519B">
                            <w:pPr>
                              <w:tabs>
                                <w:tab w:val="left" w:pos="2425"/>
                              </w:tabs>
                              <w:rPr>
                                <w:rFonts w:ascii="Arial" w:hAnsi="Arial" w:cs="Arial"/>
                              </w:rPr>
                            </w:pPr>
                            <w:r>
                              <w:rPr>
                                <w:rFonts w:ascii="Arial" w:hAnsi="Arial" w:cs="Arial" w:hint="eastAsia"/>
                              </w:rPr>
                              <w:t>C</w:t>
                            </w:r>
                            <w:r>
                              <w:rPr>
                                <w:rFonts w:ascii="Arial" w:hAnsi="Arial" w:cs="Arial"/>
                              </w:rPr>
                              <w:t>ochrane CENTRAL     (n=3924)</w:t>
                            </w:r>
                          </w:p>
                          <w:p w14:paraId="68A2DFA4" w14:textId="77777777" w:rsidR="001A4B2A" w:rsidRPr="009E0CD6" w:rsidRDefault="001A4B2A" w:rsidP="0097519B">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D4B4D" id="テキスト ボックス 170" o:spid="_x0000_s1115" type="#_x0000_t202" style="position:absolute;left:0;text-align:left;margin-left:-.8pt;margin-top:10.25pt;width:206pt;height:117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gRqPhA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" fillcolor="white [3201]" strokeweight=".5pt">
                <v:textbox>
                  <w:txbxContent>
                    <w:p w14:paraId="200F163D" w14:textId="77777777" w:rsidR="001A4B2A" w:rsidRPr="009E0CD6" w:rsidRDefault="001A4B2A" w:rsidP="0097519B">
                      <w:pPr>
                        <w:jc w:val="center"/>
                        <w:rPr>
                          <w:rFonts w:ascii="Arial" w:hAnsi="Arial" w:cs="Arial"/>
                        </w:rPr>
                      </w:pPr>
                      <w:r>
                        <w:rPr>
                          <w:rFonts w:ascii="Arial" w:hAnsi="Arial" w:cs="Arial"/>
                        </w:rPr>
                        <w:t>7771</w:t>
                      </w:r>
                      <w:r w:rsidRPr="009E0CD6">
                        <w:rPr>
                          <w:rFonts w:ascii="Arial" w:hAnsi="Arial" w:cs="Arial"/>
                        </w:rPr>
                        <w:t xml:space="preserve"> records identified through database searching</w:t>
                      </w:r>
                    </w:p>
                    <w:p w14:paraId="7DD4E42B" w14:textId="77777777" w:rsidR="001A4B2A" w:rsidRDefault="001A4B2A" w:rsidP="0097519B">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3403</w:t>
                      </w:r>
                      <w:r w:rsidRPr="009E0CD6">
                        <w:rPr>
                          <w:rFonts w:ascii="Arial" w:hAnsi="Arial" w:cs="Arial"/>
                        </w:rPr>
                        <w:t>)</w:t>
                      </w:r>
                    </w:p>
                    <w:p w14:paraId="6B4246CC" w14:textId="77777777" w:rsidR="001A4B2A" w:rsidRPr="009E0CD6" w:rsidRDefault="001A4B2A" w:rsidP="0097519B">
                      <w:pPr>
                        <w:tabs>
                          <w:tab w:val="left" w:pos="2425"/>
                        </w:tabs>
                        <w:rPr>
                          <w:rFonts w:ascii="Arial" w:hAnsi="Arial" w:cs="Arial"/>
                        </w:rPr>
                      </w:pPr>
                      <w:r>
                        <w:rPr>
                          <w:rFonts w:ascii="Arial" w:hAnsi="Arial" w:cs="Arial" w:hint="eastAsia"/>
                        </w:rPr>
                        <w:t>C</w:t>
                      </w:r>
                      <w:r>
                        <w:rPr>
                          <w:rFonts w:ascii="Arial" w:hAnsi="Arial" w:cs="Arial"/>
                        </w:rPr>
                        <w:t>ochrane CENTRAL     (n=3924)</w:t>
                      </w:r>
                    </w:p>
                    <w:p w14:paraId="68A2DFA4" w14:textId="77777777" w:rsidR="001A4B2A" w:rsidRPr="009E0CD6" w:rsidRDefault="001A4B2A" w:rsidP="0097519B">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444</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12864" behindDoc="0" locked="0" layoutInCell="1" allowOverlap="1" wp14:anchorId="76D7E8E0" wp14:editId="540DDC0D">
                <wp:simplePos x="0" y="0"/>
                <wp:positionH relativeFrom="column">
                  <wp:posOffset>3126740</wp:posOffset>
                </wp:positionH>
                <wp:positionV relativeFrom="paragraph">
                  <wp:posOffset>130175</wp:posOffset>
                </wp:positionV>
                <wp:extent cx="2616200" cy="1485900"/>
                <wp:effectExtent l="0" t="0" r="12700" b="19050"/>
                <wp:wrapNone/>
                <wp:docPr id="171" name="テキスト ボックス 171"/>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D1633A" w14:textId="77777777" w:rsidR="001A4B2A" w:rsidRPr="009E0CD6" w:rsidRDefault="001A4B2A" w:rsidP="0097519B">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7E8E0" id="テキスト ボックス 171" o:spid="_x0000_s1116" type="#_x0000_t202" style="position:absolute;left:0;text-align:left;margin-left:246.2pt;margin-top:10.25pt;width:206pt;height:11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nPKGgwIAAJY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" fillcolor="white [3201]" strokeweight=".5pt">
                <v:textbox>
                  <w:txbxContent>
                    <w:p w14:paraId="50D1633A" w14:textId="77777777" w:rsidR="001A4B2A" w:rsidRPr="009E0CD6" w:rsidRDefault="001A4B2A" w:rsidP="0097519B">
                      <w:pPr>
                        <w:jc w:val="center"/>
                        <w:rPr>
                          <w:rFonts w:ascii="Arial" w:hAnsi="Arial" w:cs="Arial"/>
                        </w:rPr>
                      </w:pPr>
                      <w:r>
                        <w:rPr>
                          <w:rFonts w:ascii="Arial" w:hAnsi="Arial" w:cs="Arial"/>
                        </w:rPr>
                        <w:t>0</w:t>
                      </w:r>
                      <w:r w:rsidRPr="009E0CD6">
                        <w:rPr>
                          <w:rFonts w:ascii="Arial" w:hAnsi="Arial" w:cs="Arial"/>
                        </w:rPr>
                        <w:t xml:space="preserve"> additional records identified through other sources</w:t>
                      </w:r>
                    </w:p>
                  </w:txbxContent>
                </v:textbox>
              </v:shape>
            </w:pict>
          </mc:Fallback>
        </mc:AlternateContent>
      </w:r>
    </w:p>
    <w:p w14:paraId="7CCFA598" w14:textId="77777777" w:rsidR="001A4B2A" w:rsidRPr="00851411" w:rsidRDefault="001A4B2A" w:rsidP="0097519B">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30272" behindDoc="0" locked="0" layoutInCell="1" allowOverlap="1" wp14:anchorId="32BFB02C" wp14:editId="7ED64C77">
                <wp:simplePos x="0" y="0"/>
                <wp:positionH relativeFrom="column">
                  <wp:posOffset>855345</wp:posOffset>
                </wp:positionH>
                <wp:positionV relativeFrom="paragraph">
                  <wp:posOffset>6854825</wp:posOffset>
                </wp:positionV>
                <wp:extent cx="3185160" cy="906780"/>
                <wp:effectExtent l="0" t="0" r="15240" b="26670"/>
                <wp:wrapNone/>
                <wp:docPr id="172" name="テキスト ボックス 172"/>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E54356"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FB02C" id="テキスト ボックス 172" o:spid="_x0000_s1117" type="#_x0000_t202" style="position:absolute;left:0;text-align:left;margin-left:67.35pt;margin-top:539.75pt;width:250.8pt;height:71.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" fillcolor="white [3201]" strokeweight=".5pt">
                <v:textbox>
                  <w:txbxContent>
                    <w:p w14:paraId="0DE54356"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19</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1296" behindDoc="0" locked="0" layoutInCell="1" allowOverlap="1" wp14:anchorId="7E40722E" wp14:editId="09693FC8">
                <wp:simplePos x="0" y="0"/>
                <wp:positionH relativeFrom="column">
                  <wp:posOffset>2491740</wp:posOffset>
                </wp:positionH>
                <wp:positionV relativeFrom="paragraph">
                  <wp:posOffset>6249035</wp:posOffset>
                </wp:positionV>
                <wp:extent cx="0" cy="609600"/>
                <wp:effectExtent l="76200" t="0" r="57150" b="57150"/>
                <wp:wrapNone/>
                <wp:docPr id="173" name="直線矢印コネクタ 173"/>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E46DE0" id="直線矢印コネクタ 173" o:spid="_x0000_s1026" type="#_x0000_t32" style="position:absolute;left:0;text-align:left;margin-left:196.2pt;margin-top:492.05pt;width:0;height:4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4510B041" w14:textId="77777777" w:rsidR="001A4B2A" w:rsidRPr="00851411" w:rsidRDefault="001A4B2A" w:rsidP="0097519B">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814912" behindDoc="0" locked="0" layoutInCell="1" allowOverlap="1" wp14:anchorId="25C092E1" wp14:editId="67CF968E">
                <wp:simplePos x="0" y="0"/>
                <wp:positionH relativeFrom="column">
                  <wp:posOffset>4092575</wp:posOffset>
                </wp:positionH>
                <wp:positionV relativeFrom="paragraph">
                  <wp:posOffset>2416175</wp:posOffset>
                </wp:positionV>
                <wp:extent cx="2165985" cy="612720"/>
                <wp:effectExtent l="0" t="0" r="18415" b="10160"/>
                <wp:wrapNone/>
                <wp:docPr id="174" name="テキスト ボックス 174"/>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9E0F9F" w14:textId="77777777" w:rsidR="001A4B2A" w:rsidRPr="009E0CD6" w:rsidRDefault="001A4B2A" w:rsidP="0097519B">
                            <w:pPr>
                              <w:jc w:val="center"/>
                              <w:rPr>
                                <w:rFonts w:ascii="Arial" w:hAnsi="Arial" w:cs="Arial"/>
                              </w:rPr>
                            </w:pPr>
                            <w:r w:rsidRPr="009E0CD6">
                              <w:rPr>
                                <w:rFonts w:ascii="Arial" w:hAnsi="Arial" w:cs="Arial"/>
                              </w:rPr>
                              <w:t>Duplicates</w:t>
                            </w:r>
                          </w:p>
                          <w:p w14:paraId="58CA21A6" w14:textId="77777777" w:rsidR="001A4B2A" w:rsidRPr="009E0CD6" w:rsidRDefault="001A4B2A" w:rsidP="0097519B">
                            <w:pPr>
                              <w:jc w:val="center"/>
                              <w:rPr>
                                <w:rFonts w:ascii="Arial" w:hAnsi="Arial" w:cs="Arial"/>
                              </w:rPr>
                            </w:pPr>
                            <w:r w:rsidRPr="009E0CD6">
                              <w:rPr>
                                <w:rFonts w:ascii="Arial" w:hAnsi="Arial" w:cs="Arial"/>
                              </w:rPr>
                              <w:t>n=</w:t>
                            </w:r>
                            <w:r>
                              <w:rPr>
                                <w:rFonts w:ascii="Arial" w:hAnsi="Arial" w:cs="Arial"/>
                              </w:rPr>
                              <w:t>1289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092E1" id="テキスト ボックス 174" o:spid="_x0000_s1118" type="#_x0000_t202" style="position:absolute;left:0;text-align:left;margin-left:322.25pt;margin-top:190.25pt;width:170.55pt;height:48.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" fillcolor="white [3201]" strokeweight=".5pt">
                <v:textbox>
                  <w:txbxContent>
                    <w:p w14:paraId="669E0F9F" w14:textId="77777777" w:rsidR="001A4B2A" w:rsidRPr="009E0CD6" w:rsidRDefault="001A4B2A" w:rsidP="0097519B">
                      <w:pPr>
                        <w:jc w:val="center"/>
                        <w:rPr>
                          <w:rFonts w:ascii="Arial" w:hAnsi="Arial" w:cs="Arial"/>
                        </w:rPr>
                      </w:pPr>
                      <w:r w:rsidRPr="009E0CD6">
                        <w:rPr>
                          <w:rFonts w:ascii="Arial" w:hAnsi="Arial" w:cs="Arial"/>
                        </w:rPr>
                        <w:t>Duplicates</w:t>
                      </w:r>
                    </w:p>
                    <w:p w14:paraId="58CA21A6" w14:textId="77777777" w:rsidR="001A4B2A" w:rsidRPr="009E0CD6" w:rsidRDefault="001A4B2A" w:rsidP="0097519B">
                      <w:pPr>
                        <w:jc w:val="center"/>
                        <w:rPr>
                          <w:rFonts w:ascii="Arial" w:hAnsi="Arial" w:cs="Arial"/>
                        </w:rPr>
                      </w:pPr>
                      <w:r w:rsidRPr="009E0CD6">
                        <w:rPr>
                          <w:rFonts w:ascii="Arial" w:hAnsi="Arial" w:cs="Arial"/>
                        </w:rPr>
                        <w:t>n=</w:t>
                      </w:r>
                      <w:r>
                        <w:rPr>
                          <w:rFonts w:ascii="Arial" w:hAnsi="Arial" w:cs="Arial"/>
                        </w:rPr>
                        <w:t>1289</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09792" behindDoc="0" locked="0" layoutInCell="1" allowOverlap="1" wp14:anchorId="21CFB71B" wp14:editId="38B04167">
                <wp:simplePos x="0" y="0"/>
                <wp:positionH relativeFrom="column">
                  <wp:posOffset>4114800</wp:posOffset>
                </wp:positionH>
                <wp:positionV relativeFrom="paragraph">
                  <wp:posOffset>3537857</wp:posOffset>
                </wp:positionV>
                <wp:extent cx="2144214" cy="714375"/>
                <wp:effectExtent l="0" t="0" r="15240" b="9525"/>
                <wp:wrapNone/>
                <wp:docPr id="175" name="テキスト ボックス 175"/>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59A242" w14:textId="77777777" w:rsidR="001A4B2A" w:rsidRPr="009E0CD6" w:rsidRDefault="001A4B2A" w:rsidP="0097519B">
                            <w:pPr>
                              <w:jc w:val="center"/>
                              <w:rPr>
                                <w:rFonts w:ascii="Arial" w:hAnsi="Arial" w:cs="Arial"/>
                              </w:rPr>
                            </w:pPr>
                            <w:r>
                              <w:rPr>
                                <w:rFonts w:ascii="Arial" w:hAnsi="Arial" w:cs="Arial"/>
                              </w:rPr>
                              <w:t>6374</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FB71B" id="テキスト ボックス 175" o:spid="_x0000_s1119" type="#_x0000_t202" style="position:absolute;left:0;text-align:left;margin-left:324pt;margin-top:278.55pt;width:168.85pt;height:56.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" fillcolor="white [3201]" strokeweight=".5pt">
                <v:textbox>
                  <w:txbxContent>
                    <w:p w14:paraId="2359A242" w14:textId="77777777" w:rsidR="001A4B2A" w:rsidRPr="009E0CD6" w:rsidRDefault="001A4B2A" w:rsidP="0097519B">
                      <w:pPr>
                        <w:jc w:val="center"/>
                        <w:rPr>
                          <w:rFonts w:ascii="Arial" w:hAnsi="Arial" w:cs="Arial"/>
                        </w:rPr>
                      </w:pPr>
                      <w:r>
                        <w:rPr>
                          <w:rFonts w:ascii="Arial" w:hAnsi="Arial" w:cs="Arial"/>
                        </w:rPr>
                        <w:t>6374</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2320" behindDoc="0" locked="0" layoutInCell="1" allowOverlap="1" wp14:anchorId="5CC9E7E7" wp14:editId="48D280CE">
                <wp:simplePos x="0" y="0"/>
                <wp:positionH relativeFrom="column">
                  <wp:posOffset>-598715</wp:posOffset>
                </wp:positionH>
                <wp:positionV relativeFrom="paragraph">
                  <wp:posOffset>5834743</wp:posOffset>
                </wp:positionV>
                <wp:extent cx="587828" cy="1504950"/>
                <wp:effectExtent l="0" t="0" r="9525" b="19050"/>
                <wp:wrapNone/>
                <wp:docPr id="176" name="角丸四角形 176"/>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82A998"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C9E7E7" id="角丸四角形 176" o:spid="_x0000_s1120" style="position:absolute;left:0;text-align:left;margin-left:-47.15pt;margin-top:459.45pt;width:46.3pt;height:118.5pt;rotation:18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" fillcolor="#4472c4 [3204]" strokecolor="#1f3763 [1604]" strokeweight="1pt">
                <v:stroke joinstyle="miter"/>
                <v:textbox style="layout-flow:vertical-ideographic">
                  <w:txbxContent>
                    <w:p w14:paraId="1D82A998"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9248" behindDoc="0" locked="0" layoutInCell="1" allowOverlap="1" wp14:anchorId="4EA42A4A" wp14:editId="0AF72F5B">
                <wp:simplePos x="0" y="0"/>
                <wp:positionH relativeFrom="column">
                  <wp:posOffset>-598714</wp:posOffset>
                </wp:positionH>
                <wp:positionV relativeFrom="paragraph">
                  <wp:posOffset>4191000</wp:posOffset>
                </wp:positionV>
                <wp:extent cx="587828" cy="1504950"/>
                <wp:effectExtent l="0" t="0" r="9525" b="19050"/>
                <wp:wrapNone/>
                <wp:docPr id="177" name="角丸四角形 177"/>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31D972"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42A4A" id="角丸四角形 177" o:spid="_x0000_s1121" style="position:absolute;left:0;text-align:left;margin-left:-47.15pt;margin-top:330pt;width:46.3pt;height:118.5pt;rotation:18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" fillcolor="#4472c4 [3204]" strokecolor="#1f3763 [1604]" strokeweight="1pt">
                <v:stroke joinstyle="miter"/>
                <v:textbox style="layout-flow:vertical-ideographic">
                  <w:txbxContent>
                    <w:p w14:paraId="7531D972"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8224" behindDoc="0" locked="0" layoutInCell="1" allowOverlap="1" wp14:anchorId="47E05AB3" wp14:editId="0504580D">
                <wp:simplePos x="0" y="0"/>
                <wp:positionH relativeFrom="column">
                  <wp:posOffset>-598714</wp:posOffset>
                </wp:positionH>
                <wp:positionV relativeFrom="paragraph">
                  <wp:posOffset>1763486</wp:posOffset>
                </wp:positionV>
                <wp:extent cx="587828" cy="1838325"/>
                <wp:effectExtent l="0" t="0" r="9525" b="15875"/>
                <wp:wrapNone/>
                <wp:docPr id="178" name="角丸四角形 178"/>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49C699"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05AB3" id="角丸四角形 178" o:spid="_x0000_s1122" style="position:absolute;left:0;text-align:left;margin-left:-47.15pt;margin-top:138.85pt;width:46.3pt;height:144.75pt;rotation:18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" fillcolor="#4472c4 [3204]" strokecolor="#1f3763 [1604]" strokeweight="1pt">
                <v:stroke joinstyle="miter"/>
                <v:textbox style="layout-flow:vertical-ideographic">
                  <w:txbxContent>
                    <w:p w14:paraId="2149C699" w14:textId="77777777" w:rsidR="001A4B2A" w:rsidRPr="000757AD" w:rsidRDefault="001A4B2A" w:rsidP="0097519B">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2C468727" w14:textId="77777777" w:rsidR="001A4B2A" w:rsidRPr="00851411" w:rsidRDefault="001A4B2A" w:rsidP="0097519B">
      <w:pPr>
        <w:rPr>
          <w:rFonts w:ascii="Arial" w:hAnsi="Arial" w:cs="Arial"/>
        </w:rPr>
      </w:pPr>
      <w:r w:rsidRPr="00851411">
        <w:rPr>
          <w:rFonts w:ascii="Arial" w:eastAsia="ＭＳ Ｐゴシック" w:hAnsi="Arial" w:cs="Arial"/>
          <w:noProof/>
          <w:szCs w:val="21"/>
        </w:rPr>
        <mc:AlternateContent>
          <mc:Choice Requires="wps">
            <w:drawing>
              <wp:anchor distT="0" distB="0" distL="114300" distR="114300" simplePos="0" relativeHeight="251811840" behindDoc="0" locked="0" layoutInCell="1" allowOverlap="1" wp14:anchorId="12B2A818" wp14:editId="6AE74B20">
                <wp:simplePos x="0" y="0"/>
                <wp:positionH relativeFrom="column">
                  <wp:posOffset>4089400</wp:posOffset>
                </wp:positionH>
                <wp:positionV relativeFrom="paragraph">
                  <wp:posOffset>4618182</wp:posOffset>
                </wp:positionV>
                <wp:extent cx="2252980" cy="2567709"/>
                <wp:effectExtent l="0" t="0" r="7620" b="10795"/>
                <wp:wrapNone/>
                <wp:docPr id="179" name="テキスト ボックス 179"/>
                <wp:cNvGraphicFramePr/>
                <a:graphic xmlns:a="http://schemas.openxmlformats.org/drawingml/2006/main">
                  <a:graphicData uri="http://schemas.microsoft.com/office/word/2010/wordprocessingShape">
                    <wps:wsp>
                      <wps:cNvSpPr txBox="1"/>
                      <wps:spPr>
                        <a:xfrm>
                          <a:off x="0" y="0"/>
                          <a:ext cx="2252980" cy="25677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4889DF" w14:textId="77777777" w:rsidR="001A4B2A" w:rsidRPr="009E0CD6" w:rsidRDefault="001A4B2A" w:rsidP="0097519B">
                            <w:pPr>
                              <w:rPr>
                                <w:rFonts w:ascii="Arial" w:hAnsi="Arial" w:cs="Arial"/>
                              </w:rPr>
                            </w:pPr>
                            <w:r>
                              <w:rPr>
                                <w:rFonts w:ascii="Arial" w:hAnsi="Arial" w:cs="Arial"/>
                              </w:rPr>
                              <w:t>87</w:t>
                            </w:r>
                            <w:r w:rsidRPr="009E0CD6">
                              <w:rPr>
                                <w:rFonts w:ascii="Arial" w:hAnsi="Arial" w:cs="Arial"/>
                              </w:rPr>
                              <w:t xml:space="preserve"> Full-text articles excluded, with reasons:</w:t>
                            </w:r>
                          </w:p>
                          <w:p w14:paraId="54DDEA74"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078580E"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03D6EADB"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66FC77E6" w14:textId="77777777" w:rsidR="001A4B2A" w:rsidRDefault="001A4B2A" w:rsidP="0097519B">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7E909010" w14:textId="77777777" w:rsidR="001A4B2A" w:rsidRDefault="001A4B2A" w:rsidP="0097519B">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0AF3AA08" w14:textId="77777777" w:rsidR="001A4B2A" w:rsidRPr="009E0CD6" w:rsidRDefault="001A4B2A" w:rsidP="0097519B">
                            <w:pPr>
                              <w:jc w:val="left"/>
                              <w:rPr>
                                <w:rFonts w:ascii="Arial" w:hAnsi="Arial" w:cs="Arial"/>
                              </w:rPr>
                            </w:pPr>
                            <w:r>
                              <w:rPr>
                                <w:rFonts w:ascii="Arial" w:hAnsi="Arial" w:cs="Arial" w:hint="eastAsia"/>
                              </w:rPr>
                              <w:t>・</w:t>
                            </w:r>
                            <w:r>
                              <w:rPr>
                                <w:rFonts w:ascii="Arial" w:hAnsi="Arial" w:cs="Arial"/>
                              </w:rPr>
                              <w:t>Difficult to obtain full text (n=1)</w:t>
                            </w:r>
                          </w:p>
                          <w:p w14:paraId="40CE9DE4" w14:textId="77777777" w:rsidR="001A4B2A" w:rsidRPr="009E0CD6" w:rsidRDefault="001A4B2A" w:rsidP="0097519B">
                            <w:pPr>
                              <w:tabs>
                                <w:tab w:val="right" w:pos="2268"/>
                              </w:tabs>
                              <w:jc w:val="left"/>
                              <w:rPr>
                                <w:rFonts w:ascii="Arial" w:hAnsi="Arial" w:cs="Arial"/>
                              </w:rPr>
                            </w:pPr>
                          </w:p>
                          <w:p w14:paraId="518C1B61" w14:textId="77777777" w:rsidR="001A4B2A" w:rsidRPr="009E0CD6" w:rsidRDefault="001A4B2A" w:rsidP="0097519B">
                            <w:pPr>
                              <w:tabs>
                                <w:tab w:val="right" w:pos="2268"/>
                              </w:tabs>
                              <w:jc w:val="left"/>
                              <w:rPr>
                                <w:rFonts w:ascii="Arial" w:hAnsi="Arial" w:cs="Arial"/>
                              </w:rPr>
                            </w:pPr>
                            <w:r w:rsidRPr="009E0CD6">
                              <w:rPr>
                                <w:rFonts w:ascii="Arial" w:hAnsi="Arial" w:cs="Arial"/>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2A818" id="テキスト ボックス 179" o:spid="_x0000_s1123" type="#_x0000_t202" style="position:absolute;left:0;text-align:left;margin-left:322pt;margin-top:363.65pt;width:177.4pt;height:202.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" fillcolor="white [3201]" strokeweight=".5pt">
                <v:textbox>
                  <w:txbxContent>
                    <w:p w14:paraId="174889DF" w14:textId="77777777" w:rsidR="001A4B2A" w:rsidRPr="009E0CD6" w:rsidRDefault="001A4B2A" w:rsidP="0097519B">
                      <w:pPr>
                        <w:rPr>
                          <w:rFonts w:ascii="Arial" w:hAnsi="Arial" w:cs="Arial"/>
                        </w:rPr>
                      </w:pPr>
                      <w:r>
                        <w:rPr>
                          <w:rFonts w:ascii="Arial" w:hAnsi="Arial" w:cs="Arial"/>
                        </w:rPr>
                        <w:t>87</w:t>
                      </w:r>
                      <w:r w:rsidRPr="009E0CD6">
                        <w:rPr>
                          <w:rFonts w:ascii="Arial" w:hAnsi="Arial" w:cs="Arial"/>
                        </w:rPr>
                        <w:t xml:space="preserve"> Full-text articles excluded, with reasons:</w:t>
                      </w:r>
                    </w:p>
                    <w:p w14:paraId="54DDEA74"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language (n=</w:t>
                      </w:r>
                      <w:r>
                        <w:rPr>
                          <w:rFonts w:ascii="Arial" w:hAnsi="Arial" w:cs="Arial"/>
                        </w:rPr>
                        <w:t>4</w:t>
                      </w:r>
                      <w:r w:rsidRPr="009E0CD6">
                        <w:rPr>
                          <w:rFonts w:ascii="Arial" w:hAnsi="Arial" w:cs="Arial"/>
                        </w:rPr>
                        <w:t>)</w:t>
                      </w:r>
                    </w:p>
                    <w:p w14:paraId="6078580E"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study design (n=</w:t>
                      </w:r>
                      <w:r>
                        <w:rPr>
                          <w:rFonts w:ascii="Arial" w:hAnsi="Arial" w:cs="Arial"/>
                        </w:rPr>
                        <w:t>50</w:t>
                      </w:r>
                      <w:r w:rsidRPr="009E0CD6">
                        <w:rPr>
                          <w:rFonts w:ascii="Arial" w:hAnsi="Arial" w:cs="Arial"/>
                        </w:rPr>
                        <w:t>)</w:t>
                      </w:r>
                    </w:p>
                    <w:p w14:paraId="03D6EADB" w14:textId="77777777" w:rsidR="001A4B2A" w:rsidRPr="009E0CD6" w:rsidRDefault="001A4B2A" w:rsidP="0097519B">
                      <w:pPr>
                        <w:jc w:val="left"/>
                        <w:rPr>
                          <w:rFonts w:ascii="Arial" w:hAnsi="Arial" w:cs="Arial"/>
                        </w:rPr>
                      </w:pPr>
                      <w:r w:rsidRPr="009E0CD6">
                        <w:rPr>
                          <w:rFonts w:ascii="Arial" w:hAnsi="Arial" w:cs="Arial"/>
                        </w:rPr>
                        <w:t>・</w:t>
                      </w:r>
                      <w:r w:rsidRPr="009E0CD6">
                        <w:rPr>
                          <w:rFonts w:ascii="Arial" w:hAnsi="Arial" w:cs="Arial"/>
                        </w:rPr>
                        <w:t>Wrong population (n=</w:t>
                      </w:r>
                      <w:r>
                        <w:rPr>
                          <w:rFonts w:ascii="Arial" w:hAnsi="Arial" w:cs="Arial"/>
                        </w:rPr>
                        <w:t>27</w:t>
                      </w:r>
                      <w:r w:rsidRPr="009E0CD6">
                        <w:rPr>
                          <w:rFonts w:ascii="Arial" w:hAnsi="Arial" w:cs="Arial"/>
                        </w:rPr>
                        <w:t>)</w:t>
                      </w:r>
                    </w:p>
                    <w:p w14:paraId="66FC77E6" w14:textId="77777777" w:rsidR="001A4B2A" w:rsidRDefault="001A4B2A" w:rsidP="0097519B">
                      <w:pPr>
                        <w:jc w:val="left"/>
                        <w:rPr>
                          <w:rFonts w:ascii="Arial" w:hAnsi="Arial" w:cs="Arial"/>
                        </w:rPr>
                      </w:pPr>
                      <w:r w:rsidRPr="009E0CD6">
                        <w:rPr>
                          <w:rFonts w:ascii="Arial" w:hAnsi="Arial" w:cs="Arial"/>
                        </w:rPr>
                        <w:t>・</w:t>
                      </w:r>
                      <w:r w:rsidRPr="009E0CD6">
                        <w:rPr>
                          <w:rFonts w:ascii="Arial" w:hAnsi="Arial" w:cs="Arial"/>
                        </w:rPr>
                        <w:t>Wrong intervention (n=</w:t>
                      </w:r>
                      <w:r>
                        <w:rPr>
                          <w:rFonts w:ascii="Arial" w:hAnsi="Arial" w:cs="Arial"/>
                        </w:rPr>
                        <w:t>4</w:t>
                      </w:r>
                      <w:r w:rsidRPr="009E0CD6">
                        <w:rPr>
                          <w:rFonts w:ascii="Arial" w:hAnsi="Arial" w:cs="Arial"/>
                        </w:rPr>
                        <w:t>)</w:t>
                      </w:r>
                    </w:p>
                    <w:p w14:paraId="7E909010" w14:textId="77777777" w:rsidR="001A4B2A" w:rsidRDefault="001A4B2A" w:rsidP="0097519B">
                      <w:pPr>
                        <w:jc w:val="left"/>
                        <w:rPr>
                          <w:rFonts w:ascii="Arial" w:hAnsi="Arial" w:cs="Arial"/>
                        </w:rPr>
                      </w:pPr>
                      <w:r>
                        <w:rPr>
                          <w:rFonts w:ascii="Arial" w:hAnsi="Arial" w:cs="Arial" w:hint="eastAsia"/>
                        </w:rPr>
                        <w:t>・</w:t>
                      </w:r>
                      <w:r w:rsidRPr="009E0CD6">
                        <w:rPr>
                          <w:rFonts w:ascii="Arial" w:hAnsi="Arial" w:cs="Arial"/>
                        </w:rPr>
                        <w:t>Duplicates</w:t>
                      </w:r>
                      <w:r>
                        <w:rPr>
                          <w:rFonts w:ascii="Arial" w:hAnsi="Arial" w:cs="Arial"/>
                        </w:rPr>
                        <w:t xml:space="preserve"> (n=1)</w:t>
                      </w:r>
                    </w:p>
                    <w:p w14:paraId="0AF3AA08" w14:textId="77777777" w:rsidR="001A4B2A" w:rsidRPr="009E0CD6" w:rsidRDefault="001A4B2A" w:rsidP="0097519B">
                      <w:pPr>
                        <w:jc w:val="left"/>
                        <w:rPr>
                          <w:rFonts w:ascii="Arial" w:hAnsi="Arial" w:cs="Arial"/>
                        </w:rPr>
                      </w:pPr>
                      <w:r>
                        <w:rPr>
                          <w:rFonts w:ascii="Arial" w:hAnsi="Arial" w:cs="Arial" w:hint="eastAsia"/>
                        </w:rPr>
                        <w:t>・</w:t>
                      </w:r>
                      <w:r>
                        <w:rPr>
                          <w:rFonts w:ascii="Arial" w:hAnsi="Arial" w:cs="Arial"/>
                        </w:rPr>
                        <w:t>Difficult to obtain full text (n=1)</w:t>
                      </w:r>
                    </w:p>
                    <w:p w14:paraId="40CE9DE4" w14:textId="77777777" w:rsidR="001A4B2A" w:rsidRPr="009E0CD6" w:rsidRDefault="001A4B2A" w:rsidP="0097519B">
                      <w:pPr>
                        <w:tabs>
                          <w:tab w:val="right" w:pos="2268"/>
                        </w:tabs>
                        <w:jc w:val="left"/>
                        <w:rPr>
                          <w:rFonts w:ascii="Arial" w:hAnsi="Arial" w:cs="Arial"/>
                        </w:rPr>
                      </w:pPr>
                    </w:p>
                    <w:p w14:paraId="518C1B61" w14:textId="77777777" w:rsidR="001A4B2A" w:rsidRPr="009E0CD6" w:rsidRDefault="001A4B2A" w:rsidP="0097519B">
                      <w:pPr>
                        <w:tabs>
                          <w:tab w:val="right" w:pos="2268"/>
                        </w:tabs>
                        <w:jc w:val="left"/>
                        <w:rPr>
                          <w:rFonts w:ascii="Arial" w:hAnsi="Arial" w:cs="Arial"/>
                        </w:rPr>
                      </w:pPr>
                      <w:r w:rsidRPr="009E0CD6">
                        <w:rPr>
                          <w:rFonts w:ascii="Arial" w:hAnsi="Arial" w:cs="Arial"/>
                        </w:rPr>
                        <w:t>Etc.</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22080" behindDoc="0" locked="0" layoutInCell="1" allowOverlap="1" wp14:anchorId="463A037C" wp14:editId="3AA48570">
                <wp:simplePos x="0" y="0"/>
                <wp:positionH relativeFrom="column">
                  <wp:posOffset>1196340</wp:posOffset>
                </wp:positionH>
                <wp:positionV relativeFrom="paragraph">
                  <wp:posOffset>3954780</wp:posOffset>
                </wp:positionV>
                <wp:extent cx="2641600" cy="611505"/>
                <wp:effectExtent l="0" t="0" r="12700" b="10795"/>
                <wp:wrapNone/>
                <wp:docPr id="180" name="テキスト ボックス 18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D3921"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A037C" id="テキスト ボックス 180" o:spid="_x0000_s1124" type="#_x0000_t202" style="position:absolute;left:0;text-align:left;margin-left:94.2pt;margin-top:311.4pt;width:208pt;height:48.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" fillcolor="white [3201]" strokeweight=".5pt">
                <v:textbox>
                  <w:txbxContent>
                    <w:p w14:paraId="20CD3921" w14:textId="77777777" w:rsidR="001A4B2A" w:rsidRPr="009E0CD6" w:rsidRDefault="001A4B2A" w:rsidP="0097519B">
                      <w:pPr>
                        <w:jc w:val="center"/>
                        <w:rPr>
                          <w:rFonts w:ascii="Arial" w:hAnsi="Arial" w:cs="Arial"/>
                          <w:sz w:val="22"/>
                          <w:szCs w:val="22"/>
                          <w:lang w:val="en"/>
                        </w:rPr>
                      </w:pPr>
                      <w:r>
                        <w:rPr>
                          <w:rFonts w:ascii="Arial" w:hAnsi="Arial" w:cs="Arial"/>
                          <w:sz w:val="22"/>
                          <w:szCs w:val="22"/>
                        </w:rPr>
                        <w:t>108</w:t>
                      </w:r>
                      <w:r w:rsidRPr="009E0CD6">
                        <w:rPr>
                          <w:rFonts w:ascii="Arial" w:hAnsi="Arial" w:cs="Arial"/>
                          <w:sz w:val="22"/>
                          <w:szCs w:val="22"/>
                        </w:rPr>
                        <w:t xml:space="preserve"> Full-text articles assessed for eligibility</w:t>
                      </w:r>
                    </w:p>
                  </w:txbxContent>
                </v:textbox>
              </v:shape>
            </w:pict>
          </mc:Fallback>
        </mc:AlternateContent>
      </w:r>
    </w:p>
    <w:p w14:paraId="28BBBF55" w14:textId="77777777" w:rsidR="001A4B2A" w:rsidRPr="007902E9" w:rsidRDefault="001A4B2A" w:rsidP="00376425">
      <w:pPr>
        <w:rPr>
          <w:rFonts w:ascii="Arial" w:eastAsia="ＭＳ Ｐゴシック" w:hAnsi="Arial"/>
        </w:rPr>
      </w:pPr>
    </w:p>
    <w:p w14:paraId="45A7E364" w14:textId="77777777" w:rsidR="001A4B2A" w:rsidRPr="007902E9" w:rsidRDefault="001A4B2A" w:rsidP="00376425">
      <w:pPr>
        <w:rPr>
          <w:rFonts w:ascii="Arial" w:eastAsia="ＭＳ Ｐゴシック" w:hAnsi="Arial"/>
        </w:rPr>
      </w:pPr>
    </w:p>
    <w:p w14:paraId="54CB400E" w14:textId="77777777" w:rsidR="001A4B2A" w:rsidRPr="007902E9" w:rsidRDefault="001A4B2A" w:rsidP="00376425">
      <w:pPr>
        <w:rPr>
          <w:rFonts w:ascii="Arial" w:eastAsia="ＭＳ Ｐゴシック" w:hAnsi="Arial"/>
        </w:rPr>
      </w:pPr>
    </w:p>
    <w:p w14:paraId="146532EE" w14:textId="77777777" w:rsidR="001A4B2A" w:rsidRPr="007902E9" w:rsidRDefault="001A4B2A" w:rsidP="00376425">
      <w:pPr>
        <w:rPr>
          <w:rFonts w:ascii="Arial" w:eastAsia="ＭＳ Ｐゴシック" w:hAnsi="Arial"/>
        </w:rPr>
      </w:pPr>
    </w:p>
    <w:p w14:paraId="095F7FC6" w14:textId="77777777" w:rsidR="001A4B2A" w:rsidRPr="007902E9" w:rsidRDefault="001A4B2A" w:rsidP="00376425">
      <w:pPr>
        <w:rPr>
          <w:rFonts w:ascii="Arial" w:eastAsia="ＭＳ Ｐゴシック" w:hAnsi="Arial"/>
        </w:rPr>
      </w:pPr>
    </w:p>
    <w:p w14:paraId="2FB581F5" w14:textId="77777777" w:rsidR="001A4B2A" w:rsidRPr="007902E9" w:rsidRDefault="001A4B2A" w:rsidP="00376425">
      <w:pPr>
        <w:rPr>
          <w:rFonts w:ascii="Arial" w:eastAsia="ＭＳ Ｐゴシック" w:hAnsi="Arial"/>
        </w:rPr>
      </w:pPr>
    </w:p>
    <w:p w14:paraId="6147623A" w14:textId="77777777" w:rsidR="001A4B2A" w:rsidRPr="007902E9" w:rsidRDefault="001A4B2A" w:rsidP="00376425">
      <w:pPr>
        <w:rPr>
          <w:rFonts w:ascii="Arial" w:eastAsia="ＭＳ Ｐゴシック" w:hAnsi="Arial"/>
        </w:rPr>
      </w:pPr>
    </w:p>
    <w:p w14:paraId="0A903D31" w14:textId="77777777" w:rsidR="001A4B2A" w:rsidRPr="007902E9" w:rsidRDefault="001A4B2A" w:rsidP="00376425">
      <w:pPr>
        <w:rPr>
          <w:rFonts w:ascii="Arial" w:eastAsia="ＭＳ Ｐゴシック" w:hAnsi="Arial"/>
        </w:rPr>
      </w:pPr>
    </w:p>
    <w:p w14:paraId="5A88266A" w14:textId="77777777" w:rsidR="001A4B2A" w:rsidRPr="007902E9" w:rsidRDefault="001A4B2A" w:rsidP="00376425">
      <w:pPr>
        <w:rPr>
          <w:rFonts w:ascii="Arial" w:eastAsia="ＭＳ Ｐゴシック" w:hAnsi="Arial"/>
        </w:rPr>
      </w:pPr>
    </w:p>
    <w:p w14:paraId="34369164" w14:textId="77777777" w:rsidR="001A4B2A" w:rsidRPr="007902E9" w:rsidRDefault="001A4B2A" w:rsidP="00376425">
      <w:pPr>
        <w:rPr>
          <w:rFonts w:ascii="Arial" w:eastAsia="ＭＳ Ｐゴシック" w:hAnsi="Arial"/>
        </w:rPr>
      </w:pPr>
    </w:p>
    <w:p w14:paraId="2C747DD9" w14:textId="77777777" w:rsidR="001A4B2A" w:rsidRPr="007902E9" w:rsidRDefault="001A4B2A" w:rsidP="00376425">
      <w:pPr>
        <w:rPr>
          <w:rFonts w:ascii="Arial" w:eastAsia="ＭＳ Ｐゴシック" w:hAnsi="Arial"/>
        </w:rPr>
      </w:pPr>
    </w:p>
    <w:p w14:paraId="0C0CC37B" w14:textId="77777777" w:rsidR="001A4B2A" w:rsidRPr="007902E9" w:rsidRDefault="001A4B2A" w:rsidP="00376425">
      <w:pPr>
        <w:rPr>
          <w:rFonts w:ascii="Arial" w:eastAsia="ＭＳ Ｐゴシック" w:hAnsi="Arial"/>
        </w:rPr>
      </w:pPr>
    </w:p>
    <w:p w14:paraId="60B3EA66" w14:textId="77777777" w:rsidR="001A4B2A" w:rsidRPr="007902E9" w:rsidRDefault="001A4B2A" w:rsidP="00376425">
      <w:pPr>
        <w:rPr>
          <w:rFonts w:ascii="Arial" w:eastAsia="ＭＳ Ｐゴシック" w:hAnsi="Arial"/>
        </w:rPr>
      </w:pPr>
    </w:p>
    <w:p w14:paraId="7134250A" w14:textId="77777777" w:rsidR="001A4B2A" w:rsidRPr="007902E9" w:rsidRDefault="001A4B2A" w:rsidP="00376425">
      <w:pPr>
        <w:rPr>
          <w:rFonts w:ascii="Arial" w:eastAsia="ＭＳ Ｐゴシック" w:hAnsi="Arial"/>
        </w:rPr>
      </w:pPr>
    </w:p>
    <w:p w14:paraId="787DF69A" w14:textId="77777777" w:rsidR="001A4B2A" w:rsidRPr="007902E9" w:rsidRDefault="001A4B2A" w:rsidP="00376425">
      <w:pPr>
        <w:rPr>
          <w:rFonts w:ascii="Arial" w:eastAsia="ＭＳ Ｐゴシック" w:hAnsi="Arial"/>
        </w:rPr>
      </w:pPr>
    </w:p>
    <w:p w14:paraId="136A6976" w14:textId="77777777" w:rsidR="001A4B2A" w:rsidRPr="007902E9" w:rsidRDefault="001A4B2A" w:rsidP="00376425">
      <w:pPr>
        <w:rPr>
          <w:rFonts w:ascii="Arial" w:eastAsia="ＭＳ Ｐゴシック" w:hAnsi="Arial"/>
        </w:rPr>
      </w:pPr>
    </w:p>
    <w:p w14:paraId="745C7C8D" w14:textId="77777777" w:rsidR="001A4B2A" w:rsidRPr="007902E9" w:rsidRDefault="001A4B2A" w:rsidP="00376425">
      <w:pPr>
        <w:rPr>
          <w:rFonts w:ascii="Arial" w:eastAsia="ＭＳ Ｐゴシック" w:hAnsi="Arial"/>
        </w:rPr>
      </w:pPr>
    </w:p>
    <w:p w14:paraId="1B231F44" w14:textId="77777777" w:rsidR="001A4B2A" w:rsidRPr="007902E9" w:rsidRDefault="001A4B2A" w:rsidP="00376425">
      <w:pPr>
        <w:rPr>
          <w:rFonts w:ascii="Arial" w:eastAsia="ＭＳ Ｐゴシック" w:hAnsi="Arial"/>
        </w:rPr>
      </w:pPr>
    </w:p>
    <w:p w14:paraId="2D7338DD" w14:textId="77777777" w:rsidR="001A4B2A" w:rsidRPr="007902E9" w:rsidRDefault="001A4B2A" w:rsidP="00376425">
      <w:pPr>
        <w:rPr>
          <w:rFonts w:ascii="Arial" w:eastAsia="ＭＳ Ｐゴシック" w:hAnsi="Arial"/>
        </w:rPr>
      </w:pPr>
    </w:p>
    <w:p w14:paraId="385942DD" w14:textId="77777777" w:rsidR="001A4B2A" w:rsidRPr="007902E9" w:rsidRDefault="001A4B2A" w:rsidP="00376425">
      <w:pPr>
        <w:rPr>
          <w:rFonts w:ascii="Arial" w:eastAsia="ＭＳ Ｐゴシック" w:hAnsi="Arial"/>
        </w:rPr>
      </w:pPr>
    </w:p>
    <w:p w14:paraId="5366E430" w14:textId="77777777" w:rsidR="001A4B2A" w:rsidRPr="007902E9" w:rsidRDefault="001A4B2A" w:rsidP="00376425">
      <w:pPr>
        <w:rPr>
          <w:rFonts w:ascii="Arial" w:eastAsia="ＭＳ Ｐゴシック" w:hAnsi="Arial"/>
        </w:rPr>
      </w:pPr>
    </w:p>
    <w:p w14:paraId="2D4CDF5A" w14:textId="77777777" w:rsidR="001A4B2A" w:rsidRPr="007902E9" w:rsidRDefault="001A4B2A" w:rsidP="00376425">
      <w:pPr>
        <w:rPr>
          <w:rFonts w:ascii="Arial" w:eastAsia="ＭＳ Ｐゴシック" w:hAnsi="Arial"/>
        </w:rPr>
      </w:pPr>
    </w:p>
    <w:p w14:paraId="79215855" w14:textId="77777777" w:rsidR="001A4B2A" w:rsidRPr="007902E9" w:rsidRDefault="001A4B2A" w:rsidP="00376425">
      <w:pPr>
        <w:rPr>
          <w:rFonts w:ascii="Arial" w:eastAsia="ＭＳ Ｐゴシック" w:hAnsi="Arial"/>
        </w:rPr>
      </w:pPr>
    </w:p>
    <w:p w14:paraId="0F46B084" w14:textId="77777777" w:rsidR="001A4B2A" w:rsidRPr="007902E9" w:rsidRDefault="001A4B2A" w:rsidP="00376425">
      <w:pPr>
        <w:rPr>
          <w:rFonts w:ascii="Arial" w:eastAsia="ＭＳ Ｐゴシック" w:hAnsi="Arial"/>
        </w:rPr>
      </w:pPr>
    </w:p>
    <w:p w14:paraId="25EE6057" w14:textId="77777777" w:rsidR="001A4B2A" w:rsidRPr="007902E9" w:rsidRDefault="001A4B2A" w:rsidP="00376425">
      <w:pPr>
        <w:rPr>
          <w:rFonts w:ascii="Arial" w:eastAsia="ＭＳ Ｐゴシック" w:hAnsi="Arial"/>
        </w:rPr>
      </w:pPr>
    </w:p>
    <w:p w14:paraId="44F2BFC6" w14:textId="77777777" w:rsidR="001A4B2A" w:rsidRPr="007902E9" w:rsidRDefault="001A4B2A" w:rsidP="00376425">
      <w:pPr>
        <w:rPr>
          <w:rFonts w:ascii="Arial" w:eastAsia="ＭＳ Ｐゴシック" w:hAnsi="Arial"/>
        </w:rPr>
      </w:pPr>
    </w:p>
    <w:p w14:paraId="2FB3E46D" w14:textId="77777777" w:rsidR="001A4B2A" w:rsidRPr="007902E9" w:rsidRDefault="001A4B2A" w:rsidP="00376425">
      <w:pPr>
        <w:rPr>
          <w:rFonts w:ascii="Arial" w:eastAsia="ＭＳ Ｐゴシック" w:hAnsi="Arial"/>
        </w:rPr>
      </w:pPr>
    </w:p>
    <w:p w14:paraId="234EE6BE" w14:textId="77777777" w:rsidR="001A4B2A" w:rsidRPr="007902E9" w:rsidRDefault="001A4B2A" w:rsidP="00376425">
      <w:pPr>
        <w:rPr>
          <w:rFonts w:ascii="Arial" w:eastAsia="ＭＳ Ｐゴシック" w:hAnsi="Arial"/>
        </w:rPr>
      </w:pPr>
    </w:p>
    <w:p w14:paraId="24F6C2E5" w14:textId="77777777" w:rsidR="001A4B2A" w:rsidRPr="007902E9" w:rsidRDefault="001A4B2A" w:rsidP="00376425">
      <w:pPr>
        <w:rPr>
          <w:rFonts w:ascii="Arial" w:eastAsia="ＭＳ Ｐゴシック" w:hAnsi="Arial"/>
        </w:rPr>
      </w:pPr>
    </w:p>
    <w:p w14:paraId="299F83B0" w14:textId="77777777" w:rsidR="001A4B2A" w:rsidRPr="007902E9" w:rsidRDefault="001A4B2A" w:rsidP="00376425">
      <w:pPr>
        <w:rPr>
          <w:rFonts w:ascii="Arial" w:eastAsia="ＭＳ Ｐゴシック" w:hAnsi="Arial"/>
        </w:rPr>
      </w:pPr>
    </w:p>
    <w:p w14:paraId="678BCF20" w14:textId="77777777" w:rsidR="001A4B2A" w:rsidRPr="007902E9" w:rsidRDefault="001A4B2A" w:rsidP="00376425">
      <w:pPr>
        <w:rPr>
          <w:rFonts w:ascii="Arial" w:eastAsia="ＭＳ Ｐゴシック" w:hAnsi="Arial"/>
        </w:rPr>
      </w:pPr>
      <w:r w:rsidRPr="00865166">
        <w:rPr>
          <w:rFonts w:ascii="Arial" w:eastAsia="MSPゴシック" w:hAnsi="Arial" w:cs="Arial"/>
          <w:color w:val="000000" w:themeColor="text1"/>
        </w:rPr>
        <w:t>Pneumonia</w:t>
      </w:r>
    </w:p>
    <w:p w14:paraId="7995F6CF" w14:textId="77777777" w:rsidR="001A4B2A" w:rsidRPr="00851411" w:rsidRDefault="001A4B2A" w:rsidP="00F201D7">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48704" behindDoc="0" locked="0" layoutInCell="1" allowOverlap="1" wp14:anchorId="549FE7E9" wp14:editId="1590C7C3">
                <wp:simplePos x="0" y="0"/>
                <wp:positionH relativeFrom="column">
                  <wp:posOffset>-598714</wp:posOffset>
                </wp:positionH>
                <wp:positionV relativeFrom="paragraph">
                  <wp:posOffset>130628</wp:posOffset>
                </wp:positionV>
                <wp:extent cx="587828" cy="1552575"/>
                <wp:effectExtent l="0" t="0" r="9525" b="9525"/>
                <wp:wrapNone/>
                <wp:docPr id="181" name="角丸四角形 181"/>
                <wp:cNvGraphicFramePr/>
                <a:graphic xmlns:a="http://schemas.openxmlformats.org/drawingml/2006/main">
                  <a:graphicData uri="http://schemas.microsoft.com/office/word/2010/wordprocessingShape">
                    <wps:wsp>
                      <wps:cNvSpPr/>
                      <wps:spPr>
                        <a:xfrm rot="10800000">
                          <a:off x="0" y="0"/>
                          <a:ext cx="587828" cy="15525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0538D4" w14:textId="77777777" w:rsidR="001A4B2A" w:rsidRPr="00E15EB1" w:rsidRDefault="001A4B2A" w:rsidP="00F201D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FE7E9" id="角丸四角形 181" o:spid="_x0000_s1125" style="position:absolute;left:0;text-align:left;margin-left:-47.15pt;margin-top:10.3pt;width:46.3pt;height:122.25pt;rotation:18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" fillcolor="#4472c4 [3204]" strokecolor="#1f3763 [1604]" strokeweight="1pt">
                <v:stroke joinstyle="miter"/>
                <v:textbox style="layout-flow:vertical-ideographic">
                  <w:txbxContent>
                    <w:p w14:paraId="5D0538D4" w14:textId="77777777" w:rsidR="001A4B2A" w:rsidRPr="00E15EB1" w:rsidRDefault="001A4B2A" w:rsidP="00F201D7">
                      <w:pPr>
                        <w:jc w:val="center"/>
                        <w:rPr>
                          <w:rFonts w:ascii="メイリオ" w:eastAsia="メイリオ" w:hAnsi="メイリオ" w:cs="メイリオ"/>
                          <w:b/>
                          <w:sz w:val="28"/>
                          <w:szCs w:val="28"/>
                        </w:rPr>
                      </w:pPr>
                      <w:r w:rsidRPr="00E15EB1">
                        <w:rPr>
                          <w:rFonts w:ascii="メイリオ" w:eastAsia="メイリオ" w:hAnsi="メイリオ" w:cs="メイリオ" w:hint="eastAsia"/>
                          <w:b/>
                          <w:sz w:val="28"/>
                          <w:szCs w:val="28"/>
                        </w:rPr>
                        <w:t>I</w:t>
                      </w:r>
                      <w:r w:rsidRPr="00E15EB1">
                        <w:rPr>
                          <w:rFonts w:ascii="メイリオ" w:eastAsia="メイリオ" w:hAnsi="メイリオ" w:cs="メイリオ"/>
                          <w:b/>
                          <w:sz w:val="28"/>
                          <w:szCs w:val="28"/>
                        </w:rPr>
                        <w:t>dentification</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5632" behindDoc="0" locked="0" layoutInCell="1" allowOverlap="1" wp14:anchorId="6E4C4FD1" wp14:editId="009EE5D0">
                <wp:simplePos x="0" y="0"/>
                <wp:positionH relativeFrom="column">
                  <wp:posOffset>2491740</wp:posOffset>
                </wp:positionH>
                <wp:positionV relativeFrom="paragraph">
                  <wp:posOffset>5603875</wp:posOffset>
                </wp:positionV>
                <wp:extent cx="1600200" cy="0"/>
                <wp:effectExtent l="0" t="76200" r="19050" b="95250"/>
                <wp:wrapNone/>
                <wp:docPr id="182" name="直線矢印コネクタ 182"/>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3982F" id="直線矢印コネクタ 182" o:spid="_x0000_s1026" type="#_x0000_t32" style="position:absolute;left:0;text-align:left;margin-left:196.2pt;margin-top:441.25pt;width:126pt;height:0;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Mpl0bz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fE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Mpl0bz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6656" behindDoc="0" locked="0" layoutInCell="1" allowOverlap="1" wp14:anchorId="6AE30ACA" wp14:editId="2321EA5C">
                <wp:simplePos x="0" y="0"/>
                <wp:positionH relativeFrom="column">
                  <wp:posOffset>1196340</wp:posOffset>
                </wp:positionH>
                <wp:positionV relativeFrom="paragraph">
                  <wp:posOffset>5872480</wp:posOffset>
                </wp:positionV>
                <wp:extent cx="2641600" cy="611505"/>
                <wp:effectExtent l="0" t="0" r="25400" b="17145"/>
                <wp:wrapNone/>
                <wp:docPr id="183" name="テキスト ボックス 183"/>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4D69F4"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30ACA" id="テキスト ボックス 183" o:spid="_x0000_s1126" type="#_x0000_t202" style="position:absolute;left:0;text-align:left;margin-left:94.2pt;margin-top:462.4pt;width:208pt;height:48.1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" fillcolor="white [3201]" strokeweight=".5pt">
                <v:textbox>
                  <w:txbxContent>
                    <w:p w14:paraId="474D69F4"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21</w:t>
                      </w:r>
                      <w:r w:rsidRPr="009E0CD6">
                        <w:rPr>
                          <w:rFonts w:ascii="Arial" w:hAnsi="Arial" w:cs="Arial"/>
                          <w:sz w:val="22"/>
                          <w:szCs w:val="22"/>
                        </w:rPr>
                        <w:t xml:space="preserve"> Studies included in qualitative synthesis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7680" behindDoc="0" locked="0" layoutInCell="1" allowOverlap="1" wp14:anchorId="67289DEA" wp14:editId="1C3F19B0">
                <wp:simplePos x="0" y="0"/>
                <wp:positionH relativeFrom="column">
                  <wp:posOffset>2491740</wp:posOffset>
                </wp:positionH>
                <wp:positionV relativeFrom="paragraph">
                  <wp:posOffset>5277485</wp:posOffset>
                </wp:positionV>
                <wp:extent cx="0" cy="609600"/>
                <wp:effectExtent l="76200" t="0" r="57150" b="57150"/>
                <wp:wrapNone/>
                <wp:docPr id="184" name="直線矢印コネクタ 184"/>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68189" id="直線矢印コネクタ 184" o:spid="_x0000_s1026" type="#_x0000_t32" style="position:absolute;left:0;text-align:left;margin-left:196.2pt;margin-top:415.55pt;width:0;height:48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HEjWhD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3584" behindDoc="0" locked="0" layoutInCell="1" allowOverlap="1" wp14:anchorId="3BC93C32" wp14:editId="32171A0A">
                <wp:simplePos x="0" y="0"/>
                <wp:positionH relativeFrom="column">
                  <wp:posOffset>2491740</wp:posOffset>
                </wp:positionH>
                <wp:positionV relativeFrom="paragraph">
                  <wp:posOffset>4371975</wp:posOffset>
                </wp:positionV>
                <wp:extent cx="1600200" cy="0"/>
                <wp:effectExtent l="0" t="76200" r="19050" b="95250"/>
                <wp:wrapNone/>
                <wp:docPr id="185" name="直線矢印コネクタ 185"/>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DC731B" id="直線矢印コネクタ 185" o:spid="_x0000_s1026" type="#_x0000_t32" style="position:absolute;left:0;text-align:left;margin-left:196.2pt;margin-top:344.25pt;width:126pt;height:0;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IhefXj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0512" behindDoc="0" locked="0" layoutInCell="1" allowOverlap="1" wp14:anchorId="3B4EBD3C" wp14:editId="56BE8B33">
                <wp:simplePos x="0" y="0"/>
                <wp:positionH relativeFrom="column">
                  <wp:posOffset>2491740</wp:posOffset>
                </wp:positionH>
                <wp:positionV relativeFrom="paragraph">
                  <wp:posOffset>3178175</wp:posOffset>
                </wp:positionV>
                <wp:extent cx="1600200" cy="0"/>
                <wp:effectExtent l="0" t="76200" r="19050" b="95250"/>
                <wp:wrapNone/>
                <wp:docPr id="186" name="直線矢印コネクタ 186"/>
                <wp:cNvGraphicFramePr/>
                <a:graphic xmlns:a="http://schemas.openxmlformats.org/drawingml/2006/main">
                  <a:graphicData uri="http://schemas.microsoft.com/office/word/2010/wordprocessingShape">
                    <wps:wsp>
                      <wps:cNvCnPr/>
                      <wps:spPr>
                        <a:xfrm>
                          <a:off x="0" y="0"/>
                          <a:ext cx="1600200" cy="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05EA21" id="直線矢印コネクタ 186" o:spid="_x0000_s1026" type="#_x0000_t32" style="position:absolute;left:0;text-align:left;margin-left:196.2pt;margin-top:250.25pt;width:126pt;height:0;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4608" behindDoc="0" locked="0" layoutInCell="1" allowOverlap="1" wp14:anchorId="66EF0CA6" wp14:editId="7BC5366F">
                <wp:simplePos x="0" y="0"/>
                <wp:positionH relativeFrom="column">
                  <wp:posOffset>2491740</wp:posOffset>
                </wp:positionH>
                <wp:positionV relativeFrom="paragraph">
                  <wp:posOffset>4045585</wp:posOffset>
                </wp:positionV>
                <wp:extent cx="0" cy="609600"/>
                <wp:effectExtent l="76200" t="0" r="57150" b="57150"/>
                <wp:wrapNone/>
                <wp:docPr id="187" name="直線矢印コネクタ 187"/>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EF85C1" id="直線矢印コネクタ 187" o:spid="_x0000_s1026" type="#_x0000_t32" style="position:absolute;left:0;text-align:left;margin-left:196.2pt;margin-top:318.55pt;width:0;height:4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1536" behindDoc="0" locked="0" layoutInCell="1" allowOverlap="1" wp14:anchorId="57C6435F" wp14:editId="6C1387DF">
                <wp:simplePos x="0" y="0"/>
                <wp:positionH relativeFrom="column">
                  <wp:posOffset>1196340</wp:posOffset>
                </wp:positionH>
                <wp:positionV relativeFrom="paragraph">
                  <wp:posOffset>3444875</wp:posOffset>
                </wp:positionV>
                <wp:extent cx="2641600" cy="611505"/>
                <wp:effectExtent l="0" t="0" r="25400" b="17145"/>
                <wp:wrapNone/>
                <wp:docPr id="188" name="テキスト ボックス 188"/>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1B8A60"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6435F" id="テキスト ボックス 188" o:spid="_x0000_s1127" type="#_x0000_t202" style="position:absolute;left:0;text-align:left;margin-left:94.2pt;margin-top:271.25pt;width:208pt;height:48.1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" fillcolor="white [3201]" strokeweight=".5pt">
                <v:textbox>
                  <w:txbxContent>
                    <w:p w14:paraId="491B8A60"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9104</w:t>
                      </w:r>
                      <w:r w:rsidRPr="009E0CD6">
                        <w:rPr>
                          <w:rFonts w:ascii="Arial" w:hAnsi="Arial" w:cs="Arial"/>
                          <w:sz w:val="22"/>
                          <w:szCs w:val="22"/>
                        </w:rPr>
                        <w:t xml:space="preserve"> records after duplicates removed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2560" behindDoc="0" locked="0" layoutInCell="1" allowOverlap="1" wp14:anchorId="44507996" wp14:editId="5E5547D5">
                <wp:simplePos x="0" y="0"/>
                <wp:positionH relativeFrom="column">
                  <wp:posOffset>2491740</wp:posOffset>
                </wp:positionH>
                <wp:positionV relativeFrom="paragraph">
                  <wp:posOffset>2849880</wp:posOffset>
                </wp:positionV>
                <wp:extent cx="0" cy="609600"/>
                <wp:effectExtent l="76200" t="0" r="57150" b="57150"/>
                <wp:wrapNone/>
                <wp:docPr id="189" name="直線矢印コネクタ 189"/>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F17161" id="直線矢印コネクタ 189" o:spid="_x0000_s1026" type="#_x0000_t32" style="position:absolute;left:0;text-align:left;margin-left:196.2pt;margin-top:224.4pt;width:0;height:48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LCOyM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6416" behindDoc="0" locked="0" layoutInCell="1" allowOverlap="1" wp14:anchorId="08B19624" wp14:editId="1FD99BCD">
                <wp:simplePos x="0" y="0"/>
                <wp:positionH relativeFrom="column">
                  <wp:posOffset>1196340</wp:posOffset>
                </wp:positionH>
                <wp:positionV relativeFrom="paragraph">
                  <wp:posOffset>2225675</wp:posOffset>
                </wp:positionV>
                <wp:extent cx="2641600" cy="611505"/>
                <wp:effectExtent l="0" t="0" r="25400" b="17145"/>
                <wp:wrapNone/>
                <wp:docPr id="190" name="テキスト ボックス 190"/>
                <wp:cNvGraphicFramePr/>
                <a:graphic xmlns:a="http://schemas.openxmlformats.org/drawingml/2006/main">
                  <a:graphicData uri="http://schemas.microsoft.com/office/word/2010/wordprocessingShape">
                    <wps:wsp>
                      <wps:cNvSpPr txBox="1"/>
                      <wps:spPr>
                        <a:xfrm>
                          <a:off x="0" y="0"/>
                          <a:ext cx="2641600" cy="6115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175CE9" w14:textId="77777777" w:rsidR="001A4B2A" w:rsidRPr="009E0CD6" w:rsidRDefault="001A4B2A" w:rsidP="00F201D7">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19624" id="テキスト ボックス 190" o:spid="_x0000_s1128" type="#_x0000_t202" style="position:absolute;left:0;text-align:left;margin-left:94.2pt;margin-top:175.25pt;width:208pt;height:48.1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" fillcolor="white [3201]" strokeweight=".5pt">
                <v:textbox>
                  <w:txbxContent>
                    <w:p w14:paraId="31175CE9" w14:textId="77777777" w:rsidR="001A4B2A" w:rsidRPr="009E0CD6" w:rsidRDefault="001A4B2A" w:rsidP="00F201D7">
                      <w:pPr>
                        <w:jc w:val="center"/>
                        <w:rPr>
                          <w:rFonts w:ascii="Arial" w:hAnsi="Arial" w:cs="Arial"/>
                        </w:rPr>
                      </w:pPr>
                      <w:r>
                        <w:rPr>
                          <w:rFonts w:ascii="Arial" w:hAnsi="Arial" w:cs="Arial"/>
                        </w:rPr>
                        <w:t>10401</w:t>
                      </w:r>
                      <w:r w:rsidRPr="009E0CD6">
                        <w:rPr>
                          <w:rFonts w:ascii="Arial" w:hAnsi="Arial" w:cs="Arial"/>
                        </w:rPr>
                        <w:t xml:space="preserve"> records identified through database searching</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8464" behindDoc="0" locked="0" layoutInCell="1" allowOverlap="1" wp14:anchorId="7A3ACE34" wp14:editId="3D058CB7">
                <wp:simplePos x="0" y="0"/>
                <wp:positionH relativeFrom="column">
                  <wp:posOffset>1539240</wp:posOffset>
                </wp:positionH>
                <wp:positionV relativeFrom="paragraph">
                  <wp:posOffset>1616075</wp:posOffset>
                </wp:positionV>
                <wp:extent cx="0" cy="609600"/>
                <wp:effectExtent l="76200" t="0" r="57150" b="57150"/>
                <wp:wrapNone/>
                <wp:docPr id="191" name="直線矢印コネクタ 191"/>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7F8FC8" id="直線矢印コネクタ 191" o:spid="_x0000_s1026" type="#_x0000_t32" style="position:absolute;left:0;text-align:left;margin-left:121.2pt;margin-top:127.25pt;width:0;height:48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9488" behindDoc="0" locked="0" layoutInCell="1" allowOverlap="1" wp14:anchorId="18F40AA5" wp14:editId="65491E53">
                <wp:simplePos x="0" y="0"/>
                <wp:positionH relativeFrom="column">
                  <wp:posOffset>3507740</wp:posOffset>
                </wp:positionH>
                <wp:positionV relativeFrom="paragraph">
                  <wp:posOffset>1616075</wp:posOffset>
                </wp:positionV>
                <wp:extent cx="0" cy="609600"/>
                <wp:effectExtent l="76200" t="0" r="57150" b="57150"/>
                <wp:wrapNone/>
                <wp:docPr id="192" name="直線矢印コネクタ 192"/>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3C6F3A" id="直線矢印コネクタ 192" o:spid="_x0000_s1026" type="#_x0000_t32" style="position:absolute;left:0;text-align:left;margin-left:276.2pt;margin-top:127.25pt;width:0;height:4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" strokecolor="black [3213]" strokeweight="1.5pt">
                <v:stroke endarrow="block" joinstyle="miter"/>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4368" behindDoc="0" locked="0" layoutInCell="1" allowOverlap="1" wp14:anchorId="411D53CF" wp14:editId="1D24F721">
                <wp:simplePos x="0" y="0"/>
                <wp:positionH relativeFrom="column">
                  <wp:posOffset>-10160</wp:posOffset>
                </wp:positionH>
                <wp:positionV relativeFrom="paragraph">
                  <wp:posOffset>130175</wp:posOffset>
                </wp:positionV>
                <wp:extent cx="2616200" cy="1485900"/>
                <wp:effectExtent l="0" t="0" r="12700" b="19050"/>
                <wp:wrapNone/>
                <wp:docPr id="193" name="テキスト ボックス 193"/>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AC9889" w14:textId="77777777" w:rsidR="001A4B2A" w:rsidRPr="009E0CD6" w:rsidRDefault="001A4B2A" w:rsidP="00F201D7">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78645FC3" w14:textId="77777777" w:rsidR="001A4B2A" w:rsidRDefault="001A4B2A" w:rsidP="00F201D7">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3DBAAB2F" w14:textId="77777777" w:rsidR="001A4B2A" w:rsidRPr="009E0CD6" w:rsidRDefault="001A4B2A" w:rsidP="00F201D7">
                            <w:pPr>
                              <w:tabs>
                                <w:tab w:val="left" w:pos="2425"/>
                              </w:tabs>
                              <w:rPr>
                                <w:rFonts w:ascii="Arial" w:hAnsi="Arial" w:cs="Arial"/>
                              </w:rPr>
                            </w:pPr>
                            <w:r>
                              <w:rPr>
                                <w:rFonts w:ascii="Arial" w:hAnsi="Arial" w:cs="Arial" w:hint="eastAsia"/>
                              </w:rPr>
                              <w:t>C</w:t>
                            </w:r>
                            <w:r>
                              <w:rPr>
                                <w:rFonts w:ascii="Arial" w:hAnsi="Arial" w:cs="Arial"/>
                              </w:rPr>
                              <w:t>ochrane CENTRAL     (n=0)</w:t>
                            </w:r>
                          </w:p>
                          <w:p w14:paraId="3D460C4E" w14:textId="77777777" w:rsidR="001A4B2A" w:rsidRPr="009E0CD6" w:rsidRDefault="001A4B2A" w:rsidP="00F201D7">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D53CF" id="テキスト ボックス 193" o:spid="_x0000_s1129" type="#_x0000_t202" style="position:absolute;left:0;text-align:left;margin-left:-.8pt;margin-top:10.25pt;width:206pt;height:11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" fillcolor="white [3201]" strokeweight=".5pt">
                <v:textbox>
                  <w:txbxContent>
                    <w:p w14:paraId="00AC9889" w14:textId="77777777" w:rsidR="001A4B2A" w:rsidRPr="009E0CD6" w:rsidRDefault="001A4B2A" w:rsidP="00F201D7">
                      <w:pPr>
                        <w:jc w:val="center"/>
                        <w:rPr>
                          <w:rFonts w:ascii="Arial" w:hAnsi="Arial" w:cs="Arial"/>
                        </w:rPr>
                      </w:pPr>
                      <w:r>
                        <w:rPr>
                          <w:rFonts w:ascii="Arial" w:hAnsi="Arial" w:cs="Arial"/>
                        </w:rPr>
                        <w:t>2630</w:t>
                      </w:r>
                      <w:r w:rsidRPr="009E0CD6">
                        <w:rPr>
                          <w:rFonts w:ascii="Arial" w:hAnsi="Arial" w:cs="Arial"/>
                        </w:rPr>
                        <w:t xml:space="preserve"> records identified through database searching</w:t>
                      </w:r>
                    </w:p>
                    <w:p w14:paraId="78645FC3" w14:textId="77777777" w:rsidR="001A4B2A" w:rsidRDefault="001A4B2A" w:rsidP="00F201D7">
                      <w:pPr>
                        <w:tabs>
                          <w:tab w:val="left" w:pos="2425"/>
                        </w:tabs>
                        <w:rPr>
                          <w:rFonts w:ascii="Arial" w:hAnsi="Arial" w:cs="Arial"/>
                        </w:rPr>
                      </w:pPr>
                      <w:r w:rsidRPr="009E0CD6">
                        <w:rPr>
                          <w:rFonts w:ascii="Arial" w:hAnsi="Arial" w:cs="Arial"/>
                        </w:rPr>
                        <w:t>Medline via PubMed</w:t>
                      </w:r>
                      <w:r w:rsidRPr="009E0CD6">
                        <w:rPr>
                          <w:rFonts w:ascii="Arial" w:hAnsi="Arial" w:cs="Arial"/>
                        </w:rPr>
                        <w:tab/>
                        <w:t>(n=</w:t>
                      </w:r>
                      <w:r>
                        <w:rPr>
                          <w:rFonts w:ascii="Arial" w:hAnsi="Arial" w:cs="Arial"/>
                        </w:rPr>
                        <w:t>1442</w:t>
                      </w:r>
                      <w:r w:rsidRPr="009E0CD6">
                        <w:rPr>
                          <w:rFonts w:ascii="Arial" w:hAnsi="Arial" w:cs="Arial"/>
                        </w:rPr>
                        <w:t>)</w:t>
                      </w:r>
                    </w:p>
                    <w:p w14:paraId="3DBAAB2F" w14:textId="77777777" w:rsidR="001A4B2A" w:rsidRPr="009E0CD6" w:rsidRDefault="001A4B2A" w:rsidP="00F201D7">
                      <w:pPr>
                        <w:tabs>
                          <w:tab w:val="left" w:pos="2425"/>
                        </w:tabs>
                        <w:rPr>
                          <w:rFonts w:ascii="Arial" w:hAnsi="Arial" w:cs="Arial"/>
                        </w:rPr>
                      </w:pPr>
                      <w:r>
                        <w:rPr>
                          <w:rFonts w:ascii="Arial" w:hAnsi="Arial" w:cs="Arial" w:hint="eastAsia"/>
                        </w:rPr>
                        <w:t>C</w:t>
                      </w:r>
                      <w:r>
                        <w:rPr>
                          <w:rFonts w:ascii="Arial" w:hAnsi="Arial" w:cs="Arial"/>
                        </w:rPr>
                        <w:t>ochrane CENTRAL     (n=0)</w:t>
                      </w:r>
                    </w:p>
                    <w:p w14:paraId="3D460C4E" w14:textId="77777777" w:rsidR="001A4B2A" w:rsidRPr="009E0CD6" w:rsidRDefault="001A4B2A" w:rsidP="00F201D7">
                      <w:pPr>
                        <w:tabs>
                          <w:tab w:val="left" w:pos="2410"/>
                        </w:tabs>
                        <w:rPr>
                          <w:rFonts w:ascii="Arial" w:hAnsi="Arial" w:cs="Arial"/>
                        </w:rPr>
                      </w:pPr>
                      <w:r w:rsidRPr="009E0CD6">
                        <w:rPr>
                          <w:rFonts w:ascii="Arial" w:hAnsi="Arial" w:cs="Arial"/>
                        </w:rPr>
                        <w:t>Igaku-Chuo-Zasshi</w:t>
                      </w:r>
                      <w:r w:rsidRPr="009E0CD6">
                        <w:rPr>
                          <w:rFonts w:ascii="Arial" w:hAnsi="Arial" w:cs="Arial"/>
                        </w:rPr>
                        <w:tab/>
                        <w:t>(n=</w:t>
                      </w:r>
                      <w:r>
                        <w:rPr>
                          <w:rFonts w:ascii="Arial" w:hAnsi="Arial" w:cs="Arial"/>
                        </w:rPr>
                        <w:t>1188</w:t>
                      </w:r>
                      <w:r w:rsidRPr="009E0CD6">
                        <w:rPr>
                          <w:rFonts w:ascii="Arial" w:hAnsi="Arial" w:cs="Arial"/>
                        </w:rPr>
                        <w:t>)</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5392" behindDoc="0" locked="0" layoutInCell="1" allowOverlap="1" wp14:anchorId="2E29790B" wp14:editId="08155C7D">
                <wp:simplePos x="0" y="0"/>
                <wp:positionH relativeFrom="column">
                  <wp:posOffset>3126740</wp:posOffset>
                </wp:positionH>
                <wp:positionV relativeFrom="paragraph">
                  <wp:posOffset>130175</wp:posOffset>
                </wp:positionV>
                <wp:extent cx="2616200" cy="1485900"/>
                <wp:effectExtent l="0" t="0" r="12700" b="19050"/>
                <wp:wrapNone/>
                <wp:docPr id="194" name="テキスト ボックス 194"/>
                <wp:cNvGraphicFramePr/>
                <a:graphic xmlns:a="http://schemas.openxmlformats.org/drawingml/2006/main">
                  <a:graphicData uri="http://schemas.microsoft.com/office/word/2010/wordprocessingShape">
                    <wps:wsp>
                      <wps:cNvSpPr txBox="1"/>
                      <wps:spPr>
                        <a:xfrm>
                          <a:off x="0" y="0"/>
                          <a:ext cx="2616200" cy="1485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15B55A" w14:textId="77777777" w:rsidR="001A4B2A" w:rsidRPr="009E0CD6" w:rsidRDefault="001A4B2A" w:rsidP="00F201D7">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9790B" id="テキスト ボックス 194" o:spid="_x0000_s1130" type="#_x0000_t202" style="position:absolute;left:0;text-align:left;margin-left:246.2pt;margin-top:10.25pt;width:206pt;height:11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" fillcolor="white [3201]" strokeweight=".5pt">
                <v:textbox>
                  <w:txbxContent>
                    <w:p w14:paraId="5F15B55A" w14:textId="77777777" w:rsidR="001A4B2A" w:rsidRPr="009E0CD6" w:rsidRDefault="001A4B2A" w:rsidP="00F201D7">
                      <w:pPr>
                        <w:jc w:val="center"/>
                        <w:rPr>
                          <w:rFonts w:ascii="Arial" w:hAnsi="Arial" w:cs="Arial"/>
                        </w:rPr>
                      </w:pPr>
                      <w:r>
                        <w:rPr>
                          <w:rFonts w:ascii="Arial" w:hAnsi="Arial" w:cs="Arial"/>
                        </w:rPr>
                        <w:t>7771</w:t>
                      </w:r>
                      <w:r w:rsidRPr="009E0CD6">
                        <w:rPr>
                          <w:rFonts w:ascii="Arial" w:hAnsi="Arial" w:cs="Arial"/>
                        </w:rPr>
                        <w:t xml:space="preserve"> additional records identified through other sources</w:t>
                      </w:r>
                    </w:p>
                  </w:txbxContent>
                </v:textbox>
              </v:shape>
            </w:pict>
          </mc:Fallback>
        </mc:AlternateContent>
      </w:r>
    </w:p>
    <w:p w14:paraId="092A4A87" w14:textId="77777777" w:rsidR="001A4B2A" w:rsidRPr="00851411" w:rsidRDefault="001A4B2A" w:rsidP="00F201D7">
      <w:pPr>
        <w:rPr>
          <w:rFonts w:ascii="Arial" w:eastAsia="ＭＳ Ｐゴシック" w:hAnsi="Arial" w:cs="Arial"/>
          <w:szCs w:val="21"/>
        </w:rPr>
      </w:pPr>
      <w:r w:rsidRPr="00851411">
        <w:rPr>
          <w:rFonts w:ascii="Arial" w:eastAsia="ＭＳ Ｐゴシック" w:hAnsi="Arial" w:cs="Arial"/>
          <w:noProof/>
          <w:szCs w:val="21"/>
        </w:rPr>
        <mc:AlternateContent>
          <mc:Choice Requires="wps">
            <w:drawing>
              <wp:anchor distT="0" distB="0" distL="114300" distR="114300" simplePos="0" relativeHeight="251851776" behindDoc="0" locked="0" layoutInCell="1" allowOverlap="1" wp14:anchorId="3689D172" wp14:editId="6034D86E">
                <wp:simplePos x="0" y="0"/>
                <wp:positionH relativeFrom="column">
                  <wp:posOffset>855345</wp:posOffset>
                </wp:positionH>
                <wp:positionV relativeFrom="paragraph">
                  <wp:posOffset>6854825</wp:posOffset>
                </wp:positionV>
                <wp:extent cx="3185160" cy="906780"/>
                <wp:effectExtent l="0" t="0" r="15240" b="26670"/>
                <wp:wrapNone/>
                <wp:docPr id="195" name="テキスト ボックス 195"/>
                <wp:cNvGraphicFramePr/>
                <a:graphic xmlns:a="http://schemas.openxmlformats.org/drawingml/2006/main">
                  <a:graphicData uri="http://schemas.microsoft.com/office/word/2010/wordprocessingShape">
                    <wps:wsp>
                      <wps:cNvSpPr txBox="1"/>
                      <wps:spPr>
                        <a:xfrm>
                          <a:off x="0" y="0"/>
                          <a:ext cx="3185160" cy="906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AEE011"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9D172" id="テキスト ボックス 195" o:spid="_x0000_s1131" type="#_x0000_t202" style="position:absolute;left:0;text-align:left;margin-left:67.35pt;margin-top:539.75pt;width:250.8pt;height:71.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" fillcolor="white [3201]" strokeweight=".5pt">
                <v:textbox>
                  <w:txbxContent>
                    <w:p w14:paraId="1AAEE011" w14:textId="77777777" w:rsidR="001A4B2A" w:rsidRPr="009E0CD6" w:rsidRDefault="001A4B2A" w:rsidP="00F201D7">
                      <w:pPr>
                        <w:jc w:val="center"/>
                        <w:rPr>
                          <w:rFonts w:ascii="Arial" w:hAnsi="Arial" w:cs="Arial"/>
                          <w:sz w:val="22"/>
                          <w:szCs w:val="22"/>
                          <w:lang w:val="en"/>
                        </w:rPr>
                      </w:pPr>
                      <w:r>
                        <w:rPr>
                          <w:rFonts w:ascii="Arial" w:hAnsi="Arial" w:cs="Arial"/>
                          <w:sz w:val="22"/>
                          <w:szCs w:val="22"/>
                        </w:rPr>
                        <w:t>10</w:t>
                      </w:r>
                      <w:r w:rsidRPr="009E0CD6">
                        <w:rPr>
                          <w:rFonts w:ascii="Arial" w:hAnsi="Arial" w:cs="Arial"/>
                          <w:sz w:val="22"/>
                          <w:szCs w:val="22"/>
                        </w:rPr>
                        <w:t xml:space="preserve"> Studies included in quantitative synthesis (meta-analysis)</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52800" behindDoc="0" locked="0" layoutInCell="1" allowOverlap="1" wp14:anchorId="665FE1E1" wp14:editId="0769607D">
                <wp:simplePos x="0" y="0"/>
                <wp:positionH relativeFrom="column">
                  <wp:posOffset>2491740</wp:posOffset>
                </wp:positionH>
                <wp:positionV relativeFrom="paragraph">
                  <wp:posOffset>6249035</wp:posOffset>
                </wp:positionV>
                <wp:extent cx="0" cy="609600"/>
                <wp:effectExtent l="76200" t="0" r="57150" b="57150"/>
                <wp:wrapNone/>
                <wp:docPr id="196" name="直線矢印コネクタ 196"/>
                <wp:cNvGraphicFramePr/>
                <a:graphic xmlns:a="http://schemas.openxmlformats.org/drawingml/2006/main">
                  <a:graphicData uri="http://schemas.microsoft.com/office/word/2010/wordprocessingShape">
                    <wps:wsp>
                      <wps:cNvCnPr/>
                      <wps:spPr>
                        <a:xfrm>
                          <a:off x="0" y="0"/>
                          <a:ext cx="0" cy="60960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CB41D" id="直線矢印コネクタ 196" o:spid="_x0000_s1026" type="#_x0000_t32" style="position:absolute;left:0;text-align:left;margin-left:196.2pt;margin-top:492.05pt;width:0;height:48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" strokecolor="black [3213]" strokeweight="1.5pt">
                <v:stroke endarrow="block" joinstyle="miter"/>
              </v:shape>
            </w:pict>
          </mc:Fallback>
        </mc:AlternateContent>
      </w:r>
    </w:p>
    <w:p w14:paraId="3679E31A" w14:textId="77777777" w:rsidR="001A4B2A" w:rsidRPr="00851411" w:rsidRDefault="001A4B2A" w:rsidP="00F201D7">
      <w:pPr>
        <w:rPr>
          <w:rFonts w:ascii="Arial" w:eastAsia="ＭＳ Ｐゴシック" w:hAnsi="Arial" w:cs="Arial"/>
          <w:color w:val="000000" w:themeColor="text1"/>
          <w:szCs w:val="21"/>
        </w:rPr>
      </w:pPr>
      <w:r w:rsidRPr="00851411">
        <w:rPr>
          <w:rFonts w:ascii="Arial" w:eastAsia="ＭＳ Ｐゴシック" w:hAnsi="Arial" w:cs="Arial"/>
          <w:noProof/>
          <w:szCs w:val="21"/>
        </w:rPr>
        <mc:AlternateContent>
          <mc:Choice Requires="wps">
            <w:drawing>
              <wp:anchor distT="0" distB="0" distL="114300" distR="114300" simplePos="0" relativeHeight="251837440" behindDoc="0" locked="0" layoutInCell="1" allowOverlap="1" wp14:anchorId="70A75687" wp14:editId="5EAF5EF2">
                <wp:simplePos x="0" y="0"/>
                <wp:positionH relativeFrom="column">
                  <wp:posOffset>4092575</wp:posOffset>
                </wp:positionH>
                <wp:positionV relativeFrom="paragraph">
                  <wp:posOffset>2416175</wp:posOffset>
                </wp:positionV>
                <wp:extent cx="2165985" cy="612720"/>
                <wp:effectExtent l="0" t="0" r="18415" b="10160"/>
                <wp:wrapNone/>
                <wp:docPr id="197" name="テキスト ボックス 197"/>
                <wp:cNvGraphicFramePr/>
                <a:graphic xmlns:a="http://schemas.openxmlformats.org/drawingml/2006/main">
                  <a:graphicData uri="http://schemas.microsoft.com/office/word/2010/wordprocessingShape">
                    <wps:wsp>
                      <wps:cNvSpPr txBox="1"/>
                      <wps:spPr>
                        <a:xfrm>
                          <a:off x="0" y="0"/>
                          <a:ext cx="2165985" cy="612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7D9B65" w14:textId="77777777" w:rsidR="001A4B2A" w:rsidRPr="009E0CD6" w:rsidRDefault="001A4B2A" w:rsidP="00F201D7">
                            <w:pPr>
                              <w:jc w:val="center"/>
                              <w:rPr>
                                <w:rFonts w:ascii="Arial" w:hAnsi="Arial" w:cs="Arial"/>
                              </w:rPr>
                            </w:pPr>
                            <w:r w:rsidRPr="009E0CD6">
                              <w:rPr>
                                <w:rFonts w:ascii="Arial" w:hAnsi="Arial" w:cs="Arial"/>
                              </w:rPr>
                              <w:t>Duplicates</w:t>
                            </w:r>
                          </w:p>
                          <w:p w14:paraId="41BF5CFD" w14:textId="77777777" w:rsidR="001A4B2A" w:rsidRPr="009E0CD6" w:rsidRDefault="001A4B2A" w:rsidP="00F201D7">
                            <w:pPr>
                              <w:jc w:val="center"/>
                              <w:rPr>
                                <w:rFonts w:ascii="Arial" w:hAnsi="Arial" w:cs="Arial"/>
                              </w:rPr>
                            </w:pPr>
                            <w:r w:rsidRPr="009E0CD6">
                              <w:rPr>
                                <w:rFonts w:ascii="Arial" w:hAnsi="Arial" w:cs="Arial"/>
                              </w:rPr>
                              <w:t>n=</w:t>
                            </w:r>
                            <w:r>
                              <w:rPr>
                                <w:rFonts w:ascii="Arial" w:hAnsi="Arial" w:cs="Arial"/>
                              </w:rPr>
                              <w:t>1297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75687" id="テキスト ボックス 197" o:spid="_x0000_s1132" type="#_x0000_t202" style="position:absolute;left:0;text-align:left;margin-left:322.25pt;margin-top:190.25pt;width:170.55pt;height:48.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" fillcolor="white [3201]" strokeweight=".5pt">
                <v:textbox>
                  <w:txbxContent>
                    <w:p w14:paraId="647D9B65" w14:textId="77777777" w:rsidR="001A4B2A" w:rsidRPr="009E0CD6" w:rsidRDefault="001A4B2A" w:rsidP="00F201D7">
                      <w:pPr>
                        <w:jc w:val="center"/>
                        <w:rPr>
                          <w:rFonts w:ascii="Arial" w:hAnsi="Arial" w:cs="Arial"/>
                        </w:rPr>
                      </w:pPr>
                      <w:r w:rsidRPr="009E0CD6">
                        <w:rPr>
                          <w:rFonts w:ascii="Arial" w:hAnsi="Arial" w:cs="Arial"/>
                        </w:rPr>
                        <w:t>Duplicates</w:t>
                      </w:r>
                    </w:p>
                    <w:p w14:paraId="41BF5CFD" w14:textId="77777777" w:rsidR="001A4B2A" w:rsidRPr="009E0CD6" w:rsidRDefault="001A4B2A" w:rsidP="00F201D7">
                      <w:pPr>
                        <w:jc w:val="center"/>
                        <w:rPr>
                          <w:rFonts w:ascii="Arial" w:hAnsi="Arial" w:cs="Arial"/>
                        </w:rPr>
                      </w:pPr>
                      <w:r w:rsidRPr="009E0CD6">
                        <w:rPr>
                          <w:rFonts w:ascii="Arial" w:hAnsi="Arial" w:cs="Arial"/>
                        </w:rPr>
                        <w:t>n=</w:t>
                      </w:r>
                      <w:r>
                        <w:rPr>
                          <w:rFonts w:ascii="Arial" w:hAnsi="Arial" w:cs="Arial"/>
                        </w:rPr>
                        <w:t>1297</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33344" behindDoc="0" locked="0" layoutInCell="1" allowOverlap="1" wp14:anchorId="08DA44F5" wp14:editId="389412B7">
                <wp:simplePos x="0" y="0"/>
                <wp:positionH relativeFrom="column">
                  <wp:posOffset>4114800</wp:posOffset>
                </wp:positionH>
                <wp:positionV relativeFrom="paragraph">
                  <wp:posOffset>3537857</wp:posOffset>
                </wp:positionV>
                <wp:extent cx="2144214" cy="714375"/>
                <wp:effectExtent l="0" t="0" r="15240" b="9525"/>
                <wp:wrapNone/>
                <wp:docPr id="198" name="テキスト ボックス 198"/>
                <wp:cNvGraphicFramePr/>
                <a:graphic xmlns:a="http://schemas.openxmlformats.org/drawingml/2006/main">
                  <a:graphicData uri="http://schemas.microsoft.com/office/word/2010/wordprocessingShape">
                    <wps:wsp>
                      <wps:cNvSpPr txBox="1"/>
                      <wps:spPr>
                        <a:xfrm>
                          <a:off x="0" y="0"/>
                          <a:ext cx="2144214" cy="714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58A32F" w14:textId="77777777" w:rsidR="001A4B2A" w:rsidRPr="009E0CD6" w:rsidRDefault="001A4B2A" w:rsidP="00F201D7">
                            <w:pPr>
                              <w:jc w:val="center"/>
                              <w:rPr>
                                <w:rFonts w:ascii="Arial" w:hAnsi="Arial" w:cs="Arial"/>
                              </w:rPr>
                            </w:pPr>
                            <w:r>
                              <w:rPr>
                                <w:rFonts w:ascii="Arial" w:hAnsi="Arial" w:cs="Arial"/>
                              </w:rPr>
                              <w:t>8976</w:t>
                            </w:r>
                            <w:r w:rsidRPr="009E0CD6">
                              <w:rPr>
                                <w:rFonts w:ascii="Arial" w:hAnsi="Arial" w:cs="Arial"/>
                              </w:rPr>
                              <w:t xml:space="preserve"> records excluded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A44F5" id="テキスト ボックス 198" o:spid="_x0000_s1133" type="#_x0000_t202" style="position:absolute;left:0;text-align:left;margin-left:324pt;margin-top:278.55pt;width:168.85pt;height:56.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" fillcolor="white [3201]" strokeweight=".5pt">
                <v:textbox>
                  <w:txbxContent>
                    <w:p w14:paraId="1058A32F" w14:textId="77777777" w:rsidR="001A4B2A" w:rsidRPr="009E0CD6" w:rsidRDefault="001A4B2A" w:rsidP="00F201D7">
                      <w:pPr>
                        <w:jc w:val="center"/>
                        <w:rPr>
                          <w:rFonts w:ascii="Arial" w:hAnsi="Arial" w:cs="Arial"/>
                        </w:rPr>
                      </w:pPr>
                      <w:r>
                        <w:rPr>
                          <w:rFonts w:ascii="Arial" w:hAnsi="Arial" w:cs="Arial"/>
                        </w:rPr>
                        <w:t>8976</w:t>
                      </w:r>
                      <w:r w:rsidRPr="009E0CD6">
                        <w:rPr>
                          <w:rFonts w:ascii="Arial" w:hAnsi="Arial" w:cs="Arial"/>
                        </w:rPr>
                        <w:t xml:space="preserve"> records excluded</w:t>
                      </w:r>
                    </w:p>
                  </w:txbxContent>
                </v:textbox>
              </v:shape>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53824" behindDoc="0" locked="0" layoutInCell="1" allowOverlap="1" wp14:anchorId="239EDAA9" wp14:editId="2037599E">
                <wp:simplePos x="0" y="0"/>
                <wp:positionH relativeFrom="column">
                  <wp:posOffset>-598715</wp:posOffset>
                </wp:positionH>
                <wp:positionV relativeFrom="paragraph">
                  <wp:posOffset>5834743</wp:posOffset>
                </wp:positionV>
                <wp:extent cx="587828" cy="1504950"/>
                <wp:effectExtent l="0" t="0" r="9525" b="19050"/>
                <wp:wrapNone/>
                <wp:docPr id="199" name="角丸四角形 199"/>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48B5B5"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EDAA9" id="角丸四角形 199" o:spid="_x0000_s1134" style="position:absolute;left:0;text-align:left;margin-left:-47.15pt;margin-top:459.45pt;width:46.3pt;height:118.5pt;rotation:18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" fillcolor="#4472c4 [3204]" strokecolor="#1f3763 [1604]" strokeweight="1pt">
                <v:stroke joinstyle="miter"/>
                <v:textbox style="layout-flow:vertical-ideographic">
                  <w:txbxContent>
                    <w:p w14:paraId="4248B5B5"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hint="eastAsia"/>
                          <w:b/>
                          <w:sz w:val="32"/>
                        </w:rPr>
                        <w:t>I</w:t>
                      </w:r>
                      <w:r>
                        <w:rPr>
                          <w:rFonts w:ascii="メイリオ" w:eastAsia="メイリオ" w:hAnsi="メイリオ" w:cs="メイリオ"/>
                          <w:b/>
                          <w:sz w:val="32"/>
                        </w:rPr>
                        <w:t>ncluded</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50752" behindDoc="0" locked="0" layoutInCell="1" allowOverlap="1" wp14:anchorId="0675BC2C" wp14:editId="6DC0992E">
                <wp:simplePos x="0" y="0"/>
                <wp:positionH relativeFrom="column">
                  <wp:posOffset>-598714</wp:posOffset>
                </wp:positionH>
                <wp:positionV relativeFrom="paragraph">
                  <wp:posOffset>4191000</wp:posOffset>
                </wp:positionV>
                <wp:extent cx="587828" cy="1504950"/>
                <wp:effectExtent l="0" t="0" r="9525" b="19050"/>
                <wp:wrapNone/>
                <wp:docPr id="200" name="角丸四角形 200"/>
                <wp:cNvGraphicFramePr/>
                <a:graphic xmlns:a="http://schemas.openxmlformats.org/drawingml/2006/main">
                  <a:graphicData uri="http://schemas.microsoft.com/office/word/2010/wordprocessingShape">
                    <wps:wsp>
                      <wps:cNvSpPr/>
                      <wps:spPr>
                        <a:xfrm rot="10800000">
                          <a:off x="0" y="0"/>
                          <a:ext cx="587828" cy="1504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6ACC84"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75BC2C" id="角丸四角形 200" o:spid="_x0000_s1135" style="position:absolute;left:0;text-align:left;margin-left:-47.15pt;margin-top:330pt;width:46.3pt;height:118.5pt;rotation:18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" fillcolor="#4472c4 [3204]" strokecolor="#1f3763 [1604]" strokeweight="1pt">
                <v:stroke joinstyle="miter"/>
                <v:textbox style="layout-flow:vertical-ideographic">
                  <w:txbxContent>
                    <w:p w14:paraId="286ACC84"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b/>
                          <w:sz w:val="32"/>
                        </w:rPr>
                        <w:t>Eligibility</w:t>
                      </w:r>
                    </w:p>
                  </w:txbxContent>
                </v:textbox>
              </v:roundrect>
            </w:pict>
          </mc:Fallback>
        </mc:AlternateContent>
      </w:r>
      <w:r w:rsidRPr="00851411">
        <w:rPr>
          <w:rFonts w:ascii="Arial" w:eastAsia="ＭＳ Ｐゴシック" w:hAnsi="Arial" w:cs="Arial"/>
          <w:noProof/>
          <w:szCs w:val="21"/>
        </w:rPr>
        <mc:AlternateContent>
          <mc:Choice Requires="wps">
            <w:drawing>
              <wp:anchor distT="0" distB="0" distL="114300" distR="114300" simplePos="0" relativeHeight="251849728" behindDoc="0" locked="0" layoutInCell="1" allowOverlap="1" wp14:anchorId="10C17891" wp14:editId="693B1A15">
                <wp:simplePos x="0" y="0"/>
                <wp:positionH relativeFrom="column">
                  <wp:posOffset>-598714</wp:posOffset>
                </wp:positionH>
                <wp:positionV relativeFrom="paragraph">
                  <wp:posOffset>1763486</wp:posOffset>
                </wp:positionV>
                <wp:extent cx="587828" cy="1838325"/>
                <wp:effectExtent l="0" t="0" r="9525" b="15875"/>
                <wp:wrapNone/>
                <wp:docPr id="201" name="角丸四角形 201"/>
                <wp:cNvGraphicFramePr/>
                <a:graphic xmlns:a="http://schemas.openxmlformats.org/drawingml/2006/main">
                  <a:graphicData uri="http://schemas.microsoft.com/office/word/2010/wordprocessingShape">
                    <wps:wsp>
                      <wps:cNvSpPr/>
                      <wps:spPr>
                        <a:xfrm rot="10800000">
                          <a:off x="0" y="0"/>
                          <a:ext cx="587828" cy="1838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EEEB98"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17891" id="角丸四角形 201" o:spid="_x0000_s1136" style="position:absolute;left:0;text-align:left;margin-left:-47.15pt;margin-top:138.85pt;width:46.3pt;height:144.75pt;rotation:18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" fillcolor="#4472c4 [3204]" strokecolor="#1f3763 [1604]" strokeweight="1pt">
                <v:stroke joinstyle="miter"/>
                <v:textbox style="layout-flow:vertical-ideographic">
                  <w:txbxContent>
                    <w:p w14:paraId="15EEEB98" w14:textId="77777777" w:rsidR="001A4B2A" w:rsidRPr="000757AD" w:rsidRDefault="001A4B2A" w:rsidP="00F201D7">
                      <w:pPr>
                        <w:jc w:val="center"/>
                        <w:rPr>
                          <w:rFonts w:ascii="メイリオ" w:eastAsia="メイリオ" w:hAnsi="メイリオ" w:cs="メイリオ"/>
                          <w:b/>
                          <w:sz w:val="32"/>
                        </w:rPr>
                      </w:pPr>
                      <w:r>
                        <w:rPr>
                          <w:rFonts w:ascii="メイリオ" w:eastAsia="メイリオ" w:hAnsi="メイリオ" w:cs="メイリオ" w:hint="eastAsia"/>
                          <w:b/>
                          <w:sz w:val="32"/>
                        </w:rPr>
                        <w:t>S</w:t>
                      </w:r>
                      <w:r>
                        <w:rPr>
                          <w:rFonts w:ascii="メイリオ" w:eastAsia="メイリオ" w:hAnsi="メイリオ" w:cs="メイリオ"/>
                          <w:b/>
                          <w:sz w:val="32"/>
                        </w:rPr>
                        <w:t>creening</w:t>
                      </w:r>
                    </w:p>
                  </w:txbxContent>
                </v:textbox>
              </v:roundrect>
            </w:pict>
          </mc:Fallback>
        </mc:AlternateContent>
      </w:r>
    </w:p>
    <w:p w14:paraId="7D0A2FE9" w14:textId="77777777" w:rsidR="001A4B2A" w:rsidRPr="007902E9" w:rsidRDefault="001A4B2A" w:rsidP="001A4B2A">
      <w:pPr>
        <w:pStyle w:val="a3"/>
        <w:numPr>
          <w:ilvl w:val="0"/>
          <w:numId w:val="4"/>
        </w:numPr>
        <w:ind w:leftChars="0"/>
        <w:rPr>
          <w:rFonts w:ascii="Arial" w:eastAsia="ＭＳ Ｐゴシック" w:hAnsi="Arial"/>
        </w:rPr>
      </w:pPr>
      <w:r w:rsidRPr="007902E9">
        <w:rPr>
          <w:rFonts w:ascii="Arial" w:eastAsia="ＭＳ Ｐゴシック" w:hAnsi="Arial"/>
        </w:rPr>
        <w:br w:type="page"/>
      </w:r>
    </w:p>
    <w:p w14:paraId="0ADD0B30" w14:textId="77777777" w:rsidR="001A4B2A" w:rsidRPr="007902E9" w:rsidRDefault="001A4B2A" w:rsidP="001A4B2A">
      <w:pPr>
        <w:pStyle w:val="a3"/>
        <w:numPr>
          <w:ilvl w:val="0"/>
          <w:numId w:val="10"/>
        </w:numPr>
        <w:ind w:leftChars="0"/>
        <w:rPr>
          <w:rFonts w:ascii="Arial" w:eastAsia="ＭＳ Ｐゴシック" w:hAnsi="Arial"/>
        </w:rPr>
      </w:pPr>
      <w:r w:rsidRPr="007902E9">
        <w:rPr>
          <w:rFonts w:ascii="Arial" w:eastAsia="ＭＳ Ｐゴシック" w:hAnsi="Arial"/>
        </w:rPr>
        <w:t>Risk of bias</w:t>
      </w:r>
    </w:p>
    <w:p w14:paraId="5D02E88F" w14:textId="77777777" w:rsidR="001A4B2A" w:rsidRPr="00510E98" w:rsidRDefault="001A4B2A" w:rsidP="00CE1AF6">
      <w:r w:rsidRPr="00CE1AF6">
        <w:rPr>
          <w:rFonts w:ascii="Arial" w:eastAsia="ＭＳ Ｐゴシック" w:hAnsi="Arial"/>
        </w:rPr>
        <w:t>There were no RCTs that directly compared the data, so indirect evidence was used.</w:t>
      </w:r>
    </w:p>
    <w:p w14:paraId="53A091A9" w14:textId="77777777" w:rsidR="001A4B2A" w:rsidRDefault="001A4B2A" w:rsidP="00510E98">
      <w:pPr>
        <w:widowControl/>
        <w:jc w:val="left"/>
        <w:rPr>
          <w:rFonts w:ascii="Arial" w:eastAsia="ＭＳ Ｐゴシック" w:hAnsi="Arial"/>
        </w:rPr>
      </w:pPr>
      <w:r>
        <w:rPr>
          <w:rFonts w:ascii="Arial" w:eastAsia="ＭＳ Ｐゴシック" w:hAnsi="Arial"/>
        </w:rPr>
        <w:br w:type="page"/>
      </w:r>
    </w:p>
    <w:p w14:paraId="5200E6D2" w14:textId="3ADE250B" w:rsidR="001A4B2A" w:rsidRPr="001A4B2A" w:rsidRDefault="001A4B2A" w:rsidP="001A4B2A">
      <w:pPr>
        <w:pStyle w:val="a3"/>
        <w:numPr>
          <w:ilvl w:val="0"/>
          <w:numId w:val="10"/>
        </w:numPr>
        <w:ind w:leftChars="0"/>
        <w:rPr>
          <w:rFonts w:ascii="Arial" w:eastAsia="ＭＳ Ｐゴシック" w:hAnsi="Arial"/>
        </w:rPr>
      </w:pPr>
      <w:r w:rsidRPr="001A4B2A">
        <w:rPr>
          <w:rFonts w:ascii="Arial" w:eastAsia="ＭＳ Ｐゴシック" w:hAnsi="Arial"/>
        </w:rPr>
        <w:t>Forest plot</w:t>
      </w:r>
    </w:p>
    <w:p w14:paraId="07A3EBBF" w14:textId="77777777" w:rsidR="001A4B2A" w:rsidRDefault="001A4B2A" w:rsidP="00DF4093">
      <w:pPr>
        <w:rPr>
          <w:rFonts w:ascii="Arial" w:eastAsia="ＭＳ Ｐゴシック" w:hAnsi="Arial"/>
        </w:rPr>
      </w:pPr>
      <w:r w:rsidRPr="00CE1AF6">
        <w:rPr>
          <w:rFonts w:ascii="Arial" w:eastAsia="ＭＳ Ｐゴシック" w:hAnsi="Arial"/>
        </w:rPr>
        <w:t>There were no RCTs that directly compared the data, so indirect evidence was used.</w:t>
      </w:r>
    </w:p>
    <w:p w14:paraId="3697AF9E" w14:textId="77777777" w:rsidR="001A4B2A" w:rsidRDefault="001A4B2A" w:rsidP="00DF4093">
      <w:pPr>
        <w:rPr>
          <w:rFonts w:ascii="Arial" w:eastAsia="ＭＳ Ｐゴシック" w:hAnsi="Arial"/>
        </w:rPr>
      </w:pPr>
    </w:p>
    <w:p w14:paraId="743900D5" w14:textId="77777777" w:rsidR="001A4B2A" w:rsidRDefault="001A4B2A" w:rsidP="00DF4093">
      <w:pPr>
        <w:rPr>
          <w:rFonts w:ascii="Arial" w:eastAsia="ＭＳ Ｐゴシック" w:hAnsi="Arial"/>
        </w:rPr>
      </w:pPr>
    </w:p>
    <w:p w14:paraId="49E1F3AC" w14:textId="77777777" w:rsidR="001A4B2A" w:rsidRDefault="001A4B2A" w:rsidP="00DF4093">
      <w:pPr>
        <w:rPr>
          <w:rFonts w:ascii="Arial" w:eastAsia="ＭＳ Ｐゴシック" w:hAnsi="Arial"/>
        </w:rPr>
      </w:pPr>
      <w:r>
        <w:rPr>
          <w:rFonts w:ascii="Arial" w:eastAsia="ＭＳ Ｐゴシック" w:hAnsi="Arial"/>
        </w:rPr>
        <w:br w:type="page"/>
      </w:r>
    </w:p>
    <w:p w14:paraId="7C4DF6E8" w14:textId="77777777" w:rsidR="001A4B2A" w:rsidRDefault="001A4B2A" w:rsidP="00DF4093">
      <w:pPr>
        <w:rPr>
          <w:rFonts w:ascii="Arial" w:eastAsia="ＭＳ Ｐゴシック" w:hAnsi="Arial"/>
        </w:rPr>
        <w:sectPr w:rsidR="001A4B2A" w:rsidSect="001F2F59">
          <w:type w:val="continuous"/>
          <w:pgSz w:w="11906" w:h="16838"/>
          <w:pgMar w:top="1985" w:right="1701" w:bottom="1701" w:left="1701" w:header="851" w:footer="992" w:gutter="0"/>
          <w:cols w:space="425"/>
          <w:docGrid w:type="lines" w:linePitch="360"/>
        </w:sectPr>
      </w:pPr>
    </w:p>
    <w:p w14:paraId="560611EC" w14:textId="2C6DD4BD" w:rsidR="001A4B2A" w:rsidRPr="001A4B2A" w:rsidRDefault="001A4B2A" w:rsidP="001A4B2A">
      <w:pPr>
        <w:pStyle w:val="a3"/>
        <w:numPr>
          <w:ilvl w:val="0"/>
          <w:numId w:val="10"/>
        </w:numPr>
        <w:ind w:leftChars="0"/>
        <w:rPr>
          <w:rFonts w:ascii="Arial" w:eastAsia="ＭＳ Ｐゴシック" w:hAnsi="Arial"/>
        </w:rPr>
      </w:pPr>
      <w:r w:rsidRPr="001A4B2A">
        <w:rPr>
          <w:rFonts w:ascii="Arial" w:eastAsia="ＭＳ Ｐゴシック" w:hAnsi="Arial" w:hint="eastAsia"/>
        </w:rPr>
        <w:t>E</w:t>
      </w:r>
      <w:r w:rsidRPr="001A4B2A">
        <w:rPr>
          <w:rFonts w:ascii="Arial" w:eastAsia="ＭＳ Ｐゴシック" w:hAnsi="Arial"/>
        </w:rPr>
        <w:t>vidence profile</w:t>
      </w:r>
    </w:p>
    <w:p w14:paraId="41EA7D73" w14:textId="77777777" w:rsidR="001A4B2A" w:rsidRPr="00014054" w:rsidRDefault="001A4B2A" w:rsidP="00CE1AF6">
      <w:pPr>
        <w:rPr>
          <w:rFonts w:ascii="Arial" w:eastAsia="ＭＳ Ｐゴシック" w:hAnsi="Arial" w:cs="Arial"/>
          <w:color w:val="000000" w:themeColor="text1"/>
          <w:sz w:val="16"/>
          <w:szCs w:val="16"/>
        </w:rPr>
      </w:pPr>
      <w:r w:rsidRPr="00E21835">
        <w:rPr>
          <w:rFonts w:ascii="Arial" w:eastAsia="MSPゴシック" w:hAnsi="Arial" w:cs="Arial"/>
          <w:color w:val="000000" w:themeColor="text1"/>
        </w:rPr>
        <w:t>Details of assessments of certainty of estimates from NMA</w:t>
      </w:r>
    </w:p>
    <w:p w14:paraId="5BDB8223" w14:textId="77777777" w:rsidR="001A4B2A" w:rsidRPr="00014054" w:rsidRDefault="001A4B2A" w:rsidP="001A4B2A">
      <w:pPr>
        <w:pStyle w:val="a3"/>
        <w:numPr>
          <w:ilvl w:val="0"/>
          <w:numId w:val="5"/>
        </w:numPr>
        <w:ind w:leftChars="0"/>
        <w:rPr>
          <w:rFonts w:ascii="Arial" w:eastAsia="ＭＳ Ｐゴシック" w:hAnsi="Arial" w:cs="Arial"/>
          <w:color w:val="000000" w:themeColor="text1"/>
          <w:sz w:val="16"/>
          <w:szCs w:val="16"/>
        </w:rPr>
      </w:pPr>
      <w:r w:rsidRPr="00E21835">
        <w:rPr>
          <w:rFonts w:ascii="Arial" w:eastAsia="ＭＳ Ｐゴシック" w:hAnsi="Arial" w:cs="Arial"/>
          <w:color w:val="000000" w:themeColor="text1"/>
          <w:szCs w:val="21"/>
        </w:rPr>
        <w:t>Short-term mortality</w:t>
      </w:r>
    </w:p>
    <w:tbl>
      <w:tblPr>
        <w:tblStyle w:val="a4"/>
        <w:tblW w:w="15565" w:type="dxa"/>
        <w:tblLook w:val="04A0" w:firstRow="1" w:lastRow="0" w:firstColumn="1" w:lastColumn="0" w:noHBand="0" w:noVBand="1"/>
      </w:tblPr>
      <w:tblGrid>
        <w:gridCol w:w="4632"/>
        <w:gridCol w:w="1844"/>
        <w:gridCol w:w="1845"/>
        <w:gridCol w:w="1708"/>
        <w:gridCol w:w="1845"/>
        <w:gridCol w:w="1837"/>
        <w:gridCol w:w="1848"/>
        <w:gridCol w:w="6"/>
      </w:tblGrid>
      <w:tr w:rsidR="001A4B2A" w:rsidRPr="00E21835" w14:paraId="0C7F86B3" w14:textId="77777777" w:rsidTr="00C21080">
        <w:trPr>
          <w:gridAfter w:val="1"/>
          <w:wAfter w:w="6" w:type="dxa"/>
          <w:trHeight w:val="354"/>
        </w:trPr>
        <w:tc>
          <w:tcPr>
            <w:tcW w:w="4632" w:type="dxa"/>
            <w:shd w:val="clear" w:color="auto" w:fill="DEEAF6" w:themeFill="accent5" w:themeFillTint="33"/>
          </w:tcPr>
          <w:p w14:paraId="0F1C5EFF"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44" w:type="dxa"/>
            <w:shd w:val="clear" w:color="auto" w:fill="DEEAF6" w:themeFill="accent5" w:themeFillTint="33"/>
          </w:tcPr>
          <w:p w14:paraId="4E750DCA"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45" w:type="dxa"/>
            <w:shd w:val="clear" w:color="auto" w:fill="DEEAF6" w:themeFill="accent5" w:themeFillTint="33"/>
          </w:tcPr>
          <w:p w14:paraId="7B9EDE36"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708" w:type="dxa"/>
            <w:shd w:val="clear" w:color="auto" w:fill="DEEAF6" w:themeFill="accent5" w:themeFillTint="33"/>
          </w:tcPr>
          <w:p w14:paraId="18BFCA09" w14:textId="77777777" w:rsidR="001A4B2A" w:rsidRPr="00E21835" w:rsidRDefault="001A4B2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45" w:type="dxa"/>
            <w:shd w:val="clear" w:color="auto" w:fill="DEEAF6" w:themeFill="accent5" w:themeFillTint="33"/>
          </w:tcPr>
          <w:p w14:paraId="10B67E09"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37" w:type="dxa"/>
            <w:shd w:val="clear" w:color="auto" w:fill="DEEAF6" w:themeFill="accent5" w:themeFillTint="33"/>
          </w:tcPr>
          <w:p w14:paraId="440DCCAD"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8" w:type="dxa"/>
            <w:shd w:val="clear" w:color="auto" w:fill="DEEAF6" w:themeFill="accent5" w:themeFillTint="33"/>
          </w:tcPr>
          <w:p w14:paraId="6071E588"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1A4B2A" w:rsidRPr="00E21835" w14:paraId="45E410BE" w14:textId="77777777" w:rsidTr="00C21080">
        <w:trPr>
          <w:trHeight w:val="354"/>
        </w:trPr>
        <w:tc>
          <w:tcPr>
            <w:tcW w:w="15565" w:type="dxa"/>
            <w:gridSpan w:val="8"/>
            <w:shd w:val="clear" w:color="auto" w:fill="F2F2F2" w:themeFill="background1" w:themeFillShade="F2"/>
          </w:tcPr>
          <w:p w14:paraId="135F30E9"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1A4B2A" w:rsidRPr="00E21835" w14:paraId="4CDC38D8" w14:textId="77777777" w:rsidTr="00C21080">
        <w:trPr>
          <w:gridAfter w:val="1"/>
          <w:wAfter w:w="6" w:type="dxa"/>
          <w:trHeight w:val="354"/>
        </w:trPr>
        <w:tc>
          <w:tcPr>
            <w:tcW w:w="4632" w:type="dxa"/>
          </w:tcPr>
          <w:p w14:paraId="59632868"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44" w:type="dxa"/>
          </w:tcPr>
          <w:p w14:paraId="4C12006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69A5B14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val="restart"/>
          </w:tcPr>
          <w:p w14:paraId="148FC0ED" w14:textId="77777777" w:rsidR="001A4B2A" w:rsidRPr="00E21835" w:rsidRDefault="001A4B2A" w:rsidP="00C21080">
            <w:pPr>
              <w:rPr>
                <w:rFonts w:ascii="Arial" w:eastAsia="MSPゴシック" w:hAnsi="Arial" w:cs="Arial"/>
                <w:color w:val="000000" w:themeColor="text1"/>
              </w:rPr>
            </w:pPr>
          </w:p>
        </w:tc>
        <w:tc>
          <w:tcPr>
            <w:tcW w:w="1845" w:type="dxa"/>
          </w:tcPr>
          <w:p w14:paraId="69E8F16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37" w:type="dxa"/>
            <w:vMerge w:val="restart"/>
          </w:tcPr>
          <w:p w14:paraId="2882DEAE" w14:textId="77777777" w:rsidR="001A4B2A" w:rsidRPr="00E21835" w:rsidRDefault="001A4B2A" w:rsidP="00C21080">
            <w:pPr>
              <w:rPr>
                <w:rFonts w:ascii="Arial" w:eastAsia="MSPゴシック" w:hAnsi="Arial" w:cs="Arial"/>
                <w:color w:val="000000" w:themeColor="text1"/>
              </w:rPr>
            </w:pPr>
          </w:p>
        </w:tc>
        <w:tc>
          <w:tcPr>
            <w:tcW w:w="1848" w:type="dxa"/>
          </w:tcPr>
          <w:p w14:paraId="3FA58B4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004AC896" w14:textId="77777777" w:rsidTr="00C21080">
        <w:trPr>
          <w:gridAfter w:val="1"/>
          <w:wAfter w:w="6" w:type="dxa"/>
          <w:trHeight w:val="354"/>
        </w:trPr>
        <w:tc>
          <w:tcPr>
            <w:tcW w:w="4632" w:type="dxa"/>
          </w:tcPr>
          <w:p w14:paraId="377D9674"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44" w:type="dxa"/>
          </w:tcPr>
          <w:p w14:paraId="6801ADC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5" w:type="dxa"/>
          </w:tcPr>
          <w:p w14:paraId="237418F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708" w:type="dxa"/>
            <w:vMerge/>
          </w:tcPr>
          <w:p w14:paraId="37ED75C5" w14:textId="77777777" w:rsidR="001A4B2A" w:rsidRPr="00E21835" w:rsidRDefault="001A4B2A" w:rsidP="00C21080">
            <w:pPr>
              <w:rPr>
                <w:rFonts w:ascii="Arial" w:eastAsia="MSPゴシック" w:hAnsi="Arial" w:cs="Arial"/>
                <w:color w:val="000000" w:themeColor="text1"/>
              </w:rPr>
            </w:pPr>
          </w:p>
        </w:tc>
        <w:tc>
          <w:tcPr>
            <w:tcW w:w="1845" w:type="dxa"/>
          </w:tcPr>
          <w:p w14:paraId="2BCBE47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37" w:type="dxa"/>
            <w:vMerge/>
          </w:tcPr>
          <w:p w14:paraId="48080078" w14:textId="77777777" w:rsidR="001A4B2A" w:rsidRPr="00E21835" w:rsidRDefault="001A4B2A" w:rsidP="00C21080">
            <w:pPr>
              <w:rPr>
                <w:rFonts w:ascii="Arial" w:eastAsia="MSPゴシック" w:hAnsi="Arial" w:cs="Arial"/>
                <w:color w:val="000000" w:themeColor="text1"/>
              </w:rPr>
            </w:pPr>
          </w:p>
        </w:tc>
        <w:tc>
          <w:tcPr>
            <w:tcW w:w="1848" w:type="dxa"/>
          </w:tcPr>
          <w:p w14:paraId="7606DC9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2971B4DD" w14:textId="77777777" w:rsidTr="00C21080">
        <w:trPr>
          <w:gridAfter w:val="1"/>
          <w:wAfter w:w="6" w:type="dxa"/>
          <w:trHeight w:val="354"/>
        </w:trPr>
        <w:tc>
          <w:tcPr>
            <w:tcW w:w="4632" w:type="dxa"/>
          </w:tcPr>
          <w:p w14:paraId="4FFDC9AE"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44" w:type="dxa"/>
          </w:tcPr>
          <w:p w14:paraId="562EF1F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6205DCE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vMerge/>
          </w:tcPr>
          <w:p w14:paraId="15F8AF5D" w14:textId="77777777" w:rsidR="001A4B2A" w:rsidRPr="00E21835" w:rsidRDefault="001A4B2A" w:rsidP="00C21080">
            <w:pPr>
              <w:rPr>
                <w:rFonts w:ascii="Arial" w:eastAsia="MSPゴシック" w:hAnsi="Arial" w:cs="Arial"/>
                <w:color w:val="000000" w:themeColor="text1"/>
              </w:rPr>
            </w:pPr>
          </w:p>
        </w:tc>
        <w:tc>
          <w:tcPr>
            <w:tcW w:w="1845" w:type="dxa"/>
          </w:tcPr>
          <w:p w14:paraId="006C38A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b</w:t>
            </w:r>
          </w:p>
        </w:tc>
        <w:tc>
          <w:tcPr>
            <w:tcW w:w="1837" w:type="dxa"/>
            <w:vMerge/>
          </w:tcPr>
          <w:p w14:paraId="52C675DF" w14:textId="77777777" w:rsidR="001A4B2A" w:rsidRPr="00E21835" w:rsidRDefault="001A4B2A" w:rsidP="00C21080">
            <w:pPr>
              <w:rPr>
                <w:rFonts w:ascii="Arial" w:eastAsia="MSPゴシック" w:hAnsi="Arial" w:cs="Arial"/>
                <w:color w:val="000000" w:themeColor="text1"/>
              </w:rPr>
            </w:pPr>
          </w:p>
        </w:tc>
        <w:tc>
          <w:tcPr>
            <w:tcW w:w="1848" w:type="dxa"/>
          </w:tcPr>
          <w:p w14:paraId="22A4DAF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6B8EF541" w14:textId="77777777" w:rsidTr="00C21080">
        <w:trPr>
          <w:gridAfter w:val="1"/>
          <w:wAfter w:w="6" w:type="dxa"/>
          <w:trHeight w:val="354"/>
        </w:trPr>
        <w:tc>
          <w:tcPr>
            <w:tcW w:w="4632" w:type="dxa"/>
          </w:tcPr>
          <w:p w14:paraId="0A34486C"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44" w:type="dxa"/>
          </w:tcPr>
          <w:p w14:paraId="12CB0B5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5" w:type="dxa"/>
          </w:tcPr>
          <w:p w14:paraId="127DB8C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708" w:type="dxa"/>
            <w:vMerge/>
          </w:tcPr>
          <w:p w14:paraId="7C25A2E5" w14:textId="77777777" w:rsidR="001A4B2A" w:rsidRPr="00E21835" w:rsidRDefault="001A4B2A" w:rsidP="00C21080">
            <w:pPr>
              <w:rPr>
                <w:rFonts w:ascii="Arial" w:eastAsia="MSPゴシック" w:hAnsi="Arial" w:cs="Arial"/>
                <w:color w:val="000000" w:themeColor="text1"/>
              </w:rPr>
            </w:pPr>
          </w:p>
        </w:tc>
        <w:tc>
          <w:tcPr>
            <w:tcW w:w="1845" w:type="dxa"/>
          </w:tcPr>
          <w:p w14:paraId="4AE722C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37" w:type="dxa"/>
            <w:vMerge/>
          </w:tcPr>
          <w:p w14:paraId="202E023D" w14:textId="77777777" w:rsidR="001A4B2A" w:rsidRPr="00E21835" w:rsidRDefault="001A4B2A" w:rsidP="00C21080">
            <w:pPr>
              <w:rPr>
                <w:rFonts w:ascii="Arial" w:eastAsia="MSPゴシック" w:hAnsi="Arial" w:cs="Arial"/>
                <w:color w:val="000000" w:themeColor="text1"/>
              </w:rPr>
            </w:pPr>
          </w:p>
        </w:tc>
        <w:tc>
          <w:tcPr>
            <w:tcW w:w="1848" w:type="dxa"/>
          </w:tcPr>
          <w:p w14:paraId="20189EC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1A4B2A" w:rsidRPr="00E21835" w14:paraId="3B1AE055" w14:textId="77777777" w:rsidTr="00C21080">
        <w:trPr>
          <w:gridAfter w:val="1"/>
          <w:wAfter w:w="6" w:type="dxa"/>
          <w:trHeight w:val="354"/>
        </w:trPr>
        <w:tc>
          <w:tcPr>
            <w:tcW w:w="4632" w:type="dxa"/>
          </w:tcPr>
          <w:p w14:paraId="66639FB8"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44" w:type="dxa"/>
          </w:tcPr>
          <w:p w14:paraId="16F33F4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0CCF035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vMerge/>
          </w:tcPr>
          <w:p w14:paraId="7CC03988" w14:textId="77777777" w:rsidR="001A4B2A" w:rsidRPr="00E21835" w:rsidRDefault="001A4B2A" w:rsidP="00C21080">
            <w:pPr>
              <w:rPr>
                <w:rFonts w:ascii="Arial" w:eastAsia="MSPゴシック" w:hAnsi="Arial" w:cs="Arial"/>
                <w:b/>
                <w:bCs/>
                <w:color w:val="4472C4" w:themeColor="accent1"/>
              </w:rPr>
            </w:pPr>
          </w:p>
        </w:tc>
        <w:tc>
          <w:tcPr>
            <w:tcW w:w="1845" w:type="dxa"/>
          </w:tcPr>
          <w:p w14:paraId="756C0C31"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vMerge/>
          </w:tcPr>
          <w:p w14:paraId="4D1CA252" w14:textId="77777777" w:rsidR="001A4B2A" w:rsidRPr="00E21835" w:rsidRDefault="001A4B2A" w:rsidP="00C21080">
            <w:pPr>
              <w:rPr>
                <w:rFonts w:ascii="Arial" w:eastAsia="MSPゴシック" w:hAnsi="Arial" w:cs="Arial"/>
                <w:b/>
                <w:bCs/>
                <w:color w:val="4472C4" w:themeColor="accent1"/>
              </w:rPr>
            </w:pPr>
          </w:p>
        </w:tc>
        <w:tc>
          <w:tcPr>
            <w:tcW w:w="1848" w:type="dxa"/>
          </w:tcPr>
          <w:p w14:paraId="5E8BFAA1"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1A4B2A" w:rsidRPr="00E21835" w14:paraId="5463D146" w14:textId="77777777" w:rsidTr="00C21080">
        <w:trPr>
          <w:gridAfter w:val="1"/>
          <w:wAfter w:w="6" w:type="dxa"/>
          <w:trHeight w:val="354"/>
        </w:trPr>
        <w:tc>
          <w:tcPr>
            <w:tcW w:w="4632" w:type="dxa"/>
          </w:tcPr>
          <w:p w14:paraId="111D01A9"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44" w:type="dxa"/>
          </w:tcPr>
          <w:p w14:paraId="20D56FA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45" w:type="dxa"/>
          </w:tcPr>
          <w:p w14:paraId="37287F6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27AB8ACD" w14:textId="77777777" w:rsidR="001A4B2A" w:rsidRPr="00E21835" w:rsidRDefault="001A4B2A" w:rsidP="00C21080">
            <w:pPr>
              <w:rPr>
                <w:rFonts w:ascii="Arial" w:eastAsia="MSPゴシック" w:hAnsi="Arial" w:cs="Arial"/>
                <w:color w:val="000000" w:themeColor="text1"/>
              </w:rPr>
            </w:pPr>
          </w:p>
        </w:tc>
        <w:tc>
          <w:tcPr>
            <w:tcW w:w="1845" w:type="dxa"/>
          </w:tcPr>
          <w:p w14:paraId="7AF896C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2DBDA5B1" w14:textId="77777777" w:rsidR="001A4B2A" w:rsidRPr="00E21835" w:rsidRDefault="001A4B2A" w:rsidP="00C21080">
            <w:pPr>
              <w:rPr>
                <w:rFonts w:ascii="Arial" w:eastAsia="MSPゴシック" w:hAnsi="Arial" w:cs="Arial"/>
                <w:color w:val="000000" w:themeColor="text1"/>
              </w:rPr>
            </w:pPr>
          </w:p>
        </w:tc>
        <w:tc>
          <w:tcPr>
            <w:tcW w:w="1848" w:type="dxa"/>
          </w:tcPr>
          <w:p w14:paraId="5F8A36C3" w14:textId="77777777" w:rsidR="001A4B2A" w:rsidRPr="00E21835" w:rsidRDefault="001A4B2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1A4B2A" w:rsidRPr="00E21835" w14:paraId="02282BFD" w14:textId="77777777" w:rsidTr="00C21080">
        <w:trPr>
          <w:gridAfter w:val="1"/>
          <w:wAfter w:w="6" w:type="dxa"/>
          <w:trHeight w:val="372"/>
        </w:trPr>
        <w:tc>
          <w:tcPr>
            <w:tcW w:w="4632" w:type="dxa"/>
          </w:tcPr>
          <w:p w14:paraId="14603CA1"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44" w:type="dxa"/>
          </w:tcPr>
          <w:p w14:paraId="4B02A9E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5" w:type="dxa"/>
          </w:tcPr>
          <w:p w14:paraId="403DE73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708" w:type="dxa"/>
            <w:vMerge/>
          </w:tcPr>
          <w:p w14:paraId="21DB8445" w14:textId="77777777" w:rsidR="001A4B2A" w:rsidRPr="00E21835" w:rsidRDefault="001A4B2A" w:rsidP="00C21080">
            <w:pPr>
              <w:rPr>
                <w:rFonts w:ascii="Arial" w:eastAsia="MSPゴシック" w:hAnsi="Arial" w:cs="Arial"/>
                <w:color w:val="000000" w:themeColor="text1"/>
              </w:rPr>
            </w:pPr>
          </w:p>
        </w:tc>
        <w:tc>
          <w:tcPr>
            <w:tcW w:w="1845" w:type="dxa"/>
          </w:tcPr>
          <w:p w14:paraId="7D6DFE6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37" w:type="dxa"/>
            <w:vMerge/>
          </w:tcPr>
          <w:p w14:paraId="7FC52C6C" w14:textId="77777777" w:rsidR="001A4B2A" w:rsidRPr="00E21835" w:rsidRDefault="001A4B2A" w:rsidP="00C21080">
            <w:pPr>
              <w:rPr>
                <w:rFonts w:ascii="Arial" w:eastAsia="MSPゴシック" w:hAnsi="Arial" w:cs="Arial"/>
                <w:color w:val="000000" w:themeColor="text1"/>
              </w:rPr>
            </w:pPr>
          </w:p>
        </w:tc>
        <w:tc>
          <w:tcPr>
            <w:tcW w:w="1848" w:type="dxa"/>
          </w:tcPr>
          <w:p w14:paraId="4A46333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1A4B2A" w:rsidRPr="00E21835" w14:paraId="00E71541" w14:textId="77777777" w:rsidTr="00C21080">
        <w:trPr>
          <w:gridAfter w:val="1"/>
          <w:wAfter w:w="6" w:type="dxa"/>
          <w:trHeight w:val="354"/>
        </w:trPr>
        <w:tc>
          <w:tcPr>
            <w:tcW w:w="4632" w:type="dxa"/>
          </w:tcPr>
          <w:p w14:paraId="5A2C3C4F"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6E1293C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59BBBAB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vMerge/>
          </w:tcPr>
          <w:p w14:paraId="11F6E9B5" w14:textId="77777777" w:rsidR="001A4B2A" w:rsidRPr="00E21835" w:rsidRDefault="001A4B2A" w:rsidP="00C21080">
            <w:pPr>
              <w:rPr>
                <w:rFonts w:ascii="Arial" w:eastAsia="MSPゴシック" w:hAnsi="Arial" w:cs="Arial"/>
                <w:color w:val="000000" w:themeColor="text1"/>
              </w:rPr>
            </w:pPr>
          </w:p>
        </w:tc>
        <w:tc>
          <w:tcPr>
            <w:tcW w:w="1845" w:type="dxa"/>
          </w:tcPr>
          <w:p w14:paraId="4870757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vMerge/>
          </w:tcPr>
          <w:p w14:paraId="1D56E5E5" w14:textId="77777777" w:rsidR="001A4B2A" w:rsidRPr="00E21835" w:rsidRDefault="001A4B2A" w:rsidP="00C21080">
            <w:pPr>
              <w:rPr>
                <w:rFonts w:ascii="Arial" w:eastAsia="MSPゴシック" w:hAnsi="Arial" w:cs="Arial"/>
                <w:color w:val="000000" w:themeColor="text1"/>
              </w:rPr>
            </w:pPr>
          </w:p>
        </w:tc>
        <w:tc>
          <w:tcPr>
            <w:tcW w:w="1848" w:type="dxa"/>
          </w:tcPr>
          <w:p w14:paraId="29BE343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1A4B2A" w:rsidRPr="00E21835" w14:paraId="3D42E0D3" w14:textId="77777777" w:rsidTr="00C21080">
        <w:trPr>
          <w:gridAfter w:val="1"/>
          <w:wAfter w:w="6" w:type="dxa"/>
          <w:trHeight w:val="354"/>
        </w:trPr>
        <w:tc>
          <w:tcPr>
            <w:tcW w:w="4632" w:type="dxa"/>
          </w:tcPr>
          <w:p w14:paraId="3C271337"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44" w:type="dxa"/>
          </w:tcPr>
          <w:p w14:paraId="4218EC17"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5125FBC1"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708" w:type="dxa"/>
            <w:vMerge/>
          </w:tcPr>
          <w:p w14:paraId="39380D4E" w14:textId="77777777" w:rsidR="001A4B2A" w:rsidRPr="00E21835" w:rsidRDefault="001A4B2A" w:rsidP="00C21080">
            <w:pPr>
              <w:rPr>
                <w:rFonts w:ascii="Arial" w:eastAsia="MSPゴシック" w:hAnsi="Arial" w:cs="Arial"/>
                <w:b/>
                <w:bCs/>
                <w:color w:val="4472C4" w:themeColor="accent1"/>
              </w:rPr>
            </w:pPr>
          </w:p>
        </w:tc>
        <w:tc>
          <w:tcPr>
            <w:tcW w:w="1845" w:type="dxa"/>
          </w:tcPr>
          <w:p w14:paraId="36633C48"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vMerge/>
          </w:tcPr>
          <w:p w14:paraId="180C72EC" w14:textId="77777777" w:rsidR="001A4B2A" w:rsidRPr="00E21835" w:rsidRDefault="001A4B2A" w:rsidP="00C21080">
            <w:pPr>
              <w:rPr>
                <w:rFonts w:ascii="Arial" w:eastAsia="MSPゴシック" w:hAnsi="Arial" w:cs="Arial"/>
                <w:b/>
                <w:bCs/>
                <w:color w:val="4472C4" w:themeColor="accent1"/>
              </w:rPr>
            </w:pPr>
          </w:p>
        </w:tc>
        <w:tc>
          <w:tcPr>
            <w:tcW w:w="1848" w:type="dxa"/>
          </w:tcPr>
          <w:p w14:paraId="30A17644"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r>
      <w:tr w:rsidR="001A4B2A" w:rsidRPr="00E21835" w14:paraId="2D6C2646" w14:textId="77777777" w:rsidTr="00C21080">
        <w:trPr>
          <w:trHeight w:val="354"/>
        </w:trPr>
        <w:tc>
          <w:tcPr>
            <w:tcW w:w="15565" w:type="dxa"/>
            <w:gridSpan w:val="8"/>
            <w:shd w:val="clear" w:color="auto" w:fill="F2F2F2" w:themeFill="background1" w:themeFillShade="F2"/>
          </w:tcPr>
          <w:p w14:paraId="49B7DB7D"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1A4B2A" w:rsidRPr="00E21835" w14:paraId="30486D9F" w14:textId="77777777" w:rsidTr="00C21080">
        <w:trPr>
          <w:gridAfter w:val="1"/>
          <w:wAfter w:w="6" w:type="dxa"/>
          <w:trHeight w:val="354"/>
        </w:trPr>
        <w:tc>
          <w:tcPr>
            <w:tcW w:w="4632" w:type="dxa"/>
          </w:tcPr>
          <w:p w14:paraId="2905196F"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44" w:type="dxa"/>
          </w:tcPr>
          <w:p w14:paraId="43AD6E2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1845" w:type="dxa"/>
          </w:tcPr>
          <w:p w14:paraId="6F68665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708" w:type="dxa"/>
          </w:tcPr>
          <w:p w14:paraId="132A5DE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5" w:type="dxa"/>
          </w:tcPr>
          <w:p w14:paraId="5B6192E1" w14:textId="77777777" w:rsidR="001A4B2A" w:rsidRPr="00E21835" w:rsidRDefault="001A4B2A" w:rsidP="00C21080">
            <w:pPr>
              <w:rPr>
                <w:rFonts w:ascii="Arial" w:eastAsia="MSPゴシック" w:hAnsi="Arial" w:cs="Arial"/>
                <w:color w:val="000000" w:themeColor="text1"/>
              </w:rPr>
            </w:pPr>
          </w:p>
        </w:tc>
        <w:tc>
          <w:tcPr>
            <w:tcW w:w="1837" w:type="dxa"/>
          </w:tcPr>
          <w:p w14:paraId="494C966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48" w:type="dxa"/>
          </w:tcPr>
          <w:p w14:paraId="1A32F75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1A4B2A" w:rsidRPr="00E21835" w14:paraId="3FC5991E" w14:textId="77777777" w:rsidTr="00C21080">
        <w:trPr>
          <w:gridAfter w:val="1"/>
          <w:wAfter w:w="6" w:type="dxa"/>
          <w:trHeight w:val="354"/>
        </w:trPr>
        <w:tc>
          <w:tcPr>
            <w:tcW w:w="4632" w:type="dxa"/>
          </w:tcPr>
          <w:p w14:paraId="65A2477F"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44" w:type="dxa"/>
          </w:tcPr>
          <w:p w14:paraId="1D9DD211"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845" w:type="dxa"/>
          </w:tcPr>
          <w:p w14:paraId="4A90A47A"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1708" w:type="dxa"/>
          </w:tcPr>
          <w:p w14:paraId="2A02AF0B"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val="restart"/>
          </w:tcPr>
          <w:p w14:paraId="440200DA" w14:textId="77777777" w:rsidR="001A4B2A" w:rsidRPr="00E21835" w:rsidRDefault="001A4B2A" w:rsidP="00C21080">
            <w:pPr>
              <w:rPr>
                <w:rFonts w:ascii="Arial" w:eastAsia="MSPゴシック" w:hAnsi="Arial" w:cs="Arial"/>
                <w:b/>
                <w:bCs/>
                <w:color w:val="4472C4" w:themeColor="accent1"/>
              </w:rPr>
            </w:pPr>
          </w:p>
        </w:tc>
        <w:tc>
          <w:tcPr>
            <w:tcW w:w="1837" w:type="dxa"/>
          </w:tcPr>
          <w:p w14:paraId="1BE78C74"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1848" w:type="dxa"/>
          </w:tcPr>
          <w:p w14:paraId="1D040F24"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2713D223" w14:textId="77777777" w:rsidTr="00C21080">
        <w:trPr>
          <w:gridAfter w:val="1"/>
          <w:wAfter w:w="6" w:type="dxa"/>
          <w:trHeight w:val="354"/>
        </w:trPr>
        <w:tc>
          <w:tcPr>
            <w:tcW w:w="4632" w:type="dxa"/>
          </w:tcPr>
          <w:p w14:paraId="1A8FE0DA"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44" w:type="dxa"/>
          </w:tcPr>
          <w:p w14:paraId="1CB1D394"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6D0E9A12"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6439A56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vMerge/>
          </w:tcPr>
          <w:p w14:paraId="128BBD89" w14:textId="77777777" w:rsidR="001A4B2A" w:rsidRPr="00E21835" w:rsidRDefault="001A4B2A" w:rsidP="00C21080">
            <w:pPr>
              <w:rPr>
                <w:rFonts w:ascii="Arial" w:eastAsia="MSPゴシック" w:hAnsi="Arial" w:cs="Arial"/>
                <w:b/>
                <w:bCs/>
                <w:color w:val="4472C4" w:themeColor="accent1"/>
              </w:rPr>
            </w:pPr>
          </w:p>
        </w:tc>
        <w:tc>
          <w:tcPr>
            <w:tcW w:w="1837" w:type="dxa"/>
          </w:tcPr>
          <w:p w14:paraId="15F2E513"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224AB523"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298788BF" w14:textId="77777777" w:rsidTr="00C21080">
        <w:trPr>
          <w:gridAfter w:val="1"/>
          <w:wAfter w:w="6" w:type="dxa"/>
          <w:trHeight w:val="354"/>
        </w:trPr>
        <w:tc>
          <w:tcPr>
            <w:tcW w:w="4632" w:type="dxa"/>
          </w:tcPr>
          <w:p w14:paraId="3E715B10"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44" w:type="dxa"/>
          </w:tcPr>
          <w:p w14:paraId="1DBF403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4D0E674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3C9DC419"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0B78C5BB" w14:textId="77777777" w:rsidR="001A4B2A" w:rsidRPr="00E21835" w:rsidRDefault="001A4B2A" w:rsidP="00C21080">
            <w:pPr>
              <w:rPr>
                <w:rFonts w:ascii="Arial" w:eastAsia="MSPゴシック" w:hAnsi="Arial" w:cs="Arial"/>
                <w:b/>
                <w:bCs/>
                <w:color w:val="4472C4" w:themeColor="accent1"/>
              </w:rPr>
            </w:pPr>
          </w:p>
        </w:tc>
        <w:tc>
          <w:tcPr>
            <w:tcW w:w="1837" w:type="dxa"/>
          </w:tcPr>
          <w:p w14:paraId="334657D3"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2CA3F8A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4358B701" w14:textId="77777777" w:rsidTr="00C21080">
        <w:trPr>
          <w:gridAfter w:val="1"/>
          <w:wAfter w:w="6" w:type="dxa"/>
          <w:trHeight w:val="354"/>
        </w:trPr>
        <w:tc>
          <w:tcPr>
            <w:tcW w:w="4632" w:type="dxa"/>
          </w:tcPr>
          <w:p w14:paraId="4F95CBF2"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44" w:type="dxa"/>
          </w:tcPr>
          <w:p w14:paraId="40BDE47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4FF2BC7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2E34F82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vMerge/>
          </w:tcPr>
          <w:p w14:paraId="41209841" w14:textId="77777777" w:rsidR="001A4B2A" w:rsidRPr="00E21835" w:rsidRDefault="001A4B2A" w:rsidP="00C21080">
            <w:pPr>
              <w:rPr>
                <w:rFonts w:ascii="Arial" w:eastAsia="MSPゴシック" w:hAnsi="Arial" w:cs="Arial"/>
                <w:color w:val="000000" w:themeColor="text1"/>
              </w:rPr>
            </w:pPr>
          </w:p>
        </w:tc>
        <w:tc>
          <w:tcPr>
            <w:tcW w:w="1837" w:type="dxa"/>
          </w:tcPr>
          <w:p w14:paraId="1A7DD64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8" w:type="dxa"/>
          </w:tcPr>
          <w:p w14:paraId="6891FB0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1C8F8ADE" w14:textId="77777777" w:rsidTr="00C21080">
        <w:trPr>
          <w:gridAfter w:val="1"/>
          <w:wAfter w:w="6" w:type="dxa"/>
          <w:trHeight w:val="354"/>
        </w:trPr>
        <w:tc>
          <w:tcPr>
            <w:tcW w:w="4632" w:type="dxa"/>
          </w:tcPr>
          <w:p w14:paraId="3D716B51"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44" w:type="dxa"/>
          </w:tcPr>
          <w:p w14:paraId="432EE6F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795FFBE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724ED8A0"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vMerge/>
          </w:tcPr>
          <w:p w14:paraId="55D975EC" w14:textId="77777777" w:rsidR="001A4B2A" w:rsidRPr="00E21835" w:rsidRDefault="001A4B2A" w:rsidP="00C21080">
            <w:pPr>
              <w:rPr>
                <w:rFonts w:ascii="Arial" w:eastAsia="MSPゴシック" w:hAnsi="Arial" w:cs="Arial"/>
                <w:b/>
                <w:bCs/>
                <w:color w:val="4472C4" w:themeColor="accent1"/>
              </w:rPr>
            </w:pPr>
          </w:p>
        </w:tc>
        <w:tc>
          <w:tcPr>
            <w:tcW w:w="1837" w:type="dxa"/>
          </w:tcPr>
          <w:p w14:paraId="128DCC0F"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Low</w:t>
            </w:r>
          </w:p>
        </w:tc>
        <w:tc>
          <w:tcPr>
            <w:tcW w:w="1848" w:type="dxa"/>
          </w:tcPr>
          <w:p w14:paraId="64DA0F73"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4472C4" w:themeColor="accent1"/>
              </w:rPr>
              <w:t>Moderate</w:t>
            </w:r>
          </w:p>
        </w:tc>
      </w:tr>
      <w:tr w:rsidR="001A4B2A" w:rsidRPr="00E21835" w14:paraId="7EB23DED" w14:textId="77777777" w:rsidTr="00C21080">
        <w:trPr>
          <w:gridAfter w:val="1"/>
          <w:wAfter w:w="6" w:type="dxa"/>
          <w:trHeight w:val="354"/>
        </w:trPr>
        <w:tc>
          <w:tcPr>
            <w:tcW w:w="4632" w:type="dxa"/>
          </w:tcPr>
          <w:p w14:paraId="49CF2331"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2A85DFA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6CE1BCC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708" w:type="dxa"/>
          </w:tcPr>
          <w:p w14:paraId="2B13A6C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vMerge/>
          </w:tcPr>
          <w:p w14:paraId="2BF14E8C" w14:textId="77777777" w:rsidR="001A4B2A" w:rsidRPr="00E21835" w:rsidRDefault="001A4B2A" w:rsidP="00C21080">
            <w:pPr>
              <w:rPr>
                <w:rFonts w:ascii="Arial" w:eastAsia="MSPゴシック" w:hAnsi="Arial" w:cs="Arial"/>
                <w:color w:val="000000" w:themeColor="text1"/>
              </w:rPr>
            </w:pPr>
          </w:p>
        </w:tc>
        <w:tc>
          <w:tcPr>
            <w:tcW w:w="1837" w:type="dxa"/>
          </w:tcPr>
          <w:p w14:paraId="635F242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53FBD1F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1A4B2A" w:rsidRPr="00E21835" w14:paraId="6C1D37DF" w14:textId="77777777" w:rsidTr="00C21080">
        <w:trPr>
          <w:gridAfter w:val="1"/>
          <w:wAfter w:w="6" w:type="dxa"/>
          <w:trHeight w:val="354"/>
        </w:trPr>
        <w:tc>
          <w:tcPr>
            <w:tcW w:w="4632" w:type="dxa"/>
          </w:tcPr>
          <w:p w14:paraId="16FEA775"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44" w:type="dxa"/>
          </w:tcPr>
          <w:p w14:paraId="426AFECF"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1DBE13B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2007C02E"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vMerge/>
          </w:tcPr>
          <w:p w14:paraId="646476FB" w14:textId="77777777" w:rsidR="001A4B2A" w:rsidRPr="00E21835" w:rsidRDefault="001A4B2A" w:rsidP="00C21080">
            <w:pPr>
              <w:rPr>
                <w:rFonts w:ascii="Arial" w:eastAsia="MSPゴシック" w:hAnsi="Arial" w:cs="Arial"/>
                <w:b/>
                <w:bCs/>
                <w:color w:val="4472C4" w:themeColor="accent1"/>
              </w:rPr>
            </w:pPr>
          </w:p>
        </w:tc>
        <w:tc>
          <w:tcPr>
            <w:tcW w:w="1837" w:type="dxa"/>
          </w:tcPr>
          <w:p w14:paraId="7D3565F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848" w:type="dxa"/>
          </w:tcPr>
          <w:p w14:paraId="04953BA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1A4B2A" w:rsidRPr="00E21835" w14:paraId="5BD24423" w14:textId="77777777" w:rsidTr="00C21080">
        <w:trPr>
          <w:trHeight w:val="354"/>
        </w:trPr>
        <w:tc>
          <w:tcPr>
            <w:tcW w:w="15565" w:type="dxa"/>
            <w:gridSpan w:val="8"/>
            <w:shd w:val="clear" w:color="auto" w:fill="F2F2F2" w:themeFill="background1" w:themeFillShade="F2"/>
          </w:tcPr>
          <w:p w14:paraId="37F5628B"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1A4B2A" w:rsidRPr="00E21835" w14:paraId="55E96DB4" w14:textId="77777777" w:rsidTr="00C21080">
        <w:trPr>
          <w:gridAfter w:val="1"/>
          <w:wAfter w:w="6" w:type="dxa"/>
          <w:trHeight w:val="354"/>
        </w:trPr>
        <w:tc>
          <w:tcPr>
            <w:tcW w:w="4632" w:type="dxa"/>
          </w:tcPr>
          <w:p w14:paraId="2C8CE428"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44" w:type="dxa"/>
          </w:tcPr>
          <w:p w14:paraId="3419AC8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57FC49EC"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708" w:type="dxa"/>
          </w:tcPr>
          <w:p w14:paraId="04ACDA40"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5" w:type="dxa"/>
          </w:tcPr>
          <w:p w14:paraId="763D71DC"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37" w:type="dxa"/>
          </w:tcPr>
          <w:p w14:paraId="2E45EFFF"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1848" w:type="dxa"/>
          </w:tcPr>
          <w:p w14:paraId="4C14D2D7"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1A4B2A" w:rsidRPr="00E21835" w14:paraId="72A94935" w14:textId="77777777" w:rsidTr="00C21080">
        <w:trPr>
          <w:gridAfter w:val="1"/>
          <w:wAfter w:w="6" w:type="dxa"/>
          <w:trHeight w:val="354"/>
        </w:trPr>
        <w:tc>
          <w:tcPr>
            <w:tcW w:w="4632" w:type="dxa"/>
          </w:tcPr>
          <w:p w14:paraId="772265EF"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44" w:type="dxa"/>
          </w:tcPr>
          <w:p w14:paraId="7DAD6FF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01AD578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c>
          <w:tcPr>
            <w:tcW w:w="1708" w:type="dxa"/>
          </w:tcPr>
          <w:p w14:paraId="7203DF8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5" w:type="dxa"/>
          </w:tcPr>
          <w:p w14:paraId="19A3708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37" w:type="dxa"/>
          </w:tcPr>
          <w:p w14:paraId="2E20A8D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8" w:type="dxa"/>
          </w:tcPr>
          <w:p w14:paraId="35FAD42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e</w:t>
            </w:r>
          </w:p>
        </w:tc>
      </w:tr>
      <w:tr w:rsidR="001A4B2A" w:rsidRPr="00E21835" w14:paraId="084C098C" w14:textId="77777777" w:rsidTr="00C21080">
        <w:trPr>
          <w:gridAfter w:val="1"/>
          <w:wAfter w:w="6" w:type="dxa"/>
          <w:trHeight w:val="354"/>
        </w:trPr>
        <w:tc>
          <w:tcPr>
            <w:tcW w:w="4632" w:type="dxa"/>
          </w:tcPr>
          <w:p w14:paraId="636A782E"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44" w:type="dxa"/>
          </w:tcPr>
          <w:p w14:paraId="0691555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5" w:type="dxa"/>
          </w:tcPr>
          <w:p w14:paraId="108432F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1708" w:type="dxa"/>
          </w:tcPr>
          <w:p w14:paraId="3AA3FC5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5" w:type="dxa"/>
          </w:tcPr>
          <w:p w14:paraId="4014111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37" w:type="dxa"/>
          </w:tcPr>
          <w:p w14:paraId="5CE13CE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c>
          <w:tcPr>
            <w:tcW w:w="1848" w:type="dxa"/>
          </w:tcPr>
          <w:p w14:paraId="47EA730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 d</w:t>
            </w:r>
          </w:p>
        </w:tc>
      </w:tr>
      <w:tr w:rsidR="001A4B2A" w:rsidRPr="00E21835" w14:paraId="36A3EA98" w14:textId="77777777" w:rsidTr="00C21080">
        <w:trPr>
          <w:gridAfter w:val="1"/>
          <w:wAfter w:w="6" w:type="dxa"/>
          <w:trHeight w:val="354"/>
        </w:trPr>
        <w:tc>
          <w:tcPr>
            <w:tcW w:w="4632" w:type="dxa"/>
          </w:tcPr>
          <w:p w14:paraId="6816FB33"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44" w:type="dxa"/>
          </w:tcPr>
          <w:p w14:paraId="54AFCE5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5" w:type="dxa"/>
          </w:tcPr>
          <w:p w14:paraId="778B87E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708" w:type="dxa"/>
          </w:tcPr>
          <w:p w14:paraId="3EEA1192"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5" w:type="dxa"/>
          </w:tcPr>
          <w:p w14:paraId="34B0E7B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37" w:type="dxa"/>
          </w:tcPr>
          <w:p w14:paraId="01B6B4AC"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848" w:type="dxa"/>
          </w:tcPr>
          <w:p w14:paraId="593DE5C0"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1A4B2A" w:rsidRPr="00E21835" w14:paraId="5A4A1693" w14:textId="77777777" w:rsidTr="00C21080">
        <w:trPr>
          <w:gridAfter w:val="1"/>
          <w:wAfter w:w="6" w:type="dxa"/>
          <w:trHeight w:val="354"/>
        </w:trPr>
        <w:tc>
          <w:tcPr>
            <w:tcW w:w="4632" w:type="dxa"/>
          </w:tcPr>
          <w:p w14:paraId="496B8CA7" w14:textId="77777777" w:rsidR="001A4B2A" w:rsidRPr="00E21835" w:rsidRDefault="001A4B2A" w:rsidP="00C21080">
            <w:pPr>
              <w:ind w:firstLineChars="50" w:firstLine="105"/>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44" w:type="dxa"/>
          </w:tcPr>
          <w:p w14:paraId="3DFFCEC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1845" w:type="dxa"/>
          </w:tcPr>
          <w:p w14:paraId="19ACF958"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708" w:type="dxa"/>
          </w:tcPr>
          <w:p w14:paraId="1BE6764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5" w:type="dxa"/>
          </w:tcPr>
          <w:p w14:paraId="7353EB9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37" w:type="dxa"/>
          </w:tcPr>
          <w:p w14:paraId="7582C8D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8" w:type="dxa"/>
          </w:tcPr>
          <w:p w14:paraId="3560B69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6750DD11"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a: Due to high I</w:t>
      </w:r>
      <w:r w:rsidRPr="00B330FC">
        <w:rPr>
          <w:rFonts w:ascii="Arial" w:eastAsia="MSPゴシック" w:hAnsi="Arial" w:cs="Arial"/>
          <w:color w:val="000000" w:themeColor="text1"/>
          <w:vertAlign w:val="superscript"/>
        </w:rPr>
        <w:t>2</w:t>
      </w:r>
      <w:r w:rsidRPr="00B330FC">
        <w:rPr>
          <w:rFonts w:ascii="Arial" w:eastAsia="MSPゴシック" w:hAnsi="Arial" w:cs="Arial"/>
          <w:color w:val="000000" w:themeColor="text1"/>
        </w:rPr>
        <w:t>.</w:t>
      </w:r>
    </w:p>
    <w:p w14:paraId="243DC2F3"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 xml:space="preserve">b: In the included two RCTs, lung protective ventilation was not performed. </w:t>
      </w:r>
    </w:p>
    <w:p w14:paraId="706C9BB9"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 Confidence intervals contained both substantial benefit and harm.</w:t>
      </w:r>
    </w:p>
    <w:p w14:paraId="119EF1EF"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d: Meta-analysis using only one RCT.</w:t>
      </w:r>
    </w:p>
    <w:p w14:paraId="19B41CB1"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e: Difference between confidence intervals of direct and indirect estimates.</w:t>
      </w:r>
    </w:p>
    <w:p w14:paraId="2DBD74FD" w14:textId="77777777" w:rsidR="001A4B2A" w:rsidRPr="00B330FC" w:rsidRDefault="001A4B2A" w:rsidP="00CE1AF6">
      <w:pPr>
        <w:widowControl/>
        <w:jc w:val="left"/>
        <w:rPr>
          <w:rFonts w:ascii="Arial" w:eastAsia="MSPゴシック" w:hAnsi="Arial" w:cs="Arial"/>
          <w:color w:val="000000" w:themeColor="text1"/>
        </w:rPr>
      </w:pPr>
    </w:p>
    <w:p w14:paraId="583DDAB6" w14:textId="77777777" w:rsidR="001A4B2A" w:rsidRPr="00B330FC" w:rsidRDefault="001A4B2A" w:rsidP="00CE1AF6">
      <w:pPr>
        <w:widowControl/>
        <w:jc w:val="left"/>
        <w:rPr>
          <w:rFonts w:ascii="Arial" w:eastAsia="MSPゴシック" w:hAnsi="Arial" w:cs="Arial"/>
          <w:color w:val="000000" w:themeColor="text1"/>
        </w:rPr>
      </w:pPr>
      <w:r w:rsidRPr="00B330FC">
        <w:rPr>
          <w:rFonts w:ascii="Arial" w:eastAsia="MSPゴシック" w:hAnsi="Arial" w:cs="Arial"/>
          <w:color w:val="000000" w:themeColor="text1"/>
        </w:rPr>
        <w:t>COT, conventional oxygen therapy; HFNC, high flow nasal cannula; IMV, invasive mechanical ventilation; NA, not applicable; NPPV, noninvasive positive pressure ventilation; RCT, randomized controlled trial.</w:t>
      </w:r>
    </w:p>
    <w:p w14:paraId="57FC58EC" w14:textId="77777777" w:rsidR="001A4B2A" w:rsidRPr="00B330FC" w:rsidRDefault="001A4B2A" w:rsidP="001A4B2A">
      <w:pPr>
        <w:pStyle w:val="a3"/>
        <w:widowControl/>
        <w:numPr>
          <w:ilvl w:val="0"/>
          <w:numId w:val="5"/>
        </w:numPr>
        <w:ind w:leftChars="0"/>
        <w:jc w:val="left"/>
        <w:rPr>
          <w:rFonts w:ascii="Arial" w:eastAsia="ＭＳ Ｐゴシック" w:hAnsi="Arial" w:cs="Arial"/>
          <w:color w:val="000000" w:themeColor="text1"/>
          <w:sz w:val="16"/>
          <w:szCs w:val="16"/>
        </w:rPr>
      </w:pPr>
      <w:r w:rsidRPr="00B330FC">
        <w:rPr>
          <w:rFonts w:ascii="Arial" w:eastAsia="ＭＳ Ｐゴシック" w:hAnsi="Arial" w:cs="Arial"/>
          <w:color w:val="000000" w:themeColor="text1"/>
          <w:sz w:val="16"/>
          <w:szCs w:val="16"/>
        </w:rPr>
        <w:br w:type="page"/>
      </w:r>
      <w:r w:rsidRPr="00865166">
        <w:rPr>
          <w:rFonts w:ascii="Arial" w:eastAsia="MSPゴシック" w:hAnsi="Arial" w:cs="Arial"/>
          <w:color w:val="000000" w:themeColor="text1"/>
        </w:rPr>
        <w:t>Endotracheal intubation</w:t>
      </w:r>
    </w:p>
    <w:tbl>
      <w:tblPr>
        <w:tblStyle w:val="a4"/>
        <w:tblW w:w="10931" w:type="dxa"/>
        <w:tblLook w:val="04A0" w:firstRow="1" w:lastRow="0" w:firstColumn="1" w:lastColumn="0" w:noHBand="0" w:noVBand="1"/>
      </w:tblPr>
      <w:tblGrid>
        <w:gridCol w:w="4866"/>
        <w:gridCol w:w="2021"/>
        <w:gridCol w:w="2022"/>
        <w:gridCol w:w="2022"/>
      </w:tblGrid>
      <w:tr w:rsidR="001A4B2A" w:rsidRPr="00E21835" w14:paraId="54D00F1E" w14:textId="77777777" w:rsidTr="00C21080">
        <w:trPr>
          <w:trHeight w:val="354"/>
        </w:trPr>
        <w:tc>
          <w:tcPr>
            <w:tcW w:w="4866" w:type="dxa"/>
            <w:shd w:val="clear" w:color="auto" w:fill="DEEAF6" w:themeFill="accent5" w:themeFillTint="33"/>
          </w:tcPr>
          <w:p w14:paraId="06EC49A7"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2021" w:type="dxa"/>
            <w:shd w:val="clear" w:color="auto" w:fill="DEEAF6" w:themeFill="accent5" w:themeFillTint="33"/>
          </w:tcPr>
          <w:p w14:paraId="31D23F12"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2022" w:type="dxa"/>
            <w:shd w:val="clear" w:color="auto" w:fill="DEEAF6" w:themeFill="accent5" w:themeFillTint="33"/>
          </w:tcPr>
          <w:p w14:paraId="69CA603E"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2022" w:type="dxa"/>
            <w:shd w:val="clear" w:color="auto" w:fill="DEEAF6" w:themeFill="accent5" w:themeFillTint="33"/>
          </w:tcPr>
          <w:p w14:paraId="13DB0809"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1A4B2A" w:rsidRPr="00E21835" w14:paraId="6B1F535A" w14:textId="77777777" w:rsidTr="00C21080">
        <w:trPr>
          <w:trHeight w:val="354"/>
        </w:trPr>
        <w:tc>
          <w:tcPr>
            <w:tcW w:w="10931" w:type="dxa"/>
            <w:gridSpan w:val="4"/>
            <w:shd w:val="clear" w:color="auto" w:fill="F2F2F2" w:themeFill="background1" w:themeFillShade="F2"/>
          </w:tcPr>
          <w:p w14:paraId="4CE0E789"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1A4B2A" w:rsidRPr="00E21835" w14:paraId="2793F715" w14:textId="77777777" w:rsidTr="00C21080">
        <w:trPr>
          <w:trHeight w:val="354"/>
        </w:trPr>
        <w:tc>
          <w:tcPr>
            <w:tcW w:w="4866" w:type="dxa"/>
          </w:tcPr>
          <w:p w14:paraId="2BCD82B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2021" w:type="dxa"/>
          </w:tcPr>
          <w:p w14:paraId="061C198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7F0BCCE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02C0554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64565A4F" w14:textId="77777777" w:rsidTr="00C21080">
        <w:trPr>
          <w:trHeight w:val="354"/>
        </w:trPr>
        <w:tc>
          <w:tcPr>
            <w:tcW w:w="4866" w:type="dxa"/>
          </w:tcPr>
          <w:p w14:paraId="727AB14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2021" w:type="dxa"/>
          </w:tcPr>
          <w:p w14:paraId="67EEE62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2022" w:type="dxa"/>
          </w:tcPr>
          <w:p w14:paraId="530124F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6DF4D32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217727F2" w14:textId="77777777" w:rsidTr="00C21080">
        <w:trPr>
          <w:trHeight w:val="354"/>
        </w:trPr>
        <w:tc>
          <w:tcPr>
            <w:tcW w:w="4866" w:type="dxa"/>
          </w:tcPr>
          <w:p w14:paraId="5FD3775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2021" w:type="dxa"/>
          </w:tcPr>
          <w:p w14:paraId="4E9735D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9F9CAD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EE710A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373BD81D" w14:textId="77777777" w:rsidTr="00C21080">
        <w:trPr>
          <w:trHeight w:val="354"/>
        </w:trPr>
        <w:tc>
          <w:tcPr>
            <w:tcW w:w="4866" w:type="dxa"/>
          </w:tcPr>
          <w:p w14:paraId="73442EC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2021" w:type="dxa"/>
          </w:tcPr>
          <w:p w14:paraId="19C272A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53B5A16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2022" w:type="dxa"/>
          </w:tcPr>
          <w:p w14:paraId="79FE98E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1A4B2A" w:rsidRPr="00E21835" w14:paraId="6275CE3D" w14:textId="77777777" w:rsidTr="00C21080">
        <w:trPr>
          <w:trHeight w:val="354"/>
        </w:trPr>
        <w:tc>
          <w:tcPr>
            <w:tcW w:w="4866" w:type="dxa"/>
          </w:tcPr>
          <w:p w14:paraId="0DDEAB6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2021" w:type="dxa"/>
          </w:tcPr>
          <w:p w14:paraId="326334B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22EAFCB8"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2BEDF251"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1A4B2A" w:rsidRPr="00E21835" w14:paraId="1925B436" w14:textId="77777777" w:rsidTr="00C21080">
        <w:trPr>
          <w:trHeight w:val="354"/>
        </w:trPr>
        <w:tc>
          <w:tcPr>
            <w:tcW w:w="4866" w:type="dxa"/>
          </w:tcPr>
          <w:p w14:paraId="5C75D89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2021" w:type="dxa"/>
          </w:tcPr>
          <w:p w14:paraId="30022DC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2022" w:type="dxa"/>
          </w:tcPr>
          <w:p w14:paraId="5EA33C3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37497BF8" w14:textId="77777777" w:rsidR="001A4B2A" w:rsidRPr="00E21835" w:rsidRDefault="001A4B2A" w:rsidP="00C21080">
            <w:pPr>
              <w:rPr>
                <w:rFonts w:ascii="Arial" w:eastAsia="MSPゴシック" w:hAnsi="Arial" w:cs="Arial"/>
                <w:color w:val="000000" w:themeColor="text1"/>
                <w:szCs w:val="21"/>
              </w:rPr>
            </w:pPr>
            <w:r w:rsidRPr="00E21835">
              <w:rPr>
                <w:rFonts w:ascii="Arial" w:eastAsia="MSPゴシック" w:hAnsi="Arial" w:cs="Arial"/>
                <w:color w:val="000000" w:themeColor="text1"/>
                <w:szCs w:val="21"/>
              </w:rPr>
              <w:t>Yes</w:t>
            </w:r>
          </w:p>
        </w:tc>
      </w:tr>
      <w:tr w:rsidR="001A4B2A" w:rsidRPr="00E21835" w14:paraId="70E691AC" w14:textId="77777777" w:rsidTr="00C21080">
        <w:trPr>
          <w:trHeight w:val="372"/>
        </w:trPr>
        <w:tc>
          <w:tcPr>
            <w:tcW w:w="4866" w:type="dxa"/>
          </w:tcPr>
          <w:p w14:paraId="567F2A4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2021" w:type="dxa"/>
          </w:tcPr>
          <w:p w14:paraId="678685A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2EC2C5B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2022" w:type="dxa"/>
          </w:tcPr>
          <w:p w14:paraId="0127DA1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1A4B2A" w:rsidRPr="00E21835" w14:paraId="232BB432" w14:textId="77777777" w:rsidTr="00C21080">
        <w:trPr>
          <w:trHeight w:val="354"/>
        </w:trPr>
        <w:tc>
          <w:tcPr>
            <w:tcW w:w="4866" w:type="dxa"/>
          </w:tcPr>
          <w:p w14:paraId="586F743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46CA233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3B6E36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2A3DE29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c</w:t>
            </w:r>
          </w:p>
        </w:tc>
      </w:tr>
      <w:tr w:rsidR="001A4B2A" w:rsidRPr="00E21835" w14:paraId="18AF25CF" w14:textId="77777777" w:rsidTr="00C21080">
        <w:trPr>
          <w:trHeight w:val="354"/>
        </w:trPr>
        <w:tc>
          <w:tcPr>
            <w:tcW w:w="4866" w:type="dxa"/>
          </w:tcPr>
          <w:p w14:paraId="5EACB21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2021" w:type="dxa"/>
          </w:tcPr>
          <w:p w14:paraId="2239D51C"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1FB14D18"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6FE754DA"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1A4B2A" w:rsidRPr="00E21835" w14:paraId="4546FFD3" w14:textId="77777777" w:rsidTr="00C21080">
        <w:trPr>
          <w:trHeight w:val="354"/>
        </w:trPr>
        <w:tc>
          <w:tcPr>
            <w:tcW w:w="10931" w:type="dxa"/>
            <w:gridSpan w:val="4"/>
            <w:shd w:val="clear" w:color="auto" w:fill="F2F2F2" w:themeFill="background1" w:themeFillShade="F2"/>
          </w:tcPr>
          <w:p w14:paraId="124A3E5C"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1A4B2A" w:rsidRPr="00E21835" w14:paraId="6C2DD4C5" w14:textId="77777777" w:rsidTr="00C21080">
        <w:trPr>
          <w:trHeight w:val="354"/>
        </w:trPr>
        <w:tc>
          <w:tcPr>
            <w:tcW w:w="4866" w:type="dxa"/>
          </w:tcPr>
          <w:p w14:paraId="4FD1288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2021" w:type="dxa"/>
          </w:tcPr>
          <w:p w14:paraId="260CABF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HFNC</w:t>
            </w:r>
          </w:p>
        </w:tc>
        <w:tc>
          <w:tcPr>
            <w:tcW w:w="2022" w:type="dxa"/>
          </w:tcPr>
          <w:p w14:paraId="4F2D21C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2022" w:type="dxa"/>
          </w:tcPr>
          <w:p w14:paraId="1175B85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1A4B2A" w:rsidRPr="00E21835" w14:paraId="09DA8BED" w14:textId="77777777" w:rsidTr="00C21080">
        <w:trPr>
          <w:trHeight w:val="354"/>
        </w:trPr>
        <w:tc>
          <w:tcPr>
            <w:tcW w:w="4866" w:type="dxa"/>
          </w:tcPr>
          <w:p w14:paraId="35486A6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2021" w:type="dxa"/>
          </w:tcPr>
          <w:p w14:paraId="3625B26D"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5F3AD95C"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6FB18F7C"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2FD0C68B" w14:textId="77777777" w:rsidTr="00C21080">
        <w:trPr>
          <w:trHeight w:val="354"/>
        </w:trPr>
        <w:tc>
          <w:tcPr>
            <w:tcW w:w="4866" w:type="dxa"/>
          </w:tcPr>
          <w:p w14:paraId="2036AA9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2021" w:type="dxa"/>
          </w:tcPr>
          <w:p w14:paraId="6C3B0BC4"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303F3EC9"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0558841C"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r>
      <w:tr w:rsidR="001A4B2A" w:rsidRPr="00E21835" w14:paraId="550F8A53" w14:textId="77777777" w:rsidTr="00C21080">
        <w:trPr>
          <w:trHeight w:val="354"/>
        </w:trPr>
        <w:tc>
          <w:tcPr>
            <w:tcW w:w="4866" w:type="dxa"/>
          </w:tcPr>
          <w:p w14:paraId="775D87F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2021" w:type="dxa"/>
          </w:tcPr>
          <w:p w14:paraId="5A358417"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52194849"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2EF701DF"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267492F2" w14:textId="77777777" w:rsidTr="00C21080">
        <w:trPr>
          <w:trHeight w:val="354"/>
        </w:trPr>
        <w:tc>
          <w:tcPr>
            <w:tcW w:w="4866" w:type="dxa"/>
          </w:tcPr>
          <w:p w14:paraId="503A627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2021" w:type="dxa"/>
          </w:tcPr>
          <w:p w14:paraId="6AE0B15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4901553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32DFDF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674FCF93" w14:textId="77777777" w:rsidTr="00C21080">
        <w:trPr>
          <w:trHeight w:val="354"/>
        </w:trPr>
        <w:tc>
          <w:tcPr>
            <w:tcW w:w="4866" w:type="dxa"/>
          </w:tcPr>
          <w:p w14:paraId="613619D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2021" w:type="dxa"/>
          </w:tcPr>
          <w:p w14:paraId="738940D6"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High</w:t>
            </w:r>
          </w:p>
        </w:tc>
        <w:tc>
          <w:tcPr>
            <w:tcW w:w="2022" w:type="dxa"/>
          </w:tcPr>
          <w:p w14:paraId="738950BE"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75EB84B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652B73B2" w14:textId="77777777" w:rsidTr="00C21080">
        <w:trPr>
          <w:trHeight w:val="354"/>
        </w:trPr>
        <w:tc>
          <w:tcPr>
            <w:tcW w:w="4866" w:type="dxa"/>
          </w:tcPr>
          <w:p w14:paraId="7BDB2BE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2230B75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41F5ED2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297D0A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1A4B2A" w:rsidRPr="00E21835" w14:paraId="70B5C706" w14:textId="77777777" w:rsidTr="00C21080">
        <w:trPr>
          <w:trHeight w:val="354"/>
        </w:trPr>
        <w:tc>
          <w:tcPr>
            <w:tcW w:w="4866" w:type="dxa"/>
          </w:tcPr>
          <w:p w14:paraId="4F02713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2021" w:type="dxa"/>
          </w:tcPr>
          <w:p w14:paraId="2BBF41D9"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634DF20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4049F7D7"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r>
      <w:tr w:rsidR="001A4B2A" w:rsidRPr="00E21835" w14:paraId="27B47399" w14:textId="77777777" w:rsidTr="00C21080">
        <w:trPr>
          <w:trHeight w:val="354"/>
        </w:trPr>
        <w:tc>
          <w:tcPr>
            <w:tcW w:w="10931" w:type="dxa"/>
            <w:gridSpan w:val="4"/>
            <w:shd w:val="clear" w:color="auto" w:fill="F2F2F2" w:themeFill="background1" w:themeFillShade="F2"/>
          </w:tcPr>
          <w:p w14:paraId="08A11BCE"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1A4B2A" w:rsidRPr="00E21835" w14:paraId="0CA8913E" w14:textId="77777777" w:rsidTr="00C21080">
        <w:trPr>
          <w:trHeight w:val="354"/>
        </w:trPr>
        <w:tc>
          <w:tcPr>
            <w:tcW w:w="4866" w:type="dxa"/>
          </w:tcPr>
          <w:p w14:paraId="50C36C2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2021" w:type="dxa"/>
          </w:tcPr>
          <w:p w14:paraId="7419F201"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226613A4"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c>
          <w:tcPr>
            <w:tcW w:w="2022" w:type="dxa"/>
          </w:tcPr>
          <w:p w14:paraId="410C370C" w14:textId="77777777" w:rsidR="001A4B2A" w:rsidRPr="00E21835" w:rsidRDefault="001A4B2A" w:rsidP="00C21080">
            <w:pPr>
              <w:rPr>
                <w:rFonts w:ascii="Arial" w:eastAsia="MSPゴシック" w:hAnsi="Arial" w:cs="Arial"/>
                <w:color w:val="000000" w:themeColor="text1"/>
              </w:rPr>
            </w:pPr>
            <w:r>
              <w:rPr>
                <w:rFonts w:ascii="Arial" w:eastAsia="MSPゴシック" w:hAnsi="Arial" w:cs="Arial"/>
                <w:b/>
                <w:bCs/>
                <w:color w:val="4472C4" w:themeColor="accent1"/>
              </w:rPr>
              <w:t>High</w:t>
            </w:r>
          </w:p>
        </w:tc>
      </w:tr>
      <w:tr w:rsidR="001A4B2A" w:rsidRPr="00E21835" w14:paraId="326EFA26" w14:textId="77777777" w:rsidTr="00C21080">
        <w:trPr>
          <w:trHeight w:val="354"/>
        </w:trPr>
        <w:tc>
          <w:tcPr>
            <w:tcW w:w="4866" w:type="dxa"/>
          </w:tcPr>
          <w:p w14:paraId="39D8AEB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2021" w:type="dxa"/>
          </w:tcPr>
          <w:p w14:paraId="48B4AA3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c>
          <w:tcPr>
            <w:tcW w:w="2022" w:type="dxa"/>
          </w:tcPr>
          <w:p w14:paraId="55F27E6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52E83CB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d</w:t>
            </w:r>
          </w:p>
        </w:tc>
      </w:tr>
      <w:tr w:rsidR="001A4B2A" w:rsidRPr="00E21835" w14:paraId="2C5FC373" w14:textId="77777777" w:rsidTr="00C21080">
        <w:trPr>
          <w:trHeight w:val="354"/>
        </w:trPr>
        <w:tc>
          <w:tcPr>
            <w:tcW w:w="4866" w:type="dxa"/>
          </w:tcPr>
          <w:p w14:paraId="667F555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2021" w:type="dxa"/>
          </w:tcPr>
          <w:p w14:paraId="3DF942F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2022" w:type="dxa"/>
          </w:tcPr>
          <w:p w14:paraId="1E8AFA9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2022" w:type="dxa"/>
          </w:tcPr>
          <w:p w14:paraId="54BB315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1A4B2A" w:rsidRPr="00E21835" w14:paraId="29021120" w14:textId="77777777" w:rsidTr="00C21080">
        <w:trPr>
          <w:trHeight w:val="354"/>
        </w:trPr>
        <w:tc>
          <w:tcPr>
            <w:tcW w:w="4866" w:type="dxa"/>
          </w:tcPr>
          <w:p w14:paraId="70D9D02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2021" w:type="dxa"/>
          </w:tcPr>
          <w:p w14:paraId="6F12EC36"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2022" w:type="dxa"/>
          </w:tcPr>
          <w:p w14:paraId="43FCCCA0" w14:textId="77777777" w:rsidR="001A4B2A" w:rsidRPr="00E21835" w:rsidRDefault="001A4B2A" w:rsidP="00C21080">
            <w:pPr>
              <w:rPr>
                <w:rFonts w:ascii="Arial" w:eastAsia="MSPゴシック" w:hAnsi="Arial" w:cs="Arial"/>
                <w:b/>
                <w:bCs/>
                <w:color w:val="4472C4" w:themeColor="accent1"/>
              </w:rPr>
            </w:pPr>
            <w:r>
              <w:rPr>
                <w:rFonts w:ascii="Arial" w:eastAsia="MSPゴシック" w:hAnsi="Arial" w:cs="Arial"/>
                <w:b/>
                <w:bCs/>
                <w:color w:val="4472C4" w:themeColor="accent1"/>
              </w:rPr>
              <w:t>Low</w:t>
            </w:r>
          </w:p>
        </w:tc>
        <w:tc>
          <w:tcPr>
            <w:tcW w:w="2022" w:type="dxa"/>
          </w:tcPr>
          <w:p w14:paraId="5442FD73"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r>
      <w:tr w:rsidR="001A4B2A" w:rsidRPr="00E21835" w14:paraId="5342230A" w14:textId="77777777" w:rsidTr="00C21080">
        <w:trPr>
          <w:trHeight w:val="354"/>
        </w:trPr>
        <w:tc>
          <w:tcPr>
            <w:tcW w:w="4866" w:type="dxa"/>
          </w:tcPr>
          <w:p w14:paraId="4F57C52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2021" w:type="dxa"/>
          </w:tcPr>
          <w:p w14:paraId="753247E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Direct</w:t>
            </w:r>
          </w:p>
        </w:tc>
        <w:tc>
          <w:tcPr>
            <w:tcW w:w="2022" w:type="dxa"/>
          </w:tcPr>
          <w:p w14:paraId="24FE06C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2022" w:type="dxa"/>
          </w:tcPr>
          <w:p w14:paraId="40568BE8"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2B4715B8" w14:textId="77777777" w:rsidR="001A4B2A" w:rsidRPr="00014054" w:rsidRDefault="001A4B2A" w:rsidP="00CE1AF6">
      <w:pPr>
        <w:widowControl/>
        <w:jc w:val="left"/>
        <w:rPr>
          <w:rFonts w:ascii="Arial" w:eastAsia="ＭＳ Ｐゴシック" w:hAnsi="Arial" w:cs="Arial"/>
          <w:color w:val="000000" w:themeColor="text1"/>
          <w:sz w:val="16"/>
          <w:szCs w:val="16"/>
        </w:rPr>
      </w:pPr>
    </w:p>
    <w:p w14:paraId="6118FA93" w14:textId="77777777" w:rsidR="001A4B2A" w:rsidRPr="00E21835"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a: Due to high I</w:t>
      </w:r>
      <w:r w:rsidRPr="00E21835">
        <w:rPr>
          <w:rFonts w:ascii="Arial" w:eastAsia="MSPゴシック" w:hAnsi="Arial" w:cs="Arial"/>
          <w:color w:val="000000" w:themeColor="text1"/>
          <w:vertAlign w:val="superscript"/>
        </w:rPr>
        <w:t>2</w:t>
      </w:r>
      <w:r w:rsidRPr="00E21835">
        <w:rPr>
          <w:rFonts w:ascii="Arial" w:eastAsia="MSPゴシック" w:hAnsi="Arial" w:cs="Arial"/>
          <w:color w:val="000000" w:themeColor="text1"/>
        </w:rPr>
        <w:t>.</w:t>
      </w:r>
    </w:p>
    <w:p w14:paraId="1651C53A" w14:textId="77777777" w:rsidR="001A4B2A" w:rsidRPr="00E21835"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contained both substantial benefit and harm.</w:t>
      </w:r>
    </w:p>
    <w:p w14:paraId="5A080428" w14:textId="77777777" w:rsidR="001A4B2A" w:rsidRPr="00E21835"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Confidence intervals contained substantial benefit and no benefit.</w:t>
      </w:r>
    </w:p>
    <w:p w14:paraId="00945451" w14:textId="77777777" w:rsidR="001A4B2A"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d: Difference between confidence intervals of direct and indirect estimates.</w:t>
      </w:r>
    </w:p>
    <w:p w14:paraId="55735C79" w14:textId="77777777" w:rsidR="001A4B2A" w:rsidRDefault="001A4B2A" w:rsidP="00CE1AF6">
      <w:pPr>
        <w:widowControl/>
        <w:jc w:val="left"/>
        <w:rPr>
          <w:rFonts w:ascii="Arial" w:eastAsia="MSPゴシック" w:hAnsi="Arial" w:cs="Arial"/>
          <w:color w:val="000000" w:themeColor="text1"/>
        </w:rPr>
      </w:pPr>
    </w:p>
    <w:p w14:paraId="45AF7EE0" w14:textId="77777777" w:rsidR="001A4B2A" w:rsidRDefault="001A4B2A" w:rsidP="00CE1AF6">
      <w:pPr>
        <w:widowControl/>
        <w:jc w:val="left"/>
        <w:rPr>
          <w:rFonts w:ascii="Arial" w:eastAsia="MSPゴシック" w:hAnsi="Arial" w:cs="Arial"/>
          <w:color w:val="000000" w:themeColor="text1"/>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HFNC, high flow nasal cannula; NPPV, noninvasive positive pressure ventilation.</w:t>
      </w:r>
    </w:p>
    <w:p w14:paraId="78A33269" w14:textId="77777777" w:rsidR="001A4B2A" w:rsidRPr="00014054" w:rsidRDefault="001A4B2A" w:rsidP="00CE1AF6">
      <w:pPr>
        <w:widowControl/>
        <w:jc w:val="left"/>
        <w:rPr>
          <w:rFonts w:ascii="Arial" w:eastAsia="ＭＳ Ｐゴシック" w:hAnsi="Arial" w:cs="Arial"/>
          <w:color w:val="000000" w:themeColor="text1"/>
          <w:sz w:val="16"/>
          <w:szCs w:val="16"/>
        </w:rPr>
      </w:pPr>
    </w:p>
    <w:p w14:paraId="27D1DA96" w14:textId="77777777" w:rsidR="001A4B2A" w:rsidRPr="00014054" w:rsidRDefault="001A4B2A" w:rsidP="00CE1AF6">
      <w:pPr>
        <w:rPr>
          <w:rFonts w:ascii="Arial" w:eastAsia="ＭＳ Ｐゴシック" w:hAnsi="Arial" w:cs="Arial"/>
          <w:color w:val="000000" w:themeColor="text1"/>
          <w:sz w:val="16"/>
          <w:szCs w:val="16"/>
        </w:rPr>
      </w:pPr>
    </w:p>
    <w:p w14:paraId="38BB6A75" w14:textId="77777777" w:rsidR="001A4B2A" w:rsidRPr="00014054" w:rsidRDefault="001A4B2A" w:rsidP="00CE1AF6">
      <w:pPr>
        <w:rPr>
          <w:rFonts w:ascii="Arial" w:eastAsia="ＭＳ Ｐゴシック" w:hAnsi="Arial" w:cs="Arial"/>
          <w:color w:val="000000" w:themeColor="text1"/>
        </w:rPr>
      </w:pPr>
      <w:r w:rsidRPr="00014054">
        <w:rPr>
          <w:rFonts w:ascii="Arial" w:eastAsia="ＭＳ Ｐゴシック" w:hAnsi="Arial" w:cs="Arial"/>
          <w:color w:val="000000" w:themeColor="text1"/>
        </w:rPr>
        <w:br w:type="page"/>
      </w:r>
    </w:p>
    <w:p w14:paraId="08EFECAA" w14:textId="77777777" w:rsidR="001A4B2A" w:rsidRPr="00014054" w:rsidRDefault="001A4B2A" w:rsidP="001A4B2A">
      <w:pPr>
        <w:pStyle w:val="a3"/>
        <w:numPr>
          <w:ilvl w:val="0"/>
          <w:numId w:val="5"/>
        </w:numPr>
        <w:ind w:leftChars="0"/>
        <w:rPr>
          <w:rFonts w:ascii="Arial" w:eastAsia="ＭＳ Ｐゴシック" w:hAnsi="Arial" w:cs="Arial"/>
          <w:color w:val="000000" w:themeColor="text1"/>
          <w:sz w:val="14"/>
          <w:szCs w:val="14"/>
        </w:rPr>
      </w:pPr>
      <w:r w:rsidRPr="00865166">
        <w:rPr>
          <w:rFonts w:ascii="Arial" w:eastAsia="MSPゴシック" w:hAnsi="Arial" w:cs="Arial"/>
          <w:color w:val="000000" w:themeColor="text1"/>
        </w:rPr>
        <w:t>Pneumonia</w:t>
      </w:r>
    </w:p>
    <w:tbl>
      <w:tblPr>
        <w:tblStyle w:val="a4"/>
        <w:tblW w:w="15574" w:type="dxa"/>
        <w:tblLook w:val="04A0" w:firstRow="1" w:lastRow="0" w:firstColumn="1" w:lastColumn="0" w:noHBand="0" w:noVBand="1"/>
      </w:tblPr>
      <w:tblGrid>
        <w:gridCol w:w="4652"/>
        <w:gridCol w:w="1853"/>
        <w:gridCol w:w="1854"/>
        <w:gridCol w:w="1651"/>
        <w:gridCol w:w="1854"/>
        <w:gridCol w:w="1846"/>
        <w:gridCol w:w="1855"/>
        <w:gridCol w:w="9"/>
      </w:tblGrid>
      <w:tr w:rsidR="001A4B2A" w:rsidRPr="00E21835" w14:paraId="10734355" w14:textId="77777777" w:rsidTr="00C21080">
        <w:trPr>
          <w:gridAfter w:val="1"/>
          <w:wAfter w:w="9" w:type="dxa"/>
          <w:trHeight w:val="352"/>
        </w:trPr>
        <w:tc>
          <w:tcPr>
            <w:tcW w:w="4652" w:type="dxa"/>
            <w:shd w:val="clear" w:color="auto" w:fill="DEEAF6" w:themeFill="accent5" w:themeFillTint="33"/>
          </w:tcPr>
          <w:p w14:paraId="7756E748"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Comparison</w:t>
            </w:r>
          </w:p>
        </w:tc>
        <w:tc>
          <w:tcPr>
            <w:tcW w:w="1853" w:type="dxa"/>
            <w:shd w:val="clear" w:color="auto" w:fill="DEEAF6" w:themeFill="accent5" w:themeFillTint="33"/>
          </w:tcPr>
          <w:p w14:paraId="5BF3B7D4"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COT</w:t>
            </w:r>
          </w:p>
        </w:tc>
        <w:tc>
          <w:tcPr>
            <w:tcW w:w="1854" w:type="dxa"/>
            <w:shd w:val="clear" w:color="auto" w:fill="DEEAF6" w:themeFill="accent5" w:themeFillTint="33"/>
          </w:tcPr>
          <w:p w14:paraId="2FE037D4"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HFNC vs. COT</w:t>
            </w:r>
          </w:p>
        </w:tc>
        <w:tc>
          <w:tcPr>
            <w:tcW w:w="1651" w:type="dxa"/>
            <w:shd w:val="clear" w:color="auto" w:fill="DEEAF6" w:themeFill="accent5" w:themeFillTint="33"/>
          </w:tcPr>
          <w:p w14:paraId="47CA8480" w14:textId="77777777" w:rsidR="001A4B2A" w:rsidRPr="00E21835" w:rsidRDefault="001A4B2A" w:rsidP="00C21080">
            <w:pPr>
              <w:rPr>
                <w:rFonts w:ascii="Arial" w:eastAsia="MSPゴシック" w:hAnsi="Arial" w:cs="Arial"/>
                <w:b/>
                <w:bCs/>
                <w:color w:val="000000" w:themeColor="text1"/>
              </w:rPr>
            </w:pPr>
            <w:r>
              <w:rPr>
                <w:rFonts w:ascii="Arial" w:eastAsia="MSPゴシック" w:hAnsi="Arial" w:cs="Arial"/>
                <w:b/>
                <w:bCs/>
                <w:color w:val="000000" w:themeColor="text1"/>
              </w:rPr>
              <w:t>I</w:t>
            </w:r>
            <w:r w:rsidRPr="00E21835">
              <w:rPr>
                <w:rFonts w:ascii="Arial" w:eastAsia="MSPゴシック" w:hAnsi="Arial" w:cs="Arial"/>
                <w:b/>
                <w:bCs/>
                <w:color w:val="000000" w:themeColor="text1"/>
              </w:rPr>
              <w:t>MV vs. COT</w:t>
            </w:r>
          </w:p>
        </w:tc>
        <w:tc>
          <w:tcPr>
            <w:tcW w:w="1854" w:type="dxa"/>
            <w:shd w:val="clear" w:color="auto" w:fill="DEEAF6" w:themeFill="accent5" w:themeFillTint="33"/>
          </w:tcPr>
          <w:p w14:paraId="3F49FD17"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NPPV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46" w:type="dxa"/>
            <w:shd w:val="clear" w:color="auto" w:fill="DEEAF6" w:themeFill="accent5" w:themeFillTint="33"/>
          </w:tcPr>
          <w:p w14:paraId="147F25FD"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 xml:space="preserve">HFNC vs. </w:t>
            </w:r>
            <w:r>
              <w:rPr>
                <w:rFonts w:ascii="Arial" w:eastAsia="MSPゴシック" w:hAnsi="Arial" w:cs="Arial"/>
                <w:b/>
                <w:bCs/>
                <w:color w:val="000000" w:themeColor="text1"/>
              </w:rPr>
              <w:t>I</w:t>
            </w:r>
            <w:r w:rsidRPr="00E21835">
              <w:rPr>
                <w:rFonts w:ascii="Arial" w:eastAsia="MSPゴシック" w:hAnsi="Arial" w:cs="Arial"/>
                <w:b/>
                <w:bCs/>
                <w:color w:val="000000" w:themeColor="text1"/>
              </w:rPr>
              <w:t>MV</w:t>
            </w:r>
          </w:p>
        </w:tc>
        <w:tc>
          <w:tcPr>
            <w:tcW w:w="1855" w:type="dxa"/>
            <w:shd w:val="clear" w:color="auto" w:fill="DEEAF6" w:themeFill="accent5" w:themeFillTint="33"/>
          </w:tcPr>
          <w:p w14:paraId="6CE10B16"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NPPV vs. HFNC</w:t>
            </w:r>
          </w:p>
        </w:tc>
      </w:tr>
      <w:tr w:rsidR="001A4B2A" w:rsidRPr="00E21835" w14:paraId="3850D25B" w14:textId="77777777" w:rsidTr="00C21080">
        <w:trPr>
          <w:trHeight w:val="352"/>
        </w:trPr>
        <w:tc>
          <w:tcPr>
            <w:tcW w:w="15574" w:type="dxa"/>
            <w:gridSpan w:val="8"/>
            <w:shd w:val="clear" w:color="auto" w:fill="F2F2F2" w:themeFill="background1" w:themeFillShade="F2"/>
          </w:tcPr>
          <w:p w14:paraId="30EABC91"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Direct evidence</w:t>
            </w:r>
          </w:p>
        </w:tc>
      </w:tr>
      <w:tr w:rsidR="001A4B2A" w:rsidRPr="00E21835" w14:paraId="1BD9411E" w14:textId="77777777" w:rsidTr="00C21080">
        <w:trPr>
          <w:gridAfter w:val="1"/>
          <w:wAfter w:w="9" w:type="dxa"/>
          <w:trHeight w:val="352"/>
        </w:trPr>
        <w:tc>
          <w:tcPr>
            <w:tcW w:w="4652" w:type="dxa"/>
          </w:tcPr>
          <w:p w14:paraId="0FA2B21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Risk of bias</w:t>
            </w:r>
          </w:p>
        </w:tc>
        <w:tc>
          <w:tcPr>
            <w:tcW w:w="1853" w:type="dxa"/>
          </w:tcPr>
          <w:p w14:paraId="6F961B2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54" w:type="dxa"/>
          </w:tcPr>
          <w:p w14:paraId="6C9D87D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651" w:type="dxa"/>
            <w:vMerge w:val="restart"/>
          </w:tcPr>
          <w:p w14:paraId="7271B5CC" w14:textId="77777777" w:rsidR="001A4B2A" w:rsidRPr="00E21835" w:rsidRDefault="001A4B2A" w:rsidP="00C21080">
            <w:pPr>
              <w:rPr>
                <w:rFonts w:ascii="Arial" w:eastAsia="MSPゴシック" w:hAnsi="Arial" w:cs="Arial"/>
                <w:color w:val="000000" w:themeColor="text1"/>
              </w:rPr>
            </w:pPr>
          </w:p>
        </w:tc>
        <w:tc>
          <w:tcPr>
            <w:tcW w:w="1854" w:type="dxa"/>
          </w:tcPr>
          <w:p w14:paraId="0F5839D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c>
          <w:tcPr>
            <w:tcW w:w="1846" w:type="dxa"/>
            <w:vMerge w:val="restart"/>
          </w:tcPr>
          <w:p w14:paraId="46AFA1C8" w14:textId="77777777" w:rsidR="001A4B2A" w:rsidRPr="00E21835" w:rsidRDefault="001A4B2A" w:rsidP="00C21080">
            <w:pPr>
              <w:rPr>
                <w:rFonts w:ascii="Arial" w:eastAsia="MSPゴシック" w:hAnsi="Arial" w:cs="Arial"/>
                <w:color w:val="000000" w:themeColor="text1"/>
              </w:rPr>
            </w:pPr>
          </w:p>
        </w:tc>
        <w:tc>
          <w:tcPr>
            <w:tcW w:w="1855" w:type="dxa"/>
          </w:tcPr>
          <w:p w14:paraId="5ADE43B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a</w:t>
            </w:r>
          </w:p>
        </w:tc>
      </w:tr>
      <w:tr w:rsidR="001A4B2A" w:rsidRPr="00E21835" w14:paraId="272D6A08" w14:textId="77777777" w:rsidTr="00C21080">
        <w:trPr>
          <w:gridAfter w:val="1"/>
          <w:wAfter w:w="9" w:type="dxa"/>
          <w:trHeight w:val="352"/>
        </w:trPr>
        <w:tc>
          <w:tcPr>
            <w:tcW w:w="4652" w:type="dxa"/>
          </w:tcPr>
          <w:p w14:paraId="78A3C9C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Inconsistency</w:t>
            </w:r>
          </w:p>
        </w:tc>
        <w:tc>
          <w:tcPr>
            <w:tcW w:w="1853" w:type="dxa"/>
          </w:tcPr>
          <w:p w14:paraId="3E7FD13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488B398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202AA924" w14:textId="77777777" w:rsidR="001A4B2A" w:rsidRPr="00E21835" w:rsidRDefault="001A4B2A" w:rsidP="00C21080">
            <w:pPr>
              <w:rPr>
                <w:rFonts w:ascii="Arial" w:eastAsia="MSPゴシック" w:hAnsi="Arial" w:cs="Arial"/>
                <w:color w:val="000000" w:themeColor="text1"/>
              </w:rPr>
            </w:pPr>
          </w:p>
        </w:tc>
        <w:tc>
          <w:tcPr>
            <w:tcW w:w="1854" w:type="dxa"/>
          </w:tcPr>
          <w:p w14:paraId="1FA78D4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79E42719" w14:textId="77777777" w:rsidR="001A4B2A" w:rsidRPr="00E21835" w:rsidRDefault="001A4B2A" w:rsidP="00C21080">
            <w:pPr>
              <w:rPr>
                <w:rFonts w:ascii="Arial" w:eastAsia="MSPゴシック" w:hAnsi="Arial" w:cs="Arial"/>
                <w:color w:val="000000" w:themeColor="text1"/>
              </w:rPr>
            </w:pPr>
          </w:p>
        </w:tc>
        <w:tc>
          <w:tcPr>
            <w:tcW w:w="1855" w:type="dxa"/>
          </w:tcPr>
          <w:p w14:paraId="40BCD46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3002BD4D" w14:textId="77777777" w:rsidTr="00C21080">
        <w:trPr>
          <w:gridAfter w:val="1"/>
          <w:wAfter w:w="9" w:type="dxa"/>
          <w:trHeight w:val="352"/>
        </w:trPr>
        <w:tc>
          <w:tcPr>
            <w:tcW w:w="4652" w:type="dxa"/>
          </w:tcPr>
          <w:p w14:paraId="14497CF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Indirectness</w:t>
            </w:r>
          </w:p>
        </w:tc>
        <w:tc>
          <w:tcPr>
            <w:tcW w:w="1853" w:type="dxa"/>
          </w:tcPr>
          <w:p w14:paraId="624CC5B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36499BC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vMerge/>
          </w:tcPr>
          <w:p w14:paraId="40E8FD46" w14:textId="77777777" w:rsidR="001A4B2A" w:rsidRPr="00E21835" w:rsidRDefault="001A4B2A" w:rsidP="00C21080">
            <w:pPr>
              <w:rPr>
                <w:rFonts w:ascii="Arial" w:eastAsia="MSPゴシック" w:hAnsi="Arial" w:cs="Arial"/>
                <w:color w:val="000000" w:themeColor="text1"/>
              </w:rPr>
            </w:pPr>
          </w:p>
        </w:tc>
        <w:tc>
          <w:tcPr>
            <w:tcW w:w="1854" w:type="dxa"/>
          </w:tcPr>
          <w:p w14:paraId="45494F2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286F6F01" w14:textId="77777777" w:rsidR="001A4B2A" w:rsidRPr="00E21835" w:rsidRDefault="001A4B2A" w:rsidP="00C21080">
            <w:pPr>
              <w:rPr>
                <w:rFonts w:ascii="Arial" w:eastAsia="MSPゴシック" w:hAnsi="Arial" w:cs="Arial"/>
                <w:color w:val="000000" w:themeColor="text1"/>
              </w:rPr>
            </w:pPr>
          </w:p>
        </w:tc>
        <w:tc>
          <w:tcPr>
            <w:tcW w:w="1855" w:type="dxa"/>
          </w:tcPr>
          <w:p w14:paraId="5602444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24A533A6" w14:textId="77777777" w:rsidTr="00C21080">
        <w:trPr>
          <w:gridAfter w:val="1"/>
          <w:wAfter w:w="9" w:type="dxa"/>
          <w:trHeight w:val="352"/>
        </w:trPr>
        <w:tc>
          <w:tcPr>
            <w:tcW w:w="4652" w:type="dxa"/>
          </w:tcPr>
          <w:p w14:paraId="7424F47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Publication bias</w:t>
            </w:r>
          </w:p>
        </w:tc>
        <w:tc>
          <w:tcPr>
            <w:tcW w:w="1853" w:type="dxa"/>
          </w:tcPr>
          <w:p w14:paraId="48C3234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54" w:type="dxa"/>
          </w:tcPr>
          <w:p w14:paraId="012CBDC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651" w:type="dxa"/>
            <w:vMerge/>
          </w:tcPr>
          <w:p w14:paraId="2C7A09A3" w14:textId="77777777" w:rsidR="001A4B2A" w:rsidRPr="00E21835" w:rsidRDefault="001A4B2A" w:rsidP="00C21080">
            <w:pPr>
              <w:rPr>
                <w:rFonts w:ascii="Arial" w:eastAsia="MSPゴシック" w:hAnsi="Arial" w:cs="Arial"/>
                <w:color w:val="000000" w:themeColor="text1"/>
              </w:rPr>
            </w:pPr>
          </w:p>
        </w:tc>
        <w:tc>
          <w:tcPr>
            <w:tcW w:w="1854" w:type="dxa"/>
          </w:tcPr>
          <w:p w14:paraId="60D0737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c>
          <w:tcPr>
            <w:tcW w:w="1846" w:type="dxa"/>
            <w:vMerge/>
          </w:tcPr>
          <w:p w14:paraId="37EAFCAE" w14:textId="77777777" w:rsidR="001A4B2A" w:rsidRPr="00E21835" w:rsidRDefault="001A4B2A" w:rsidP="00C21080">
            <w:pPr>
              <w:rPr>
                <w:rFonts w:ascii="Arial" w:eastAsia="MSPゴシック" w:hAnsi="Arial" w:cs="Arial"/>
                <w:color w:val="000000" w:themeColor="text1"/>
              </w:rPr>
            </w:pPr>
          </w:p>
        </w:tc>
        <w:tc>
          <w:tcPr>
            <w:tcW w:w="1855" w:type="dxa"/>
          </w:tcPr>
          <w:p w14:paraId="4CEC69D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Undetected</w:t>
            </w:r>
          </w:p>
        </w:tc>
      </w:tr>
      <w:tr w:rsidR="001A4B2A" w:rsidRPr="00E21835" w14:paraId="60DF466B" w14:textId="77777777" w:rsidTr="00C21080">
        <w:trPr>
          <w:gridAfter w:val="1"/>
          <w:wAfter w:w="9" w:type="dxa"/>
          <w:trHeight w:val="352"/>
        </w:trPr>
        <w:tc>
          <w:tcPr>
            <w:tcW w:w="4652" w:type="dxa"/>
          </w:tcPr>
          <w:p w14:paraId="70BB394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direct</w:t>
            </w:r>
          </w:p>
        </w:tc>
        <w:tc>
          <w:tcPr>
            <w:tcW w:w="1853" w:type="dxa"/>
          </w:tcPr>
          <w:p w14:paraId="599127B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30AC957B"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vMerge/>
          </w:tcPr>
          <w:p w14:paraId="67EF63E7" w14:textId="77777777" w:rsidR="001A4B2A" w:rsidRPr="00E21835" w:rsidRDefault="001A4B2A" w:rsidP="00C21080">
            <w:pPr>
              <w:rPr>
                <w:rFonts w:ascii="Arial" w:eastAsia="MSPゴシック" w:hAnsi="Arial" w:cs="Arial"/>
                <w:b/>
                <w:bCs/>
                <w:color w:val="4472C4" w:themeColor="accent1"/>
              </w:rPr>
            </w:pPr>
          </w:p>
        </w:tc>
        <w:tc>
          <w:tcPr>
            <w:tcW w:w="1854" w:type="dxa"/>
          </w:tcPr>
          <w:p w14:paraId="65D8750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3C0F4F49" w14:textId="77777777" w:rsidR="001A4B2A" w:rsidRPr="00E21835" w:rsidRDefault="001A4B2A" w:rsidP="00C21080">
            <w:pPr>
              <w:rPr>
                <w:rFonts w:ascii="Arial" w:eastAsia="MSPゴシック" w:hAnsi="Arial" w:cs="Arial"/>
                <w:b/>
                <w:bCs/>
                <w:color w:val="4472C4" w:themeColor="accent1"/>
              </w:rPr>
            </w:pPr>
          </w:p>
        </w:tc>
        <w:tc>
          <w:tcPr>
            <w:tcW w:w="1855" w:type="dxa"/>
          </w:tcPr>
          <w:p w14:paraId="32617C0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1A4B2A" w:rsidRPr="00E21835" w14:paraId="2011B001" w14:textId="77777777" w:rsidTr="00C21080">
        <w:trPr>
          <w:gridAfter w:val="1"/>
          <w:wAfter w:w="9" w:type="dxa"/>
          <w:trHeight w:val="352"/>
        </w:trPr>
        <w:tc>
          <w:tcPr>
            <w:tcW w:w="4652" w:type="dxa"/>
          </w:tcPr>
          <w:p w14:paraId="709D741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Contributes as much as indirect</w:t>
            </w:r>
          </w:p>
        </w:tc>
        <w:tc>
          <w:tcPr>
            <w:tcW w:w="1853" w:type="dxa"/>
          </w:tcPr>
          <w:p w14:paraId="637AEAB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w:t>
            </w:r>
          </w:p>
        </w:tc>
        <w:tc>
          <w:tcPr>
            <w:tcW w:w="1854" w:type="dxa"/>
          </w:tcPr>
          <w:p w14:paraId="7D8C865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13099E9B" w14:textId="77777777" w:rsidR="001A4B2A" w:rsidRPr="00E21835" w:rsidRDefault="001A4B2A" w:rsidP="00C21080">
            <w:pPr>
              <w:rPr>
                <w:rFonts w:ascii="Arial" w:eastAsia="MSPゴシック" w:hAnsi="Arial" w:cs="Arial"/>
                <w:color w:val="000000" w:themeColor="text1"/>
              </w:rPr>
            </w:pPr>
          </w:p>
        </w:tc>
        <w:tc>
          <w:tcPr>
            <w:tcW w:w="1854" w:type="dxa"/>
          </w:tcPr>
          <w:p w14:paraId="73165761" w14:textId="77777777" w:rsidR="001A4B2A" w:rsidRPr="00E21835" w:rsidRDefault="001A4B2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c>
          <w:tcPr>
            <w:tcW w:w="1846" w:type="dxa"/>
            <w:vMerge/>
          </w:tcPr>
          <w:p w14:paraId="3B23117C" w14:textId="77777777" w:rsidR="001A4B2A" w:rsidRPr="00E21835" w:rsidRDefault="001A4B2A" w:rsidP="00C21080">
            <w:pPr>
              <w:rPr>
                <w:rFonts w:ascii="Arial" w:eastAsia="MSPゴシック" w:hAnsi="Arial" w:cs="Arial"/>
                <w:color w:val="000000" w:themeColor="text1"/>
              </w:rPr>
            </w:pPr>
          </w:p>
        </w:tc>
        <w:tc>
          <w:tcPr>
            <w:tcW w:w="1855" w:type="dxa"/>
          </w:tcPr>
          <w:p w14:paraId="4B629597" w14:textId="77777777" w:rsidR="001A4B2A" w:rsidRPr="00E21835" w:rsidRDefault="001A4B2A" w:rsidP="00C21080">
            <w:pPr>
              <w:rPr>
                <w:rFonts w:ascii="Arial" w:eastAsia="MSPゴシック" w:hAnsi="Arial" w:cs="Arial"/>
                <w:color w:val="000000" w:themeColor="text1"/>
              </w:rPr>
            </w:pPr>
            <w:r w:rsidRPr="00CC0B46">
              <w:rPr>
                <w:rFonts w:ascii="Arial" w:eastAsia="MSPゴシック" w:hAnsi="Arial" w:cs="Arial"/>
                <w:color w:val="000000" w:themeColor="text1"/>
              </w:rPr>
              <w:t>Yes</w:t>
            </w:r>
          </w:p>
        </w:tc>
      </w:tr>
      <w:tr w:rsidR="001A4B2A" w:rsidRPr="00E21835" w14:paraId="6DB52294" w14:textId="77777777" w:rsidTr="00C21080">
        <w:trPr>
          <w:gridAfter w:val="1"/>
          <w:wAfter w:w="9" w:type="dxa"/>
          <w:trHeight w:val="370"/>
        </w:trPr>
        <w:tc>
          <w:tcPr>
            <w:tcW w:w="4652" w:type="dxa"/>
          </w:tcPr>
          <w:p w14:paraId="6199CA4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Need to assess indirect</w:t>
            </w:r>
          </w:p>
        </w:tc>
        <w:tc>
          <w:tcPr>
            <w:tcW w:w="1853" w:type="dxa"/>
          </w:tcPr>
          <w:p w14:paraId="63F24E0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54" w:type="dxa"/>
          </w:tcPr>
          <w:p w14:paraId="61A73D0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651" w:type="dxa"/>
            <w:vMerge/>
          </w:tcPr>
          <w:p w14:paraId="67DD0604" w14:textId="77777777" w:rsidR="001A4B2A" w:rsidRPr="00E21835" w:rsidRDefault="001A4B2A" w:rsidP="00C21080">
            <w:pPr>
              <w:rPr>
                <w:rFonts w:ascii="Arial" w:eastAsia="MSPゴシック" w:hAnsi="Arial" w:cs="Arial"/>
                <w:color w:val="000000" w:themeColor="text1"/>
              </w:rPr>
            </w:pPr>
          </w:p>
        </w:tc>
        <w:tc>
          <w:tcPr>
            <w:tcW w:w="1854" w:type="dxa"/>
          </w:tcPr>
          <w:p w14:paraId="253CA47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c>
          <w:tcPr>
            <w:tcW w:w="1846" w:type="dxa"/>
            <w:vMerge/>
          </w:tcPr>
          <w:p w14:paraId="227D467D" w14:textId="77777777" w:rsidR="001A4B2A" w:rsidRPr="00E21835" w:rsidRDefault="001A4B2A" w:rsidP="00C21080">
            <w:pPr>
              <w:rPr>
                <w:rFonts w:ascii="Arial" w:eastAsia="MSPゴシック" w:hAnsi="Arial" w:cs="Arial"/>
                <w:color w:val="000000" w:themeColor="text1"/>
              </w:rPr>
            </w:pPr>
          </w:p>
        </w:tc>
        <w:tc>
          <w:tcPr>
            <w:tcW w:w="1855" w:type="dxa"/>
          </w:tcPr>
          <w:p w14:paraId="3B05EF2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Yes</w:t>
            </w:r>
          </w:p>
        </w:tc>
      </w:tr>
      <w:tr w:rsidR="001A4B2A" w:rsidRPr="00E21835" w14:paraId="56B69BAB" w14:textId="77777777" w:rsidTr="00C21080">
        <w:trPr>
          <w:gridAfter w:val="1"/>
          <w:wAfter w:w="9" w:type="dxa"/>
          <w:trHeight w:val="352"/>
        </w:trPr>
        <w:tc>
          <w:tcPr>
            <w:tcW w:w="4652" w:type="dxa"/>
          </w:tcPr>
          <w:p w14:paraId="58FC7F6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69B1559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32D1EE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vMerge/>
          </w:tcPr>
          <w:p w14:paraId="05085639" w14:textId="77777777" w:rsidR="001A4B2A" w:rsidRPr="00E21835" w:rsidRDefault="001A4B2A" w:rsidP="00C21080">
            <w:pPr>
              <w:rPr>
                <w:rFonts w:ascii="Arial" w:eastAsia="MSPゴシック" w:hAnsi="Arial" w:cs="Arial"/>
                <w:color w:val="000000" w:themeColor="text1"/>
              </w:rPr>
            </w:pPr>
          </w:p>
        </w:tc>
        <w:tc>
          <w:tcPr>
            <w:tcW w:w="1854" w:type="dxa"/>
          </w:tcPr>
          <w:p w14:paraId="2BE0804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vMerge/>
          </w:tcPr>
          <w:p w14:paraId="5EA701A2" w14:textId="77777777" w:rsidR="001A4B2A" w:rsidRPr="00E21835" w:rsidRDefault="001A4B2A" w:rsidP="00C21080">
            <w:pPr>
              <w:rPr>
                <w:rFonts w:ascii="Arial" w:eastAsia="MSPゴシック" w:hAnsi="Arial" w:cs="Arial"/>
                <w:color w:val="000000" w:themeColor="text1"/>
              </w:rPr>
            </w:pPr>
          </w:p>
        </w:tc>
        <w:tc>
          <w:tcPr>
            <w:tcW w:w="1855" w:type="dxa"/>
          </w:tcPr>
          <w:p w14:paraId="47F680C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1A4B2A" w:rsidRPr="00E21835" w14:paraId="5B365F60" w14:textId="77777777" w:rsidTr="00C21080">
        <w:trPr>
          <w:gridAfter w:val="1"/>
          <w:wAfter w:w="9" w:type="dxa"/>
          <w:trHeight w:val="352"/>
        </w:trPr>
        <w:tc>
          <w:tcPr>
            <w:tcW w:w="4652" w:type="dxa"/>
          </w:tcPr>
          <w:p w14:paraId="367EDF5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direct rating</w:t>
            </w:r>
          </w:p>
        </w:tc>
        <w:tc>
          <w:tcPr>
            <w:tcW w:w="1853" w:type="dxa"/>
          </w:tcPr>
          <w:p w14:paraId="3C4BD05F"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4385A155"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Very low</w:t>
            </w:r>
          </w:p>
        </w:tc>
        <w:tc>
          <w:tcPr>
            <w:tcW w:w="1651" w:type="dxa"/>
            <w:vMerge/>
          </w:tcPr>
          <w:p w14:paraId="788B0507" w14:textId="77777777" w:rsidR="001A4B2A" w:rsidRPr="00E21835" w:rsidRDefault="001A4B2A" w:rsidP="00C21080">
            <w:pPr>
              <w:rPr>
                <w:rFonts w:ascii="Arial" w:eastAsia="MSPゴシック" w:hAnsi="Arial" w:cs="Arial"/>
                <w:b/>
                <w:bCs/>
                <w:color w:val="4472C4" w:themeColor="accent1"/>
              </w:rPr>
            </w:pPr>
          </w:p>
        </w:tc>
        <w:tc>
          <w:tcPr>
            <w:tcW w:w="1854" w:type="dxa"/>
          </w:tcPr>
          <w:p w14:paraId="084CE4DE"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46" w:type="dxa"/>
            <w:vMerge/>
          </w:tcPr>
          <w:p w14:paraId="08F4CDED" w14:textId="77777777" w:rsidR="001A4B2A" w:rsidRPr="00E21835" w:rsidRDefault="001A4B2A" w:rsidP="00C21080">
            <w:pPr>
              <w:rPr>
                <w:rFonts w:ascii="Arial" w:eastAsia="MSPゴシック" w:hAnsi="Arial" w:cs="Arial"/>
                <w:b/>
                <w:bCs/>
                <w:color w:val="4472C4" w:themeColor="accent1"/>
              </w:rPr>
            </w:pPr>
          </w:p>
        </w:tc>
        <w:tc>
          <w:tcPr>
            <w:tcW w:w="1855" w:type="dxa"/>
          </w:tcPr>
          <w:p w14:paraId="328CB63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1A4B2A" w:rsidRPr="00E21835" w14:paraId="216405AE" w14:textId="77777777" w:rsidTr="00C21080">
        <w:trPr>
          <w:trHeight w:val="352"/>
        </w:trPr>
        <w:tc>
          <w:tcPr>
            <w:tcW w:w="15574" w:type="dxa"/>
            <w:gridSpan w:val="8"/>
            <w:shd w:val="clear" w:color="auto" w:fill="F2F2F2" w:themeFill="background1" w:themeFillShade="F2"/>
          </w:tcPr>
          <w:p w14:paraId="4FF5BD17"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Indirect evidence</w:t>
            </w:r>
          </w:p>
        </w:tc>
      </w:tr>
      <w:tr w:rsidR="001A4B2A" w:rsidRPr="00E21835" w14:paraId="0101A465" w14:textId="77777777" w:rsidTr="00C21080">
        <w:trPr>
          <w:gridAfter w:val="1"/>
          <w:wAfter w:w="9" w:type="dxa"/>
          <w:trHeight w:val="352"/>
        </w:trPr>
        <w:tc>
          <w:tcPr>
            <w:tcW w:w="4652" w:type="dxa"/>
          </w:tcPr>
          <w:p w14:paraId="153AB46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Common comparator</w:t>
            </w:r>
          </w:p>
        </w:tc>
        <w:tc>
          <w:tcPr>
            <w:tcW w:w="1853" w:type="dxa"/>
            <w:vMerge w:val="restart"/>
          </w:tcPr>
          <w:p w14:paraId="0826FB15" w14:textId="77777777" w:rsidR="001A4B2A" w:rsidRPr="00E21835" w:rsidRDefault="001A4B2A" w:rsidP="00C21080">
            <w:pPr>
              <w:rPr>
                <w:rFonts w:ascii="Arial" w:eastAsia="MSPゴシック" w:hAnsi="Arial" w:cs="Arial"/>
                <w:color w:val="000000" w:themeColor="text1"/>
              </w:rPr>
            </w:pPr>
          </w:p>
        </w:tc>
        <w:tc>
          <w:tcPr>
            <w:tcW w:w="1854" w:type="dxa"/>
          </w:tcPr>
          <w:p w14:paraId="5A7B022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651" w:type="dxa"/>
          </w:tcPr>
          <w:p w14:paraId="3C0FAFB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4" w:type="dxa"/>
            <w:vMerge w:val="restart"/>
          </w:tcPr>
          <w:p w14:paraId="40D42BB6" w14:textId="77777777" w:rsidR="001A4B2A" w:rsidRPr="00E21835" w:rsidRDefault="001A4B2A" w:rsidP="00C21080">
            <w:pPr>
              <w:rPr>
                <w:rFonts w:ascii="Arial" w:eastAsia="MSPゴシック" w:hAnsi="Arial" w:cs="Arial"/>
                <w:color w:val="000000" w:themeColor="text1"/>
              </w:rPr>
            </w:pPr>
          </w:p>
        </w:tc>
        <w:tc>
          <w:tcPr>
            <w:tcW w:w="1846" w:type="dxa"/>
          </w:tcPr>
          <w:p w14:paraId="269DBC1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NPPV</w:t>
            </w:r>
          </w:p>
        </w:tc>
        <w:tc>
          <w:tcPr>
            <w:tcW w:w="1855" w:type="dxa"/>
          </w:tcPr>
          <w:p w14:paraId="0C46539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COT</w:t>
            </w:r>
          </w:p>
        </w:tc>
      </w:tr>
      <w:tr w:rsidR="001A4B2A" w:rsidRPr="00E21835" w14:paraId="6E30CA25" w14:textId="77777777" w:rsidTr="00C21080">
        <w:trPr>
          <w:gridAfter w:val="1"/>
          <w:wAfter w:w="9" w:type="dxa"/>
          <w:trHeight w:val="352"/>
        </w:trPr>
        <w:tc>
          <w:tcPr>
            <w:tcW w:w="4652" w:type="dxa"/>
          </w:tcPr>
          <w:p w14:paraId="370C76A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1 vs. common comparator rating</w:t>
            </w:r>
          </w:p>
        </w:tc>
        <w:tc>
          <w:tcPr>
            <w:tcW w:w="1853" w:type="dxa"/>
            <w:vMerge/>
          </w:tcPr>
          <w:p w14:paraId="7431CFB2" w14:textId="77777777" w:rsidR="001A4B2A" w:rsidRPr="00E21835" w:rsidRDefault="001A4B2A" w:rsidP="00C21080">
            <w:pPr>
              <w:rPr>
                <w:rFonts w:ascii="Arial" w:eastAsia="MSPゴシック" w:hAnsi="Arial" w:cs="Arial"/>
                <w:b/>
                <w:bCs/>
                <w:color w:val="4472C4" w:themeColor="accent1"/>
              </w:rPr>
            </w:pPr>
          </w:p>
        </w:tc>
        <w:tc>
          <w:tcPr>
            <w:tcW w:w="1854" w:type="dxa"/>
          </w:tcPr>
          <w:p w14:paraId="35F9C6D7"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4A4E0497"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2E12F092" w14:textId="77777777" w:rsidR="001A4B2A" w:rsidRPr="00E21835" w:rsidRDefault="001A4B2A" w:rsidP="00C21080">
            <w:pPr>
              <w:rPr>
                <w:rFonts w:ascii="Arial" w:eastAsia="MSPゴシック" w:hAnsi="Arial" w:cs="Arial"/>
                <w:b/>
                <w:bCs/>
                <w:color w:val="4472C4" w:themeColor="accent1"/>
              </w:rPr>
            </w:pPr>
          </w:p>
        </w:tc>
        <w:tc>
          <w:tcPr>
            <w:tcW w:w="1846" w:type="dxa"/>
          </w:tcPr>
          <w:p w14:paraId="27A3D11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5299B7E6"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66F898F3" w14:textId="77777777" w:rsidTr="00C21080">
        <w:trPr>
          <w:gridAfter w:val="1"/>
          <w:wAfter w:w="9" w:type="dxa"/>
          <w:trHeight w:val="352"/>
        </w:trPr>
        <w:tc>
          <w:tcPr>
            <w:tcW w:w="4652" w:type="dxa"/>
          </w:tcPr>
          <w:p w14:paraId="60C7D43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Intervention 2 vs. common comparator rating</w:t>
            </w:r>
          </w:p>
        </w:tc>
        <w:tc>
          <w:tcPr>
            <w:tcW w:w="1853" w:type="dxa"/>
            <w:vMerge/>
          </w:tcPr>
          <w:p w14:paraId="6D263074" w14:textId="77777777" w:rsidR="001A4B2A" w:rsidRPr="00E21835" w:rsidRDefault="001A4B2A" w:rsidP="00C21080">
            <w:pPr>
              <w:rPr>
                <w:rFonts w:ascii="Arial" w:eastAsia="MSPゴシック" w:hAnsi="Arial" w:cs="Arial"/>
                <w:b/>
                <w:bCs/>
                <w:color w:val="4472C4" w:themeColor="accent1"/>
              </w:rPr>
            </w:pPr>
          </w:p>
        </w:tc>
        <w:tc>
          <w:tcPr>
            <w:tcW w:w="1854" w:type="dxa"/>
          </w:tcPr>
          <w:p w14:paraId="6D1DBB7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28AE933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4C534322" w14:textId="77777777" w:rsidR="001A4B2A" w:rsidRPr="00E21835" w:rsidRDefault="001A4B2A" w:rsidP="00C21080">
            <w:pPr>
              <w:rPr>
                <w:rFonts w:ascii="Arial" w:eastAsia="MSPゴシック" w:hAnsi="Arial" w:cs="Arial"/>
                <w:b/>
                <w:bCs/>
                <w:color w:val="4472C4" w:themeColor="accent1"/>
              </w:rPr>
            </w:pPr>
          </w:p>
        </w:tc>
        <w:tc>
          <w:tcPr>
            <w:tcW w:w="1846" w:type="dxa"/>
          </w:tcPr>
          <w:p w14:paraId="31433D2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7B8CE34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4482D8F2" w14:textId="77777777" w:rsidTr="00C21080">
        <w:trPr>
          <w:gridAfter w:val="1"/>
          <w:wAfter w:w="9" w:type="dxa"/>
          <w:trHeight w:val="352"/>
        </w:trPr>
        <w:tc>
          <w:tcPr>
            <w:tcW w:w="4652" w:type="dxa"/>
          </w:tcPr>
          <w:p w14:paraId="6A1080E9"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Lowest of the two</w:t>
            </w:r>
          </w:p>
        </w:tc>
        <w:tc>
          <w:tcPr>
            <w:tcW w:w="1853" w:type="dxa"/>
            <w:vMerge/>
          </w:tcPr>
          <w:p w14:paraId="162E544C" w14:textId="77777777" w:rsidR="001A4B2A" w:rsidRPr="00E21835" w:rsidRDefault="001A4B2A" w:rsidP="00C21080">
            <w:pPr>
              <w:rPr>
                <w:rFonts w:ascii="Arial" w:eastAsia="MSPゴシック" w:hAnsi="Arial" w:cs="Arial"/>
                <w:b/>
                <w:bCs/>
                <w:color w:val="4472C4" w:themeColor="accent1"/>
              </w:rPr>
            </w:pPr>
          </w:p>
        </w:tc>
        <w:tc>
          <w:tcPr>
            <w:tcW w:w="1854" w:type="dxa"/>
          </w:tcPr>
          <w:p w14:paraId="0A649F6F"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651" w:type="dxa"/>
          </w:tcPr>
          <w:p w14:paraId="5145252A"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64AF8CCE" w14:textId="77777777" w:rsidR="001A4B2A" w:rsidRPr="00E21835" w:rsidRDefault="001A4B2A" w:rsidP="00C21080">
            <w:pPr>
              <w:rPr>
                <w:rFonts w:ascii="Arial" w:eastAsia="MSPゴシック" w:hAnsi="Arial" w:cs="Arial"/>
                <w:b/>
                <w:bCs/>
                <w:color w:val="4472C4" w:themeColor="accent1"/>
              </w:rPr>
            </w:pPr>
          </w:p>
        </w:tc>
        <w:tc>
          <w:tcPr>
            <w:tcW w:w="1846" w:type="dxa"/>
          </w:tcPr>
          <w:p w14:paraId="3DB99EC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150D9110"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r>
      <w:tr w:rsidR="001A4B2A" w:rsidRPr="00E21835" w14:paraId="7958FCBB" w14:textId="77777777" w:rsidTr="00C21080">
        <w:trPr>
          <w:gridAfter w:val="1"/>
          <w:wAfter w:w="9" w:type="dxa"/>
          <w:trHeight w:val="352"/>
        </w:trPr>
        <w:tc>
          <w:tcPr>
            <w:tcW w:w="4652" w:type="dxa"/>
          </w:tcPr>
          <w:p w14:paraId="6AC9965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Intransitivity</w:t>
            </w:r>
          </w:p>
        </w:tc>
        <w:tc>
          <w:tcPr>
            <w:tcW w:w="1853" w:type="dxa"/>
            <w:vMerge/>
          </w:tcPr>
          <w:p w14:paraId="5299DDC0" w14:textId="77777777" w:rsidR="001A4B2A" w:rsidRPr="00E21835" w:rsidRDefault="001A4B2A" w:rsidP="00C21080">
            <w:pPr>
              <w:rPr>
                <w:rFonts w:ascii="Arial" w:eastAsia="MSPゴシック" w:hAnsi="Arial" w:cs="Arial"/>
                <w:color w:val="000000" w:themeColor="text1"/>
              </w:rPr>
            </w:pPr>
          </w:p>
        </w:tc>
        <w:tc>
          <w:tcPr>
            <w:tcW w:w="1854" w:type="dxa"/>
          </w:tcPr>
          <w:p w14:paraId="73DCEDA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7D9731BB"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2C5BC726" w14:textId="77777777" w:rsidR="001A4B2A" w:rsidRPr="00E21835" w:rsidRDefault="001A4B2A" w:rsidP="00C21080">
            <w:pPr>
              <w:rPr>
                <w:rFonts w:ascii="Arial" w:eastAsia="MSPゴシック" w:hAnsi="Arial" w:cs="Arial"/>
                <w:color w:val="000000" w:themeColor="text1"/>
              </w:rPr>
            </w:pPr>
          </w:p>
        </w:tc>
        <w:tc>
          <w:tcPr>
            <w:tcW w:w="1846" w:type="dxa"/>
          </w:tcPr>
          <w:p w14:paraId="57F3CC2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3EEBDBB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r>
      <w:tr w:rsidR="001A4B2A" w:rsidRPr="00E21835" w14:paraId="59485DA7" w14:textId="77777777" w:rsidTr="00C21080">
        <w:trPr>
          <w:gridAfter w:val="1"/>
          <w:wAfter w:w="9" w:type="dxa"/>
          <w:trHeight w:val="352"/>
        </w:trPr>
        <w:tc>
          <w:tcPr>
            <w:tcW w:w="4652" w:type="dxa"/>
          </w:tcPr>
          <w:p w14:paraId="65E4786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Preliminary rating indirect</w:t>
            </w:r>
          </w:p>
        </w:tc>
        <w:tc>
          <w:tcPr>
            <w:tcW w:w="1853" w:type="dxa"/>
            <w:vMerge/>
          </w:tcPr>
          <w:p w14:paraId="08ED26C0" w14:textId="77777777" w:rsidR="001A4B2A" w:rsidRPr="00E21835" w:rsidRDefault="001A4B2A" w:rsidP="00C21080">
            <w:pPr>
              <w:rPr>
                <w:rFonts w:ascii="Arial" w:eastAsia="MSPゴシック" w:hAnsi="Arial" w:cs="Arial"/>
                <w:color w:val="000000" w:themeColor="text1"/>
              </w:rPr>
            </w:pPr>
          </w:p>
        </w:tc>
        <w:tc>
          <w:tcPr>
            <w:tcW w:w="1854" w:type="dxa"/>
          </w:tcPr>
          <w:p w14:paraId="0CF440D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1168F8B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031B22B6" w14:textId="77777777" w:rsidR="001A4B2A" w:rsidRPr="00E21835" w:rsidRDefault="001A4B2A" w:rsidP="00C21080">
            <w:pPr>
              <w:rPr>
                <w:rFonts w:ascii="Arial" w:eastAsia="MSPゴシック" w:hAnsi="Arial" w:cs="Arial"/>
                <w:color w:val="000000" w:themeColor="text1"/>
              </w:rPr>
            </w:pPr>
          </w:p>
        </w:tc>
        <w:tc>
          <w:tcPr>
            <w:tcW w:w="1846" w:type="dxa"/>
          </w:tcPr>
          <w:p w14:paraId="430F4E7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3D4348B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1A4B2A" w:rsidRPr="00E21835" w14:paraId="70903596" w14:textId="77777777" w:rsidTr="00C21080">
        <w:trPr>
          <w:gridAfter w:val="1"/>
          <w:wAfter w:w="9" w:type="dxa"/>
          <w:trHeight w:val="352"/>
        </w:trPr>
        <w:tc>
          <w:tcPr>
            <w:tcW w:w="4652" w:type="dxa"/>
          </w:tcPr>
          <w:p w14:paraId="483DC81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vMerge/>
          </w:tcPr>
          <w:p w14:paraId="05317D23" w14:textId="77777777" w:rsidR="001A4B2A" w:rsidRPr="00E21835" w:rsidRDefault="001A4B2A" w:rsidP="00C21080">
            <w:pPr>
              <w:rPr>
                <w:rFonts w:ascii="Arial" w:eastAsia="MSPゴシック" w:hAnsi="Arial" w:cs="Arial"/>
                <w:color w:val="000000" w:themeColor="text1"/>
              </w:rPr>
            </w:pPr>
          </w:p>
        </w:tc>
        <w:tc>
          <w:tcPr>
            <w:tcW w:w="1854" w:type="dxa"/>
          </w:tcPr>
          <w:p w14:paraId="569A615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c>
          <w:tcPr>
            <w:tcW w:w="1651" w:type="dxa"/>
          </w:tcPr>
          <w:p w14:paraId="7B94EDD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vMerge/>
          </w:tcPr>
          <w:p w14:paraId="1B763E62" w14:textId="77777777" w:rsidR="001A4B2A" w:rsidRPr="00E21835" w:rsidRDefault="001A4B2A" w:rsidP="00C21080">
            <w:pPr>
              <w:rPr>
                <w:rFonts w:ascii="Arial" w:eastAsia="MSPゴシック" w:hAnsi="Arial" w:cs="Arial"/>
                <w:color w:val="000000" w:themeColor="text1"/>
              </w:rPr>
            </w:pPr>
          </w:p>
        </w:tc>
        <w:tc>
          <w:tcPr>
            <w:tcW w:w="1846" w:type="dxa"/>
          </w:tcPr>
          <w:p w14:paraId="2243FC4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253154D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1A4B2A" w:rsidRPr="00E21835" w14:paraId="43F7C17C" w14:textId="77777777" w:rsidTr="00C21080">
        <w:trPr>
          <w:gridAfter w:val="1"/>
          <w:wAfter w:w="9" w:type="dxa"/>
          <w:trHeight w:val="352"/>
        </w:trPr>
        <w:tc>
          <w:tcPr>
            <w:tcW w:w="4652" w:type="dxa"/>
          </w:tcPr>
          <w:p w14:paraId="67649CE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indirect rating</w:t>
            </w:r>
          </w:p>
        </w:tc>
        <w:tc>
          <w:tcPr>
            <w:tcW w:w="1853" w:type="dxa"/>
            <w:vMerge/>
          </w:tcPr>
          <w:p w14:paraId="19E4027E" w14:textId="77777777" w:rsidR="001A4B2A" w:rsidRPr="00E21835" w:rsidRDefault="001A4B2A" w:rsidP="00C21080">
            <w:pPr>
              <w:rPr>
                <w:rFonts w:ascii="Arial" w:eastAsia="MSPゴシック" w:hAnsi="Arial" w:cs="Arial"/>
                <w:color w:val="000000" w:themeColor="text1"/>
              </w:rPr>
            </w:pPr>
          </w:p>
        </w:tc>
        <w:tc>
          <w:tcPr>
            <w:tcW w:w="1854" w:type="dxa"/>
          </w:tcPr>
          <w:p w14:paraId="5B40549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c>
          <w:tcPr>
            <w:tcW w:w="1651" w:type="dxa"/>
          </w:tcPr>
          <w:p w14:paraId="4DF932B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vMerge/>
          </w:tcPr>
          <w:p w14:paraId="6C1C645C" w14:textId="77777777" w:rsidR="001A4B2A" w:rsidRPr="00E21835" w:rsidRDefault="001A4B2A" w:rsidP="00C21080">
            <w:pPr>
              <w:rPr>
                <w:rFonts w:ascii="Arial" w:eastAsia="MSPゴシック" w:hAnsi="Arial" w:cs="Arial"/>
                <w:color w:val="000000" w:themeColor="text1"/>
              </w:rPr>
            </w:pPr>
          </w:p>
        </w:tc>
        <w:tc>
          <w:tcPr>
            <w:tcW w:w="1846" w:type="dxa"/>
          </w:tcPr>
          <w:p w14:paraId="1843064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5E537D3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1A4B2A" w:rsidRPr="00E21835" w14:paraId="6350B366" w14:textId="77777777" w:rsidTr="00C21080">
        <w:trPr>
          <w:trHeight w:val="352"/>
        </w:trPr>
        <w:tc>
          <w:tcPr>
            <w:tcW w:w="15574" w:type="dxa"/>
            <w:gridSpan w:val="8"/>
            <w:shd w:val="clear" w:color="auto" w:fill="F2F2F2" w:themeFill="background1" w:themeFillShade="F2"/>
          </w:tcPr>
          <w:p w14:paraId="12C67A5B" w14:textId="77777777" w:rsidR="001A4B2A" w:rsidRPr="00E21835" w:rsidRDefault="001A4B2A" w:rsidP="00C21080">
            <w:pPr>
              <w:rPr>
                <w:rFonts w:ascii="Arial" w:eastAsia="MSPゴシック" w:hAnsi="Arial" w:cs="Arial"/>
                <w:b/>
                <w:bCs/>
                <w:color w:val="000000" w:themeColor="text1"/>
              </w:rPr>
            </w:pPr>
            <w:r w:rsidRPr="00E21835">
              <w:rPr>
                <w:rFonts w:ascii="Arial" w:eastAsia="MSPゴシック" w:hAnsi="Arial" w:cs="Arial"/>
                <w:b/>
                <w:bCs/>
                <w:color w:val="000000" w:themeColor="text1"/>
              </w:rPr>
              <w:t>Network evidence</w:t>
            </w:r>
          </w:p>
        </w:tc>
      </w:tr>
      <w:tr w:rsidR="001A4B2A" w:rsidRPr="00E21835" w14:paraId="6D378344" w14:textId="77777777" w:rsidTr="00C21080">
        <w:trPr>
          <w:gridAfter w:val="1"/>
          <w:wAfter w:w="9" w:type="dxa"/>
          <w:trHeight w:val="352"/>
        </w:trPr>
        <w:tc>
          <w:tcPr>
            <w:tcW w:w="4652" w:type="dxa"/>
          </w:tcPr>
          <w:p w14:paraId="29FF2EB1"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Highest between direct and indirect</w:t>
            </w:r>
          </w:p>
        </w:tc>
        <w:tc>
          <w:tcPr>
            <w:tcW w:w="1853" w:type="dxa"/>
          </w:tcPr>
          <w:p w14:paraId="3DAEFF9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7D8FFBA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17B7020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62D67D4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5990A40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1CF1397F"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r>
      <w:tr w:rsidR="001A4B2A" w:rsidRPr="00E21835" w14:paraId="3BF252FA" w14:textId="77777777" w:rsidTr="00C21080">
        <w:trPr>
          <w:gridAfter w:val="1"/>
          <w:wAfter w:w="9" w:type="dxa"/>
          <w:trHeight w:val="352"/>
        </w:trPr>
        <w:tc>
          <w:tcPr>
            <w:tcW w:w="4652" w:type="dxa"/>
          </w:tcPr>
          <w:p w14:paraId="05B3C88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Incoherence</w:t>
            </w:r>
          </w:p>
        </w:tc>
        <w:tc>
          <w:tcPr>
            <w:tcW w:w="1853" w:type="dxa"/>
          </w:tcPr>
          <w:p w14:paraId="5D1FDFF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2AE0F90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13BE4EA6"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4" w:type="dxa"/>
          </w:tcPr>
          <w:p w14:paraId="06DBE64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46" w:type="dxa"/>
          </w:tcPr>
          <w:p w14:paraId="3D1D5568"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NA</w:t>
            </w:r>
          </w:p>
        </w:tc>
        <w:tc>
          <w:tcPr>
            <w:tcW w:w="1855" w:type="dxa"/>
          </w:tcPr>
          <w:p w14:paraId="2962520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Serious</w:t>
            </w:r>
            <w:r w:rsidRPr="00E21835">
              <w:rPr>
                <w:rFonts w:ascii="Arial" w:eastAsia="MSPゴシック" w:hAnsi="Arial" w:cs="Arial"/>
                <w:color w:val="000000" w:themeColor="text1"/>
                <w:vertAlign w:val="superscript"/>
              </w:rPr>
              <w:t>c</w:t>
            </w:r>
          </w:p>
        </w:tc>
      </w:tr>
      <w:tr w:rsidR="001A4B2A" w:rsidRPr="00E21835" w14:paraId="4163477F" w14:textId="77777777" w:rsidTr="00C21080">
        <w:trPr>
          <w:gridAfter w:val="1"/>
          <w:wAfter w:w="9" w:type="dxa"/>
          <w:trHeight w:val="352"/>
        </w:trPr>
        <w:tc>
          <w:tcPr>
            <w:tcW w:w="4652" w:type="dxa"/>
          </w:tcPr>
          <w:p w14:paraId="5A6618A3"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Imprecision</w:t>
            </w:r>
          </w:p>
        </w:tc>
        <w:tc>
          <w:tcPr>
            <w:tcW w:w="1853" w:type="dxa"/>
          </w:tcPr>
          <w:p w14:paraId="19CBFA90"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41581584"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651" w:type="dxa"/>
          </w:tcPr>
          <w:p w14:paraId="6B3E536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4" w:type="dxa"/>
          </w:tcPr>
          <w:p w14:paraId="51135AB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46" w:type="dxa"/>
          </w:tcPr>
          <w:p w14:paraId="6E8BB0FC"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Not serious</w:t>
            </w:r>
          </w:p>
        </w:tc>
        <w:tc>
          <w:tcPr>
            <w:tcW w:w="1855" w:type="dxa"/>
          </w:tcPr>
          <w:p w14:paraId="0011AE95"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Very serious</w:t>
            </w:r>
            <w:r w:rsidRPr="00E21835">
              <w:rPr>
                <w:rFonts w:ascii="Arial" w:eastAsia="MSPゴシック" w:hAnsi="Arial" w:cs="Arial"/>
                <w:color w:val="000000" w:themeColor="text1"/>
                <w:vertAlign w:val="superscript"/>
              </w:rPr>
              <w:t>b</w:t>
            </w:r>
          </w:p>
        </w:tc>
      </w:tr>
      <w:tr w:rsidR="001A4B2A" w:rsidRPr="00E21835" w14:paraId="09F96455" w14:textId="77777777" w:rsidTr="00C21080">
        <w:trPr>
          <w:gridAfter w:val="1"/>
          <w:wAfter w:w="9" w:type="dxa"/>
          <w:trHeight w:val="352"/>
        </w:trPr>
        <w:tc>
          <w:tcPr>
            <w:tcW w:w="4652" w:type="dxa"/>
          </w:tcPr>
          <w:p w14:paraId="18BAA3E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Final network rating</w:t>
            </w:r>
          </w:p>
        </w:tc>
        <w:tc>
          <w:tcPr>
            <w:tcW w:w="1853" w:type="dxa"/>
          </w:tcPr>
          <w:p w14:paraId="4B2F01C7"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4" w:type="dxa"/>
          </w:tcPr>
          <w:p w14:paraId="65640ADA"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651" w:type="dxa"/>
          </w:tcPr>
          <w:p w14:paraId="4A014C0C"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Moderate</w:t>
            </w:r>
          </w:p>
        </w:tc>
        <w:tc>
          <w:tcPr>
            <w:tcW w:w="1854" w:type="dxa"/>
          </w:tcPr>
          <w:p w14:paraId="2ECF560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46" w:type="dxa"/>
          </w:tcPr>
          <w:p w14:paraId="63252DED"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Moderate</w:t>
            </w:r>
          </w:p>
        </w:tc>
        <w:tc>
          <w:tcPr>
            <w:tcW w:w="1855" w:type="dxa"/>
          </w:tcPr>
          <w:p w14:paraId="245FCAF2"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b/>
                <w:bCs/>
                <w:color w:val="4472C4" w:themeColor="accent1"/>
              </w:rPr>
              <w:t>Very low</w:t>
            </w:r>
          </w:p>
        </w:tc>
      </w:tr>
      <w:tr w:rsidR="001A4B2A" w:rsidRPr="00E21835" w14:paraId="2C076ACD" w14:textId="77777777" w:rsidTr="00C21080">
        <w:trPr>
          <w:gridAfter w:val="1"/>
          <w:wAfter w:w="9" w:type="dxa"/>
          <w:trHeight w:val="352"/>
        </w:trPr>
        <w:tc>
          <w:tcPr>
            <w:tcW w:w="4652" w:type="dxa"/>
          </w:tcPr>
          <w:p w14:paraId="3F8AD01E" w14:textId="77777777" w:rsidR="001A4B2A" w:rsidRPr="00E21835" w:rsidRDefault="001A4B2A" w:rsidP="00C21080">
            <w:pPr>
              <w:rPr>
                <w:rFonts w:ascii="Arial" w:eastAsia="MSPゴシック" w:hAnsi="Arial" w:cs="Arial"/>
                <w:color w:val="000000" w:themeColor="text1"/>
              </w:rPr>
            </w:pPr>
            <w:r w:rsidRPr="00E21835">
              <w:rPr>
                <w:rFonts w:ascii="Arial" w:eastAsia="MSPゴシック" w:hAnsi="Arial" w:cs="Arial"/>
                <w:color w:val="000000" w:themeColor="text1"/>
              </w:rPr>
              <w:t>Most credible estimate</w:t>
            </w:r>
          </w:p>
        </w:tc>
        <w:tc>
          <w:tcPr>
            <w:tcW w:w="1853" w:type="dxa"/>
          </w:tcPr>
          <w:p w14:paraId="4B5EF46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14D3D829"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651" w:type="dxa"/>
          </w:tcPr>
          <w:p w14:paraId="1E185937"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4" w:type="dxa"/>
          </w:tcPr>
          <w:p w14:paraId="27234EED"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46" w:type="dxa"/>
          </w:tcPr>
          <w:p w14:paraId="10979991"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c>
          <w:tcPr>
            <w:tcW w:w="1855" w:type="dxa"/>
          </w:tcPr>
          <w:p w14:paraId="22EAFD62" w14:textId="77777777" w:rsidR="001A4B2A" w:rsidRPr="00E21835" w:rsidRDefault="001A4B2A" w:rsidP="00C21080">
            <w:pPr>
              <w:rPr>
                <w:rFonts w:ascii="Arial" w:eastAsia="MSPゴシック" w:hAnsi="Arial" w:cs="Arial"/>
                <w:b/>
                <w:bCs/>
                <w:color w:val="4472C4" w:themeColor="accent1"/>
              </w:rPr>
            </w:pPr>
            <w:r w:rsidRPr="00E21835">
              <w:rPr>
                <w:rFonts w:ascii="Arial" w:eastAsia="MSPゴシック" w:hAnsi="Arial" w:cs="Arial"/>
                <w:b/>
                <w:bCs/>
                <w:color w:val="4472C4" w:themeColor="accent1"/>
              </w:rPr>
              <w:t>Network</w:t>
            </w:r>
          </w:p>
        </w:tc>
      </w:tr>
    </w:tbl>
    <w:p w14:paraId="3398F7EA" w14:textId="77777777" w:rsidR="001A4B2A" w:rsidRPr="00014054" w:rsidRDefault="001A4B2A" w:rsidP="00CE1AF6">
      <w:pPr>
        <w:widowControl/>
        <w:jc w:val="left"/>
        <w:rPr>
          <w:rFonts w:ascii="Arial" w:eastAsia="ＭＳ Ｐゴシック" w:hAnsi="Arial" w:cs="Arial"/>
          <w:color w:val="000000" w:themeColor="text1"/>
          <w:sz w:val="14"/>
          <w:szCs w:val="14"/>
        </w:rPr>
      </w:pPr>
    </w:p>
    <w:p w14:paraId="0E6BA3C1" w14:textId="77777777" w:rsidR="001A4B2A" w:rsidRPr="00E21835" w:rsidRDefault="001A4B2A" w:rsidP="00CE1AF6">
      <w:pPr>
        <w:rPr>
          <w:rFonts w:ascii="Arial" w:eastAsia="MSPゴシック" w:hAnsi="Arial" w:cs="Arial"/>
          <w:color w:val="000000" w:themeColor="text1"/>
        </w:rPr>
      </w:pPr>
      <w:r w:rsidRPr="00E21835">
        <w:rPr>
          <w:rFonts w:ascii="Arial" w:eastAsia="MSPゴシック" w:hAnsi="Arial" w:cs="Arial"/>
          <w:color w:val="000000" w:themeColor="text1"/>
        </w:rPr>
        <w:t>a: Intervention was not blinded, and definitions of pneumonia was unclear.</w:t>
      </w:r>
    </w:p>
    <w:p w14:paraId="5275CB20" w14:textId="77777777" w:rsidR="001A4B2A" w:rsidRPr="00E21835"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b: Confidence intervals contain both substantial benefit and harm.</w:t>
      </w:r>
    </w:p>
    <w:p w14:paraId="0BFE6451" w14:textId="77777777" w:rsidR="001A4B2A" w:rsidRPr="00E21835" w:rsidRDefault="001A4B2A" w:rsidP="00CE1AF6">
      <w:pPr>
        <w:widowControl/>
        <w:jc w:val="left"/>
        <w:rPr>
          <w:rFonts w:ascii="Arial" w:eastAsia="MSPゴシック" w:hAnsi="Arial" w:cs="Arial"/>
          <w:color w:val="000000" w:themeColor="text1"/>
        </w:rPr>
      </w:pPr>
      <w:r w:rsidRPr="00E21835">
        <w:rPr>
          <w:rFonts w:ascii="Arial" w:eastAsia="MSPゴシック" w:hAnsi="Arial" w:cs="Arial"/>
          <w:color w:val="000000" w:themeColor="text1"/>
        </w:rPr>
        <w:t>c: Difference between confidence intervals of direct and indirect estimates.</w:t>
      </w:r>
    </w:p>
    <w:p w14:paraId="395B3B29" w14:textId="77777777" w:rsidR="001A4B2A" w:rsidRDefault="001A4B2A" w:rsidP="00CE1AF6">
      <w:pPr>
        <w:widowControl/>
        <w:jc w:val="left"/>
        <w:rPr>
          <w:rFonts w:ascii="Arial" w:eastAsia="MSPゴシック" w:hAnsi="Arial"/>
          <w:color w:val="000000" w:themeColor="text1"/>
        </w:rPr>
      </w:pPr>
    </w:p>
    <w:p w14:paraId="7BF97586" w14:textId="77777777" w:rsidR="001A4B2A" w:rsidRPr="00014054" w:rsidRDefault="001A4B2A" w:rsidP="00CE1AF6">
      <w:pPr>
        <w:widowControl/>
        <w:jc w:val="left"/>
        <w:rPr>
          <w:rFonts w:ascii="Arial" w:eastAsia="ＭＳ Ｐゴシック" w:hAnsi="Arial" w:cs="Arial"/>
          <w:color w:val="000000" w:themeColor="text1"/>
          <w:sz w:val="14"/>
          <w:szCs w:val="14"/>
        </w:rPr>
      </w:pPr>
      <w:r>
        <w:rPr>
          <w:rFonts w:ascii="Arial" w:eastAsia="MSPゴシック" w:hAnsi="Arial" w:cs="Arial"/>
          <w:color w:val="000000" w:themeColor="text1"/>
        </w:rPr>
        <w:t xml:space="preserve">COT, </w:t>
      </w:r>
      <w:r w:rsidRPr="00865166">
        <w:rPr>
          <w:rFonts w:ascii="Arial" w:eastAsia="MSPゴシック" w:hAnsi="Arial" w:cs="Arial"/>
          <w:color w:val="000000" w:themeColor="text1"/>
        </w:rPr>
        <w:t>conventional oxygen therapy</w:t>
      </w:r>
      <w:r>
        <w:rPr>
          <w:rFonts w:ascii="Arial" w:eastAsia="MSPゴシック" w:hAnsi="Arial" w:cs="Arial"/>
          <w:color w:val="000000" w:themeColor="text1"/>
        </w:rPr>
        <w:t xml:space="preserve">; HFNC, high flow nasal cannula; IMV, invasive mechanical ventilation; </w:t>
      </w:r>
      <w:r w:rsidRPr="00E21835">
        <w:rPr>
          <w:rFonts w:ascii="Arial" w:eastAsia="MSPゴシック" w:hAnsi="Arial" w:cs="Arial"/>
          <w:color w:val="000000" w:themeColor="text1"/>
        </w:rPr>
        <w:t>NA, not applicable</w:t>
      </w:r>
      <w:r>
        <w:rPr>
          <w:rFonts w:ascii="Arial" w:eastAsia="MSPゴシック" w:hAnsi="Arial" w:cs="Arial"/>
          <w:color w:val="000000" w:themeColor="text1"/>
        </w:rPr>
        <w:t xml:space="preserve">; NPPV, noninvasive positive pressure ventilation; RCT, </w:t>
      </w:r>
      <w:r w:rsidRPr="00865166">
        <w:rPr>
          <w:rFonts w:ascii="Arial" w:eastAsia="MSPゴシック" w:hAnsi="Arial" w:cs="Arial"/>
          <w:color w:val="000000" w:themeColor="text1"/>
        </w:rPr>
        <w:t>randomized controlled trial</w:t>
      </w:r>
      <w:r>
        <w:rPr>
          <w:rFonts w:ascii="Arial" w:eastAsia="MSPゴシック" w:hAnsi="Arial" w:cs="Arial" w:hint="eastAsia"/>
          <w:color w:val="000000" w:themeColor="text1"/>
        </w:rPr>
        <w:t>.</w:t>
      </w:r>
    </w:p>
    <w:p w14:paraId="2C1E8985" w14:textId="77777777" w:rsidR="001A4B2A" w:rsidRPr="00014054" w:rsidRDefault="001A4B2A" w:rsidP="00CE1AF6">
      <w:pPr>
        <w:widowControl/>
        <w:jc w:val="left"/>
        <w:rPr>
          <w:rFonts w:ascii="Arial" w:eastAsia="ＭＳ Ｐゴシック" w:hAnsi="Arial" w:cs="Arial"/>
          <w:color w:val="000000" w:themeColor="text1"/>
        </w:rPr>
      </w:pPr>
    </w:p>
    <w:p w14:paraId="2A8E8643" w14:textId="77777777" w:rsidR="001A4B2A" w:rsidRPr="0049559F" w:rsidRDefault="001A4B2A" w:rsidP="00CE1AF6">
      <w:pPr>
        <w:rPr>
          <w:rFonts w:ascii="Arial" w:eastAsia="ＭＳ Ｐゴシック" w:hAnsi="Arial"/>
        </w:rPr>
      </w:pPr>
    </w:p>
    <w:p w14:paraId="38C1951A" w14:textId="77777777" w:rsidR="001A4B2A" w:rsidRPr="00014054" w:rsidRDefault="001A4B2A" w:rsidP="00CE1AF6">
      <w:pPr>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Results and certainty assessments for the outcome</w:t>
      </w:r>
    </w:p>
    <w:p w14:paraId="7581DB56" w14:textId="77777777" w:rsidR="001A4B2A" w:rsidRPr="00014054" w:rsidRDefault="001A4B2A" w:rsidP="001A4B2A">
      <w:pPr>
        <w:pStyle w:val="a3"/>
        <w:numPr>
          <w:ilvl w:val="0"/>
          <w:numId w:val="6"/>
        </w:numPr>
        <w:ind w:leftChars="0"/>
        <w:rPr>
          <w:rFonts w:ascii="Arial" w:eastAsia="ＭＳ Ｐゴシック" w:hAnsi="Arial" w:cs="Arial"/>
          <w:color w:val="000000" w:themeColor="text1"/>
          <w:sz w:val="16"/>
          <w:szCs w:val="16"/>
        </w:rPr>
      </w:pPr>
      <w:r w:rsidRPr="00775662">
        <w:rPr>
          <w:rFonts w:ascii="Arial" w:eastAsia="ＭＳ Ｐゴシック" w:hAnsi="Arial" w:cs="Arial"/>
          <w:color w:val="000000" w:themeColor="text1"/>
          <w:szCs w:val="21"/>
        </w:rPr>
        <w:t>Short-term mortality</w:t>
      </w:r>
    </w:p>
    <w:tbl>
      <w:tblPr>
        <w:tblStyle w:val="a4"/>
        <w:tblpPr w:leftFromText="142" w:rightFromText="142" w:vertAnchor="text" w:tblpY="1"/>
        <w:tblOverlap w:val="never"/>
        <w:tblW w:w="13496" w:type="dxa"/>
        <w:tblLook w:val="04A0" w:firstRow="1" w:lastRow="0" w:firstColumn="1" w:lastColumn="0" w:noHBand="0" w:noVBand="1"/>
      </w:tblPr>
      <w:tblGrid>
        <w:gridCol w:w="1879"/>
        <w:gridCol w:w="1896"/>
        <w:gridCol w:w="1897"/>
        <w:gridCol w:w="1897"/>
        <w:gridCol w:w="1897"/>
        <w:gridCol w:w="2133"/>
        <w:gridCol w:w="1897"/>
      </w:tblGrid>
      <w:tr w:rsidR="001A4B2A" w:rsidRPr="00775662" w14:paraId="72642BAD" w14:textId="77777777" w:rsidTr="00C21080">
        <w:trPr>
          <w:trHeight w:val="574"/>
        </w:trPr>
        <w:tc>
          <w:tcPr>
            <w:tcW w:w="1879" w:type="dxa"/>
            <w:shd w:val="clear" w:color="auto" w:fill="DEEAF6" w:themeFill="accent5" w:themeFillTint="33"/>
            <w:vAlign w:val="center"/>
          </w:tcPr>
          <w:p w14:paraId="11C86AB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96" w:type="dxa"/>
            <w:shd w:val="clear" w:color="auto" w:fill="DEEAF6" w:themeFill="accent5" w:themeFillTint="33"/>
            <w:vAlign w:val="center"/>
          </w:tcPr>
          <w:p w14:paraId="50B33E6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97" w:type="dxa"/>
            <w:shd w:val="clear" w:color="auto" w:fill="DEEAF6" w:themeFill="accent5" w:themeFillTint="33"/>
            <w:vAlign w:val="center"/>
          </w:tcPr>
          <w:p w14:paraId="076DF7A6" w14:textId="77777777" w:rsidR="001A4B2A" w:rsidRPr="00775662" w:rsidRDefault="001A4B2A" w:rsidP="00C21080">
            <w:pPr>
              <w:jc w:val="center"/>
              <w:rPr>
                <w:rFonts w:ascii="Arial" w:eastAsia="MSPゴシック" w:hAnsi="Arial" w:cs="Arial"/>
                <w:color w:val="000000" w:themeColor="text1"/>
                <w:szCs w:val="21"/>
              </w:rPr>
            </w:pPr>
          </w:p>
        </w:tc>
        <w:tc>
          <w:tcPr>
            <w:tcW w:w="1897" w:type="dxa"/>
            <w:shd w:val="clear" w:color="auto" w:fill="DEEAF6" w:themeFill="accent5" w:themeFillTint="33"/>
            <w:vAlign w:val="center"/>
          </w:tcPr>
          <w:p w14:paraId="20C242F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97" w:type="dxa"/>
            <w:shd w:val="clear" w:color="auto" w:fill="DEEAF6" w:themeFill="accent5" w:themeFillTint="33"/>
            <w:vAlign w:val="center"/>
          </w:tcPr>
          <w:p w14:paraId="578EF4C3"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133" w:type="dxa"/>
            <w:shd w:val="clear" w:color="auto" w:fill="DEEAF6" w:themeFill="accent5" w:themeFillTint="33"/>
            <w:vAlign w:val="center"/>
          </w:tcPr>
          <w:p w14:paraId="2250B52F"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97" w:type="dxa"/>
            <w:shd w:val="clear" w:color="auto" w:fill="DEEAF6" w:themeFill="accent5" w:themeFillTint="33"/>
            <w:vAlign w:val="center"/>
          </w:tcPr>
          <w:p w14:paraId="0D43857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1A4B2A" w:rsidRPr="00775662" w14:paraId="0C2B6AAE" w14:textId="77777777" w:rsidTr="00C21080">
        <w:trPr>
          <w:trHeight w:val="849"/>
        </w:trPr>
        <w:tc>
          <w:tcPr>
            <w:tcW w:w="1879" w:type="dxa"/>
            <w:vAlign w:val="center"/>
          </w:tcPr>
          <w:p w14:paraId="07EC78F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96" w:type="dxa"/>
            <w:vAlign w:val="center"/>
          </w:tcPr>
          <w:p w14:paraId="15E8A16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p>
          <w:p w14:paraId="1883A1F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0CE93C27"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97" w:type="dxa"/>
            <w:vAlign w:val="center"/>
          </w:tcPr>
          <w:p w14:paraId="6AB5593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3.82</w:t>
            </w:r>
          </w:p>
          <w:p w14:paraId="4A2C83E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25.05)</w:t>
            </w:r>
          </w:p>
        </w:tc>
        <w:tc>
          <w:tcPr>
            <w:tcW w:w="1897" w:type="dxa"/>
            <w:vAlign w:val="center"/>
          </w:tcPr>
          <w:p w14:paraId="28CCDE21"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56726E1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 *</w:t>
            </w:r>
          </w:p>
          <w:p w14:paraId="7EF5EA2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(0.55</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97" w:type="dxa"/>
            <w:vAlign w:val="center"/>
          </w:tcPr>
          <w:p w14:paraId="3B24C1CB"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2519B605" w14:textId="77777777" w:rsidTr="00C21080">
        <w:trPr>
          <w:trHeight w:val="668"/>
        </w:trPr>
        <w:tc>
          <w:tcPr>
            <w:tcW w:w="1879" w:type="dxa"/>
            <w:vAlign w:val="center"/>
          </w:tcPr>
          <w:p w14:paraId="78A8583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96" w:type="dxa"/>
            <w:vAlign w:val="center"/>
          </w:tcPr>
          <w:p w14:paraId="6D4C5ED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25DF2E8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(0.47</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7E07E0F4"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0F4DE58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0.13</w:t>
            </w:r>
          </w:p>
          <w:p w14:paraId="3A6B53A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(0.02</w:t>
            </w:r>
            <w:r w:rsidRPr="00775662">
              <w:rPr>
                <w:rFonts w:ascii="Arial" w:eastAsia="ＭＳ 明朝" w:hAnsi="Arial" w:cs="Arial"/>
                <w:szCs w:val="21"/>
              </w:rPr>
              <w:t>−</w:t>
            </w:r>
            <w:r w:rsidRPr="00775662">
              <w:rPr>
                <w:rFonts w:ascii="Arial" w:eastAsia="MSPゴシック" w:hAnsi="Arial" w:cs="Arial"/>
                <w:color w:val="000000" w:themeColor="text1"/>
                <w:szCs w:val="21"/>
              </w:rPr>
              <w:t>0.74)</w:t>
            </w:r>
          </w:p>
        </w:tc>
        <w:tc>
          <w:tcPr>
            <w:tcW w:w="1897" w:type="dxa"/>
            <w:vAlign w:val="center"/>
          </w:tcPr>
          <w:p w14:paraId="4275A8FA"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133" w:type="dxa"/>
            <w:vAlign w:val="center"/>
          </w:tcPr>
          <w:p w14:paraId="36E0613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0.68</w:t>
            </w:r>
          </w:p>
          <w:p w14:paraId="58FDCE5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(0.41</w:t>
            </w:r>
            <w:r w:rsidRPr="00775662">
              <w:rPr>
                <w:rFonts w:ascii="Arial" w:eastAsia="ＭＳ 明朝" w:hAnsi="Arial" w:cs="Arial"/>
                <w:szCs w:val="21"/>
              </w:rPr>
              <w:t>−</w:t>
            </w:r>
            <w:r w:rsidRPr="00775662">
              <w:rPr>
                <w:rFonts w:ascii="Arial" w:eastAsia="MSPゴシック" w:hAnsi="Arial" w:cs="Arial"/>
                <w:color w:val="000000" w:themeColor="text1"/>
                <w:szCs w:val="21"/>
              </w:rPr>
              <w:t>1.12)</w:t>
            </w:r>
          </w:p>
        </w:tc>
        <w:tc>
          <w:tcPr>
            <w:tcW w:w="1897" w:type="dxa"/>
            <w:vAlign w:val="center"/>
          </w:tcPr>
          <w:p w14:paraId="1BE1161A"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1A4B2A" w:rsidRPr="00775662" w14:paraId="3AC17F2F" w14:textId="77777777" w:rsidTr="00C21080">
        <w:trPr>
          <w:trHeight w:val="668"/>
        </w:trPr>
        <w:tc>
          <w:tcPr>
            <w:tcW w:w="1879" w:type="dxa"/>
            <w:vAlign w:val="center"/>
          </w:tcPr>
          <w:p w14:paraId="666897B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96" w:type="dxa"/>
            <w:vAlign w:val="center"/>
          </w:tcPr>
          <w:p w14:paraId="5591F0C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5ACF925B"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682E9B8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5F1073A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(0.40–1.57)</w:t>
            </w:r>
          </w:p>
        </w:tc>
        <w:tc>
          <w:tcPr>
            <w:tcW w:w="1897" w:type="dxa"/>
            <w:vAlign w:val="center"/>
          </w:tcPr>
          <w:p w14:paraId="15320565" w14:textId="77777777" w:rsidR="001A4B2A" w:rsidRPr="00775662" w:rsidRDefault="001A4B2A" w:rsidP="00C21080">
            <w:pPr>
              <w:jc w:val="center"/>
              <w:rPr>
                <w:rStyle w:val="quality-sign"/>
                <w:rFonts w:ascii="Arial" w:eastAsia="MSPゴシック" w:hAnsi="Arial" w:cs="Arial"/>
                <w:color w:val="000000" w:themeColor="text1"/>
                <w:kern w:val="0"/>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3B05B5D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0.79</w:t>
            </w:r>
          </w:p>
          <w:p w14:paraId="651E54F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1.57)</w:t>
            </w:r>
          </w:p>
        </w:tc>
        <w:tc>
          <w:tcPr>
            <w:tcW w:w="1897" w:type="dxa"/>
            <w:vAlign w:val="center"/>
          </w:tcPr>
          <w:p w14:paraId="57AD9F34"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1A4B2A" w:rsidRPr="00775662" w14:paraId="2B867439" w14:textId="77777777" w:rsidTr="00C21080">
        <w:trPr>
          <w:trHeight w:val="849"/>
        </w:trPr>
        <w:tc>
          <w:tcPr>
            <w:tcW w:w="1879" w:type="dxa"/>
            <w:vAlign w:val="center"/>
          </w:tcPr>
          <w:p w14:paraId="2C38FA2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96" w:type="dxa"/>
            <w:vAlign w:val="center"/>
          </w:tcPr>
          <w:p w14:paraId="20E0857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606D69B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(0.49</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607D8DDC"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897" w:type="dxa"/>
            <w:vAlign w:val="center"/>
          </w:tcPr>
          <w:p w14:paraId="4BB81ED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718409DA"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133" w:type="dxa"/>
            <w:vAlign w:val="center"/>
          </w:tcPr>
          <w:p w14:paraId="717AD1A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0.92</w:t>
            </w:r>
          </w:p>
          <w:p w14:paraId="0FCABFD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1.75)</w:t>
            </w:r>
          </w:p>
        </w:tc>
        <w:tc>
          <w:tcPr>
            <w:tcW w:w="1897" w:type="dxa"/>
            <w:vAlign w:val="center"/>
          </w:tcPr>
          <w:p w14:paraId="702DE3BB"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1A4B2A" w:rsidRPr="00775662" w14:paraId="30497280" w14:textId="77777777" w:rsidTr="00C21080">
        <w:trPr>
          <w:trHeight w:val="70"/>
        </w:trPr>
        <w:tc>
          <w:tcPr>
            <w:tcW w:w="1879" w:type="dxa"/>
            <w:vAlign w:val="center"/>
          </w:tcPr>
          <w:p w14:paraId="602568C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96" w:type="dxa"/>
            <w:vAlign w:val="center"/>
          </w:tcPr>
          <w:p w14:paraId="16316B5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97" w:type="dxa"/>
            <w:vAlign w:val="center"/>
          </w:tcPr>
          <w:p w14:paraId="00F0BD29"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1897" w:type="dxa"/>
            <w:vAlign w:val="center"/>
          </w:tcPr>
          <w:p w14:paraId="2E95705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3604688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622B69C8"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133" w:type="dxa"/>
            <w:vAlign w:val="center"/>
          </w:tcPr>
          <w:p w14:paraId="3686188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51683BC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(0.37</w:t>
            </w:r>
            <w:r w:rsidRPr="00775662">
              <w:rPr>
                <w:rFonts w:ascii="Arial" w:eastAsia="ＭＳ 明朝" w:hAnsi="Arial" w:cs="Arial"/>
                <w:szCs w:val="21"/>
              </w:rPr>
              <w:t>−</w:t>
            </w:r>
            <w:r w:rsidRPr="00775662">
              <w:rPr>
                <w:rFonts w:ascii="Arial" w:eastAsia="MSPゴシック" w:hAnsi="Arial" w:cs="Arial"/>
                <w:color w:val="000000" w:themeColor="text1"/>
                <w:szCs w:val="21"/>
              </w:rPr>
              <w:t>1.97)</w:t>
            </w:r>
          </w:p>
        </w:tc>
        <w:tc>
          <w:tcPr>
            <w:tcW w:w="1897" w:type="dxa"/>
            <w:vAlign w:val="center"/>
          </w:tcPr>
          <w:p w14:paraId="26CA0C5F"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r w:rsidR="001A4B2A" w:rsidRPr="00775662" w14:paraId="6EBE8AFE" w14:textId="77777777" w:rsidTr="00C21080">
        <w:trPr>
          <w:trHeight w:val="70"/>
        </w:trPr>
        <w:tc>
          <w:tcPr>
            <w:tcW w:w="1879" w:type="dxa"/>
            <w:vAlign w:val="center"/>
          </w:tcPr>
          <w:p w14:paraId="0CBA781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96" w:type="dxa"/>
            <w:vAlign w:val="center"/>
          </w:tcPr>
          <w:p w14:paraId="689E9B5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2.30</w:t>
            </w:r>
          </w:p>
          <w:p w14:paraId="27B967C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(0.97</w:t>
            </w:r>
            <w:r w:rsidRPr="00775662">
              <w:rPr>
                <w:rFonts w:ascii="Arial" w:eastAsia="ＭＳ 明朝" w:hAnsi="Arial" w:cs="Arial"/>
                <w:szCs w:val="21"/>
              </w:rPr>
              <w:t>−</w:t>
            </w:r>
            <w:r w:rsidRPr="00775662">
              <w:rPr>
                <w:rFonts w:ascii="Arial" w:eastAsia="MSPゴシック" w:hAnsi="Arial" w:cs="Arial"/>
                <w:color w:val="000000" w:themeColor="text1"/>
                <w:szCs w:val="21"/>
              </w:rPr>
              <w:t>5.44)</w:t>
            </w:r>
          </w:p>
        </w:tc>
        <w:tc>
          <w:tcPr>
            <w:tcW w:w="1897" w:type="dxa"/>
            <w:vAlign w:val="center"/>
          </w:tcPr>
          <w:p w14:paraId="0ECE8EEA"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97" w:type="dxa"/>
            <w:vAlign w:val="center"/>
          </w:tcPr>
          <w:p w14:paraId="254D702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0.67</w:t>
            </w:r>
          </w:p>
          <w:p w14:paraId="26D3D35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(0.34</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97" w:type="dxa"/>
            <w:vAlign w:val="center"/>
          </w:tcPr>
          <w:p w14:paraId="275FAEA3"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133" w:type="dxa"/>
            <w:vAlign w:val="center"/>
          </w:tcPr>
          <w:p w14:paraId="1CBB6AA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1.07</w:t>
            </w:r>
          </w:p>
          <w:p w14:paraId="5CF6339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(0.63</w:t>
            </w:r>
            <w:r w:rsidRPr="00775662">
              <w:rPr>
                <w:rFonts w:ascii="Arial" w:eastAsia="ＭＳ 明朝" w:hAnsi="Arial" w:cs="Arial"/>
                <w:szCs w:val="21"/>
              </w:rPr>
              <w:t>−</w:t>
            </w:r>
            <w:r w:rsidRPr="00775662">
              <w:rPr>
                <w:rFonts w:ascii="Arial" w:eastAsia="MSPゴシック" w:hAnsi="Arial" w:cs="Arial"/>
                <w:color w:val="000000" w:themeColor="text1"/>
                <w:szCs w:val="21"/>
              </w:rPr>
              <w:t>1.83)</w:t>
            </w:r>
          </w:p>
        </w:tc>
        <w:tc>
          <w:tcPr>
            <w:tcW w:w="1897" w:type="dxa"/>
            <w:vAlign w:val="center"/>
          </w:tcPr>
          <w:p w14:paraId="6C2551C3"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1EE71482" w14:textId="77777777" w:rsidR="001A4B2A" w:rsidRPr="00775662" w:rsidRDefault="001A4B2A" w:rsidP="00CE1AF6">
      <w:pPr>
        <w:widowControl/>
        <w:jc w:val="left"/>
        <w:rPr>
          <w:rFonts w:ascii="Arial" w:eastAsia="MSPゴシック" w:hAnsi="Arial" w:cs="Arial"/>
          <w:color w:val="000000" w:themeColor="text1"/>
          <w:szCs w:val="21"/>
        </w:rPr>
      </w:pPr>
      <w:r w:rsidRPr="00014054">
        <w:rPr>
          <w:rFonts w:ascii="Arial" w:eastAsia="ＭＳ Ｐゴシック" w:hAnsi="Arial" w:cs="Arial"/>
          <w:color w:val="000000" w:themeColor="text1"/>
          <w:sz w:val="16"/>
          <w:szCs w:val="16"/>
        </w:rPr>
        <w:br w:type="textWrapping" w:clear="all"/>
      </w: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220A77CD" w14:textId="77777777" w:rsidR="001A4B2A" w:rsidRPr="00775662" w:rsidRDefault="001A4B2A" w:rsidP="00CE1AF6">
      <w:pPr>
        <w:widowControl/>
        <w:jc w:val="left"/>
        <w:rPr>
          <w:rFonts w:ascii="Arial" w:eastAsia="MSPゴシック" w:hAnsi="Arial" w:cs="Arial"/>
          <w:color w:val="000000" w:themeColor="text1"/>
          <w:szCs w:val="21"/>
        </w:rPr>
      </w:pPr>
    </w:p>
    <w:p w14:paraId="06A2AC46" w14:textId="77777777" w:rsidR="001A4B2A" w:rsidRPr="00014054" w:rsidRDefault="001A4B2A" w:rsidP="00CE1AF6">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r w:rsidRPr="00014054">
        <w:rPr>
          <w:rFonts w:ascii="Arial" w:eastAsia="ＭＳ Ｐゴシック" w:hAnsi="Arial" w:cs="Arial"/>
          <w:color w:val="000000" w:themeColor="text1"/>
          <w:sz w:val="16"/>
          <w:szCs w:val="16"/>
        </w:rPr>
        <w:br w:type="page"/>
      </w:r>
    </w:p>
    <w:p w14:paraId="29B7A0C5" w14:textId="77777777" w:rsidR="001A4B2A" w:rsidRPr="00014054" w:rsidRDefault="001A4B2A" w:rsidP="00CE1AF6">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t xml:space="preserve">2. </w:t>
      </w:r>
      <w:r w:rsidRPr="00775662">
        <w:rPr>
          <w:rFonts w:ascii="Arial" w:eastAsia="MSPゴシック" w:hAnsi="Arial" w:cs="Arial"/>
          <w:color w:val="000000" w:themeColor="text1"/>
          <w:szCs w:val="21"/>
        </w:rPr>
        <w:t>Endotracheal intubation</w:t>
      </w:r>
    </w:p>
    <w:tbl>
      <w:tblPr>
        <w:tblStyle w:val="a4"/>
        <w:tblW w:w="0" w:type="auto"/>
        <w:tblLook w:val="04A0" w:firstRow="1" w:lastRow="0" w:firstColumn="1" w:lastColumn="0" w:noHBand="0" w:noVBand="1"/>
      </w:tblPr>
      <w:tblGrid>
        <w:gridCol w:w="2030"/>
        <w:gridCol w:w="1877"/>
        <w:gridCol w:w="1878"/>
        <w:gridCol w:w="1878"/>
        <w:gridCol w:w="1878"/>
        <w:gridCol w:w="2346"/>
        <w:gridCol w:w="1878"/>
      </w:tblGrid>
      <w:tr w:rsidR="001A4B2A" w:rsidRPr="00775662" w14:paraId="7EE495C3" w14:textId="77777777" w:rsidTr="00C21080">
        <w:tc>
          <w:tcPr>
            <w:tcW w:w="2030" w:type="dxa"/>
            <w:shd w:val="clear" w:color="auto" w:fill="DEEAF6" w:themeFill="accent5" w:themeFillTint="33"/>
            <w:vAlign w:val="center"/>
          </w:tcPr>
          <w:p w14:paraId="049F66E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7" w:type="dxa"/>
            <w:shd w:val="clear" w:color="auto" w:fill="DEEAF6" w:themeFill="accent5" w:themeFillTint="33"/>
            <w:vAlign w:val="center"/>
          </w:tcPr>
          <w:p w14:paraId="723B94B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78" w:type="dxa"/>
            <w:shd w:val="clear" w:color="auto" w:fill="DEEAF6" w:themeFill="accent5" w:themeFillTint="33"/>
            <w:vAlign w:val="center"/>
          </w:tcPr>
          <w:p w14:paraId="72C61B48" w14:textId="77777777" w:rsidR="001A4B2A" w:rsidRPr="00775662" w:rsidRDefault="001A4B2A" w:rsidP="00C21080">
            <w:pPr>
              <w:jc w:val="center"/>
              <w:rPr>
                <w:rFonts w:ascii="Arial" w:eastAsia="MSPゴシック" w:hAnsi="Arial" w:cs="Arial"/>
                <w:color w:val="000000" w:themeColor="text1"/>
                <w:szCs w:val="21"/>
              </w:rPr>
            </w:pPr>
          </w:p>
        </w:tc>
        <w:tc>
          <w:tcPr>
            <w:tcW w:w="1878" w:type="dxa"/>
            <w:shd w:val="clear" w:color="auto" w:fill="DEEAF6" w:themeFill="accent5" w:themeFillTint="33"/>
            <w:vAlign w:val="center"/>
          </w:tcPr>
          <w:p w14:paraId="3511867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78" w:type="dxa"/>
            <w:shd w:val="clear" w:color="auto" w:fill="DEEAF6" w:themeFill="accent5" w:themeFillTint="33"/>
            <w:vAlign w:val="center"/>
          </w:tcPr>
          <w:p w14:paraId="7C60D0C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shd w:val="clear" w:color="auto" w:fill="DEEAF6" w:themeFill="accent5" w:themeFillTint="33"/>
            <w:vAlign w:val="center"/>
          </w:tcPr>
          <w:p w14:paraId="2935858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78" w:type="dxa"/>
            <w:shd w:val="clear" w:color="auto" w:fill="DEEAF6" w:themeFill="accent5" w:themeFillTint="33"/>
            <w:vAlign w:val="center"/>
          </w:tcPr>
          <w:p w14:paraId="0550915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1A4B2A" w:rsidRPr="00775662" w14:paraId="5594A9A4" w14:textId="77777777" w:rsidTr="00C21080">
        <w:trPr>
          <w:trHeight w:val="656"/>
        </w:trPr>
        <w:tc>
          <w:tcPr>
            <w:tcW w:w="2030" w:type="dxa"/>
            <w:vAlign w:val="center"/>
          </w:tcPr>
          <w:p w14:paraId="22524DE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7" w:type="dxa"/>
            <w:vAlign w:val="center"/>
          </w:tcPr>
          <w:p w14:paraId="4A837EB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w:t>
            </w:r>
          </w:p>
          <w:p w14:paraId="31A03C1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6B2E3EDB"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878" w:type="dxa"/>
            <w:vAlign w:val="center"/>
          </w:tcPr>
          <w:p w14:paraId="682E451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1.42</w:t>
            </w:r>
          </w:p>
          <w:p w14:paraId="521DE5D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(0.32</w:t>
            </w:r>
            <w:r w:rsidRPr="00775662">
              <w:rPr>
                <w:rFonts w:ascii="Arial" w:eastAsia="ＭＳ 明朝" w:hAnsi="Arial" w:cs="Arial"/>
                <w:szCs w:val="21"/>
              </w:rPr>
              <w:t>−</w:t>
            </w:r>
            <w:r w:rsidRPr="00775662">
              <w:rPr>
                <w:rFonts w:ascii="Arial" w:eastAsia="MSPゴシック" w:hAnsi="Arial" w:cs="Arial"/>
                <w:color w:val="000000" w:themeColor="text1"/>
                <w:szCs w:val="21"/>
              </w:rPr>
              <w:t>6.33)</w:t>
            </w:r>
          </w:p>
        </w:tc>
        <w:tc>
          <w:tcPr>
            <w:tcW w:w="1878" w:type="dxa"/>
            <w:vAlign w:val="center"/>
          </w:tcPr>
          <w:p w14:paraId="60082CF2"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34B11BB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0.66 *</w:t>
            </w:r>
          </w:p>
          <w:p w14:paraId="09808F6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0.82)</w:t>
            </w:r>
          </w:p>
        </w:tc>
        <w:tc>
          <w:tcPr>
            <w:tcW w:w="1878" w:type="dxa"/>
            <w:vAlign w:val="center"/>
          </w:tcPr>
          <w:p w14:paraId="240B0391"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6421D85E" w14:textId="77777777" w:rsidTr="00C21080">
        <w:tc>
          <w:tcPr>
            <w:tcW w:w="2030" w:type="dxa"/>
            <w:vAlign w:val="center"/>
          </w:tcPr>
          <w:p w14:paraId="433CDBD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7" w:type="dxa"/>
            <w:vAlign w:val="center"/>
          </w:tcPr>
          <w:p w14:paraId="10CB544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0.88</w:t>
            </w:r>
          </w:p>
          <w:p w14:paraId="636BE01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(0.58</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3C81693D"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4BAF258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0.25</w:t>
            </w:r>
          </w:p>
          <w:p w14:paraId="1940444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r w:rsidRPr="00775662">
              <w:rPr>
                <w:rFonts w:ascii="Arial" w:eastAsia="ＭＳ 明朝" w:hAnsi="Arial" w:cs="Arial"/>
                <w:szCs w:val="21"/>
              </w:rPr>
              <w:t>−</w:t>
            </w:r>
            <w:r w:rsidRPr="00775662">
              <w:rPr>
                <w:rFonts w:ascii="Arial" w:eastAsia="MSPゴシック" w:hAnsi="Arial" w:cs="Arial"/>
                <w:color w:val="000000" w:themeColor="text1"/>
                <w:szCs w:val="21"/>
              </w:rPr>
              <w:t>0.84)</w:t>
            </w:r>
          </w:p>
        </w:tc>
        <w:tc>
          <w:tcPr>
            <w:tcW w:w="1878" w:type="dxa"/>
            <w:vAlign w:val="center"/>
          </w:tcPr>
          <w:p w14:paraId="51881828"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vAlign w:val="center"/>
          </w:tcPr>
          <w:p w14:paraId="6D13917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0.77</w:t>
            </w:r>
          </w:p>
          <w:p w14:paraId="22C17C3F"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(0.52</w:t>
            </w:r>
            <w:r w:rsidRPr="00775662">
              <w:rPr>
                <w:rFonts w:ascii="Arial" w:eastAsia="ＭＳ 明朝" w:hAnsi="Arial" w:cs="Arial"/>
                <w:szCs w:val="21"/>
              </w:rPr>
              <w:t>−</w:t>
            </w:r>
            <w:r w:rsidRPr="00775662">
              <w:rPr>
                <w:rFonts w:ascii="Arial" w:eastAsia="MSPゴシック" w:hAnsi="Arial" w:cs="Arial"/>
                <w:color w:val="000000" w:themeColor="text1"/>
                <w:szCs w:val="21"/>
              </w:rPr>
              <w:t>1.32)</w:t>
            </w:r>
          </w:p>
        </w:tc>
        <w:tc>
          <w:tcPr>
            <w:tcW w:w="1878" w:type="dxa"/>
            <w:vAlign w:val="center"/>
          </w:tcPr>
          <w:p w14:paraId="73C83EE5"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r>
      <w:tr w:rsidR="001A4B2A" w:rsidRPr="00775662" w14:paraId="7A567EB6" w14:textId="77777777" w:rsidTr="00C21080">
        <w:tc>
          <w:tcPr>
            <w:tcW w:w="2030" w:type="dxa"/>
            <w:vAlign w:val="center"/>
          </w:tcPr>
          <w:p w14:paraId="01766DB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7" w:type="dxa"/>
            <w:vAlign w:val="center"/>
          </w:tcPr>
          <w:p w14:paraId="375A9CC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1.33</w:t>
            </w:r>
          </w:p>
          <w:p w14:paraId="2A3C6B3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(0.71</w:t>
            </w:r>
            <w:r w:rsidRPr="00775662">
              <w:rPr>
                <w:rFonts w:ascii="Arial" w:eastAsia="ＭＳ 明朝" w:hAnsi="Arial" w:cs="Arial"/>
                <w:szCs w:val="21"/>
              </w:rPr>
              <w:t>−</w:t>
            </w:r>
            <w:r w:rsidRPr="00775662">
              <w:rPr>
                <w:rFonts w:ascii="Arial" w:eastAsia="MSPゴシック" w:hAnsi="Arial" w:cs="Arial"/>
                <w:color w:val="000000" w:themeColor="text1"/>
                <w:szCs w:val="21"/>
              </w:rPr>
              <w:t>2.48)</w:t>
            </w:r>
          </w:p>
        </w:tc>
        <w:tc>
          <w:tcPr>
            <w:tcW w:w="1878" w:type="dxa"/>
            <w:vAlign w:val="center"/>
          </w:tcPr>
          <w:p w14:paraId="6AE9C66A"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1878" w:type="dxa"/>
            <w:vAlign w:val="center"/>
          </w:tcPr>
          <w:p w14:paraId="256DBB82"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7DBF2C63"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(0.35 </w:t>
            </w:r>
            <w:r w:rsidRPr="00775662">
              <w:rPr>
                <w:rFonts w:ascii="Arial" w:eastAsia="ＭＳ 明朝" w:hAnsi="Arial" w:cs="Arial"/>
                <w:szCs w:val="21"/>
              </w:rPr>
              <w:t>−</w:t>
            </w:r>
            <w:r w:rsidRPr="00775662">
              <w:rPr>
                <w:rFonts w:ascii="Arial" w:eastAsia="MSPゴシック" w:hAnsi="Arial" w:cs="Arial"/>
                <w:color w:val="000000" w:themeColor="text1"/>
                <w:szCs w:val="21"/>
              </w:rPr>
              <w:t>1.07)</w:t>
            </w:r>
          </w:p>
        </w:tc>
        <w:tc>
          <w:tcPr>
            <w:tcW w:w="1878" w:type="dxa"/>
            <w:vAlign w:val="center"/>
          </w:tcPr>
          <w:p w14:paraId="2A16BAB7"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Low</w:t>
            </w:r>
          </w:p>
        </w:tc>
        <w:tc>
          <w:tcPr>
            <w:tcW w:w="2346" w:type="dxa"/>
            <w:vAlign w:val="center"/>
          </w:tcPr>
          <w:p w14:paraId="4505D5E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0.86</w:t>
            </w:r>
          </w:p>
          <w:p w14:paraId="0BEC979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(0.57</w:t>
            </w:r>
            <w:r w:rsidRPr="00775662">
              <w:rPr>
                <w:rFonts w:ascii="Arial" w:eastAsia="ＭＳ 明朝" w:hAnsi="Arial" w:cs="Arial"/>
                <w:szCs w:val="21"/>
              </w:rPr>
              <w:t>−</w:t>
            </w:r>
            <w:r w:rsidRPr="00775662">
              <w:rPr>
                <w:rFonts w:ascii="Arial" w:eastAsia="MSPゴシック" w:hAnsi="Arial" w:cs="Arial"/>
                <w:color w:val="000000" w:themeColor="text1"/>
                <w:szCs w:val="21"/>
              </w:rPr>
              <w:t>1.31)</w:t>
            </w:r>
          </w:p>
        </w:tc>
        <w:tc>
          <w:tcPr>
            <w:tcW w:w="1878" w:type="dxa"/>
            <w:vAlign w:val="center"/>
          </w:tcPr>
          <w:p w14:paraId="0E80B2C2"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6347FBD5" w14:textId="77777777" w:rsidR="001A4B2A" w:rsidRPr="00014054" w:rsidRDefault="001A4B2A" w:rsidP="00CE1AF6">
      <w:pPr>
        <w:rPr>
          <w:rFonts w:ascii="Arial" w:eastAsia="ＭＳ Ｐゴシック" w:hAnsi="Arial" w:cs="Arial"/>
          <w:color w:val="000000" w:themeColor="text1"/>
          <w:sz w:val="16"/>
          <w:szCs w:val="16"/>
        </w:rPr>
      </w:pPr>
    </w:p>
    <w:p w14:paraId="5B9513FC" w14:textId="77777777" w:rsidR="001A4B2A" w:rsidRPr="00775662" w:rsidRDefault="001A4B2A" w:rsidP="00CE1AF6">
      <w:pPr>
        <w:widowControl/>
        <w:jc w:val="left"/>
        <w:rPr>
          <w:rFonts w:ascii="Arial" w:eastAsia="MSPゴシック" w:hAnsi="Arial" w:cs="Arial"/>
          <w:color w:val="000000" w:themeColor="text1"/>
          <w:szCs w:val="21"/>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NPPV, noninvasive positive pressure ventilation; RR, risk ratio.</w:t>
      </w:r>
    </w:p>
    <w:p w14:paraId="012CA330" w14:textId="77777777" w:rsidR="001A4B2A" w:rsidRPr="00014054" w:rsidRDefault="001A4B2A" w:rsidP="00CE1AF6">
      <w:pPr>
        <w:widowControl/>
        <w:jc w:val="left"/>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 We adopted effect estimates based on direct evidence, because direct evidence was dominant for the network estimates.</w:t>
      </w:r>
    </w:p>
    <w:p w14:paraId="287D067C" w14:textId="77777777" w:rsidR="001A4B2A" w:rsidRPr="00014054" w:rsidRDefault="001A4B2A" w:rsidP="00CE1AF6">
      <w:pPr>
        <w:widowControl/>
        <w:jc w:val="left"/>
        <w:rPr>
          <w:rFonts w:ascii="Arial" w:eastAsia="ＭＳ Ｐゴシック" w:hAnsi="Arial" w:cs="Arial"/>
          <w:color w:val="000000" w:themeColor="text1"/>
          <w:sz w:val="16"/>
          <w:szCs w:val="16"/>
        </w:rPr>
      </w:pPr>
    </w:p>
    <w:p w14:paraId="5F6E96AB" w14:textId="77777777" w:rsidR="001A4B2A" w:rsidRPr="00014054" w:rsidRDefault="001A4B2A" w:rsidP="00CE1AF6">
      <w:pPr>
        <w:rPr>
          <w:rFonts w:ascii="Arial" w:eastAsia="ＭＳ Ｐゴシック" w:hAnsi="Arial" w:cs="Arial"/>
          <w:color w:val="000000" w:themeColor="text1"/>
          <w:sz w:val="16"/>
          <w:szCs w:val="16"/>
        </w:rPr>
      </w:pPr>
      <w:r w:rsidRPr="00014054">
        <w:rPr>
          <w:rFonts w:ascii="Arial" w:eastAsia="ＭＳ Ｐゴシック" w:hAnsi="Arial" w:cs="Arial"/>
          <w:color w:val="000000" w:themeColor="text1"/>
          <w:sz w:val="16"/>
          <w:szCs w:val="16"/>
        </w:rPr>
        <w:br w:type="page"/>
      </w:r>
    </w:p>
    <w:p w14:paraId="3096F860" w14:textId="77777777" w:rsidR="001A4B2A" w:rsidRPr="00014054" w:rsidRDefault="001A4B2A" w:rsidP="001A4B2A">
      <w:pPr>
        <w:pStyle w:val="a3"/>
        <w:numPr>
          <w:ilvl w:val="0"/>
          <w:numId w:val="7"/>
        </w:numPr>
        <w:ind w:leftChars="0"/>
        <w:rPr>
          <w:rFonts w:ascii="Arial" w:eastAsia="ＭＳ Ｐゴシック" w:hAnsi="Arial" w:cs="Arial"/>
          <w:color w:val="000000" w:themeColor="text1"/>
          <w:sz w:val="16"/>
          <w:szCs w:val="16"/>
        </w:rPr>
      </w:pPr>
      <w:r w:rsidRPr="00775662">
        <w:rPr>
          <w:rFonts w:ascii="Arial" w:eastAsia="MSPゴシック" w:hAnsi="Arial" w:cs="Arial"/>
          <w:color w:val="000000" w:themeColor="text1"/>
          <w:szCs w:val="21"/>
        </w:rPr>
        <w:t>Pneumonia</w:t>
      </w:r>
    </w:p>
    <w:tbl>
      <w:tblPr>
        <w:tblStyle w:val="a4"/>
        <w:tblW w:w="0" w:type="auto"/>
        <w:tblLook w:val="04A0" w:firstRow="1" w:lastRow="0" w:firstColumn="1" w:lastColumn="0" w:noHBand="0" w:noVBand="1"/>
      </w:tblPr>
      <w:tblGrid>
        <w:gridCol w:w="2146"/>
        <w:gridCol w:w="1873"/>
        <w:gridCol w:w="1865"/>
        <w:gridCol w:w="1935"/>
        <w:gridCol w:w="1865"/>
        <w:gridCol w:w="2346"/>
        <w:gridCol w:w="1865"/>
      </w:tblGrid>
      <w:tr w:rsidR="001A4B2A" w:rsidRPr="00775662" w14:paraId="24CDE045" w14:textId="77777777" w:rsidTr="00C21080">
        <w:tc>
          <w:tcPr>
            <w:tcW w:w="21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C3395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Comparison</w:t>
            </w:r>
          </w:p>
        </w:tc>
        <w:tc>
          <w:tcPr>
            <w:tcW w:w="18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E7C915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BE13178" w14:textId="77777777" w:rsidR="001A4B2A" w:rsidRPr="00775662" w:rsidRDefault="001A4B2A" w:rsidP="00C21080">
            <w:pPr>
              <w:jc w:val="center"/>
              <w:rPr>
                <w:rFonts w:ascii="Arial" w:eastAsia="MSPゴシック" w:hAnsi="Arial" w:cs="Arial"/>
                <w:color w:val="000000" w:themeColor="text1"/>
                <w:szCs w:val="21"/>
              </w:rPr>
            </w:pPr>
          </w:p>
        </w:tc>
        <w:tc>
          <w:tcPr>
            <w:tcW w:w="19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933812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Indirect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7EF076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c>
          <w:tcPr>
            <w:tcW w:w="23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7FC61B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Network estimate (RR 95% CI)</w:t>
            </w:r>
          </w:p>
        </w:tc>
        <w:tc>
          <w:tcPr>
            <w:tcW w:w="18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83DC57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Rating</w:t>
            </w:r>
          </w:p>
        </w:tc>
      </w:tr>
      <w:tr w:rsidR="001A4B2A" w:rsidRPr="00775662" w14:paraId="17755B0F"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09216FB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62C77F3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0.61</w:t>
            </w:r>
          </w:p>
          <w:p w14:paraId="1A695D7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5733864E"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6EB443A3"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hideMark/>
          </w:tcPr>
          <w:p w14:paraId="1493B43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hideMark/>
          </w:tcPr>
          <w:p w14:paraId="01762A8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 xml:space="preserve">0.61 </w:t>
            </w:r>
          </w:p>
          <w:p w14:paraId="2D4B4B6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(0.40</w:t>
            </w:r>
            <w:r w:rsidRPr="00775662">
              <w:rPr>
                <w:rFonts w:ascii="Arial" w:eastAsia="ＭＳ 明朝" w:hAnsi="Arial" w:cs="Arial"/>
                <w:szCs w:val="21"/>
              </w:rPr>
              <w:t>−</w:t>
            </w:r>
            <w:r w:rsidRPr="00775662">
              <w:rPr>
                <w:rFonts w:ascii="Arial" w:eastAsia="MSPゴシック" w:hAnsi="Arial" w:cs="Arial"/>
                <w:color w:val="000000" w:themeColor="text1"/>
                <w:szCs w:val="21"/>
              </w:rPr>
              <w:t>0.92)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C9767C9"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674A0DDE" w14:textId="77777777" w:rsidTr="00C21080">
        <w:tc>
          <w:tcPr>
            <w:tcW w:w="2146" w:type="dxa"/>
            <w:tcBorders>
              <w:top w:val="single" w:sz="4" w:space="0" w:color="auto"/>
              <w:left w:val="single" w:sz="4" w:space="0" w:color="auto"/>
              <w:bottom w:val="single" w:sz="4" w:space="0" w:color="auto"/>
              <w:right w:val="single" w:sz="4" w:space="0" w:color="auto"/>
            </w:tcBorders>
            <w:vAlign w:val="center"/>
            <w:hideMark/>
          </w:tcPr>
          <w:p w14:paraId="0C32FFC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COT</w:t>
            </w:r>
          </w:p>
        </w:tc>
        <w:tc>
          <w:tcPr>
            <w:tcW w:w="1873" w:type="dxa"/>
            <w:tcBorders>
              <w:top w:val="single" w:sz="4" w:space="0" w:color="auto"/>
              <w:left w:val="single" w:sz="4" w:space="0" w:color="auto"/>
              <w:bottom w:val="single" w:sz="4" w:space="0" w:color="auto"/>
              <w:right w:val="single" w:sz="4" w:space="0" w:color="auto"/>
            </w:tcBorders>
            <w:vAlign w:val="center"/>
            <w:hideMark/>
          </w:tcPr>
          <w:p w14:paraId="1B8A568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0.44</w:t>
            </w:r>
          </w:p>
          <w:p w14:paraId="25260A2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(0.14</w:t>
            </w:r>
            <w:r w:rsidRPr="00775662">
              <w:rPr>
                <w:rFonts w:ascii="Arial" w:eastAsia="ＭＳ 明朝" w:hAnsi="Arial" w:cs="Arial"/>
                <w:szCs w:val="21"/>
              </w:rPr>
              <w:t>−</w:t>
            </w:r>
            <w:r w:rsidRPr="00775662">
              <w:rPr>
                <w:rFonts w:ascii="Arial" w:eastAsia="MSPゴシック" w:hAnsi="Arial" w:cs="Arial"/>
                <w:color w:val="000000" w:themeColor="text1"/>
                <w:szCs w:val="21"/>
              </w:rPr>
              <w:t>1.43)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F5F5759"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47A6D67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0.07</w:t>
            </w:r>
          </w:p>
          <w:p w14:paraId="667F352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(0.004</w:t>
            </w:r>
            <w:r w:rsidRPr="00775662">
              <w:rPr>
                <w:rFonts w:ascii="Arial" w:eastAsia="ＭＳ 明朝" w:hAnsi="Arial" w:cs="Arial"/>
                <w:szCs w:val="21"/>
              </w:rPr>
              <w:t>−</w:t>
            </w:r>
            <w:r w:rsidRPr="00775662">
              <w:rPr>
                <w:rFonts w:ascii="Arial" w:eastAsia="MSPゴシック" w:hAnsi="Arial" w:cs="Arial"/>
                <w:color w:val="000000" w:themeColor="text1"/>
                <w:szCs w:val="21"/>
              </w:rPr>
              <w:t>1.42)</w:t>
            </w:r>
          </w:p>
        </w:tc>
        <w:tc>
          <w:tcPr>
            <w:tcW w:w="1865" w:type="dxa"/>
            <w:tcBorders>
              <w:top w:val="single" w:sz="4" w:space="0" w:color="auto"/>
              <w:left w:val="single" w:sz="4" w:space="0" w:color="auto"/>
              <w:bottom w:val="single" w:sz="4" w:space="0" w:color="auto"/>
              <w:right w:val="single" w:sz="4" w:space="0" w:color="auto"/>
            </w:tcBorders>
            <w:vAlign w:val="center"/>
            <w:hideMark/>
          </w:tcPr>
          <w:p w14:paraId="392603E9"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hideMark/>
          </w:tcPr>
          <w:p w14:paraId="0270E215"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0.35</w:t>
            </w:r>
          </w:p>
          <w:p w14:paraId="3F9DEA5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(0.12</w:t>
            </w:r>
            <w:r w:rsidRPr="00775662">
              <w:rPr>
                <w:rFonts w:ascii="Arial" w:eastAsia="ＭＳ 明朝" w:hAnsi="Arial" w:cs="Arial"/>
                <w:szCs w:val="21"/>
              </w:rPr>
              <w:t>−</w:t>
            </w:r>
            <w:r w:rsidRPr="00775662">
              <w:rPr>
                <w:rFonts w:ascii="Arial" w:eastAsia="MSPゴシック" w:hAnsi="Arial" w:cs="Arial"/>
                <w:color w:val="000000" w:themeColor="text1"/>
                <w:szCs w:val="21"/>
              </w:rPr>
              <w:t>1.03)</w:t>
            </w:r>
          </w:p>
        </w:tc>
        <w:tc>
          <w:tcPr>
            <w:tcW w:w="1865" w:type="dxa"/>
            <w:tcBorders>
              <w:top w:val="single" w:sz="4" w:space="0" w:color="auto"/>
              <w:left w:val="single" w:sz="4" w:space="0" w:color="auto"/>
              <w:bottom w:val="single" w:sz="4" w:space="0" w:color="auto"/>
              <w:right w:val="single" w:sz="4" w:space="0" w:color="auto"/>
            </w:tcBorders>
            <w:vAlign w:val="center"/>
            <w:hideMark/>
          </w:tcPr>
          <w:p w14:paraId="2833D39E"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0C88D614"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1F02E3B4"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IMV vs. COT</w:t>
            </w:r>
          </w:p>
        </w:tc>
        <w:tc>
          <w:tcPr>
            <w:tcW w:w="1873" w:type="dxa"/>
            <w:tcBorders>
              <w:top w:val="single" w:sz="4" w:space="0" w:color="auto"/>
              <w:left w:val="single" w:sz="4" w:space="0" w:color="auto"/>
              <w:bottom w:val="single" w:sz="4" w:space="0" w:color="auto"/>
              <w:right w:val="single" w:sz="4" w:space="0" w:color="auto"/>
            </w:tcBorders>
            <w:vAlign w:val="center"/>
          </w:tcPr>
          <w:p w14:paraId="4CE6330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363F7333"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3B332A1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34E2A7E5"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764FD979"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7056FCA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3.28</w:t>
            </w:r>
          </w:p>
          <w:p w14:paraId="54268820"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(1.37</w:t>
            </w:r>
            <w:r w:rsidRPr="00775662">
              <w:rPr>
                <w:rFonts w:ascii="Arial" w:eastAsia="ＭＳ 明朝" w:hAnsi="Arial" w:cs="Arial"/>
                <w:szCs w:val="21"/>
              </w:rPr>
              <w:t>−</w:t>
            </w:r>
            <w:r w:rsidRPr="00775662">
              <w:rPr>
                <w:rFonts w:ascii="Arial" w:eastAsia="MSPゴシック" w:hAnsi="Arial" w:cs="Arial"/>
                <w:color w:val="000000" w:themeColor="text1"/>
                <w:szCs w:val="21"/>
              </w:rPr>
              <w:t>7.88)</w:t>
            </w:r>
          </w:p>
        </w:tc>
        <w:tc>
          <w:tcPr>
            <w:tcW w:w="1865" w:type="dxa"/>
            <w:tcBorders>
              <w:top w:val="single" w:sz="4" w:space="0" w:color="auto"/>
              <w:left w:val="single" w:sz="4" w:space="0" w:color="auto"/>
              <w:bottom w:val="single" w:sz="4" w:space="0" w:color="auto"/>
              <w:right w:val="single" w:sz="4" w:space="0" w:color="auto"/>
            </w:tcBorders>
            <w:vAlign w:val="center"/>
          </w:tcPr>
          <w:p w14:paraId="65411328"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33B00645"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788969FF"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IMV</w:t>
            </w:r>
          </w:p>
        </w:tc>
        <w:tc>
          <w:tcPr>
            <w:tcW w:w="1873" w:type="dxa"/>
            <w:tcBorders>
              <w:top w:val="single" w:sz="4" w:space="0" w:color="auto"/>
              <w:left w:val="single" w:sz="4" w:space="0" w:color="auto"/>
              <w:bottom w:val="single" w:sz="4" w:space="0" w:color="auto"/>
              <w:right w:val="single" w:sz="4" w:space="0" w:color="auto"/>
            </w:tcBorders>
            <w:vAlign w:val="center"/>
          </w:tcPr>
          <w:p w14:paraId="4AB4465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00FB1DE6"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3CB6AD10"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1935" w:type="dxa"/>
            <w:tcBorders>
              <w:top w:val="single" w:sz="4" w:space="0" w:color="auto"/>
              <w:left w:val="single" w:sz="4" w:space="0" w:color="auto"/>
              <w:bottom w:val="single" w:sz="4" w:space="0" w:color="auto"/>
              <w:right w:val="single" w:sz="4" w:space="0" w:color="auto"/>
            </w:tcBorders>
            <w:vAlign w:val="center"/>
          </w:tcPr>
          <w:p w14:paraId="471A149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4E9562C9"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Arial" w:eastAsia="MSPゴシック" w:hAnsi="Arial" w:cs="Arial"/>
                <w:color w:val="000000" w:themeColor="text1"/>
                <w:szCs w:val="21"/>
              </w:rPr>
              <w:t>-</w:t>
            </w:r>
          </w:p>
        </w:tc>
        <w:tc>
          <w:tcPr>
            <w:tcW w:w="2346" w:type="dxa"/>
            <w:tcBorders>
              <w:top w:val="single" w:sz="4" w:space="0" w:color="auto"/>
              <w:left w:val="single" w:sz="4" w:space="0" w:color="auto"/>
              <w:bottom w:val="single" w:sz="4" w:space="0" w:color="auto"/>
              <w:right w:val="single" w:sz="4" w:space="0" w:color="auto"/>
            </w:tcBorders>
            <w:vAlign w:val="center"/>
          </w:tcPr>
          <w:p w14:paraId="53FBA91D"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0.19</w:t>
            </w:r>
          </w:p>
          <w:p w14:paraId="78938D2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(0.09</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4F9C2122"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5F996E3E"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02ED54A5"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HFNC vs. IMV</w:t>
            </w:r>
          </w:p>
        </w:tc>
        <w:tc>
          <w:tcPr>
            <w:tcW w:w="1873" w:type="dxa"/>
            <w:tcBorders>
              <w:top w:val="single" w:sz="4" w:space="0" w:color="auto"/>
              <w:left w:val="single" w:sz="4" w:space="0" w:color="auto"/>
              <w:bottom w:val="single" w:sz="4" w:space="0" w:color="auto"/>
              <w:right w:val="single" w:sz="4" w:space="0" w:color="auto"/>
            </w:tcBorders>
            <w:vAlign w:val="center"/>
          </w:tcPr>
          <w:p w14:paraId="65D4EDA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NA</w:t>
            </w:r>
          </w:p>
        </w:tc>
        <w:tc>
          <w:tcPr>
            <w:tcW w:w="1865" w:type="dxa"/>
            <w:tcBorders>
              <w:top w:val="single" w:sz="4" w:space="0" w:color="auto"/>
              <w:left w:val="single" w:sz="4" w:space="0" w:color="auto"/>
              <w:bottom w:val="single" w:sz="4" w:space="0" w:color="auto"/>
              <w:right w:val="single" w:sz="4" w:space="0" w:color="auto"/>
            </w:tcBorders>
            <w:vAlign w:val="center"/>
          </w:tcPr>
          <w:p w14:paraId="34AEAE03"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w:t>
            </w:r>
          </w:p>
        </w:tc>
        <w:tc>
          <w:tcPr>
            <w:tcW w:w="1935" w:type="dxa"/>
            <w:tcBorders>
              <w:top w:val="single" w:sz="4" w:space="0" w:color="auto"/>
              <w:left w:val="single" w:sz="4" w:space="0" w:color="auto"/>
              <w:bottom w:val="single" w:sz="4" w:space="0" w:color="auto"/>
              <w:right w:val="single" w:sz="4" w:space="0" w:color="auto"/>
            </w:tcBorders>
            <w:vAlign w:val="center"/>
          </w:tcPr>
          <w:p w14:paraId="2C56815B"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0DAD58D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4E366009"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c>
          <w:tcPr>
            <w:tcW w:w="2346" w:type="dxa"/>
            <w:tcBorders>
              <w:top w:val="single" w:sz="4" w:space="0" w:color="auto"/>
              <w:left w:val="single" w:sz="4" w:space="0" w:color="auto"/>
              <w:bottom w:val="single" w:sz="4" w:space="0" w:color="auto"/>
              <w:right w:val="single" w:sz="4" w:space="0" w:color="auto"/>
            </w:tcBorders>
            <w:vAlign w:val="center"/>
          </w:tcPr>
          <w:p w14:paraId="170F25FE"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0.11</w:t>
            </w:r>
          </w:p>
          <w:p w14:paraId="3B314A41"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(0.03</w:t>
            </w:r>
            <w:r w:rsidRPr="00775662">
              <w:rPr>
                <w:rFonts w:ascii="Arial" w:eastAsia="ＭＳ 明朝" w:hAnsi="Arial" w:cs="Arial"/>
                <w:szCs w:val="21"/>
              </w:rPr>
              <w:t>−</w:t>
            </w:r>
            <w:r w:rsidRPr="00775662">
              <w:rPr>
                <w:rFonts w:ascii="Arial" w:eastAsia="MSPゴシック" w:hAnsi="Arial" w:cs="Arial"/>
                <w:color w:val="000000" w:themeColor="text1"/>
                <w:szCs w:val="21"/>
              </w:rPr>
              <w:t>0.40)</w:t>
            </w:r>
          </w:p>
        </w:tc>
        <w:tc>
          <w:tcPr>
            <w:tcW w:w="1865" w:type="dxa"/>
            <w:tcBorders>
              <w:top w:val="single" w:sz="4" w:space="0" w:color="auto"/>
              <w:left w:val="single" w:sz="4" w:space="0" w:color="auto"/>
              <w:bottom w:val="single" w:sz="4" w:space="0" w:color="auto"/>
              <w:right w:val="single" w:sz="4" w:space="0" w:color="auto"/>
            </w:tcBorders>
            <w:vAlign w:val="center"/>
          </w:tcPr>
          <w:p w14:paraId="6CFA764E" w14:textId="77777777" w:rsidR="001A4B2A" w:rsidRPr="00775662" w:rsidRDefault="001A4B2A" w:rsidP="00C21080">
            <w:pPr>
              <w:jc w:val="center"/>
              <w:rPr>
                <w:rStyle w:val="quality-text"/>
                <w:rFonts w:ascii="Arial" w:eastAsia="MSPゴシック" w:hAnsi="Arial" w:cs="Arial"/>
                <w:color w:val="000000" w:themeColor="text1"/>
              </w:rPr>
            </w:pPr>
            <w:r w:rsidRPr="00775662">
              <w:rPr>
                <w:rStyle w:val="quality-sign"/>
                <w:rFonts w:ascii="Cambria Math" w:eastAsia="MSPゴシック" w:hAnsi="Cambria Math" w:cs="Cambria Math"/>
                <w:color w:val="000000" w:themeColor="text1"/>
                <w:szCs w:val="21"/>
              </w:rPr>
              <w:t>⨁⨁⨁</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Moderate</w:t>
            </w:r>
          </w:p>
        </w:tc>
      </w:tr>
      <w:tr w:rsidR="001A4B2A" w:rsidRPr="00775662" w14:paraId="5C4463B4" w14:textId="77777777" w:rsidTr="00C21080">
        <w:tc>
          <w:tcPr>
            <w:tcW w:w="2146" w:type="dxa"/>
            <w:tcBorders>
              <w:top w:val="single" w:sz="4" w:space="0" w:color="auto"/>
              <w:left w:val="single" w:sz="4" w:space="0" w:color="auto"/>
              <w:bottom w:val="single" w:sz="4" w:space="0" w:color="auto"/>
              <w:right w:val="single" w:sz="4" w:space="0" w:color="auto"/>
            </w:tcBorders>
            <w:vAlign w:val="center"/>
          </w:tcPr>
          <w:p w14:paraId="1C272D8C"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NPPV vs. HFNC</w:t>
            </w:r>
          </w:p>
        </w:tc>
        <w:tc>
          <w:tcPr>
            <w:tcW w:w="1873" w:type="dxa"/>
            <w:tcBorders>
              <w:top w:val="single" w:sz="4" w:space="0" w:color="auto"/>
              <w:left w:val="single" w:sz="4" w:space="0" w:color="auto"/>
              <w:bottom w:val="single" w:sz="4" w:space="0" w:color="auto"/>
              <w:right w:val="single" w:sz="4" w:space="0" w:color="auto"/>
            </w:tcBorders>
            <w:vAlign w:val="center"/>
          </w:tcPr>
          <w:p w14:paraId="260B125A"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2.17</w:t>
            </w:r>
          </w:p>
          <w:p w14:paraId="11CBCCE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(0.69</w:t>
            </w:r>
            <w:r w:rsidRPr="00775662">
              <w:rPr>
                <w:rFonts w:ascii="Arial" w:eastAsia="ＭＳ 明朝" w:hAnsi="Arial" w:cs="Arial"/>
                <w:szCs w:val="21"/>
              </w:rPr>
              <w:t>−</w:t>
            </w:r>
            <w:r w:rsidRPr="00775662">
              <w:rPr>
                <w:rFonts w:ascii="Arial" w:eastAsia="MSPゴシック" w:hAnsi="Arial" w:cs="Arial"/>
                <w:color w:val="000000" w:themeColor="text1"/>
                <w:szCs w:val="21"/>
              </w:rPr>
              <w:t>6.85)</w:t>
            </w:r>
          </w:p>
        </w:tc>
        <w:tc>
          <w:tcPr>
            <w:tcW w:w="1865" w:type="dxa"/>
            <w:tcBorders>
              <w:top w:val="single" w:sz="4" w:space="0" w:color="auto"/>
              <w:left w:val="single" w:sz="4" w:space="0" w:color="auto"/>
              <w:bottom w:val="single" w:sz="4" w:space="0" w:color="auto"/>
              <w:right w:val="single" w:sz="4" w:space="0" w:color="auto"/>
            </w:tcBorders>
            <w:vAlign w:val="center"/>
          </w:tcPr>
          <w:p w14:paraId="52809B53" w14:textId="77777777" w:rsidR="001A4B2A" w:rsidRPr="00775662" w:rsidRDefault="001A4B2A" w:rsidP="00C21080">
            <w:pPr>
              <w:jc w:val="center"/>
              <w:rPr>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1935" w:type="dxa"/>
            <w:tcBorders>
              <w:top w:val="single" w:sz="4" w:space="0" w:color="auto"/>
              <w:left w:val="single" w:sz="4" w:space="0" w:color="auto"/>
              <w:bottom w:val="single" w:sz="4" w:space="0" w:color="auto"/>
              <w:right w:val="single" w:sz="4" w:space="0" w:color="auto"/>
            </w:tcBorders>
            <w:vAlign w:val="center"/>
          </w:tcPr>
          <w:p w14:paraId="2AD39E1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0.31</w:t>
            </w:r>
          </w:p>
          <w:p w14:paraId="13649127"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(0.01</w:t>
            </w:r>
            <w:r w:rsidRPr="00775662">
              <w:rPr>
                <w:rFonts w:ascii="Arial" w:eastAsia="ＭＳ 明朝" w:hAnsi="Arial" w:cs="Arial"/>
                <w:szCs w:val="21"/>
              </w:rPr>
              <w:t>−</w:t>
            </w:r>
            <w:r w:rsidRPr="00775662">
              <w:rPr>
                <w:rFonts w:ascii="Arial" w:eastAsia="MSPゴシック" w:hAnsi="Arial" w:cs="Arial"/>
                <w:color w:val="000000" w:themeColor="text1"/>
                <w:szCs w:val="21"/>
              </w:rPr>
              <w:t>7.94)</w:t>
            </w:r>
          </w:p>
        </w:tc>
        <w:tc>
          <w:tcPr>
            <w:tcW w:w="1865" w:type="dxa"/>
            <w:tcBorders>
              <w:top w:val="single" w:sz="4" w:space="0" w:color="auto"/>
              <w:left w:val="single" w:sz="4" w:space="0" w:color="auto"/>
              <w:bottom w:val="single" w:sz="4" w:space="0" w:color="auto"/>
              <w:right w:val="single" w:sz="4" w:space="0" w:color="auto"/>
            </w:tcBorders>
            <w:vAlign w:val="center"/>
          </w:tcPr>
          <w:p w14:paraId="142152DF"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c>
          <w:tcPr>
            <w:tcW w:w="2346" w:type="dxa"/>
            <w:tcBorders>
              <w:top w:val="single" w:sz="4" w:space="0" w:color="auto"/>
              <w:left w:val="single" w:sz="4" w:space="0" w:color="auto"/>
              <w:bottom w:val="single" w:sz="4" w:space="0" w:color="auto"/>
              <w:right w:val="single" w:sz="4" w:space="0" w:color="auto"/>
            </w:tcBorders>
            <w:vAlign w:val="center"/>
          </w:tcPr>
          <w:p w14:paraId="5D74F659"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1.75</w:t>
            </w:r>
          </w:p>
          <w:p w14:paraId="6B1B9D28" w14:textId="77777777" w:rsidR="001A4B2A" w:rsidRPr="00775662" w:rsidRDefault="001A4B2A" w:rsidP="00C21080">
            <w:pPr>
              <w:jc w:val="center"/>
              <w:rPr>
                <w:rFonts w:ascii="Arial" w:eastAsia="MSPゴシック" w:hAnsi="Arial" w:cs="Arial"/>
                <w:color w:val="000000" w:themeColor="text1"/>
                <w:szCs w:val="21"/>
              </w:rPr>
            </w:pPr>
            <w:r w:rsidRPr="00775662">
              <w:rPr>
                <w:rFonts w:ascii="Arial" w:eastAsia="MSPゴシック" w:hAnsi="Arial" w:cs="Arial"/>
                <w:color w:val="000000" w:themeColor="text1"/>
                <w:szCs w:val="21"/>
              </w:rPr>
              <w:t>(0.59</w:t>
            </w:r>
            <w:r w:rsidRPr="00775662">
              <w:rPr>
                <w:rFonts w:ascii="Arial" w:eastAsia="ＭＳ 明朝" w:hAnsi="Arial" w:cs="Arial"/>
                <w:szCs w:val="21"/>
              </w:rPr>
              <w:t>−</w:t>
            </w:r>
            <w:r w:rsidRPr="00775662">
              <w:rPr>
                <w:rFonts w:ascii="Arial" w:eastAsia="MSPゴシック" w:hAnsi="Arial" w:cs="Arial"/>
                <w:color w:val="000000" w:themeColor="text1"/>
                <w:szCs w:val="21"/>
              </w:rPr>
              <w:t>5.16)</w:t>
            </w:r>
          </w:p>
        </w:tc>
        <w:tc>
          <w:tcPr>
            <w:tcW w:w="1865" w:type="dxa"/>
            <w:tcBorders>
              <w:top w:val="single" w:sz="4" w:space="0" w:color="auto"/>
              <w:left w:val="single" w:sz="4" w:space="0" w:color="auto"/>
              <w:bottom w:val="single" w:sz="4" w:space="0" w:color="auto"/>
              <w:right w:val="single" w:sz="4" w:space="0" w:color="auto"/>
            </w:tcBorders>
            <w:vAlign w:val="center"/>
          </w:tcPr>
          <w:p w14:paraId="1D68E5CB" w14:textId="77777777" w:rsidR="001A4B2A" w:rsidRPr="00775662" w:rsidRDefault="001A4B2A" w:rsidP="00C21080">
            <w:pPr>
              <w:jc w:val="center"/>
              <w:rPr>
                <w:rStyle w:val="quality-sign"/>
                <w:rFonts w:ascii="Arial" w:eastAsia="MSPゴシック" w:hAnsi="Arial" w:cs="Arial"/>
                <w:color w:val="000000" w:themeColor="text1"/>
                <w:szCs w:val="21"/>
              </w:rPr>
            </w:pPr>
            <w:r w:rsidRPr="00775662">
              <w:rPr>
                <w:rStyle w:val="quality-sign"/>
                <w:rFonts w:ascii="Cambria Math" w:eastAsia="MSPゴシック" w:hAnsi="Cambria Math" w:cs="Cambria Math"/>
                <w:color w:val="000000" w:themeColor="text1"/>
                <w:szCs w:val="21"/>
              </w:rPr>
              <w:t>⨁</w:t>
            </w:r>
            <w:r w:rsidRPr="00775662">
              <w:rPr>
                <w:rStyle w:val="quality-sign"/>
                <w:rFonts w:ascii="Arial" w:eastAsia="MSPゴシック" w:hAnsi="Arial" w:cs="Arial"/>
                <w:color w:val="000000" w:themeColor="text1"/>
                <w:szCs w:val="21"/>
              </w:rPr>
              <w:t>〇〇</w:t>
            </w:r>
            <w:r w:rsidRPr="00775662">
              <w:rPr>
                <w:rStyle w:val="quality-sign"/>
                <w:rFonts w:ascii="Segoe UI Symbol" w:eastAsia="ＭＳ 明朝" w:hAnsi="Segoe UI Symbol" w:cs="Segoe UI Symbol"/>
                <w:color w:val="000000" w:themeColor="text1"/>
                <w:szCs w:val="21"/>
              </w:rPr>
              <w:t>◯</w:t>
            </w:r>
            <w:r w:rsidRPr="00775662">
              <w:rPr>
                <w:rFonts w:ascii="Arial" w:eastAsia="MSPゴシック" w:hAnsi="Arial" w:cs="Arial"/>
                <w:color w:val="000000" w:themeColor="text1"/>
                <w:szCs w:val="21"/>
              </w:rPr>
              <w:br/>
            </w:r>
            <w:r w:rsidRPr="00775662">
              <w:rPr>
                <w:rStyle w:val="quality-sign"/>
                <w:rFonts w:ascii="Arial" w:eastAsia="MSPゴシック" w:hAnsi="Arial" w:cs="Arial"/>
                <w:color w:val="000000" w:themeColor="text1"/>
                <w:szCs w:val="21"/>
              </w:rPr>
              <w:t>Very low</w:t>
            </w:r>
          </w:p>
        </w:tc>
      </w:tr>
    </w:tbl>
    <w:p w14:paraId="46B1CAC1" w14:textId="77777777" w:rsidR="001A4B2A" w:rsidRPr="00014054" w:rsidRDefault="001A4B2A" w:rsidP="00CE1AF6">
      <w:pPr>
        <w:rPr>
          <w:rFonts w:ascii="Arial" w:eastAsia="ＭＳ Ｐゴシック" w:hAnsi="Arial" w:cs="Arial"/>
          <w:color w:val="000000" w:themeColor="text1"/>
          <w:sz w:val="16"/>
          <w:szCs w:val="16"/>
        </w:rPr>
      </w:pPr>
    </w:p>
    <w:p w14:paraId="2DBC2A34" w14:textId="77777777" w:rsidR="001A4B2A" w:rsidRPr="00014054" w:rsidRDefault="001A4B2A" w:rsidP="00CE1AF6">
      <w:pPr>
        <w:rPr>
          <w:rFonts w:ascii="Arial" w:eastAsia="ＭＳ Ｐゴシック" w:hAnsi="Arial" w:cs="Arial"/>
          <w:color w:val="000000" w:themeColor="text1"/>
          <w:sz w:val="16"/>
          <w:szCs w:val="16"/>
        </w:rPr>
      </w:pPr>
      <w:r>
        <w:rPr>
          <w:rFonts w:ascii="Arial" w:eastAsia="MSPゴシック" w:hAnsi="Arial" w:cs="Arial"/>
          <w:color w:val="000000" w:themeColor="text1"/>
          <w:szCs w:val="21"/>
        </w:rPr>
        <w:t xml:space="preserve">CI, confidence interval; </w:t>
      </w:r>
      <w:r w:rsidRPr="00775662">
        <w:rPr>
          <w:rFonts w:ascii="Arial" w:eastAsia="MSPゴシック" w:hAnsi="Arial" w:cs="Arial"/>
          <w:color w:val="000000" w:themeColor="text1"/>
          <w:szCs w:val="21"/>
        </w:rPr>
        <w:t>COT, conventional oxygen therapy; HFNC, high flow nasal cannula; IMV, invasive mechanical ventilation; NA, not applicable; NPPV, noninvasive positive pressure ventilation; RR, risk ratio.</w:t>
      </w:r>
    </w:p>
    <w:p w14:paraId="26ABC96F" w14:textId="77777777" w:rsidR="001A4B2A" w:rsidRPr="00BE273A" w:rsidRDefault="001A4B2A" w:rsidP="00CE1AF6"/>
    <w:p w14:paraId="275B782C" w14:textId="77777777" w:rsidR="001A4B2A" w:rsidRPr="00CE1AF6" w:rsidRDefault="001A4B2A" w:rsidP="00DF4093">
      <w:pPr>
        <w:rPr>
          <w:rFonts w:ascii="Arial" w:eastAsia="ＭＳ Ｐゴシック" w:hAnsi="Arial"/>
        </w:rPr>
      </w:pPr>
    </w:p>
    <w:p w14:paraId="7B1E0972" w14:textId="77777777" w:rsidR="001A4B2A" w:rsidRDefault="001A4B2A" w:rsidP="00DF4093">
      <w:pPr>
        <w:rPr>
          <w:rFonts w:ascii="Arial" w:eastAsia="ＭＳ Ｐゴシック" w:hAnsi="Arial"/>
        </w:rPr>
      </w:pPr>
    </w:p>
    <w:p w14:paraId="4A5D55F8" w14:textId="77777777" w:rsidR="001A4B2A" w:rsidRDefault="001A4B2A" w:rsidP="00DF4093">
      <w:pPr>
        <w:rPr>
          <w:rFonts w:ascii="Arial" w:eastAsia="ＭＳ Ｐゴシック" w:hAnsi="Arial"/>
        </w:rPr>
      </w:pPr>
      <w:r>
        <w:rPr>
          <w:rFonts w:ascii="Arial" w:eastAsia="ＭＳ Ｐゴシック" w:hAnsi="Arial"/>
        </w:rPr>
        <w:br w:type="page"/>
      </w:r>
    </w:p>
    <w:p w14:paraId="79B7F929" w14:textId="77777777" w:rsidR="001A4B2A" w:rsidRDefault="001A4B2A" w:rsidP="00DF4093">
      <w:pPr>
        <w:rPr>
          <w:rFonts w:ascii="Arial" w:eastAsia="ＭＳ Ｐゴシック" w:hAnsi="Arial"/>
        </w:rPr>
        <w:sectPr w:rsidR="001A4B2A" w:rsidSect="00CE1AF6">
          <w:pgSz w:w="16838" w:h="11906" w:orient="landscape"/>
          <w:pgMar w:top="720" w:right="720" w:bottom="720" w:left="720" w:header="851" w:footer="992" w:gutter="0"/>
          <w:cols w:space="425"/>
          <w:docGrid w:type="lines" w:linePitch="360"/>
        </w:sectPr>
      </w:pPr>
    </w:p>
    <w:p w14:paraId="21DE9395" w14:textId="363AA2CA" w:rsidR="001A4B2A" w:rsidRPr="001A4B2A" w:rsidRDefault="001A4B2A" w:rsidP="001A4B2A">
      <w:pPr>
        <w:pStyle w:val="a3"/>
        <w:numPr>
          <w:ilvl w:val="0"/>
          <w:numId w:val="10"/>
        </w:numPr>
        <w:ind w:leftChars="0"/>
        <w:rPr>
          <w:rFonts w:ascii="Arial" w:eastAsia="ＭＳ Ｐゴシック" w:hAnsi="Arial"/>
        </w:rPr>
      </w:pPr>
      <w:r w:rsidRPr="001A4B2A">
        <w:rPr>
          <w:rFonts w:ascii="Arial" w:eastAsia="ＭＳ Ｐゴシック" w:hAnsi="Arial" w:hint="eastAsia"/>
        </w:rPr>
        <w:t>E</w:t>
      </w:r>
      <w:r w:rsidRPr="001A4B2A">
        <w:rPr>
          <w:rFonts w:ascii="Arial" w:eastAsia="ＭＳ Ｐゴシック" w:hAnsi="Arial"/>
        </w:rPr>
        <w:t>vidence-to-Decision table</w:t>
      </w:r>
    </w:p>
    <w:tbl>
      <w:tblPr>
        <w:tblW w:w="10800" w:type="dxa"/>
        <w:tblLayout w:type="fixed"/>
        <w:tblCellMar>
          <w:top w:w="15" w:type="dxa"/>
          <w:left w:w="15" w:type="dxa"/>
          <w:bottom w:w="15" w:type="dxa"/>
          <w:right w:w="15" w:type="dxa"/>
        </w:tblCellMar>
        <w:tblLook w:val="0400" w:firstRow="0" w:lastRow="0" w:firstColumn="0" w:lastColumn="0" w:noHBand="0" w:noVBand="1"/>
      </w:tblPr>
      <w:tblGrid>
        <w:gridCol w:w="1843"/>
        <w:gridCol w:w="8957"/>
      </w:tblGrid>
      <w:tr w:rsidR="001A4B2A" w:rsidRPr="00B76C08" w14:paraId="41190304" w14:textId="77777777" w:rsidTr="00C21080">
        <w:tc>
          <w:tcPr>
            <w:tcW w:w="10800" w:type="dxa"/>
            <w:gridSpan w:val="2"/>
            <w:tcBorders>
              <w:bottom w:val="single" w:sz="6" w:space="0" w:color="2E74B5"/>
            </w:tcBorders>
            <w:shd w:val="clear" w:color="auto" w:fill="auto"/>
            <w:tcMar>
              <w:top w:w="0" w:type="dxa"/>
              <w:left w:w="0" w:type="dxa"/>
              <w:bottom w:w="0" w:type="dxa"/>
              <w:right w:w="0" w:type="dxa"/>
            </w:tcMar>
          </w:tcPr>
          <w:p w14:paraId="72D06E01" w14:textId="77777777" w:rsidR="001A4B2A" w:rsidRPr="00B76C08" w:rsidRDefault="001A4B2A" w:rsidP="00C21080">
            <w:pPr>
              <w:pStyle w:val="1"/>
              <w:spacing w:after="20"/>
              <w:rPr>
                <w:rFonts w:ascii="Arial" w:eastAsia="MSPゴシック" w:hAnsi="Arial" w:cs="Arial"/>
                <w:smallCaps/>
                <w:sz w:val="28"/>
                <w:szCs w:val="28"/>
              </w:rPr>
            </w:pPr>
            <w:r w:rsidRPr="00B76C08">
              <w:rPr>
                <w:rFonts w:ascii="Arial" w:eastAsia="MSPゴシック" w:hAnsi="Arial" w:cs="Arial Unicode MS"/>
                <w:smallCaps/>
                <w:sz w:val="28"/>
                <w:szCs w:val="28"/>
              </w:rPr>
              <w:t>Question</w:t>
            </w:r>
          </w:p>
        </w:tc>
      </w:tr>
      <w:tr w:rsidR="001A4B2A" w:rsidRPr="00E34654" w14:paraId="3E0CBABF" w14:textId="77777777" w:rsidTr="00C21080">
        <w:tc>
          <w:tcPr>
            <w:tcW w:w="10800" w:type="dxa"/>
            <w:gridSpan w:val="2"/>
            <w:tcBorders>
              <w:bottom w:val="single" w:sz="6" w:space="0" w:color="2E74B5"/>
              <w:right w:val="single" w:sz="6" w:space="0" w:color="2E74B5"/>
            </w:tcBorders>
            <w:shd w:val="clear" w:color="auto" w:fill="2E74B5"/>
            <w:tcMar>
              <w:top w:w="75" w:type="dxa"/>
              <w:left w:w="75" w:type="dxa"/>
              <w:bottom w:w="75" w:type="dxa"/>
              <w:right w:w="75" w:type="dxa"/>
            </w:tcMar>
          </w:tcPr>
          <w:p w14:paraId="77958498"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color w:val="FFFFFF"/>
                <w:sz w:val="16"/>
                <w:szCs w:val="16"/>
              </w:rPr>
            </w:pPr>
            <w:r w:rsidRPr="00E34654">
              <w:rPr>
                <w:rFonts w:ascii="Arial" w:eastAsia="MSPゴシック" w:hAnsi="Arial" w:cs="Arial"/>
                <w:b/>
                <w:color w:val="FFFFFF"/>
                <w:sz w:val="24"/>
              </w:rPr>
              <w:t xml:space="preserve">CQ18: </w:t>
            </w:r>
            <w:r w:rsidRPr="0039668A">
              <w:rPr>
                <w:rFonts w:ascii="Arial" w:eastAsia="Times New Roman" w:hAnsi="Arial" w:cs="Arial"/>
                <w:b/>
                <w:bCs/>
                <w:color w:val="FFFFFF" w:themeColor="background1"/>
                <w:sz w:val="24"/>
              </w:rPr>
              <w:t xml:space="preserve">Should HFNC be used prior to conducting tracheal intubation in </w:t>
            </w:r>
            <w:sdt>
              <w:sdtPr>
                <w:rPr>
                  <w:rFonts w:ascii="Arial" w:hAnsi="Arial" w:cs="Arial"/>
                  <w:b/>
                  <w:bCs/>
                  <w:color w:val="FFFFFF" w:themeColor="background1"/>
                  <w:sz w:val="24"/>
                </w:rPr>
                <w:tag w:val="goog_rdk_299"/>
                <w:id w:val="-896741166"/>
              </w:sdtPr>
              <w:sdtEndPr/>
              <w:sdtContent>
                <w:r w:rsidRPr="0039668A">
                  <w:rPr>
                    <w:rFonts w:ascii="Arial" w:eastAsia="Times New Roman" w:hAnsi="Arial" w:cs="Arial"/>
                    <w:b/>
                    <w:bCs/>
                    <w:color w:val="FFFFFF" w:themeColor="background1"/>
                    <w:sz w:val="24"/>
                  </w:rPr>
                  <w:t>patients with ARDS</w:t>
                </w:r>
              </w:sdtContent>
            </w:sdt>
            <w:r w:rsidRPr="0039668A">
              <w:rPr>
                <w:rFonts w:ascii="Arial" w:eastAsia="Times New Roman" w:hAnsi="Arial" w:cs="Arial"/>
                <w:b/>
                <w:bCs/>
                <w:color w:val="FFFFFF" w:themeColor="background1"/>
                <w:sz w:val="24"/>
              </w:rPr>
              <w:t>?</w:t>
            </w:r>
          </w:p>
        </w:tc>
      </w:tr>
      <w:tr w:rsidR="001A4B2A" w:rsidRPr="00E34654" w14:paraId="7692D3F4"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9651139"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Population: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5527766" w14:textId="77777777" w:rsidR="001A4B2A" w:rsidRPr="00E34654" w:rsidRDefault="001A4B2A" w:rsidP="00C21080">
            <w:pPr>
              <w:widowControl/>
              <w:pBdr>
                <w:top w:val="nil"/>
                <w:left w:val="nil"/>
                <w:bottom w:val="nil"/>
                <w:right w:val="nil"/>
                <w:between w:val="nil"/>
              </w:pBdr>
              <w:jc w:val="left"/>
              <w:rPr>
                <w:rFonts w:ascii="Arial" w:eastAsia="ＭＳ Ｐゴシック" w:hAnsi="Arial" w:cs="Arial"/>
                <w:color w:val="000000"/>
              </w:rPr>
            </w:pPr>
            <w:r w:rsidRPr="00E34654">
              <w:rPr>
                <w:rFonts w:ascii="Arial" w:eastAsia="ＭＳ Ｐゴシック" w:hAnsi="Arial" w:cs="Arial"/>
                <w:color w:val="000000"/>
              </w:rPr>
              <w:t>Adult patients aged ≥18 years who had acute hypoxemic respiratory failure defined by new-onset of clinical signs (e.g., tachypnea, increased work of breathing), radiologic signs (unilateral or bilateral chest radiograph opacities), and hypoxemia.</w:t>
            </w:r>
          </w:p>
          <w:p w14:paraId="47BB46AA"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000000"/>
                <w:sz w:val="16"/>
                <w:szCs w:val="16"/>
              </w:rPr>
            </w:pPr>
            <w:r w:rsidRPr="00E34654">
              <w:rPr>
                <w:rFonts w:ascii="Arial" w:eastAsia="ＭＳ Ｐゴシック" w:hAnsi="Arial" w:cs="Arial"/>
                <w:color w:val="000000"/>
              </w:rPr>
              <w:t>We excluded the randomized controlled trials (RCTs) that included more than half of patients with hypercapnia, congestive heart failure, COPD, or asthma as the cause of respiratory failure, post-extubation respiratory failure, post-surgical, and post-trauma constituting.</w:t>
            </w:r>
          </w:p>
        </w:tc>
      </w:tr>
      <w:tr w:rsidR="001A4B2A" w:rsidRPr="00E34654" w14:paraId="33712D36"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79DA1C91"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Intervention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3F86DA4A" w14:textId="77777777" w:rsidR="001A4B2A" w:rsidRPr="00E34654" w:rsidRDefault="001A4B2A" w:rsidP="00C21080">
            <w:pPr>
              <w:widowControl/>
              <w:pBdr>
                <w:top w:val="nil"/>
                <w:left w:val="nil"/>
                <w:bottom w:val="nil"/>
                <w:right w:val="nil"/>
                <w:between w:val="nil"/>
              </w:pBdr>
              <w:tabs>
                <w:tab w:val="left" w:pos="2120"/>
              </w:tabs>
              <w:jc w:val="left"/>
              <w:rPr>
                <w:rFonts w:ascii="Arial" w:eastAsia="MSPゴシック" w:hAnsi="Arial" w:cs="Arial"/>
                <w:color w:val="000000"/>
                <w:sz w:val="16"/>
                <w:szCs w:val="16"/>
              </w:rPr>
            </w:pPr>
            <w:r>
              <w:rPr>
                <w:rFonts w:ascii="Arial" w:eastAsia="MSPゴシック" w:hAnsi="Arial" w:cs="Arial"/>
                <w:color w:val="000000"/>
              </w:rPr>
              <w:t>H</w:t>
            </w:r>
            <w:r w:rsidRPr="00240398">
              <w:rPr>
                <w:rFonts w:ascii="Arial" w:eastAsia="MSPゴシック" w:hAnsi="Arial" w:cs="Arial"/>
                <w:color w:val="000000"/>
              </w:rPr>
              <w:t>igh-flow nasal cannula (HFNC)</w:t>
            </w:r>
          </w:p>
        </w:tc>
      </w:tr>
      <w:tr w:rsidR="001A4B2A" w:rsidRPr="00E34654" w14:paraId="52BA4D9A"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17E052C7"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Comparison:</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13D44DD3"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000000"/>
                <w:sz w:val="16"/>
                <w:szCs w:val="16"/>
              </w:rPr>
            </w:pPr>
            <w:r w:rsidRPr="00E34654">
              <w:rPr>
                <w:rFonts w:ascii="Arial" w:eastAsia="MSPゴシック" w:hAnsi="Arial" w:cs="Arial"/>
                <w:color w:val="000000"/>
              </w:rPr>
              <w:t>Invasive mechanical ventilation (IMV)</w:t>
            </w:r>
          </w:p>
        </w:tc>
      </w:tr>
      <w:tr w:rsidR="001A4B2A" w:rsidRPr="00E34654" w14:paraId="638BD1EF"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503FDE64"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Main outcomes: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3D438D2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rPr>
              <w:t>Short-term mortality, Pneumonia</w:t>
            </w:r>
          </w:p>
        </w:tc>
      </w:tr>
      <w:tr w:rsidR="001A4B2A" w:rsidRPr="00E34654" w14:paraId="4EE0F391"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0601AED2"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Settings: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099C5E79" w14:textId="77777777" w:rsidR="001A4B2A" w:rsidRPr="00E34654" w:rsidRDefault="001A4B2A" w:rsidP="00C21080">
            <w:pPr>
              <w:rPr>
                <w:rFonts w:ascii="Arial" w:eastAsia="MSPゴシック" w:hAnsi="Arial" w:cs="Arial"/>
                <w:smallCaps/>
                <w:color w:val="FFFFFF"/>
                <w:sz w:val="16"/>
                <w:szCs w:val="16"/>
              </w:rPr>
            </w:pPr>
            <w:r w:rsidRPr="00E34654">
              <w:rPr>
                <w:rFonts w:ascii="Arial" w:eastAsia="MSPゴシック" w:hAnsi="Arial" w:cs="Arial"/>
              </w:rPr>
              <w:t>Emergency department or intensive care unit</w:t>
            </w:r>
          </w:p>
        </w:tc>
      </w:tr>
      <w:tr w:rsidR="001A4B2A" w:rsidRPr="00E34654" w14:paraId="3B30F77A"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26ECD094"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Perspective:</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660A7B81" w14:textId="77777777" w:rsidR="001A4B2A" w:rsidRPr="00E34654" w:rsidRDefault="001A4B2A" w:rsidP="00C21080">
            <w:pPr>
              <w:rPr>
                <w:rFonts w:ascii="Arial" w:eastAsia="MSPゴシック" w:hAnsi="Arial" w:cs="Arial"/>
                <w:smallCaps/>
                <w:color w:val="FFFFFF"/>
                <w:sz w:val="16"/>
                <w:szCs w:val="16"/>
              </w:rPr>
            </w:pPr>
            <w:r w:rsidRPr="00E34654">
              <w:rPr>
                <w:rFonts w:ascii="Arial" w:eastAsia="MSPゴシック" w:hAnsi="Arial" w:cs="Arial"/>
              </w:rPr>
              <w:t>Individual</w:t>
            </w:r>
          </w:p>
        </w:tc>
      </w:tr>
      <w:tr w:rsidR="001A4B2A" w:rsidRPr="00E34654" w14:paraId="750E2195" w14:textId="77777777" w:rsidTr="00C21080">
        <w:trPr>
          <w:trHeight w:val="986"/>
        </w:trPr>
        <w:tc>
          <w:tcPr>
            <w:tcW w:w="1843" w:type="dxa"/>
            <w:tcBorders>
              <w:bottom w:val="single" w:sz="6" w:space="0" w:color="2E74B5"/>
            </w:tcBorders>
            <w:shd w:val="clear" w:color="auto" w:fill="2E74B5"/>
            <w:tcMar>
              <w:top w:w="75" w:type="dxa"/>
              <w:left w:w="75" w:type="dxa"/>
              <w:bottom w:w="75" w:type="dxa"/>
              <w:right w:w="75" w:type="dxa"/>
            </w:tcMar>
          </w:tcPr>
          <w:p w14:paraId="6092E793"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Background:</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7ECACD96" w14:textId="77777777" w:rsidR="001A4B2A" w:rsidRPr="00E34654" w:rsidRDefault="001A4B2A" w:rsidP="00C21080">
            <w:pPr>
              <w:rPr>
                <w:rFonts w:ascii="Arial" w:eastAsia="MSPゴシック" w:hAnsi="Arial" w:cs="Arial"/>
              </w:rPr>
            </w:pPr>
            <w:r w:rsidRPr="00E34654">
              <w:rPr>
                <w:rFonts w:ascii="Arial" w:eastAsia="MSPゴシック" w:hAnsi="Arial" w:cs="Arial"/>
              </w:rPr>
              <w:t>HFNC is used to avoid complications from tracheal intubation in patients with acute hypoxemic respiratory failure, but delayed intubation may increase the risk of death.</w:t>
            </w:r>
          </w:p>
          <w:p w14:paraId="453DF5DE"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rPr>
              <w:t>HFNC is not established to manage patients with ARDS. It is an important clinical issue to clarify whether HFNC is more effective than IMV.</w:t>
            </w:r>
          </w:p>
        </w:tc>
      </w:tr>
      <w:tr w:rsidR="001A4B2A" w:rsidRPr="00E34654" w14:paraId="54730676" w14:textId="77777777" w:rsidTr="00C21080">
        <w:tc>
          <w:tcPr>
            <w:tcW w:w="1843" w:type="dxa"/>
            <w:tcBorders>
              <w:bottom w:val="single" w:sz="6" w:space="0" w:color="2E74B5"/>
            </w:tcBorders>
            <w:shd w:val="clear" w:color="auto" w:fill="2E74B5"/>
            <w:tcMar>
              <w:top w:w="75" w:type="dxa"/>
              <w:left w:w="75" w:type="dxa"/>
              <w:bottom w:w="75" w:type="dxa"/>
              <w:right w:w="75" w:type="dxa"/>
            </w:tcMar>
          </w:tcPr>
          <w:p w14:paraId="3A2B4C76" w14:textId="77777777" w:rsidR="001A4B2A" w:rsidRPr="00E34654" w:rsidRDefault="001A4B2A" w:rsidP="00C21080">
            <w:pPr>
              <w:widowControl/>
              <w:pBdr>
                <w:top w:val="nil"/>
                <w:left w:val="nil"/>
                <w:bottom w:val="nil"/>
                <w:right w:val="nil"/>
                <w:between w:val="nil"/>
              </w:pBdr>
              <w:jc w:val="left"/>
              <w:rPr>
                <w:rFonts w:ascii="Arial" w:eastAsia="MSPゴシック" w:hAnsi="Arial" w:cs="Arial"/>
                <w:b/>
                <w:smallCaps/>
                <w:color w:val="FFFFFF"/>
                <w:sz w:val="16"/>
                <w:szCs w:val="16"/>
              </w:rPr>
            </w:pPr>
            <w:r w:rsidRPr="00E34654">
              <w:rPr>
                <w:rFonts w:ascii="Arial" w:eastAsia="MSPゴシック" w:hAnsi="Arial" w:cs="Arial"/>
                <w:b/>
                <w:bCs/>
                <w:color w:val="FFFFFF"/>
              </w:rPr>
              <w:t>Conflict of interests:</w:t>
            </w:r>
          </w:p>
        </w:tc>
        <w:tc>
          <w:tcPr>
            <w:tcW w:w="8957" w:type="dxa"/>
            <w:tcBorders>
              <w:bottom w:val="single" w:sz="6" w:space="0" w:color="2E74B5"/>
              <w:right w:val="single" w:sz="6" w:space="0" w:color="2E74B5"/>
            </w:tcBorders>
            <w:shd w:val="clear" w:color="auto" w:fill="auto"/>
            <w:tcMar>
              <w:top w:w="75" w:type="dxa"/>
              <w:left w:w="75" w:type="dxa"/>
              <w:bottom w:w="75" w:type="dxa"/>
              <w:right w:w="75" w:type="dxa"/>
            </w:tcMar>
          </w:tcPr>
          <w:p w14:paraId="2A21241C"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rPr>
              <w:t>None</w:t>
            </w:r>
          </w:p>
        </w:tc>
      </w:tr>
    </w:tbl>
    <w:p w14:paraId="5BCBB0DC" w14:textId="77777777" w:rsidR="001A4B2A" w:rsidRPr="00B76C08" w:rsidRDefault="001A4B2A" w:rsidP="00CE1AF6">
      <w:pPr>
        <w:pStyle w:val="1"/>
        <w:spacing w:before="280" w:after="20"/>
        <w:rPr>
          <w:rFonts w:ascii="Arial" w:eastAsia="MSPゴシック" w:hAnsi="Arial" w:cs="Arial"/>
          <w:smallCaps/>
          <w:color w:val="000000"/>
          <w:sz w:val="28"/>
          <w:szCs w:val="28"/>
        </w:rPr>
      </w:pPr>
      <w:r w:rsidRPr="00B76C08">
        <w:rPr>
          <w:rFonts w:ascii="Arial" w:eastAsia="MSPゴシック" w:hAnsi="Arial" w:cs="Arial Unicode MS"/>
          <w:smallCaps/>
          <w:color w:val="000000"/>
          <w:sz w:val="28"/>
          <w:szCs w:val="28"/>
        </w:rPr>
        <w:t>Assessment</w:t>
      </w:r>
    </w:p>
    <w:tbl>
      <w:tblPr>
        <w:tblW w:w="10784" w:type="dxa"/>
        <w:tblLayout w:type="fixed"/>
        <w:tblCellMar>
          <w:top w:w="15" w:type="dxa"/>
          <w:left w:w="15" w:type="dxa"/>
          <w:bottom w:w="15" w:type="dxa"/>
          <w:right w:w="15" w:type="dxa"/>
        </w:tblCellMar>
        <w:tblLook w:val="0400" w:firstRow="0" w:lastRow="0" w:firstColumn="0" w:lastColumn="0" w:noHBand="0" w:noVBand="1"/>
      </w:tblPr>
      <w:tblGrid>
        <w:gridCol w:w="2686"/>
        <w:gridCol w:w="6662"/>
        <w:gridCol w:w="1436"/>
      </w:tblGrid>
      <w:tr w:rsidR="001A4B2A" w:rsidRPr="00E34654" w14:paraId="59D3C55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04CD984" w14:textId="77777777" w:rsidR="001A4B2A" w:rsidRPr="00E34654" w:rsidRDefault="001A4B2A" w:rsidP="00C21080">
            <w:pPr>
              <w:pStyle w:val="2"/>
              <w:spacing w:before="0" w:after="0"/>
              <w:rPr>
                <w:rFonts w:ascii="Arial" w:eastAsia="MSPゴシック" w:hAnsi="Arial" w:cs="Arial Unicode MS"/>
                <w:color w:val="FFFFFF"/>
                <w:sz w:val="26"/>
                <w:szCs w:val="26"/>
              </w:rPr>
            </w:pPr>
            <w:r w:rsidRPr="00E34654">
              <w:rPr>
                <w:rFonts w:ascii="Arial" w:eastAsia="MSPゴシック" w:hAnsi="Arial" w:cs="Arial Unicode MS"/>
                <w:color w:val="FFFFFF"/>
                <w:sz w:val="26"/>
                <w:szCs w:val="26"/>
              </w:rPr>
              <w:t>Problem</w:t>
            </w:r>
          </w:p>
          <w:p w14:paraId="0F415E85"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Is the problem a priority?</w:t>
            </w:r>
          </w:p>
        </w:tc>
      </w:tr>
      <w:tr w:rsidR="001A4B2A" w:rsidRPr="00E34654" w14:paraId="37C15541"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45ACB0"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7FEA3DF"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EE163E0"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4863D21E" w14:textId="77777777" w:rsidTr="00C21080">
        <w:trPr>
          <w:trHeight w:val="1073"/>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EF06007"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No</w:t>
            </w:r>
          </w:p>
          <w:p w14:paraId="36A0B5F9"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no</w:t>
            </w:r>
          </w:p>
          <w:p w14:paraId="4E71EB98"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yes</w:t>
            </w:r>
          </w:p>
          <w:p w14:paraId="036813C5"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Yes</w:t>
            </w:r>
          </w:p>
          <w:p w14:paraId="4ACB0F1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6B0F74E5"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B045938" w14:textId="77777777" w:rsidR="001A4B2A" w:rsidRPr="00E34654" w:rsidRDefault="001A4B2A" w:rsidP="00C21080">
            <w:pPr>
              <w:rPr>
                <w:rFonts w:ascii="Arial" w:eastAsia="MSPゴシック" w:hAnsi="Arial" w:cs="Arial Unicode MS"/>
                <w:sz w:val="16"/>
                <w:szCs w:val="16"/>
              </w:rPr>
            </w:pPr>
            <w:r w:rsidRPr="00E34654">
              <w:rPr>
                <w:rFonts w:ascii="Arial" w:eastAsia="MSPゴシック" w:hAnsi="Arial" w:cs="Arial Unicode MS"/>
                <w:sz w:val="16"/>
                <w:szCs w:val="16"/>
              </w:rPr>
              <w:t>In a multicenter RCT that examined the effectiveness of noninvasive respiratory supports in patients with hypoxemic respiratory failure</w:t>
            </w:r>
            <w:r w:rsidRPr="00E34654">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E34654">
              <w:rPr>
                <w:rFonts w:ascii="Arial" w:eastAsia="MSPゴシック" w:hAnsi="Arial" w:cs="Arial"/>
                <w:sz w:val="16"/>
                <w:szCs w:val="16"/>
                <w:vertAlign w:val="superscript"/>
              </w:rPr>
              <w:instrText xml:space="preserve"> ADDIN EN.CITE </w:instrText>
            </w:r>
            <w:r w:rsidRPr="00E34654">
              <w:rPr>
                <w:rFonts w:ascii="Arial" w:eastAsia="MSPゴシック" w:hAnsi="Arial" w:cs="Arial"/>
                <w:sz w:val="16"/>
                <w:szCs w:val="16"/>
                <w:vertAlign w:val="superscript"/>
              </w:rPr>
              <w:fldChar w:fldCharType="begin">
                <w:fldData xml:space="preserve">PEVuZE5vdGU+PENpdGU+PEF1dGhvcj5GcmF0PC9BdXRob3I+PFllYXI+MjAxNTwvWWVhcj48UmVj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</w:fldData>
              </w:fldChar>
            </w:r>
            <w:r w:rsidRPr="00E34654">
              <w:rPr>
                <w:rFonts w:ascii="Arial" w:eastAsia="MSPゴシック" w:hAnsi="Arial" w:cs="Arial"/>
                <w:sz w:val="16"/>
                <w:szCs w:val="16"/>
                <w:vertAlign w:val="superscript"/>
              </w:rPr>
              <w:instrText xml:space="preserve"> ADDIN EN.CITE.DATA </w:instrText>
            </w:r>
            <w:r w:rsidRPr="00E34654">
              <w:rPr>
                <w:rFonts w:ascii="Arial" w:eastAsia="MSPゴシック" w:hAnsi="Arial" w:cs="Arial"/>
                <w:sz w:val="16"/>
                <w:szCs w:val="16"/>
                <w:vertAlign w:val="superscript"/>
              </w:rPr>
            </w:r>
            <w:r w:rsidRPr="00E34654">
              <w:rPr>
                <w:rFonts w:ascii="Arial" w:eastAsia="MSPゴシック" w:hAnsi="Arial" w:cs="Arial"/>
                <w:sz w:val="16"/>
                <w:szCs w:val="16"/>
                <w:vertAlign w:val="superscript"/>
              </w:rPr>
              <w:fldChar w:fldCharType="end"/>
            </w:r>
            <w:r w:rsidRPr="00E34654">
              <w:rPr>
                <w:rFonts w:ascii="Arial" w:eastAsia="MSPゴシック" w:hAnsi="Arial" w:cs="Arial"/>
                <w:sz w:val="16"/>
                <w:szCs w:val="16"/>
                <w:vertAlign w:val="superscript"/>
              </w:rPr>
            </w:r>
            <w:r w:rsidRPr="00E34654">
              <w:rPr>
                <w:rFonts w:ascii="Arial" w:eastAsia="MSPゴシック" w:hAnsi="Arial" w:cs="Arial"/>
                <w:sz w:val="16"/>
                <w:szCs w:val="16"/>
                <w:vertAlign w:val="superscript"/>
              </w:rPr>
              <w:fldChar w:fldCharType="separate"/>
            </w:r>
            <w:r w:rsidRPr="00E34654">
              <w:rPr>
                <w:rFonts w:ascii="Arial" w:eastAsia="MSPゴシック" w:hAnsi="Arial" w:cs="Arial"/>
                <w:sz w:val="16"/>
                <w:szCs w:val="16"/>
                <w:vertAlign w:val="superscript"/>
              </w:rPr>
              <w:t>(1)</w:t>
            </w:r>
            <w:r w:rsidRPr="00E34654">
              <w:rPr>
                <w:rFonts w:ascii="Arial" w:eastAsia="MSPゴシック" w:hAnsi="Arial" w:cs="Arial"/>
                <w:sz w:val="16"/>
                <w:szCs w:val="16"/>
                <w:vertAlign w:val="superscript"/>
              </w:rPr>
              <w:fldChar w:fldCharType="end"/>
            </w:r>
            <w:r w:rsidRPr="00E34654">
              <w:rPr>
                <w:rFonts w:ascii="Arial" w:eastAsia="MSPゴシック" w:hAnsi="Arial" w:cs="Arial Unicode MS"/>
                <w:sz w:val="16"/>
                <w:szCs w:val="16"/>
              </w:rPr>
              <w:t>, HFNC reduced the incidence of endotracheal intubation and short-term mortality compared with NPPV and COT. However, other RCTs and meta-analyses have not demonstrated the same efficacy of HFNC</w:t>
            </w:r>
            <w:r w:rsidRPr="00E34654">
              <w:rPr>
                <w:rFonts w:ascii="Arial" w:eastAsia="MSPゴシック" w:hAnsi="Arial" w:cs="Arial Unicode MS"/>
                <w:sz w:val="16"/>
                <w:szCs w:val="16"/>
                <w:vertAlign w:val="superscript"/>
              </w:rPr>
              <w:fldChar w:fldCharType="begin">
                <w:fldData xml:space="preserve">PEVuZE5vdGU+PENpdGU+PEF1dGhvcj5GZXJyZXlybzwvQXV0aG9yPjxZZWFyPjIwMjA8L1llYXI+
PFJlY051bT45MTI8L1JlY051bT48RGlzcGxheVRleHQ+KDIpPC9EaXNwbGF5VGV4dD48cmVjb3Jk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E34654">
              <w:rPr>
                <w:rFonts w:ascii="Arial" w:eastAsia="MSPゴシック" w:hAnsi="Arial" w:cs="Arial Unicode MS"/>
                <w:sz w:val="16"/>
                <w:szCs w:val="16"/>
                <w:vertAlign w:val="superscript"/>
              </w:rPr>
              <w:instrText xml:space="preserve"> ADDIN EN.CITE </w:instrText>
            </w:r>
            <w:r w:rsidRPr="00E34654">
              <w:rPr>
                <w:rFonts w:ascii="Arial" w:eastAsia="MSPゴシック" w:hAnsi="Arial" w:cs="Arial Unicode MS"/>
                <w:sz w:val="16"/>
                <w:szCs w:val="16"/>
                <w:vertAlign w:val="superscript"/>
              </w:rPr>
              <w:fldChar w:fldCharType="begin">
                <w:fldData xml:space="preserve">PEVuZE5vdGU+PENpdGU+PEF1dGhvcj5GZXJyZXlybzwvQXV0aG9yPjxZZWFyPjIwMjA8L1llYXI+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</w:fldData>
              </w:fldChar>
            </w:r>
            <w:r w:rsidRPr="00E34654">
              <w:rPr>
                <w:rFonts w:ascii="Arial" w:eastAsia="MSPゴシック" w:hAnsi="Arial" w:cs="Arial Unicode MS"/>
                <w:sz w:val="16"/>
                <w:szCs w:val="16"/>
                <w:vertAlign w:val="superscript"/>
              </w:rPr>
              <w:instrText xml:space="preserve"> ADDIN EN.CITE.DATA </w:instrText>
            </w:r>
            <w:r w:rsidRPr="00E34654">
              <w:rPr>
                <w:rFonts w:ascii="Arial" w:eastAsia="MSPゴシック" w:hAnsi="Arial" w:cs="Arial Unicode MS"/>
                <w:sz w:val="16"/>
                <w:szCs w:val="16"/>
                <w:vertAlign w:val="superscript"/>
              </w:rPr>
            </w:r>
            <w:r w:rsidRPr="00E34654">
              <w:rPr>
                <w:rFonts w:ascii="Arial" w:eastAsia="MSPゴシック" w:hAnsi="Arial" w:cs="Arial Unicode MS"/>
                <w:sz w:val="16"/>
                <w:szCs w:val="16"/>
                <w:vertAlign w:val="superscript"/>
              </w:rPr>
              <w:fldChar w:fldCharType="end"/>
            </w:r>
            <w:r w:rsidRPr="00E34654">
              <w:rPr>
                <w:rFonts w:ascii="Arial" w:eastAsia="MSPゴシック" w:hAnsi="Arial" w:cs="Arial Unicode MS"/>
                <w:sz w:val="16"/>
                <w:szCs w:val="16"/>
                <w:vertAlign w:val="superscript"/>
              </w:rPr>
            </w:r>
            <w:r w:rsidRPr="00E34654">
              <w:rPr>
                <w:rFonts w:ascii="Arial" w:eastAsia="MSPゴシック" w:hAnsi="Arial" w:cs="Arial Unicode MS"/>
                <w:sz w:val="16"/>
                <w:szCs w:val="16"/>
                <w:vertAlign w:val="superscript"/>
              </w:rPr>
              <w:fldChar w:fldCharType="separate"/>
            </w:r>
            <w:r w:rsidRPr="00E34654">
              <w:rPr>
                <w:rFonts w:ascii="Arial" w:eastAsia="MSPゴシック" w:hAnsi="Arial" w:cs="Arial Unicode MS"/>
                <w:sz w:val="16"/>
                <w:szCs w:val="16"/>
                <w:vertAlign w:val="superscript"/>
              </w:rPr>
              <w:t>(2)</w:t>
            </w:r>
            <w:r w:rsidRPr="00E34654">
              <w:rPr>
                <w:rFonts w:ascii="Arial" w:eastAsia="MSPゴシック" w:hAnsi="Arial" w:cs="Arial Unicode MS"/>
                <w:sz w:val="16"/>
                <w:szCs w:val="16"/>
                <w:vertAlign w:val="superscript"/>
              </w:rPr>
              <w:fldChar w:fldCharType="end"/>
            </w:r>
            <w:r w:rsidRPr="00E34654">
              <w:rPr>
                <w:rFonts w:ascii="Arial" w:eastAsia="MSPゴシック" w:hAnsi="Arial" w:cs="Arial Unicode MS"/>
                <w:sz w:val="16"/>
                <w:szCs w:val="16"/>
              </w:rPr>
              <w:t>.</w:t>
            </w:r>
          </w:p>
          <w:p w14:paraId="00DFA612"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Unicode MS"/>
                <w:sz w:val="16"/>
                <w:szCs w:val="16"/>
              </w:rPr>
              <w:t>Since the effects of HFNC have not been consistent in previous studies, this clinical issue should probably be given high priority.</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F2A329" w14:textId="77777777" w:rsidR="001A4B2A" w:rsidRPr="00E34654" w:rsidRDefault="001A4B2A" w:rsidP="00C21080">
            <w:pPr>
              <w:rPr>
                <w:rFonts w:ascii="Arial" w:eastAsia="MSPゴシック" w:hAnsi="Arial" w:cs="Arial"/>
                <w:sz w:val="16"/>
                <w:szCs w:val="16"/>
              </w:rPr>
            </w:pPr>
          </w:p>
          <w:p w14:paraId="5D6A0C39" w14:textId="77777777" w:rsidR="001A4B2A" w:rsidRPr="00E34654" w:rsidRDefault="001A4B2A" w:rsidP="00C21080">
            <w:pPr>
              <w:rPr>
                <w:rFonts w:ascii="Arial" w:eastAsia="MSPゴシック" w:hAnsi="Arial" w:cs="Arial"/>
                <w:sz w:val="16"/>
                <w:szCs w:val="16"/>
              </w:rPr>
            </w:pPr>
          </w:p>
        </w:tc>
      </w:tr>
      <w:tr w:rsidR="001A4B2A" w:rsidRPr="00E34654" w14:paraId="0035A0F1"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38809E2B"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Desirable effects</w:t>
            </w:r>
          </w:p>
          <w:p w14:paraId="3940A639"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How substantial are the desirable anticipated effects?</w:t>
            </w:r>
          </w:p>
        </w:tc>
      </w:tr>
      <w:tr w:rsidR="001A4B2A" w:rsidRPr="00E34654" w14:paraId="0B039A74"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6BF4ED"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C9FE47D"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0D8711"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60D7E542" w14:textId="77777777" w:rsidTr="00C21080">
        <w:trPr>
          <w:trHeight w:val="1608"/>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49109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Trivial</w:t>
            </w:r>
          </w:p>
          <w:p w14:paraId="220EFA8E"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Small</w:t>
            </w:r>
          </w:p>
          <w:p w14:paraId="33AED0C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Moderate</w:t>
            </w:r>
          </w:p>
          <w:p w14:paraId="548D6A04"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Large</w:t>
            </w:r>
          </w:p>
          <w:p w14:paraId="50290CF8"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51E3670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BF53936" w14:textId="77777777" w:rsidR="001A4B2A" w:rsidRPr="00E34654" w:rsidRDefault="001A4B2A" w:rsidP="00C21080">
            <w:pPr>
              <w:rPr>
                <w:rFonts w:ascii="Arial" w:eastAsia="MSPゴシック" w:hAnsi="Arial" w:cs="Arial Unicode MS"/>
                <w:sz w:val="16"/>
                <w:szCs w:val="16"/>
              </w:rPr>
            </w:pPr>
            <w:r w:rsidRPr="00E34654">
              <w:rPr>
                <w:rFonts w:ascii="Arial" w:eastAsia="MSPゴシック" w:hAnsi="Arial" w:cs="Arial Unicode MS"/>
                <w:sz w:val="16"/>
                <w:szCs w:val="16"/>
              </w:rPr>
              <w:t xml:space="preserve">The search strategy identified 12,620 records, including 19 RCTs and 6 observational trials that were eligible for inclusion. </w:t>
            </w:r>
            <w:r w:rsidRPr="00E34654">
              <w:rPr>
                <w:rFonts w:ascii="Arial" w:eastAsia="MSPゴシック" w:hAnsi="Arial" w:cs="Arial"/>
                <w:sz w:val="16"/>
                <w:szCs w:val="16"/>
              </w:rPr>
              <w:t xml:space="preserve">Observational studies were excluded for meta-analyses due to serious concern for a high risk of bias. We performed network meta-analyses using </w:t>
            </w:r>
            <w:r w:rsidRPr="00E34654">
              <w:rPr>
                <w:rFonts w:ascii="Arial" w:eastAsia="MSPゴシック" w:hAnsi="Arial" w:cs="Arial Unicode MS"/>
                <w:sz w:val="16"/>
                <w:szCs w:val="16"/>
              </w:rPr>
              <w:t>19 RCTs (N=2,777). We used indirect evidence because no trials made direct comparisons between HFNC and IMV.</w:t>
            </w:r>
          </w:p>
          <w:p w14:paraId="29A09E24"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In comparing HFNC and IMV, the estimated value of the effects of short-term mortality was 56 fewer per 1,000 (95% CI: 248 fewer to 386 more), and pneumonia was 440 fewer per 1,000 (95% CI: 478 fewer to 295 fewer).</w:t>
            </w:r>
          </w:p>
          <w:p w14:paraId="11DF9689"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Based on the above, the desirable effects were considered “moderate</w:t>
            </w:r>
            <w:r>
              <w:rPr>
                <w:rFonts w:ascii="Arial" w:eastAsia="MSPゴシック" w:hAnsi="Arial" w:cs="Arial"/>
                <w:sz w:val="16"/>
                <w:szCs w:val="16"/>
              </w:rPr>
              <w:t>.</w:t>
            </w:r>
            <w:r w:rsidRPr="00E34654">
              <w:rPr>
                <w:rFonts w:ascii="Arial" w:eastAsia="MSPゴシック" w:hAnsi="Arial" w:cs="Arial"/>
                <w:sz w:val="16"/>
                <w:szCs w:val="16"/>
              </w:rPr>
              <w:t>”</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9EB5E0" w14:textId="77777777" w:rsidR="001A4B2A" w:rsidRPr="00E34654" w:rsidRDefault="001A4B2A" w:rsidP="00C21080">
            <w:pPr>
              <w:rPr>
                <w:rFonts w:ascii="Arial" w:eastAsia="MSPゴシック" w:hAnsi="Arial" w:cs="Arial"/>
                <w:sz w:val="16"/>
                <w:szCs w:val="16"/>
              </w:rPr>
            </w:pPr>
          </w:p>
          <w:p w14:paraId="68B41D60" w14:textId="77777777" w:rsidR="001A4B2A" w:rsidRPr="00E34654" w:rsidRDefault="001A4B2A" w:rsidP="00C21080">
            <w:pPr>
              <w:rPr>
                <w:rFonts w:ascii="Arial" w:eastAsia="MSPゴシック" w:hAnsi="Arial" w:cs="Arial"/>
                <w:sz w:val="16"/>
                <w:szCs w:val="16"/>
              </w:rPr>
            </w:pPr>
          </w:p>
        </w:tc>
      </w:tr>
      <w:tr w:rsidR="001A4B2A" w:rsidRPr="00E34654" w14:paraId="432FF58A"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582F8B5"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Undesirable effects</w:t>
            </w:r>
          </w:p>
          <w:p w14:paraId="1C8C0887"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How substantial are the undesirable anticipated effects?</w:t>
            </w:r>
          </w:p>
        </w:tc>
      </w:tr>
      <w:tr w:rsidR="001A4B2A" w:rsidRPr="00E34654" w14:paraId="7CEE3F0A"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1EB8873"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3DE6B08"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6BD0824"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10604634" w14:textId="77777777" w:rsidTr="00C21080">
        <w:trPr>
          <w:trHeight w:val="1335"/>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AF56D66"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Large</w:t>
            </w:r>
          </w:p>
          <w:p w14:paraId="1472CB2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Moderate</w:t>
            </w:r>
          </w:p>
          <w:p w14:paraId="12E9777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Small</w:t>
            </w:r>
          </w:p>
          <w:p w14:paraId="2199865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Trivial</w:t>
            </w:r>
          </w:p>
          <w:p w14:paraId="19C4B871"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2AE476EE"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9B364E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The risk of aspiration during HFNC is unclear. We regarded pneumonia as an outcome of harm in this systematic review. Since the occurrence of pneumonia was reduced by HFNC, pneumonia was not an undesirable effect of HFNC.</w:t>
            </w:r>
          </w:p>
          <w:p w14:paraId="1233911F"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Considering the description in the additional considerations, the undesirable effects of HFNC were considered to be “trivial</w:t>
            </w:r>
            <w:r>
              <w:rPr>
                <w:rFonts w:ascii="Arial" w:eastAsia="MSPゴシック" w:hAnsi="Arial" w:cs="Arial"/>
                <w:sz w:val="16"/>
                <w:szCs w:val="16"/>
              </w:rPr>
              <w:t>.</w:t>
            </w:r>
            <w:r w:rsidRPr="00E34654">
              <w:rPr>
                <w:rFonts w:ascii="Arial" w:eastAsia="MSPゴシック" w:hAnsi="Arial" w:cs="Arial"/>
                <w:sz w:val="16"/>
                <w:szCs w:val="16"/>
              </w:rPr>
              <w:t>”</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F530E81"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The positive pressure provided by HFNC (set at 60 L/min) is approximately 4 cmH2O</w:t>
            </w:r>
            <w:r w:rsidRPr="00E34654">
              <w:rPr>
                <w:rFonts w:ascii="Arial" w:eastAsia="MSPゴシック" w:hAnsi="Arial" w:cs="Arial"/>
                <w:sz w:val="16"/>
                <w:szCs w:val="16"/>
                <w:vertAlign w:val="superscript"/>
              </w:rPr>
              <w:fldChar w:fldCharType="begin"/>
            </w:r>
            <w:r w:rsidRPr="00E34654">
              <w:rPr>
                <w:rFonts w:ascii="Arial" w:eastAsia="MSPゴシック" w:hAnsi="Arial" w:cs="Arial"/>
                <w:sz w:val="16"/>
                <w:szCs w:val="16"/>
                <w:vertAlign w:val="superscript"/>
              </w:rPr>
              <w:instrText xml:space="preserve"> ADDIN EN.CITE &lt;EndNote&gt;&lt;Cite&gt;&lt;Author&gt;Parke&lt;/Author&gt;&lt;Year&gt;2011&lt;/Year&gt;&lt;RecNum&gt;9044&lt;/RecNum&gt;&lt;DisplayText&gt;(3)&lt;/DisplayText&gt;&lt;record&gt;&lt;rec-number&gt;9044&lt;/rec-number&gt;&lt;foreign-keys&gt;&lt;key app="EN" db-id="ts0txwes9xafzlea2t75ssp3er22p5vr9d2r" timestamp="1620274216"&gt;9044&lt;/key&gt;&lt;/foreign-keys&gt;&lt;ref-type name="Journal Article"&gt;17&lt;/ref-type&gt;&lt;contributors&gt;&lt;authors&gt;&lt;author&gt;Parke, R. L.&lt;/author&gt;&lt;author&gt;Eccleston, M. L.&lt;/author&gt;&lt;author&gt;McGuinness, S. P.&lt;/author&gt;&lt;/authors&gt;&lt;/contributors&gt;&lt;auth-address&gt;Cardiothoracic and Vascular ICU, Auckland City Hospital, Auckland, New Zealand. rparke@adhb.govt.nz&lt;/auth-address&gt;&lt;titles&gt;&lt;title&gt;The effects of flow on airway pressure during nasal high-flow oxygen therapy&lt;/title&gt;&lt;secondary-title&gt;Respir Care&lt;/secondary-title&gt;&lt;alt-title&gt;Respiratory care&lt;/alt-title&gt;&lt;/titles&gt;&lt;alt-periodical&gt;&lt;full-title&gt;Respiratory care&lt;/full-title&gt;&lt;/alt-periodical&gt;&lt;pages&gt;1151-5&lt;/pages&gt;&lt;volume&gt;56&lt;/volume&gt;&lt;number&gt;8&lt;/number&gt;&lt;edition&gt;2011/04/19&lt;/edition&gt;&lt;keywords&gt;&lt;keyword&gt;Adult&lt;/keyword&gt;&lt;keyword&gt;Continuous Positive Airway Pressure/*methods&lt;/keyword&gt;&lt;keyword&gt;Follow-Up Studies&lt;/keyword&gt;&lt;keyword&gt;Humans&lt;/keyword&gt;&lt;keyword&gt;Middle Aged&lt;/keyword&gt;&lt;keyword&gt;Nasopharynx/*physiopathology&lt;/keyword&gt;&lt;keyword&gt;Oxygen Inhalation Therapy/*methods&lt;/keyword&gt;&lt;keyword&gt;Pressure&lt;/keyword&gt;&lt;keyword&gt;Prospective Studies&lt;/keyword&gt;&lt;keyword&gt;Respiration&lt;/keyword&gt;&lt;keyword&gt;Respiratory Insufficiency/physiopathology/*therapy&lt;/keyword&gt;&lt;keyword&gt;Treatment Outcome&lt;/keyword&gt;&lt;/keywords&gt;&lt;dates&gt;&lt;year&gt;2011&lt;/year&gt;&lt;pub-dates&gt;&lt;date&gt;Aug&lt;/date&gt;&lt;/pub-dates&gt;&lt;/dates&gt;&lt;isbn&gt;0020-1324 (Print)&amp;#xD;0020-1324&lt;/isbn&gt;&lt;accession-num&gt;21496369&lt;/accession-num&gt;&lt;urls&gt;&lt;/urls&gt;&lt;electronic-resource-num&gt;10.4187/respcare.01106&lt;/electronic-resource-num&gt;&lt;remote-database-provider&gt;NLM&lt;/remote-database-provider&gt;&lt;language&gt;eng&lt;/language&gt;&lt;/record&gt;&lt;/Cite&gt;&lt;/EndNote&gt;</w:instrText>
            </w:r>
            <w:r w:rsidRPr="00E34654">
              <w:rPr>
                <w:rFonts w:ascii="Arial" w:eastAsia="MSPゴシック" w:hAnsi="Arial" w:cs="Arial"/>
                <w:sz w:val="16"/>
                <w:szCs w:val="16"/>
                <w:vertAlign w:val="superscript"/>
              </w:rPr>
              <w:fldChar w:fldCharType="separate"/>
            </w:r>
            <w:r w:rsidRPr="00E34654">
              <w:rPr>
                <w:rFonts w:ascii="Arial" w:eastAsia="MSPゴシック" w:hAnsi="Arial" w:cs="Arial"/>
                <w:sz w:val="16"/>
                <w:szCs w:val="16"/>
                <w:vertAlign w:val="superscript"/>
              </w:rPr>
              <w:t>(3)</w:t>
            </w:r>
            <w:r w:rsidRPr="00E34654">
              <w:rPr>
                <w:rFonts w:ascii="Arial" w:eastAsia="MSPゴシック" w:hAnsi="Arial" w:cs="Arial"/>
                <w:sz w:val="16"/>
                <w:szCs w:val="16"/>
                <w:vertAlign w:val="superscript"/>
              </w:rPr>
              <w:fldChar w:fldCharType="end"/>
            </w:r>
            <w:r w:rsidRPr="00E34654">
              <w:rPr>
                <w:rFonts w:ascii="Arial" w:eastAsia="MSPゴシック" w:hAnsi="Arial" w:cs="Arial"/>
                <w:sz w:val="16"/>
                <w:szCs w:val="16"/>
              </w:rPr>
              <w:t>, which is lower than that of IMV. The risk of barotrauma seems to be lower than IMV.</w:t>
            </w:r>
          </w:p>
        </w:tc>
      </w:tr>
      <w:tr w:rsidR="001A4B2A" w:rsidRPr="00E34654" w14:paraId="300D772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871FC7A"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Certainty of evidence</w:t>
            </w:r>
          </w:p>
          <w:p w14:paraId="27EFA804"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What is the overall certainty of the evidence of effects?</w:t>
            </w:r>
          </w:p>
        </w:tc>
      </w:tr>
      <w:tr w:rsidR="001A4B2A" w:rsidRPr="00E34654" w14:paraId="7242DEA1"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FA1A509"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744F9C6"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C2F00EA"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64A2E832" w14:textId="77777777" w:rsidTr="00C21080">
        <w:trPr>
          <w:trHeight w:val="1803"/>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63CD96"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Very low</w:t>
            </w:r>
          </w:p>
          <w:p w14:paraId="31D2BA27"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Low</w:t>
            </w:r>
          </w:p>
          <w:p w14:paraId="7C3C28A8"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Moderate</w:t>
            </w:r>
          </w:p>
          <w:p w14:paraId="2AF0A19B"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High</w:t>
            </w:r>
          </w:p>
          <w:p w14:paraId="6C74726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 No included studies</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A56A580" w14:textId="77777777" w:rsidR="001A4B2A" w:rsidRPr="00E34654" w:rsidRDefault="001A4B2A" w:rsidP="00C21080">
            <w:pPr>
              <w:rPr>
                <w:rFonts w:ascii="Arial" w:eastAsia="MSPゴシック" w:hAnsi="Arial" w:cs="Arial"/>
                <w:b/>
                <w:sz w:val="16"/>
                <w:szCs w:val="16"/>
              </w:rPr>
            </w:pPr>
            <w:r w:rsidRPr="00E34654">
              <w:rPr>
                <w:rFonts w:ascii="Arial" w:eastAsia="MSPゴシック" w:hAnsi="Arial" w:cs="Arial"/>
                <w:b/>
                <w:sz w:val="16"/>
                <w:szCs w:val="16"/>
              </w:rPr>
              <w:t>Importance and value of the main outcomes</w:t>
            </w:r>
          </w:p>
          <w:p w14:paraId="7917FA89" w14:textId="77777777" w:rsidR="001A4B2A" w:rsidRPr="00E34654" w:rsidRDefault="001A4B2A" w:rsidP="00C21080">
            <w:pPr>
              <w:rPr>
                <w:rFonts w:ascii="Arial" w:eastAsia="MSPゴシック" w:hAnsi="Arial" w:cs="Arial"/>
                <w:b/>
                <w:sz w:val="16"/>
                <w:szCs w:val="16"/>
              </w:rPr>
            </w:pPr>
          </w:p>
          <w:tbl>
            <w:tblPr>
              <w:tblW w:w="5103"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883"/>
              <w:gridCol w:w="1802"/>
            </w:tblGrid>
            <w:tr w:rsidR="001A4B2A" w:rsidRPr="00E34654" w14:paraId="67332969" w14:textId="77777777" w:rsidTr="00C21080">
              <w:tc>
                <w:tcPr>
                  <w:tcW w:w="1418" w:type="dxa"/>
                  <w:shd w:val="clear" w:color="auto" w:fill="auto"/>
                  <w:vAlign w:val="center"/>
                </w:tcPr>
                <w:p w14:paraId="27F34E36"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Outcome</w:t>
                  </w:r>
                </w:p>
              </w:tc>
              <w:tc>
                <w:tcPr>
                  <w:tcW w:w="1883" w:type="dxa"/>
                  <w:shd w:val="clear" w:color="auto" w:fill="auto"/>
                  <w:vAlign w:val="center"/>
                </w:tcPr>
                <w:p w14:paraId="3C0C2B95"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Importance</w:t>
                  </w:r>
                </w:p>
              </w:tc>
              <w:tc>
                <w:tcPr>
                  <w:tcW w:w="1802" w:type="dxa"/>
                  <w:shd w:val="clear" w:color="auto" w:fill="auto"/>
                  <w:vAlign w:val="center"/>
                </w:tcPr>
                <w:p w14:paraId="39F0D549"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Certainty of the evidence</w:t>
                  </w:r>
                </w:p>
              </w:tc>
            </w:tr>
            <w:tr w:rsidR="001A4B2A" w:rsidRPr="00E34654" w14:paraId="04B6D938" w14:textId="77777777" w:rsidTr="00C21080">
              <w:tc>
                <w:tcPr>
                  <w:tcW w:w="1418" w:type="dxa"/>
                  <w:vMerge w:val="restart"/>
                  <w:shd w:val="clear" w:color="auto" w:fill="auto"/>
                  <w:vAlign w:val="center"/>
                </w:tcPr>
                <w:p w14:paraId="30C87D75"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Short-term mortality</w:t>
                  </w:r>
                </w:p>
              </w:tc>
              <w:tc>
                <w:tcPr>
                  <w:tcW w:w="1883" w:type="dxa"/>
                  <w:vMerge w:val="restart"/>
                  <w:shd w:val="clear" w:color="auto" w:fill="auto"/>
                  <w:vAlign w:val="center"/>
                </w:tcPr>
                <w:p w14:paraId="1681C2F4"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Critical</w:t>
                  </w:r>
                </w:p>
              </w:tc>
              <w:tc>
                <w:tcPr>
                  <w:tcW w:w="1802" w:type="dxa"/>
                  <w:shd w:val="clear" w:color="auto" w:fill="auto"/>
                  <w:vAlign w:val="center"/>
                </w:tcPr>
                <w:p w14:paraId="0B20CF21" w14:textId="77777777" w:rsidR="001A4B2A" w:rsidRPr="00E34654" w:rsidRDefault="001A4B2A" w:rsidP="00C21080">
                  <w:pPr>
                    <w:jc w:val="center"/>
                    <w:rPr>
                      <w:rFonts w:ascii="Arial" w:eastAsia="MSPゴシック" w:hAnsi="Arial" w:cs="Arial"/>
                      <w:sz w:val="16"/>
                      <w:szCs w:val="16"/>
                    </w:rPr>
                  </w:pPr>
                  <w:r w:rsidRPr="00E34654">
                    <w:rPr>
                      <w:rFonts w:ascii="Cambria Math" w:eastAsia="MSPゴシック" w:hAnsi="Cambria Math" w:cs="Cambria Math"/>
                      <w:sz w:val="16"/>
                      <w:szCs w:val="16"/>
                    </w:rPr>
                    <w:t>⨁</w:t>
                  </w:r>
                  <w:r w:rsidRPr="00E34654">
                    <w:rPr>
                      <w:rFonts w:ascii="ＭＳ 明朝" w:eastAsia="ＭＳ 明朝" w:hAnsi="ＭＳ 明朝" w:cs="ＭＳ 明朝"/>
                      <w:sz w:val="16"/>
                      <w:szCs w:val="16"/>
                    </w:rPr>
                    <w:t>◯◯◯</w:t>
                  </w:r>
                </w:p>
              </w:tc>
            </w:tr>
            <w:tr w:rsidR="001A4B2A" w:rsidRPr="00E34654" w14:paraId="3F5E3269" w14:textId="77777777" w:rsidTr="00C21080">
              <w:tc>
                <w:tcPr>
                  <w:tcW w:w="1418" w:type="dxa"/>
                  <w:vMerge/>
                  <w:shd w:val="clear" w:color="auto" w:fill="auto"/>
                  <w:vAlign w:val="center"/>
                </w:tcPr>
                <w:p w14:paraId="75B7DD9B" w14:textId="77777777" w:rsidR="001A4B2A" w:rsidRPr="00E34654" w:rsidRDefault="001A4B2A" w:rsidP="00C21080">
                  <w:pPr>
                    <w:pBdr>
                      <w:top w:val="nil"/>
                      <w:left w:val="nil"/>
                      <w:bottom w:val="nil"/>
                      <w:right w:val="nil"/>
                      <w:between w:val="nil"/>
                    </w:pBdr>
                    <w:spacing w:line="276" w:lineRule="auto"/>
                    <w:jc w:val="left"/>
                    <w:rPr>
                      <w:rFonts w:ascii="Arial" w:eastAsia="MSPゴシック" w:hAnsi="Arial" w:cs="Arial"/>
                      <w:sz w:val="16"/>
                      <w:szCs w:val="16"/>
                    </w:rPr>
                  </w:pPr>
                </w:p>
              </w:tc>
              <w:tc>
                <w:tcPr>
                  <w:tcW w:w="1883" w:type="dxa"/>
                  <w:vMerge/>
                  <w:shd w:val="clear" w:color="auto" w:fill="auto"/>
                  <w:vAlign w:val="center"/>
                </w:tcPr>
                <w:p w14:paraId="29BD8037" w14:textId="77777777" w:rsidR="001A4B2A" w:rsidRPr="00E34654" w:rsidRDefault="001A4B2A" w:rsidP="00C21080">
                  <w:pPr>
                    <w:pBdr>
                      <w:top w:val="nil"/>
                      <w:left w:val="nil"/>
                      <w:bottom w:val="nil"/>
                      <w:right w:val="nil"/>
                      <w:between w:val="nil"/>
                    </w:pBdr>
                    <w:spacing w:line="276" w:lineRule="auto"/>
                    <w:jc w:val="left"/>
                    <w:rPr>
                      <w:rFonts w:ascii="Arial" w:eastAsia="MSPゴシック" w:hAnsi="Arial" w:cs="Arial"/>
                      <w:sz w:val="16"/>
                      <w:szCs w:val="16"/>
                    </w:rPr>
                  </w:pPr>
                </w:p>
              </w:tc>
              <w:tc>
                <w:tcPr>
                  <w:tcW w:w="1802" w:type="dxa"/>
                  <w:shd w:val="clear" w:color="auto" w:fill="auto"/>
                  <w:vAlign w:val="center"/>
                </w:tcPr>
                <w:p w14:paraId="65EC9006"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w:sz w:val="16"/>
                      <w:szCs w:val="16"/>
                    </w:rPr>
                    <w:t>Very low</w:t>
                  </w:r>
                </w:p>
              </w:tc>
            </w:tr>
            <w:tr w:rsidR="001A4B2A" w:rsidRPr="00E34654" w14:paraId="12138C27" w14:textId="77777777" w:rsidTr="00C21080">
              <w:tc>
                <w:tcPr>
                  <w:tcW w:w="1418" w:type="dxa"/>
                  <w:vMerge w:val="restart"/>
                  <w:shd w:val="clear" w:color="auto" w:fill="auto"/>
                  <w:vAlign w:val="center"/>
                </w:tcPr>
                <w:p w14:paraId="1BC0C621"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Pneumonia</w:t>
                  </w:r>
                </w:p>
              </w:tc>
              <w:tc>
                <w:tcPr>
                  <w:tcW w:w="1883" w:type="dxa"/>
                  <w:vMerge w:val="restart"/>
                  <w:shd w:val="clear" w:color="auto" w:fill="auto"/>
                  <w:vAlign w:val="center"/>
                </w:tcPr>
                <w:p w14:paraId="4D7DAD9D"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Unicode MS"/>
                      <w:sz w:val="16"/>
                      <w:szCs w:val="16"/>
                    </w:rPr>
                    <w:t>Critical</w:t>
                  </w:r>
                </w:p>
              </w:tc>
              <w:tc>
                <w:tcPr>
                  <w:tcW w:w="1802" w:type="dxa"/>
                  <w:shd w:val="clear" w:color="auto" w:fill="auto"/>
                  <w:vAlign w:val="center"/>
                </w:tcPr>
                <w:p w14:paraId="697A40C4" w14:textId="77777777" w:rsidR="001A4B2A" w:rsidRPr="00E34654" w:rsidRDefault="001A4B2A" w:rsidP="00C21080">
                  <w:pPr>
                    <w:jc w:val="center"/>
                    <w:rPr>
                      <w:rFonts w:ascii="Arial" w:eastAsia="MSPゴシック" w:hAnsi="Arial" w:cs="Arial"/>
                      <w:sz w:val="16"/>
                      <w:szCs w:val="16"/>
                    </w:rPr>
                  </w:pPr>
                  <w:r w:rsidRPr="00E34654">
                    <w:rPr>
                      <w:rFonts w:ascii="Cambria Math" w:eastAsia="MSPゴシック" w:hAnsi="Cambria Math" w:cs="Cambria Math"/>
                      <w:sz w:val="16"/>
                      <w:szCs w:val="16"/>
                    </w:rPr>
                    <w:t>⨁⨁⨁</w:t>
                  </w:r>
                  <w:r w:rsidRPr="00E34654">
                    <w:rPr>
                      <w:rFonts w:ascii="ＭＳ 明朝" w:eastAsia="ＭＳ 明朝" w:hAnsi="ＭＳ 明朝" w:cs="ＭＳ 明朝"/>
                      <w:sz w:val="16"/>
                      <w:szCs w:val="16"/>
                    </w:rPr>
                    <w:t>◯</w:t>
                  </w:r>
                </w:p>
              </w:tc>
            </w:tr>
            <w:tr w:rsidR="001A4B2A" w:rsidRPr="00E34654" w14:paraId="010414C7" w14:textId="77777777" w:rsidTr="00C21080">
              <w:tc>
                <w:tcPr>
                  <w:tcW w:w="1418" w:type="dxa"/>
                  <w:vMerge/>
                  <w:shd w:val="clear" w:color="auto" w:fill="auto"/>
                  <w:vAlign w:val="center"/>
                </w:tcPr>
                <w:p w14:paraId="12F46BB1" w14:textId="77777777" w:rsidR="001A4B2A" w:rsidRPr="00E34654" w:rsidRDefault="001A4B2A" w:rsidP="00C21080">
                  <w:pPr>
                    <w:pBdr>
                      <w:top w:val="nil"/>
                      <w:left w:val="nil"/>
                      <w:bottom w:val="nil"/>
                      <w:right w:val="nil"/>
                      <w:between w:val="nil"/>
                    </w:pBdr>
                    <w:spacing w:line="276" w:lineRule="auto"/>
                    <w:jc w:val="left"/>
                    <w:rPr>
                      <w:rFonts w:ascii="Arial" w:eastAsia="MSPゴシック" w:hAnsi="Arial" w:cs="Arial"/>
                      <w:sz w:val="16"/>
                      <w:szCs w:val="16"/>
                    </w:rPr>
                  </w:pPr>
                </w:p>
              </w:tc>
              <w:tc>
                <w:tcPr>
                  <w:tcW w:w="1883" w:type="dxa"/>
                  <w:vMerge/>
                  <w:shd w:val="clear" w:color="auto" w:fill="auto"/>
                  <w:vAlign w:val="center"/>
                </w:tcPr>
                <w:p w14:paraId="45D42FA1" w14:textId="77777777" w:rsidR="001A4B2A" w:rsidRPr="00E34654" w:rsidRDefault="001A4B2A" w:rsidP="00C21080">
                  <w:pPr>
                    <w:pBdr>
                      <w:top w:val="nil"/>
                      <w:left w:val="nil"/>
                      <w:bottom w:val="nil"/>
                      <w:right w:val="nil"/>
                      <w:between w:val="nil"/>
                    </w:pBdr>
                    <w:spacing w:line="276" w:lineRule="auto"/>
                    <w:jc w:val="left"/>
                    <w:rPr>
                      <w:rFonts w:ascii="Arial" w:eastAsia="MSPゴシック" w:hAnsi="Arial" w:cs="Arial"/>
                      <w:sz w:val="16"/>
                      <w:szCs w:val="16"/>
                    </w:rPr>
                  </w:pPr>
                </w:p>
              </w:tc>
              <w:tc>
                <w:tcPr>
                  <w:tcW w:w="1802" w:type="dxa"/>
                  <w:shd w:val="clear" w:color="auto" w:fill="auto"/>
                  <w:vAlign w:val="center"/>
                </w:tcPr>
                <w:p w14:paraId="78341484" w14:textId="77777777" w:rsidR="001A4B2A" w:rsidRPr="00E34654" w:rsidRDefault="001A4B2A" w:rsidP="00C21080">
                  <w:pPr>
                    <w:jc w:val="center"/>
                    <w:rPr>
                      <w:rFonts w:ascii="Arial" w:eastAsia="MSPゴシック" w:hAnsi="Arial" w:cs="Arial"/>
                      <w:sz w:val="16"/>
                      <w:szCs w:val="16"/>
                    </w:rPr>
                  </w:pPr>
                  <w:r w:rsidRPr="00E34654">
                    <w:rPr>
                      <w:rFonts w:ascii="Arial" w:eastAsia="MSPゴシック" w:hAnsi="Arial" w:cs="Arial"/>
                      <w:sz w:val="16"/>
                      <w:szCs w:val="16"/>
                    </w:rPr>
                    <w:t>Moderate</w:t>
                  </w:r>
                </w:p>
              </w:tc>
            </w:tr>
          </w:tbl>
          <w:p w14:paraId="149DBD7C" w14:textId="77777777" w:rsidR="001A4B2A" w:rsidRPr="00E34654" w:rsidRDefault="001A4B2A" w:rsidP="00C21080">
            <w:pPr>
              <w:rPr>
                <w:rFonts w:ascii="Arial" w:eastAsia="MSPゴシック" w:hAnsi="Arial" w:cs="Arial"/>
                <w:sz w:val="16"/>
                <w:szCs w:val="16"/>
              </w:rPr>
            </w:pPr>
          </w:p>
          <w:p w14:paraId="027AF174" w14:textId="77777777" w:rsidR="001A4B2A" w:rsidRPr="00E34654" w:rsidRDefault="001A4B2A" w:rsidP="00C21080">
            <w:pPr>
              <w:rPr>
                <w:rFonts w:ascii="Arial" w:eastAsia="MSPゴシック" w:hAnsi="Arial" w:cs="Arial Unicode MS"/>
                <w:sz w:val="16"/>
                <w:szCs w:val="16"/>
              </w:rPr>
            </w:pPr>
            <w:r w:rsidRPr="00E34654">
              <w:rPr>
                <w:rFonts w:ascii="Arial" w:eastAsia="MSPゴシック" w:hAnsi="Arial" w:cs="Arial Unicode MS"/>
                <w:b/>
                <w:sz w:val="16"/>
                <w:szCs w:val="16"/>
                <w:u w:val="single"/>
              </w:rPr>
              <w:t>Overall certainty of the evidence</w:t>
            </w:r>
          </w:p>
          <w:p w14:paraId="418D9EFC"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Because the directions of the point estimates were consistent between both outcomes, the certainty of the evidence was considered to be “moderate” based on the highest certainty of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118EF58" w14:textId="77777777" w:rsidR="001A4B2A" w:rsidRPr="00E34654" w:rsidRDefault="001A4B2A" w:rsidP="00C21080">
            <w:pPr>
              <w:rPr>
                <w:rFonts w:ascii="Arial" w:eastAsia="MSPゴシック" w:hAnsi="Arial" w:cs="Arial"/>
                <w:sz w:val="16"/>
                <w:szCs w:val="16"/>
              </w:rPr>
            </w:pPr>
          </w:p>
        </w:tc>
      </w:tr>
      <w:tr w:rsidR="001A4B2A" w:rsidRPr="00E34654" w14:paraId="20104C5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58B2AF4A"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Values</w:t>
            </w:r>
          </w:p>
          <w:p w14:paraId="59FB7DA7"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Is there important uncertainty about or variability in how much people value the main outcomes?</w:t>
            </w:r>
          </w:p>
        </w:tc>
      </w:tr>
      <w:tr w:rsidR="001A4B2A" w:rsidRPr="00E34654" w14:paraId="785397D9"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C4E0CFC"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4954F5CA"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6622D8"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175DDD26" w14:textId="77777777" w:rsidTr="00C21080">
        <w:trPr>
          <w:trHeight w:val="1230"/>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F568CD"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Important uncertainty or variability</w:t>
            </w:r>
          </w:p>
          <w:p w14:paraId="16C25BD0"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Possibly important uncertainty or variability</w:t>
            </w:r>
          </w:p>
          <w:p w14:paraId="3948FE26"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Probably no important uncertainty or variability</w:t>
            </w:r>
          </w:p>
          <w:p w14:paraId="404ACB80"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 No important uncertainty or variability</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6DC339"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Unicode MS"/>
                <w:sz w:val="16"/>
                <w:szCs w:val="16"/>
              </w:rPr>
              <w:t xml:space="preserve">We found no </w:t>
            </w:r>
            <w:r w:rsidRPr="00E34654">
              <w:rPr>
                <w:rFonts w:ascii="Arial" w:eastAsia="MSPゴシック" w:hAnsi="Arial" w:cs="Arial"/>
                <w:sz w:val="16"/>
                <w:szCs w:val="16"/>
              </w:rPr>
              <w:t>data on patient and family values in this systematic review. In general, the values of the main outcomes were expected to be high and consistent.</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DE70D64" w14:textId="77777777" w:rsidR="001A4B2A" w:rsidRPr="00E34654" w:rsidRDefault="001A4B2A" w:rsidP="00C21080">
            <w:pPr>
              <w:rPr>
                <w:rFonts w:ascii="Arial" w:eastAsia="MSPゴシック" w:hAnsi="Arial" w:cs="Arial"/>
                <w:sz w:val="16"/>
                <w:szCs w:val="16"/>
              </w:rPr>
            </w:pPr>
          </w:p>
          <w:p w14:paraId="03F98B33" w14:textId="77777777" w:rsidR="001A4B2A" w:rsidRPr="00E34654" w:rsidRDefault="001A4B2A" w:rsidP="00C21080">
            <w:pPr>
              <w:rPr>
                <w:rFonts w:ascii="Arial" w:eastAsia="MSPゴシック" w:hAnsi="Arial" w:cs="Arial"/>
                <w:sz w:val="16"/>
                <w:szCs w:val="16"/>
              </w:rPr>
            </w:pPr>
          </w:p>
        </w:tc>
      </w:tr>
      <w:tr w:rsidR="001A4B2A" w:rsidRPr="00E34654" w14:paraId="6B3FE73F"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6F9C86F"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Balance of effects</w:t>
            </w:r>
          </w:p>
          <w:p w14:paraId="378B04B2"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Does the balance between desirable and undesirable effects favor the intervention or the comparison?</w:t>
            </w:r>
          </w:p>
        </w:tc>
      </w:tr>
      <w:tr w:rsidR="001A4B2A" w:rsidRPr="00E34654" w14:paraId="5CC7ED12"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D9739C6"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D902B54"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EDB43E2"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7F4755F9" w14:textId="77777777" w:rsidTr="00C21080">
        <w:trPr>
          <w:trHeight w:val="2267"/>
        </w:trPr>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CDEBFAD" w14:textId="77777777" w:rsidR="001A4B2A" w:rsidRPr="00E34654" w:rsidRDefault="001A4B2A" w:rsidP="00C21080">
            <w:pPr>
              <w:jc w:val="left"/>
              <w:rPr>
                <w:rFonts w:ascii="Arial" w:eastAsia="MSPゴシック" w:hAnsi="Arial" w:cs="ＭＳ Ｐゴシック"/>
              </w:rPr>
            </w:pPr>
            <w:r w:rsidRPr="00E34654">
              <w:rPr>
                <w:rFonts w:ascii="Arial" w:eastAsia="MSPゴシック" w:hAnsi="Arial" w:cs="ＭＳ Ｐゴシック"/>
                <w:sz w:val="16"/>
                <w:szCs w:val="16"/>
              </w:rPr>
              <w:t>○ Favors the comparison</w:t>
            </w:r>
          </w:p>
          <w:p w14:paraId="086C3E85"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Probably favors the comparison</w:t>
            </w:r>
          </w:p>
          <w:p w14:paraId="3BA732BB" w14:textId="77777777" w:rsidR="001A4B2A" w:rsidRPr="00E34654" w:rsidRDefault="001A4B2A" w:rsidP="00C21080">
            <w:pPr>
              <w:jc w:val="left"/>
              <w:rPr>
                <w:rFonts w:ascii="Arial" w:eastAsia="MSPゴシック" w:hAnsi="Arial" w:cs="ＭＳ Ｐゴシック"/>
              </w:rPr>
            </w:pPr>
            <w:r w:rsidRPr="00E34654">
              <w:rPr>
                <w:rFonts w:ascii="Arial" w:eastAsia="MSPゴシック" w:hAnsi="Arial" w:cs="ＭＳ Ｐゴシック"/>
                <w:sz w:val="16"/>
                <w:szCs w:val="16"/>
              </w:rPr>
              <w:t>○ Does not favor either the intervention or the comparison</w:t>
            </w:r>
            <w:r w:rsidRPr="00E34654">
              <w:rPr>
                <w:rFonts w:ascii="Arial" w:eastAsia="MSPゴシック" w:hAnsi="Arial" w:cs="ＭＳ Ｐゴシック"/>
                <w:sz w:val="16"/>
                <w:szCs w:val="16"/>
              </w:rPr>
              <w:tab/>
            </w:r>
          </w:p>
          <w:p w14:paraId="1852158A" w14:textId="77777777" w:rsidR="001A4B2A" w:rsidRPr="00E34654" w:rsidRDefault="001A4B2A" w:rsidP="00C21080">
            <w:pPr>
              <w:jc w:val="left"/>
              <w:rPr>
                <w:rFonts w:ascii="Arial" w:eastAsia="MSPゴシック" w:hAnsi="Arial" w:cs="ＭＳ Ｐゴシック"/>
              </w:rPr>
            </w:pPr>
            <w:r w:rsidRPr="00E34654">
              <w:rPr>
                <w:rFonts w:ascii="Arial" w:eastAsia="MSPゴシック" w:hAnsi="Arial" w:cs="ＭＳ Ｐゴシック"/>
                <w:sz w:val="16"/>
                <w:szCs w:val="16"/>
              </w:rPr>
              <w:t>● Probably favors the intervention</w:t>
            </w:r>
          </w:p>
          <w:p w14:paraId="20110E4D"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Favors the intervention</w:t>
            </w:r>
          </w:p>
          <w:p w14:paraId="495E582B"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43694C4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9A10847" w14:textId="77777777" w:rsidR="001A4B2A" w:rsidRPr="00E34654" w:rsidRDefault="001A4B2A" w:rsidP="00C21080">
            <w:pPr>
              <w:rPr>
                <w:rFonts w:ascii="Arial" w:eastAsia="MSPゴシック" w:hAnsi="Arial" w:cs="Arial Unicode MS"/>
                <w:b/>
                <w:sz w:val="16"/>
                <w:szCs w:val="16"/>
              </w:rPr>
            </w:pPr>
            <w:r w:rsidRPr="00E34654">
              <w:rPr>
                <w:rFonts w:ascii="Arial" w:eastAsia="MSPゴシック" w:hAnsi="Arial" w:cs="Arial Unicode MS"/>
                <w:b/>
                <w:sz w:val="16"/>
                <w:szCs w:val="16"/>
              </w:rPr>
              <w:t>Summary of evidence:</w:t>
            </w:r>
          </w:p>
          <w:p w14:paraId="71C7719E" w14:textId="77777777" w:rsidR="001A4B2A" w:rsidRPr="00E34654" w:rsidRDefault="001A4B2A" w:rsidP="00C21080">
            <w:pPr>
              <w:rPr>
                <w:rFonts w:ascii="Arial" w:eastAsia="MSPゴシック" w:hAnsi="Arial" w:cs="Arial"/>
                <w:b/>
                <w:sz w:val="16"/>
                <w:szCs w:val="16"/>
              </w:rPr>
            </w:pPr>
          </w:p>
          <w:tbl>
            <w:tblPr>
              <w:tblW w:w="6379"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971"/>
              <w:gridCol w:w="1112"/>
              <w:gridCol w:w="1933"/>
              <w:gridCol w:w="1233"/>
            </w:tblGrid>
            <w:tr w:rsidR="001A4B2A" w:rsidRPr="00E34654" w14:paraId="75411B34" w14:textId="77777777" w:rsidTr="00C21080">
              <w:tc>
                <w:tcPr>
                  <w:tcW w:w="1130" w:type="dxa"/>
                  <w:shd w:val="clear" w:color="auto" w:fill="auto"/>
                  <w:vAlign w:val="center"/>
                </w:tcPr>
                <w:p w14:paraId="0B5EB4D6"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Outcome</w:t>
                  </w:r>
                </w:p>
              </w:tc>
              <w:tc>
                <w:tcPr>
                  <w:tcW w:w="971" w:type="dxa"/>
                  <w:shd w:val="clear" w:color="auto" w:fill="auto"/>
                  <w:vAlign w:val="center"/>
                </w:tcPr>
                <w:p w14:paraId="4B4C21BA"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IMV (comparison)</w:t>
                  </w:r>
                </w:p>
              </w:tc>
              <w:tc>
                <w:tcPr>
                  <w:tcW w:w="1112" w:type="dxa"/>
                  <w:shd w:val="clear" w:color="auto" w:fill="auto"/>
                  <w:vAlign w:val="center"/>
                </w:tcPr>
                <w:p w14:paraId="42B6A7F3"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HFNC (intervention)</w:t>
                  </w:r>
                </w:p>
              </w:tc>
              <w:tc>
                <w:tcPr>
                  <w:tcW w:w="1933" w:type="dxa"/>
                  <w:shd w:val="clear" w:color="auto" w:fill="auto"/>
                  <w:vAlign w:val="center"/>
                </w:tcPr>
                <w:p w14:paraId="7455E4C6"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Risk difference (RD)</w:t>
                  </w:r>
                </w:p>
                <w:p w14:paraId="1E36756B"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(95% CI)</w:t>
                  </w:r>
                </w:p>
              </w:tc>
              <w:tc>
                <w:tcPr>
                  <w:tcW w:w="1233" w:type="dxa"/>
                  <w:shd w:val="clear" w:color="auto" w:fill="auto"/>
                  <w:vAlign w:val="center"/>
                </w:tcPr>
                <w:p w14:paraId="2A435C85"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sz w:val="16"/>
                      <w:szCs w:val="16"/>
                    </w:rPr>
                    <w:t>Risk ratio (RR) (95% CI)</w:t>
                  </w:r>
                </w:p>
              </w:tc>
            </w:tr>
            <w:tr w:rsidR="001A4B2A" w:rsidRPr="00E34654" w14:paraId="7EFC8415" w14:textId="77777777" w:rsidTr="00C21080">
              <w:tc>
                <w:tcPr>
                  <w:tcW w:w="1130" w:type="dxa"/>
                  <w:shd w:val="clear" w:color="auto" w:fill="auto"/>
                  <w:vAlign w:val="center"/>
                </w:tcPr>
                <w:p w14:paraId="5DBD7F44"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Arial Unicode MS"/>
                      <w:sz w:val="16"/>
                      <w:szCs w:val="16"/>
                    </w:rPr>
                    <w:t>Short-term mortality</w:t>
                  </w:r>
                </w:p>
              </w:tc>
              <w:tc>
                <w:tcPr>
                  <w:tcW w:w="971" w:type="dxa"/>
                  <w:shd w:val="clear" w:color="auto" w:fill="auto"/>
                  <w:vAlign w:val="center"/>
                </w:tcPr>
                <w:p w14:paraId="49C84AC4"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NA</w:t>
                  </w:r>
                </w:p>
              </w:tc>
              <w:tc>
                <w:tcPr>
                  <w:tcW w:w="1112" w:type="dxa"/>
                  <w:shd w:val="clear" w:color="auto" w:fill="auto"/>
                  <w:vAlign w:val="center"/>
                </w:tcPr>
                <w:p w14:paraId="23E90CBC"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NA</w:t>
                  </w:r>
                </w:p>
              </w:tc>
              <w:tc>
                <w:tcPr>
                  <w:tcW w:w="1933" w:type="dxa"/>
                  <w:shd w:val="clear" w:color="auto" w:fill="auto"/>
                  <w:vAlign w:val="center"/>
                </w:tcPr>
                <w:p w14:paraId="3E9A3F5F"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56 fewer /1,000</w:t>
                  </w:r>
                  <w:r w:rsidRPr="00E34654">
                    <w:rPr>
                      <w:rFonts w:ascii="Arial" w:eastAsia="MSPゴシック" w:hAnsi="Arial" w:cs="ＭＳ Ｐゴシック"/>
                      <w:color w:val="000000"/>
                      <w:sz w:val="16"/>
                      <w:szCs w:val="16"/>
                    </w:rPr>
                    <w:br/>
                    <w:t>(248 fewer</w:t>
                  </w:r>
                  <w:r w:rsidRPr="00E34654">
                    <w:rPr>
                      <w:rFonts w:ascii="Arial" w:eastAsia="MSPゴシック" w:hAnsi="Arial" w:cs="ＭＳ Ｐゴシック"/>
                      <w:color w:val="000000"/>
                      <w:sz w:val="16"/>
                      <w:szCs w:val="16"/>
                    </w:rPr>
                    <w:t>～</w:t>
                  </w:r>
                  <w:r w:rsidRPr="00E34654">
                    <w:rPr>
                      <w:rFonts w:ascii="Arial" w:eastAsia="MSPゴシック" w:hAnsi="Arial" w:cs="ＭＳ Ｐゴシック"/>
                      <w:color w:val="000000"/>
                      <w:sz w:val="16"/>
                      <w:szCs w:val="16"/>
                    </w:rPr>
                    <w:t>386</w:t>
                  </w:r>
                  <w:r>
                    <w:rPr>
                      <w:rFonts w:ascii="Arial" w:eastAsia="MSPゴシック" w:hAnsi="Arial" w:cs="ＭＳ Ｐゴシック"/>
                      <w:color w:val="000000"/>
                      <w:sz w:val="16"/>
                      <w:szCs w:val="16"/>
                    </w:rPr>
                    <w:t xml:space="preserve"> </w:t>
                  </w:r>
                  <w:r w:rsidRPr="00E34654">
                    <w:rPr>
                      <w:rFonts w:ascii="Arial" w:eastAsia="MSPゴシック" w:hAnsi="Arial" w:cs="ＭＳ Ｐゴシック"/>
                      <w:color w:val="000000"/>
                      <w:sz w:val="16"/>
                      <w:szCs w:val="16"/>
                    </w:rPr>
                    <w:t>more)</w:t>
                  </w:r>
                </w:p>
              </w:tc>
              <w:tc>
                <w:tcPr>
                  <w:tcW w:w="1233" w:type="dxa"/>
                  <w:shd w:val="clear" w:color="auto" w:fill="auto"/>
                  <w:vAlign w:val="center"/>
                </w:tcPr>
                <w:p w14:paraId="3E7DE665"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0.86</w:t>
                  </w:r>
                  <w:r w:rsidRPr="00E34654">
                    <w:rPr>
                      <w:rFonts w:ascii="Arial" w:eastAsia="MSPゴシック" w:hAnsi="Arial" w:cs="ＭＳ Ｐゴシック"/>
                      <w:color w:val="000000"/>
                      <w:sz w:val="16"/>
                      <w:szCs w:val="16"/>
                    </w:rPr>
                    <w:br/>
                    <w:t>(0.37</w:t>
                  </w:r>
                  <w:r w:rsidRPr="00E34654">
                    <w:rPr>
                      <w:rFonts w:ascii="Arial" w:eastAsia="MSPゴシック" w:hAnsi="Arial" w:cs="ＭＳ Ｐゴシック"/>
                      <w:color w:val="000000"/>
                      <w:sz w:val="16"/>
                      <w:szCs w:val="16"/>
                    </w:rPr>
                    <w:t>〜</w:t>
                  </w:r>
                  <w:r w:rsidRPr="00E34654">
                    <w:rPr>
                      <w:rFonts w:ascii="Arial" w:eastAsia="MSPゴシック" w:hAnsi="Arial" w:cs="ＭＳ Ｐゴシック"/>
                      <w:color w:val="000000"/>
                      <w:sz w:val="16"/>
                      <w:szCs w:val="16"/>
                    </w:rPr>
                    <w:t>1.97)</w:t>
                  </w:r>
                </w:p>
              </w:tc>
            </w:tr>
            <w:tr w:rsidR="001A4B2A" w:rsidRPr="00E34654" w14:paraId="1F475608" w14:textId="77777777" w:rsidTr="00C21080">
              <w:tc>
                <w:tcPr>
                  <w:tcW w:w="1130" w:type="dxa"/>
                  <w:shd w:val="clear" w:color="auto" w:fill="auto"/>
                  <w:vAlign w:val="center"/>
                </w:tcPr>
                <w:p w14:paraId="38642033"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Arial Unicode MS"/>
                      <w:sz w:val="16"/>
                      <w:szCs w:val="16"/>
                    </w:rPr>
                    <w:t>Pneumonia</w:t>
                  </w:r>
                </w:p>
              </w:tc>
              <w:tc>
                <w:tcPr>
                  <w:tcW w:w="971" w:type="dxa"/>
                  <w:shd w:val="clear" w:color="auto" w:fill="auto"/>
                  <w:vAlign w:val="center"/>
                </w:tcPr>
                <w:p w14:paraId="7434270E"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NA</w:t>
                  </w:r>
                </w:p>
              </w:tc>
              <w:tc>
                <w:tcPr>
                  <w:tcW w:w="1112" w:type="dxa"/>
                  <w:shd w:val="clear" w:color="auto" w:fill="auto"/>
                  <w:vAlign w:val="center"/>
                </w:tcPr>
                <w:p w14:paraId="0FCB3ED2"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NA</w:t>
                  </w:r>
                </w:p>
              </w:tc>
              <w:tc>
                <w:tcPr>
                  <w:tcW w:w="1933" w:type="dxa"/>
                  <w:shd w:val="clear" w:color="auto" w:fill="auto"/>
                  <w:vAlign w:val="center"/>
                </w:tcPr>
                <w:p w14:paraId="0335C626"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440 fewer /1,000</w:t>
                  </w:r>
                  <w:r w:rsidRPr="00E34654">
                    <w:rPr>
                      <w:rFonts w:ascii="Arial" w:eastAsia="MSPゴシック" w:hAnsi="Arial" w:cs="ＭＳ Ｐゴシック"/>
                      <w:color w:val="000000"/>
                      <w:sz w:val="16"/>
                      <w:szCs w:val="16"/>
                    </w:rPr>
                    <w:br/>
                    <w:t>(478 fewer</w:t>
                  </w:r>
                  <w:r w:rsidRPr="00E34654">
                    <w:rPr>
                      <w:rFonts w:ascii="Arial" w:eastAsia="MSPゴシック" w:hAnsi="Arial" w:cs="ＭＳ Ｐゴシック"/>
                      <w:color w:val="000000"/>
                      <w:sz w:val="16"/>
                      <w:szCs w:val="16"/>
                    </w:rPr>
                    <w:t>～</w:t>
                  </w:r>
                  <w:r w:rsidRPr="00E34654">
                    <w:rPr>
                      <w:rFonts w:ascii="Arial" w:eastAsia="MSPゴシック" w:hAnsi="Arial" w:cs="ＭＳ Ｐゴシック"/>
                      <w:color w:val="000000"/>
                      <w:sz w:val="16"/>
                      <w:szCs w:val="16"/>
                    </w:rPr>
                    <w:t>295 fewer)</w:t>
                  </w:r>
                </w:p>
              </w:tc>
              <w:tc>
                <w:tcPr>
                  <w:tcW w:w="1233" w:type="dxa"/>
                  <w:shd w:val="clear" w:color="auto" w:fill="auto"/>
                  <w:vAlign w:val="center"/>
                </w:tcPr>
                <w:p w14:paraId="40FF5AB3" w14:textId="77777777" w:rsidR="001A4B2A" w:rsidRPr="00E34654" w:rsidRDefault="001A4B2A" w:rsidP="00C21080">
                  <w:pPr>
                    <w:jc w:val="cente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0.11</w:t>
                  </w:r>
                  <w:r w:rsidRPr="00E34654">
                    <w:rPr>
                      <w:rFonts w:ascii="Arial" w:eastAsia="MSPゴシック" w:hAnsi="Arial" w:cs="ＭＳ Ｐゴシック"/>
                      <w:color w:val="000000"/>
                      <w:sz w:val="16"/>
                      <w:szCs w:val="16"/>
                    </w:rPr>
                    <w:br/>
                    <w:t>(0.03</w:t>
                  </w:r>
                  <w:r w:rsidRPr="00E34654">
                    <w:rPr>
                      <w:rFonts w:ascii="Arial" w:eastAsia="MSPゴシック" w:hAnsi="Arial" w:cs="ＭＳ Ｐゴシック"/>
                      <w:color w:val="000000"/>
                      <w:sz w:val="16"/>
                      <w:szCs w:val="16"/>
                    </w:rPr>
                    <w:t>〜</w:t>
                  </w:r>
                  <w:r w:rsidRPr="00E34654">
                    <w:rPr>
                      <w:rFonts w:ascii="Arial" w:eastAsia="MSPゴシック" w:hAnsi="Arial" w:cs="ＭＳ Ｐゴシック"/>
                      <w:color w:val="000000"/>
                      <w:sz w:val="16"/>
                      <w:szCs w:val="16"/>
                    </w:rPr>
                    <w:t>0.40)</w:t>
                  </w:r>
                </w:p>
              </w:tc>
            </w:tr>
          </w:tbl>
          <w:p w14:paraId="0EBC2296"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Unicode MS"/>
                <w:sz w:val="16"/>
                <w:szCs w:val="16"/>
              </w:rPr>
              <w:t>NA, not applicable (based on indirect comparison</w:t>
            </w:r>
            <w:r w:rsidRPr="00E34654">
              <w:rPr>
                <w:rFonts w:ascii="Arial" w:eastAsia="MSPゴシック" w:hAnsi="Arial" w:cs="Arial Unicode MS" w:hint="eastAsia"/>
                <w:sz w:val="16"/>
                <w:szCs w:val="16"/>
              </w:rPr>
              <w:t>)</w:t>
            </w:r>
          </w:p>
          <w:p w14:paraId="62879860" w14:textId="77777777" w:rsidR="001A4B2A" w:rsidRPr="00E34654" w:rsidRDefault="001A4B2A" w:rsidP="00C21080">
            <w:pPr>
              <w:rPr>
                <w:rFonts w:ascii="Arial" w:eastAsia="MSPゴシック" w:hAnsi="Arial" w:cs="Arial"/>
                <w:sz w:val="16"/>
                <w:szCs w:val="16"/>
              </w:rPr>
            </w:pPr>
          </w:p>
          <w:p w14:paraId="06ED8A72"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Based on the above, the balance of the effects of HFNC was considered to be “p</w:t>
            </w:r>
            <w:r w:rsidRPr="00E34654">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E34654">
              <w:rPr>
                <w:rFonts w:ascii="Arial" w:eastAsia="MSPゴシック" w:hAnsi="Arial" w:cs="ＭＳ Ｐゴシック"/>
                <w:sz w:val="16"/>
                <w:szCs w:val="16"/>
              </w:rPr>
              <w:t>”</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1E4FCA5" w14:textId="77777777" w:rsidR="001A4B2A" w:rsidRPr="00E34654" w:rsidRDefault="001A4B2A" w:rsidP="00C21080">
            <w:pPr>
              <w:rPr>
                <w:rFonts w:ascii="Arial" w:eastAsia="MSPゴシック" w:hAnsi="Arial" w:cs="Arial"/>
                <w:sz w:val="16"/>
                <w:szCs w:val="16"/>
              </w:rPr>
            </w:pPr>
          </w:p>
          <w:p w14:paraId="28BD3FDA" w14:textId="77777777" w:rsidR="001A4B2A" w:rsidRPr="00E34654" w:rsidRDefault="001A4B2A" w:rsidP="00C21080">
            <w:pPr>
              <w:rPr>
                <w:rFonts w:ascii="Arial" w:eastAsia="MSPゴシック" w:hAnsi="Arial" w:cs="Arial"/>
                <w:sz w:val="16"/>
                <w:szCs w:val="16"/>
              </w:rPr>
            </w:pPr>
          </w:p>
        </w:tc>
      </w:tr>
      <w:tr w:rsidR="001A4B2A" w:rsidRPr="00E34654" w14:paraId="2C6FAADB"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6EBA321B"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Acceptability</w:t>
            </w:r>
          </w:p>
          <w:p w14:paraId="7821315D"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Is the intervention acceptable to key stakeholders?</w:t>
            </w:r>
          </w:p>
        </w:tc>
      </w:tr>
      <w:tr w:rsidR="001A4B2A" w:rsidRPr="00E34654" w14:paraId="71F81D3A"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2FA66F4"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4C7ED9"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70AB2D5C"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7C7DD5CD"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6862F2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No</w:t>
            </w:r>
          </w:p>
          <w:p w14:paraId="74CCF450"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no</w:t>
            </w:r>
          </w:p>
          <w:p w14:paraId="75C5A3E2"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yes</w:t>
            </w:r>
          </w:p>
          <w:p w14:paraId="3A2D1B00"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Yes</w:t>
            </w:r>
          </w:p>
          <w:p w14:paraId="6F719940"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74112CAD"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1EBCF93"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Acceptability was considered “probably yes” because HFNC has already been performed to manage patients with respiratory failure. Furthermore, undesirable effects are rare using HFNC. Although HFNC is more expensive than COT, the potential benefit of avoiding endotracheal intubation may reduce the total cost.</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E871570" w14:textId="77777777" w:rsidR="001A4B2A" w:rsidRPr="00E34654" w:rsidRDefault="001A4B2A" w:rsidP="00C21080">
            <w:pPr>
              <w:rPr>
                <w:rFonts w:ascii="Arial" w:eastAsia="MSPゴシック" w:hAnsi="Arial" w:cs="Arial"/>
                <w:sz w:val="16"/>
                <w:szCs w:val="16"/>
              </w:rPr>
            </w:pPr>
          </w:p>
          <w:p w14:paraId="7F4E5E1F" w14:textId="77777777" w:rsidR="001A4B2A" w:rsidRPr="00E34654" w:rsidRDefault="001A4B2A" w:rsidP="00C21080">
            <w:pPr>
              <w:rPr>
                <w:rFonts w:ascii="Arial" w:eastAsia="MSPゴシック" w:hAnsi="Arial" w:cs="Arial"/>
                <w:sz w:val="16"/>
                <w:szCs w:val="16"/>
              </w:rPr>
            </w:pPr>
          </w:p>
        </w:tc>
      </w:tr>
      <w:tr w:rsidR="001A4B2A" w:rsidRPr="00E34654" w14:paraId="0818B2AC" w14:textId="77777777" w:rsidTr="00C21080">
        <w:tc>
          <w:tcPr>
            <w:tcW w:w="10784" w:type="dxa"/>
            <w:gridSpan w:val="3"/>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tcPr>
          <w:p w14:paraId="02801422" w14:textId="77777777" w:rsidR="001A4B2A" w:rsidRPr="00E34654" w:rsidRDefault="001A4B2A" w:rsidP="00C21080">
            <w:pPr>
              <w:pStyle w:val="2"/>
              <w:spacing w:before="0" w:after="0"/>
              <w:rPr>
                <w:rFonts w:ascii="Arial" w:eastAsia="MSPゴシック" w:hAnsi="Arial" w:cs="Arial Unicode MS"/>
                <w:b w:val="0"/>
                <w:bCs w:val="0"/>
                <w:color w:val="FFFFFF"/>
                <w:sz w:val="16"/>
                <w:szCs w:val="16"/>
              </w:rPr>
            </w:pPr>
            <w:r w:rsidRPr="00E34654">
              <w:rPr>
                <w:rFonts w:ascii="Arial" w:eastAsia="MSPゴシック" w:hAnsi="Arial" w:cs="Arial Unicode MS"/>
                <w:color w:val="FFFFFF"/>
                <w:sz w:val="26"/>
                <w:szCs w:val="26"/>
              </w:rPr>
              <w:t>Feasibility</w:t>
            </w:r>
          </w:p>
          <w:p w14:paraId="06911D2B" w14:textId="77777777" w:rsidR="001A4B2A" w:rsidRPr="00E34654" w:rsidRDefault="001A4B2A" w:rsidP="00C21080">
            <w:pPr>
              <w:widowControl/>
              <w:pBdr>
                <w:top w:val="nil"/>
                <w:left w:val="nil"/>
                <w:bottom w:val="nil"/>
                <w:right w:val="nil"/>
                <w:between w:val="nil"/>
              </w:pBdr>
              <w:jc w:val="left"/>
              <w:rPr>
                <w:rFonts w:ascii="Arial" w:eastAsia="MSPゴシック" w:hAnsi="Arial" w:cs="Arial"/>
                <w:color w:val="FFFFFF"/>
                <w:sz w:val="16"/>
                <w:szCs w:val="16"/>
              </w:rPr>
            </w:pPr>
            <w:r w:rsidRPr="00E34654">
              <w:rPr>
                <w:rFonts w:ascii="Arial" w:eastAsia="MSPゴシック" w:hAnsi="Arial" w:cs="Arial Unicode MS"/>
                <w:color w:val="FFFFFF"/>
                <w:sz w:val="16"/>
                <w:szCs w:val="16"/>
              </w:rPr>
              <w:t>Is the intervention feasible to implement?</w:t>
            </w:r>
          </w:p>
        </w:tc>
      </w:tr>
      <w:tr w:rsidR="001A4B2A" w:rsidRPr="00E34654" w14:paraId="0A94D1D4"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368B35DC"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Judgment</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59E0B26"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Research evidence</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B1E75A9" w14:textId="77777777" w:rsidR="001A4B2A" w:rsidRPr="00E34654" w:rsidRDefault="001A4B2A" w:rsidP="00C21080">
            <w:pPr>
              <w:pStyle w:val="2"/>
              <w:spacing w:before="0" w:after="0"/>
              <w:rPr>
                <w:rFonts w:ascii="Arial" w:eastAsia="MSPゴシック" w:hAnsi="Arial" w:cs="Arial"/>
                <w:smallCaps/>
                <w:sz w:val="16"/>
                <w:szCs w:val="16"/>
              </w:rPr>
            </w:pPr>
            <w:r w:rsidRPr="00E34654">
              <w:rPr>
                <w:rFonts w:ascii="Arial" w:eastAsia="MSPゴシック" w:hAnsi="Arial" w:cs="Arial Unicode MS"/>
                <w:sz w:val="16"/>
                <w:szCs w:val="16"/>
              </w:rPr>
              <w:t>Additional considerations</w:t>
            </w:r>
          </w:p>
        </w:tc>
      </w:tr>
      <w:tr w:rsidR="001A4B2A" w:rsidRPr="00E34654" w14:paraId="38A44CA5" w14:textId="77777777" w:rsidTr="00C21080">
        <w:tc>
          <w:tcPr>
            <w:tcW w:w="26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A426831"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No</w:t>
            </w:r>
          </w:p>
          <w:p w14:paraId="30A3DFCA"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no</w:t>
            </w:r>
          </w:p>
          <w:p w14:paraId="19CD26D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Probably yes</w:t>
            </w:r>
          </w:p>
          <w:p w14:paraId="6E58EE5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Yes</w:t>
            </w:r>
          </w:p>
          <w:p w14:paraId="64BD25D9"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 Varies</w:t>
            </w:r>
          </w:p>
          <w:p w14:paraId="4761DB5C"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w:t>
            </w:r>
            <w:r>
              <w:rPr>
                <w:rFonts w:ascii="Arial" w:eastAsia="MSPゴシック" w:hAnsi="Arial" w:cs="ＭＳ Ｐゴシック"/>
                <w:sz w:val="16"/>
                <w:szCs w:val="16"/>
              </w:rPr>
              <w:t xml:space="preserve"> </w:t>
            </w:r>
            <w:r w:rsidRPr="00CF4CA3">
              <w:rPr>
                <w:rFonts w:ascii="Arial" w:eastAsia="MSPゴシック" w:hAnsi="Arial" w:cs="ＭＳ Ｐゴシック"/>
                <w:sz w:val="16"/>
                <w:szCs w:val="16"/>
              </w:rPr>
              <w:t>Do not know</w:t>
            </w:r>
          </w:p>
        </w:tc>
        <w:tc>
          <w:tcPr>
            <w:tcW w:w="666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102936F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Feasibility was considered “probably yes” because HFNC has already been performed to manage patients with respiratory failure.</w:t>
            </w:r>
          </w:p>
          <w:p w14:paraId="182F1DDE"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ＭＳ Ｐゴシック"/>
                <w:sz w:val="16"/>
                <w:szCs w:val="16"/>
              </w:rPr>
              <w:t xml:space="preserve">If used on many patients at the same time, it is important to ensure that enough oxygen has been stored. </w:t>
            </w:r>
          </w:p>
        </w:tc>
        <w:tc>
          <w:tcPr>
            <w:tcW w:w="143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62998997" w14:textId="77777777" w:rsidR="001A4B2A" w:rsidRPr="00E34654" w:rsidRDefault="001A4B2A" w:rsidP="00C21080">
            <w:pPr>
              <w:rPr>
                <w:rFonts w:ascii="Arial" w:eastAsia="MSPゴシック" w:hAnsi="Arial" w:cs="Arial"/>
                <w:sz w:val="16"/>
                <w:szCs w:val="16"/>
              </w:rPr>
            </w:pPr>
          </w:p>
          <w:p w14:paraId="37404BAF" w14:textId="77777777" w:rsidR="001A4B2A" w:rsidRPr="00E34654" w:rsidRDefault="001A4B2A" w:rsidP="00C21080">
            <w:pPr>
              <w:rPr>
                <w:rFonts w:ascii="Arial" w:eastAsia="MSPゴシック" w:hAnsi="Arial" w:cs="Arial"/>
                <w:sz w:val="16"/>
                <w:szCs w:val="16"/>
              </w:rPr>
            </w:pPr>
          </w:p>
        </w:tc>
      </w:tr>
    </w:tbl>
    <w:p w14:paraId="121D2824" w14:textId="77777777" w:rsidR="001A4B2A" w:rsidRPr="00B76C08" w:rsidRDefault="001A4B2A" w:rsidP="00CE1AF6">
      <w:pPr>
        <w:pStyle w:val="1"/>
        <w:spacing w:before="280" w:after="20"/>
        <w:rPr>
          <w:rFonts w:ascii="Arial" w:eastAsia="MSPゴシック" w:hAnsi="Arial" w:cs="Calibri"/>
          <w:smallCaps/>
          <w:color w:val="000000"/>
          <w:sz w:val="28"/>
          <w:szCs w:val="28"/>
        </w:rPr>
      </w:pPr>
      <w:r w:rsidRPr="00B76C08">
        <w:rPr>
          <w:rFonts w:ascii="Arial" w:eastAsia="MSPゴシック" w:hAnsi="Arial" w:cs="Calibri"/>
          <w:smallCaps/>
          <w:color w:val="000000"/>
          <w:sz w:val="28"/>
          <w:szCs w:val="28"/>
        </w:rPr>
        <w:t>Summary of Evidence</w:t>
      </w:r>
    </w:p>
    <w:tbl>
      <w:tblPr>
        <w:tblW w:w="10792" w:type="dxa"/>
        <w:tblLayout w:type="fixed"/>
        <w:tblCellMar>
          <w:top w:w="15" w:type="dxa"/>
          <w:left w:w="15" w:type="dxa"/>
          <w:bottom w:w="15" w:type="dxa"/>
          <w:right w:w="15" w:type="dxa"/>
        </w:tblCellMar>
        <w:tblLook w:val="0400" w:firstRow="0" w:lastRow="0" w:firstColumn="0" w:lastColumn="0" w:noHBand="0" w:noVBand="1"/>
      </w:tblPr>
      <w:tblGrid>
        <w:gridCol w:w="1798"/>
        <w:gridCol w:w="1337"/>
        <w:gridCol w:w="1337"/>
        <w:gridCol w:w="1359"/>
        <w:gridCol w:w="1359"/>
        <w:gridCol w:w="1359"/>
        <w:gridCol w:w="1135"/>
        <w:gridCol w:w="1108"/>
      </w:tblGrid>
      <w:tr w:rsidR="001A4B2A" w:rsidRPr="00E34654" w14:paraId="6F8375D2" w14:textId="77777777" w:rsidTr="00C21080">
        <w:trPr>
          <w:trHeight w:val="174"/>
        </w:trPr>
        <w:tc>
          <w:tcPr>
            <w:tcW w:w="1798" w:type="dxa"/>
            <w:tcBorders>
              <w:top w:val="nil"/>
              <w:left w:val="nil"/>
              <w:bottom w:val="nil"/>
              <w:right w:val="nil"/>
            </w:tcBorders>
            <w:shd w:val="clear" w:color="auto" w:fill="auto"/>
            <w:tcMar>
              <w:top w:w="75" w:type="dxa"/>
              <w:left w:w="75" w:type="dxa"/>
              <w:bottom w:w="75" w:type="dxa"/>
              <w:right w:w="75" w:type="dxa"/>
            </w:tcMar>
            <w:vAlign w:val="center"/>
          </w:tcPr>
          <w:p w14:paraId="0399AA86" w14:textId="77777777" w:rsidR="001A4B2A" w:rsidRPr="00E34654" w:rsidRDefault="001A4B2A" w:rsidP="00C21080">
            <w:pPr>
              <w:rPr>
                <w:rFonts w:ascii="Arial" w:eastAsia="MSPゴシック" w:hAnsi="Arial" w:cs="Calibri"/>
                <w:smallCaps/>
                <w:color w:val="000000"/>
                <w:sz w:val="30"/>
                <w:szCs w:val="30"/>
              </w:rPr>
            </w:pPr>
          </w:p>
        </w:tc>
        <w:tc>
          <w:tcPr>
            <w:tcW w:w="8994" w:type="dxa"/>
            <w:gridSpan w:val="7"/>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92F880F"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28"/>
                <w:szCs w:val="28"/>
              </w:rPr>
            </w:pPr>
            <w:r w:rsidRPr="00E34654">
              <w:rPr>
                <w:rFonts w:ascii="Arial" w:eastAsia="MSPゴシック" w:hAnsi="Arial" w:cs="Calibri"/>
                <w:b/>
                <w:smallCaps/>
                <w:color w:val="FFFFFF"/>
                <w:sz w:val="28"/>
                <w:szCs w:val="28"/>
              </w:rPr>
              <w:t>JUDGMENT</w:t>
            </w:r>
          </w:p>
        </w:tc>
      </w:tr>
      <w:tr w:rsidR="001A4B2A" w:rsidRPr="00E34654" w14:paraId="1278DE12"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214BF958"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PROBLEM</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AA968C7"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02582E4"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A1B548C"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000000"/>
                <w:sz w:val="16"/>
                <w:szCs w:val="16"/>
              </w:rPr>
            </w:pPr>
            <w:r w:rsidRPr="00E34654">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5875208"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62C837"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FA78825"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91EED0C"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1A4B2A" w:rsidRPr="00E34654" w14:paraId="12C80C7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1EC23E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B2ABDDF"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Trivial</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C2E32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C90885C"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000000"/>
                <w:sz w:val="16"/>
                <w:szCs w:val="16"/>
              </w:rPr>
            </w:pPr>
            <w:r w:rsidRPr="00E34654">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FCC18AD"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Large</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3DB63DD"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92E5E9"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88AE034"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1A4B2A" w:rsidRPr="00E34654" w14:paraId="571E739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F925E4A"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UNDESIRABLE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D37ED70"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Large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59CB022"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1E0F60"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Small</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74095A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AEAAAA"/>
                <w:sz w:val="16"/>
                <w:szCs w:val="16"/>
              </w:rPr>
            </w:pPr>
            <w:r w:rsidRPr="00E34654">
              <w:rPr>
                <w:rFonts w:ascii="Arial" w:eastAsia="MSPゴシック" w:hAnsi="Arial" w:cs="Calibri"/>
                <w:b/>
                <w:color w:val="000000"/>
                <w:sz w:val="16"/>
                <w:szCs w:val="16"/>
              </w:rPr>
              <w:t>Trivial</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B97E29"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29ACC1"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FD55B5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1A4B2A" w:rsidRPr="00E34654" w14:paraId="1E4C69F3"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46467221"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CERTAINTY OF EVIDENCE</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952DE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Very low</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0E2565"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Low</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6BD7BE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AEAAAA"/>
                <w:sz w:val="16"/>
                <w:szCs w:val="16"/>
              </w:rPr>
            </w:pPr>
            <w:r w:rsidRPr="00E34654">
              <w:rPr>
                <w:rFonts w:ascii="Arial" w:eastAsia="MSPゴシック" w:hAnsi="Arial" w:cs="Calibri"/>
                <w:b/>
                <w:color w:val="000000"/>
                <w:sz w:val="16"/>
                <w:szCs w:val="16"/>
              </w:rPr>
              <w:t>Moderate</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47B33F"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High</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2FB45FAA"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35C6C630" w14:textId="77777777" w:rsidR="001A4B2A" w:rsidRPr="00E34654" w:rsidRDefault="001A4B2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5ADF994"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No included studies</w:t>
            </w:r>
          </w:p>
        </w:tc>
      </w:tr>
      <w:tr w:rsidR="001A4B2A" w:rsidRPr="00E34654" w14:paraId="61D400B8" w14:textId="77777777" w:rsidTr="00C21080">
        <w:trPr>
          <w:trHeight w:val="649"/>
        </w:trPr>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7489582E"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VALUES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408D2CC"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Important uncertainty or variability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8BC02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Possibly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956EB5D"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AEAAAA"/>
                <w:sz w:val="16"/>
                <w:szCs w:val="16"/>
              </w:rPr>
            </w:pPr>
            <w:r w:rsidRPr="00E34654">
              <w:rPr>
                <w:rFonts w:ascii="Arial" w:eastAsia="MSPゴシック" w:hAnsi="Arial" w:cs="Calibri"/>
                <w:b/>
                <w:color w:val="000000"/>
                <w:sz w:val="16"/>
                <w:szCs w:val="16"/>
              </w:rPr>
              <w:t>Probably 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69010F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No important uncertainty or variability</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FE6FCAA"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6B77DD0C" w14:textId="77777777" w:rsidR="001A4B2A" w:rsidRPr="00E34654" w:rsidRDefault="001A4B2A" w:rsidP="00C21080">
            <w:pPr>
              <w:jc w:val="center"/>
              <w:rPr>
                <w:rFonts w:ascii="Arial" w:eastAsia="MSPゴシック" w:hAnsi="Arial" w:cs="Times New Roman"/>
                <w:sz w:val="20"/>
                <w:szCs w:val="20"/>
              </w:rPr>
            </w:pPr>
          </w:p>
        </w:tc>
        <w:tc>
          <w:tcPr>
            <w:tcW w:w="1108"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706806A6" w14:textId="77777777" w:rsidR="001A4B2A" w:rsidRPr="00E34654" w:rsidRDefault="001A4B2A" w:rsidP="00C21080">
            <w:pPr>
              <w:jc w:val="center"/>
              <w:rPr>
                <w:rFonts w:ascii="Arial" w:eastAsia="MSPゴシック" w:hAnsi="Arial" w:cs="Times New Roman"/>
                <w:sz w:val="20"/>
                <w:szCs w:val="20"/>
              </w:rPr>
            </w:pPr>
          </w:p>
        </w:tc>
      </w:tr>
      <w:tr w:rsidR="001A4B2A" w:rsidRPr="00E34654" w14:paraId="20C1686C"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1D2C7AC6"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BALANCE OF EFFECTS</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E6EAEEF"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Favors the comparison</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739D8BA"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Probably favors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513BF92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Does not favor either the intervention or the comparison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4D19BF2"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AEAAAA"/>
                <w:sz w:val="16"/>
                <w:szCs w:val="16"/>
              </w:rPr>
            </w:pPr>
            <w:r w:rsidRPr="00E34654">
              <w:rPr>
                <w:rFonts w:ascii="Arial" w:eastAsia="MSPゴシック" w:hAnsi="Arial" w:cs="Calibri"/>
                <w:b/>
                <w:color w:val="000000"/>
                <w:sz w:val="16"/>
                <w:szCs w:val="16"/>
              </w:rPr>
              <w:t>Probably favors the intervention</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858396D"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Favors the intervention</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6B9FF25F"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2221660"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1A4B2A" w:rsidRPr="00E34654" w14:paraId="4143940B"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36CFC157"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ACCEPTABILITY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5B38F2B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2C4DEC1"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5A25E64"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000000"/>
                <w:sz w:val="16"/>
                <w:szCs w:val="16"/>
              </w:rPr>
            </w:pPr>
            <w:r w:rsidRPr="00E34654">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10BF8BA"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4351953E"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BD742A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C256293"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r w:rsidR="001A4B2A" w:rsidRPr="00E34654" w14:paraId="3A11EB6F" w14:textId="77777777" w:rsidTr="00C21080">
        <w:tc>
          <w:tcPr>
            <w:tcW w:w="1798" w:type="dxa"/>
            <w:tcBorders>
              <w:top w:val="single" w:sz="6" w:space="0" w:color="000000"/>
              <w:left w:val="single" w:sz="6" w:space="0" w:color="000000"/>
              <w:bottom w:val="single" w:sz="6" w:space="0" w:color="000000"/>
              <w:right w:val="single" w:sz="6" w:space="0" w:color="000000"/>
            </w:tcBorders>
            <w:shd w:val="clear" w:color="auto" w:fill="2E74B5"/>
            <w:tcMar>
              <w:top w:w="75" w:type="dxa"/>
              <w:left w:w="75" w:type="dxa"/>
              <w:bottom w:w="75" w:type="dxa"/>
              <w:right w:w="75" w:type="dxa"/>
            </w:tcMar>
            <w:vAlign w:val="center"/>
          </w:tcPr>
          <w:p w14:paraId="58934089"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smallCaps/>
                <w:color w:val="FFFFFF"/>
                <w:sz w:val="16"/>
                <w:szCs w:val="16"/>
              </w:rPr>
            </w:pPr>
            <w:r w:rsidRPr="00E34654">
              <w:rPr>
                <w:rFonts w:ascii="Arial" w:eastAsia="MSPゴシック" w:hAnsi="Arial" w:cs="Calibri"/>
                <w:b/>
                <w:smallCaps/>
                <w:color w:val="FFFFFF"/>
                <w:sz w:val="16"/>
                <w:szCs w:val="16"/>
              </w:rPr>
              <w:t>FEASIBILITY</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241FC01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No</w:t>
            </w:r>
          </w:p>
        </w:tc>
        <w:tc>
          <w:tcPr>
            <w:tcW w:w="13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1199AB5"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Probably no</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7E50F5D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b/>
                <w:color w:val="000000"/>
                <w:sz w:val="16"/>
                <w:szCs w:val="16"/>
              </w:rPr>
            </w:pPr>
            <w:r w:rsidRPr="00E34654">
              <w:rPr>
                <w:rFonts w:ascii="Arial" w:eastAsia="MSPゴシック" w:hAnsi="Arial" w:cs="Calibri"/>
                <w:b/>
                <w:color w:val="000000"/>
                <w:sz w:val="16"/>
                <w:szCs w:val="16"/>
              </w:rPr>
              <w:t>Probably yes</w:t>
            </w:r>
          </w:p>
        </w:tc>
        <w:tc>
          <w:tcPr>
            <w:tcW w:w="135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14:paraId="02F4C62D"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Yes</w:t>
            </w:r>
          </w:p>
        </w:tc>
        <w:tc>
          <w:tcPr>
            <w:tcW w:w="1359" w:type="dxa"/>
            <w:tcBorders>
              <w:top w:val="single" w:sz="6" w:space="0" w:color="000000"/>
              <w:left w:val="single" w:sz="6" w:space="0" w:color="000000"/>
              <w:bottom w:val="single" w:sz="6" w:space="0" w:color="000000"/>
              <w:right w:val="single" w:sz="6" w:space="0" w:color="000000"/>
            </w:tcBorders>
            <w:shd w:val="clear" w:color="auto" w:fill="DFDFDF"/>
            <w:tcMar>
              <w:top w:w="75" w:type="dxa"/>
              <w:left w:w="75" w:type="dxa"/>
              <w:bottom w:w="75" w:type="dxa"/>
              <w:right w:w="75" w:type="dxa"/>
            </w:tcMar>
            <w:vAlign w:val="center"/>
          </w:tcPr>
          <w:p w14:paraId="03636A51" w14:textId="77777777" w:rsidR="001A4B2A" w:rsidRPr="00E34654" w:rsidRDefault="001A4B2A" w:rsidP="00C21080">
            <w:pPr>
              <w:jc w:val="center"/>
              <w:rPr>
                <w:rFonts w:ascii="Arial" w:eastAsia="MSPゴシック" w:hAnsi="Arial" w:cs="Calibri"/>
                <w:color w:val="AEAAAA"/>
                <w:sz w:val="16"/>
                <w:szCs w:val="16"/>
              </w:rPr>
            </w:pP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7F26139"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sidRPr="00E34654">
              <w:rPr>
                <w:rFonts w:ascii="Arial" w:eastAsia="MSPゴシック" w:hAnsi="Arial" w:cs="Calibri"/>
                <w:color w:val="AEAAAA"/>
                <w:sz w:val="16"/>
                <w:szCs w:val="16"/>
              </w:rPr>
              <w:t>Varies</w:t>
            </w:r>
          </w:p>
        </w:tc>
        <w:tc>
          <w:tcPr>
            <w:tcW w:w="110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888903A"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AEAAAA"/>
                <w:sz w:val="16"/>
                <w:szCs w:val="16"/>
              </w:rPr>
            </w:pPr>
            <w:r>
              <w:rPr>
                <w:rFonts w:ascii="Arial" w:eastAsia="MSPゴシック" w:hAnsi="Arial" w:cs="Calibri"/>
                <w:color w:val="AEAAAA"/>
                <w:sz w:val="16"/>
                <w:szCs w:val="16"/>
              </w:rPr>
              <w:t>Unknown</w:t>
            </w:r>
          </w:p>
        </w:tc>
      </w:tr>
    </w:tbl>
    <w:p w14:paraId="5C81C1C3" w14:textId="77777777" w:rsidR="001A4B2A" w:rsidRPr="00E34654" w:rsidRDefault="001A4B2A" w:rsidP="00CE1AF6">
      <w:pPr>
        <w:rPr>
          <w:rFonts w:ascii="Arial" w:eastAsia="MSPゴシック" w:hAnsi="Arial" w:cs="Calibri"/>
          <w:color w:val="000000"/>
          <w:sz w:val="16"/>
          <w:szCs w:val="16"/>
        </w:rPr>
      </w:pPr>
    </w:p>
    <w:p w14:paraId="78F337C5" w14:textId="77777777" w:rsidR="001A4B2A" w:rsidRPr="00B76C08" w:rsidRDefault="001A4B2A" w:rsidP="00CE1AF6">
      <w:pPr>
        <w:pStyle w:val="1"/>
        <w:spacing w:before="280" w:after="20"/>
        <w:rPr>
          <w:rFonts w:ascii="Arial" w:eastAsia="MSPゴシック" w:hAnsi="Arial" w:cs="Calibri"/>
          <w:smallCaps/>
          <w:color w:val="000000"/>
          <w:sz w:val="28"/>
          <w:szCs w:val="28"/>
        </w:rPr>
      </w:pPr>
      <w:r w:rsidRPr="00B76C08">
        <w:rPr>
          <w:rFonts w:ascii="Arial" w:eastAsia="MSPゴシック" w:hAnsi="Arial" w:cs="Calibri"/>
          <w:smallCaps/>
          <w:color w:val="000000"/>
          <w:sz w:val="28"/>
          <w:szCs w:val="28"/>
        </w:rPr>
        <w:t>Type of Recommendation</w:t>
      </w:r>
    </w:p>
    <w:tbl>
      <w:tblPr>
        <w:tblW w:w="10765" w:type="dxa"/>
        <w:tblLayout w:type="fixed"/>
        <w:tblCellMar>
          <w:top w:w="15" w:type="dxa"/>
          <w:left w:w="15" w:type="dxa"/>
          <w:bottom w:w="15" w:type="dxa"/>
          <w:right w:w="15" w:type="dxa"/>
        </w:tblCellMar>
        <w:tblLook w:val="0400" w:firstRow="0" w:lastRow="0" w:firstColumn="0" w:lastColumn="0" w:noHBand="0" w:noVBand="1"/>
      </w:tblPr>
      <w:tblGrid>
        <w:gridCol w:w="2153"/>
        <w:gridCol w:w="2153"/>
        <w:gridCol w:w="2153"/>
        <w:gridCol w:w="2153"/>
        <w:gridCol w:w="2153"/>
      </w:tblGrid>
      <w:tr w:rsidR="001A4B2A" w:rsidRPr="00E34654" w14:paraId="79B8CFA7" w14:textId="77777777" w:rsidTr="00C21080">
        <w:trPr>
          <w:trHeight w:val="770"/>
        </w:trPr>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25AF69EB"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000000"/>
                <w:sz w:val="16"/>
                <w:szCs w:val="16"/>
              </w:rPr>
            </w:pPr>
            <w:r w:rsidRPr="00E34654">
              <w:rPr>
                <w:rFonts w:ascii="Arial" w:eastAsia="MSPゴシック" w:hAnsi="Arial" w:cs="Calibri"/>
                <w:color w:val="000000"/>
                <w:sz w:val="16"/>
                <w:szCs w:val="16"/>
              </w:rPr>
              <w:t>Strong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557F1ED5"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000000"/>
                <w:sz w:val="16"/>
                <w:szCs w:val="16"/>
              </w:rPr>
            </w:pPr>
            <w:r w:rsidRPr="00E34654">
              <w:rPr>
                <w:rFonts w:ascii="Arial" w:eastAsia="MSPゴシック" w:hAnsi="Arial" w:cs="Calibri"/>
                <w:color w:val="000000"/>
                <w:sz w:val="16"/>
                <w:szCs w:val="16"/>
              </w:rPr>
              <w:t>Conditional recommendation against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08CEAFA4"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000000"/>
                <w:sz w:val="16"/>
                <w:szCs w:val="16"/>
              </w:rPr>
            </w:pPr>
            <w:r w:rsidRPr="00E34654">
              <w:rPr>
                <w:rFonts w:ascii="Arial" w:eastAsia="MSPゴシック" w:hAnsi="Arial" w:cs="Calibri"/>
                <w:color w:val="000000"/>
                <w:sz w:val="16"/>
                <w:szCs w:val="16"/>
              </w:rPr>
              <w:t>Conditional recommendation for either the intervention or the comparison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7C34ED62"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000000"/>
                <w:sz w:val="16"/>
                <w:szCs w:val="16"/>
              </w:rPr>
            </w:pPr>
            <w:r w:rsidRPr="00E34654">
              <w:rPr>
                <w:rFonts w:ascii="Arial" w:eastAsia="MSPゴシック" w:hAnsi="Arial" w:cs="Calibri"/>
                <w:color w:val="000000"/>
                <w:sz w:val="16"/>
                <w:szCs w:val="16"/>
              </w:rPr>
              <w:t>Conditional recommendation for the intervention</w:t>
            </w:r>
          </w:p>
        </w:tc>
        <w:tc>
          <w:tcPr>
            <w:tcW w:w="2153" w:type="dxa"/>
            <w:tcBorders>
              <w:top w:val="single" w:sz="6" w:space="0" w:color="000000"/>
              <w:left w:val="single" w:sz="6" w:space="0" w:color="000000"/>
              <w:right w:val="single" w:sz="6" w:space="0" w:color="000000"/>
            </w:tcBorders>
            <w:shd w:val="clear" w:color="auto" w:fill="auto"/>
            <w:tcMar>
              <w:top w:w="75" w:type="dxa"/>
              <w:left w:w="0" w:type="dxa"/>
              <w:bottom w:w="0" w:type="dxa"/>
              <w:right w:w="0" w:type="dxa"/>
            </w:tcMar>
          </w:tcPr>
          <w:p w14:paraId="1583BB65" w14:textId="77777777" w:rsidR="001A4B2A" w:rsidRPr="00E34654" w:rsidRDefault="001A4B2A" w:rsidP="00C21080">
            <w:pPr>
              <w:widowControl/>
              <w:pBdr>
                <w:top w:val="nil"/>
                <w:left w:val="nil"/>
                <w:bottom w:val="nil"/>
                <w:right w:val="nil"/>
                <w:between w:val="nil"/>
              </w:pBdr>
              <w:jc w:val="center"/>
              <w:rPr>
                <w:rFonts w:ascii="Arial" w:eastAsia="MSPゴシック" w:hAnsi="Arial" w:cs="Calibri"/>
                <w:color w:val="000000"/>
                <w:sz w:val="16"/>
                <w:szCs w:val="16"/>
              </w:rPr>
            </w:pPr>
            <w:r w:rsidRPr="00E34654">
              <w:rPr>
                <w:rFonts w:ascii="Arial" w:eastAsia="MSPゴシック" w:hAnsi="Arial" w:cs="Calibri"/>
                <w:color w:val="000000"/>
                <w:sz w:val="16"/>
                <w:szCs w:val="16"/>
              </w:rPr>
              <w:t>Strong recommendation for the intervention</w:t>
            </w:r>
          </w:p>
        </w:tc>
      </w:tr>
      <w:tr w:rsidR="001A4B2A" w:rsidRPr="00E34654" w14:paraId="3F02FDCF" w14:textId="77777777" w:rsidTr="00C21080">
        <w:trPr>
          <w:trHeight w:val="90"/>
        </w:trPr>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2034230" w14:textId="77777777" w:rsidR="001A4B2A" w:rsidRPr="00E34654" w:rsidRDefault="001A4B2A" w:rsidP="00C21080">
            <w:pPr>
              <w:widowControl/>
              <w:pBdr>
                <w:top w:val="nil"/>
                <w:left w:val="nil"/>
                <w:bottom w:val="nil"/>
                <w:right w:val="nil"/>
                <w:between w:val="nil"/>
              </w:pBdr>
              <w:jc w:val="center"/>
              <w:rPr>
                <w:rFonts w:ascii="Arial" w:eastAsia="MSPゴシック" w:hAnsi="Arial" w:cs="ＭＳ Ｐゴシック"/>
                <w:color w:val="000000"/>
                <w:sz w:val="24"/>
              </w:rPr>
            </w:pPr>
            <w:r w:rsidRPr="00E34654">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20F037B" w14:textId="77777777" w:rsidR="001A4B2A" w:rsidRPr="00E34654" w:rsidRDefault="001A4B2A" w:rsidP="00C21080">
            <w:pPr>
              <w:widowControl/>
              <w:pBdr>
                <w:top w:val="nil"/>
                <w:left w:val="nil"/>
                <w:bottom w:val="nil"/>
                <w:right w:val="nil"/>
                <w:between w:val="nil"/>
              </w:pBdr>
              <w:jc w:val="center"/>
              <w:rPr>
                <w:rFonts w:ascii="Arial" w:eastAsia="MSPゴシック" w:hAnsi="Arial" w:cs="ＭＳ Ｐゴシック"/>
                <w:color w:val="000000"/>
                <w:sz w:val="24"/>
              </w:rPr>
            </w:pPr>
            <w:r w:rsidRPr="00E34654">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65054991" w14:textId="77777777" w:rsidR="001A4B2A" w:rsidRPr="00E34654" w:rsidRDefault="001A4B2A" w:rsidP="00C21080">
            <w:pPr>
              <w:widowControl/>
              <w:pBdr>
                <w:top w:val="nil"/>
                <w:left w:val="nil"/>
                <w:bottom w:val="nil"/>
                <w:right w:val="nil"/>
                <w:between w:val="nil"/>
              </w:pBdr>
              <w:jc w:val="center"/>
              <w:rPr>
                <w:rFonts w:ascii="Arial" w:eastAsia="MSPゴシック" w:hAnsi="Arial" w:cs="ＭＳ Ｐゴシック"/>
                <w:color w:val="000000"/>
                <w:sz w:val="24"/>
              </w:rPr>
            </w:pPr>
            <w:r w:rsidRPr="00E34654">
              <w:rPr>
                <w:rFonts w:ascii="Arial" w:eastAsia="MSPゴシック" w:hAnsi="Arial" w:cs="ＭＳ Ｐゴシック"/>
                <w:color w:val="000000"/>
                <w:sz w:val="24"/>
              </w:rPr>
              <w:t xml:space="preserve">○ </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16E42F3F" w14:textId="77777777" w:rsidR="001A4B2A" w:rsidRPr="00E34654" w:rsidRDefault="001A4B2A" w:rsidP="00C21080">
            <w:pPr>
              <w:widowControl/>
              <w:pBdr>
                <w:top w:val="nil"/>
                <w:left w:val="nil"/>
                <w:bottom w:val="nil"/>
                <w:right w:val="nil"/>
                <w:between w:val="nil"/>
              </w:pBdr>
              <w:jc w:val="center"/>
              <w:rPr>
                <w:rFonts w:ascii="Arial" w:eastAsia="MSPゴシック" w:hAnsi="Arial" w:cs="ＭＳ Ｐゴシック"/>
                <w:color w:val="000000"/>
                <w:sz w:val="24"/>
              </w:rPr>
            </w:pPr>
            <w:r w:rsidRPr="00E34654">
              <w:rPr>
                <w:rFonts w:ascii="Arial" w:eastAsia="MSPゴシック" w:hAnsi="Arial" w:cs="ＭＳ Ｐゴシック"/>
                <w:color w:val="000000"/>
                <w:sz w:val="24"/>
              </w:rPr>
              <w:t>●</w:t>
            </w:r>
          </w:p>
        </w:tc>
        <w:tc>
          <w:tcPr>
            <w:tcW w:w="2153" w:type="dxa"/>
            <w:tcBorders>
              <w:left w:val="single" w:sz="6" w:space="0" w:color="000000"/>
              <w:bottom w:val="single" w:sz="6" w:space="0" w:color="000000"/>
              <w:right w:val="single" w:sz="6" w:space="0" w:color="000000"/>
            </w:tcBorders>
            <w:shd w:val="clear" w:color="auto" w:fill="auto"/>
            <w:tcMar>
              <w:top w:w="0" w:type="dxa"/>
              <w:left w:w="0" w:type="dxa"/>
              <w:bottom w:w="75" w:type="dxa"/>
              <w:right w:w="0" w:type="dxa"/>
            </w:tcMar>
          </w:tcPr>
          <w:p w14:paraId="4AF5491F" w14:textId="77777777" w:rsidR="001A4B2A" w:rsidRPr="00E34654" w:rsidRDefault="001A4B2A" w:rsidP="00C21080">
            <w:pPr>
              <w:widowControl/>
              <w:pBdr>
                <w:top w:val="nil"/>
                <w:left w:val="nil"/>
                <w:bottom w:val="nil"/>
                <w:right w:val="nil"/>
                <w:between w:val="nil"/>
              </w:pBdr>
              <w:jc w:val="center"/>
              <w:rPr>
                <w:rFonts w:ascii="Arial" w:eastAsia="MSPゴシック" w:hAnsi="Arial" w:cs="ＭＳ Ｐゴシック"/>
                <w:color w:val="000000"/>
                <w:sz w:val="24"/>
              </w:rPr>
            </w:pPr>
            <w:r w:rsidRPr="00E34654">
              <w:rPr>
                <w:rFonts w:ascii="Arial" w:eastAsia="MSPゴシック" w:hAnsi="Arial" w:cs="ＭＳ Ｐゴシック"/>
                <w:color w:val="000000"/>
                <w:sz w:val="24"/>
              </w:rPr>
              <w:t xml:space="preserve">○ </w:t>
            </w:r>
          </w:p>
        </w:tc>
      </w:tr>
    </w:tbl>
    <w:p w14:paraId="70CFB5FA" w14:textId="77777777" w:rsidR="001A4B2A" w:rsidRPr="00B76C08" w:rsidRDefault="001A4B2A" w:rsidP="00CE1AF6">
      <w:pPr>
        <w:pStyle w:val="1"/>
        <w:spacing w:before="280" w:after="20"/>
        <w:rPr>
          <w:rFonts w:ascii="Arial" w:eastAsia="MSPゴシック" w:hAnsi="Arial" w:cs="Calibri"/>
          <w:smallCaps/>
          <w:color w:val="000000"/>
          <w:sz w:val="28"/>
          <w:szCs w:val="28"/>
          <w:shd w:val="clear" w:color="auto" w:fill="2E74B5"/>
        </w:rPr>
      </w:pPr>
      <w:r w:rsidRPr="00B76C08">
        <w:rPr>
          <w:rFonts w:ascii="Arial" w:eastAsia="MSPゴシック" w:hAnsi="Arial" w:cs="Calibri"/>
          <w:smallCaps/>
          <w:color w:val="000000"/>
          <w:sz w:val="28"/>
          <w:szCs w:val="28"/>
        </w:rPr>
        <w:t>Conclusion</w:t>
      </w:r>
    </w:p>
    <w:tbl>
      <w:tblPr>
        <w:tblW w:w="10790" w:type="dxa"/>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0790"/>
      </w:tblGrid>
      <w:tr w:rsidR="001A4B2A" w:rsidRPr="00E34654" w14:paraId="70D44F26" w14:textId="77777777" w:rsidTr="00C21080">
        <w:tc>
          <w:tcPr>
            <w:tcW w:w="10790" w:type="dxa"/>
            <w:tcBorders>
              <w:top w:val="single" w:sz="4" w:space="0" w:color="000000"/>
              <w:bottom w:val="single" w:sz="4" w:space="0" w:color="000000"/>
            </w:tcBorders>
            <w:shd w:val="clear" w:color="auto" w:fill="2E74B5"/>
            <w:tcMar>
              <w:top w:w="75" w:type="dxa"/>
              <w:left w:w="75" w:type="dxa"/>
              <w:bottom w:w="75" w:type="dxa"/>
              <w:right w:w="75" w:type="dxa"/>
            </w:tcMar>
          </w:tcPr>
          <w:p w14:paraId="6B853878"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Recommendation</w:t>
            </w:r>
          </w:p>
        </w:tc>
      </w:tr>
      <w:tr w:rsidR="001A4B2A" w:rsidRPr="00E34654" w14:paraId="4DA187DE" w14:textId="77777777" w:rsidTr="00C21080">
        <w:trPr>
          <w:trHeight w:val="1080"/>
        </w:trPr>
        <w:tc>
          <w:tcPr>
            <w:tcW w:w="10790" w:type="dxa"/>
            <w:tcBorders>
              <w:top w:val="single" w:sz="4" w:space="0" w:color="000000"/>
            </w:tcBorders>
            <w:shd w:val="clear" w:color="auto" w:fill="auto"/>
            <w:tcMar>
              <w:top w:w="75" w:type="dxa"/>
              <w:left w:w="75" w:type="dxa"/>
              <w:bottom w:w="75" w:type="dxa"/>
              <w:right w:w="75" w:type="dxa"/>
            </w:tcMar>
          </w:tcPr>
          <w:p w14:paraId="1BED52E0" w14:textId="77777777" w:rsidR="001A4B2A" w:rsidRPr="00E34654" w:rsidRDefault="001A4B2A" w:rsidP="00C21080">
            <w:pPr>
              <w:rPr>
                <w:rFonts w:ascii="Arial" w:eastAsia="MSPゴシック" w:hAnsi="Arial" w:cs="Arial"/>
                <w:b/>
                <w:bCs/>
                <w:color w:val="000000"/>
              </w:rPr>
            </w:pPr>
            <w:r w:rsidRPr="00E34654">
              <w:rPr>
                <w:rFonts w:ascii="Arial" w:eastAsia="MSPゴシック" w:hAnsi="Arial" w:cs="Arial"/>
                <w:b/>
                <w:bCs/>
                <w:color w:val="000000"/>
              </w:rPr>
              <w:t>If the patient has no contraindications for HFNC and no organ failure other than respiratory failure, we suggest using HFNC for adult patients with acute hypoxemic respiratory failure who have probable ARDS compared with IMV, as initial respiratory management (Conditional recommendation, moderate certainty of evidence: GRADE 2B).</w:t>
            </w:r>
          </w:p>
          <w:p w14:paraId="7A912EC4" w14:textId="77777777" w:rsidR="001A4B2A" w:rsidRPr="00E34654" w:rsidRDefault="001A4B2A" w:rsidP="00C21080">
            <w:pPr>
              <w:rPr>
                <w:rFonts w:ascii="Arial" w:eastAsia="MSPゴシック" w:hAnsi="Arial" w:cs="ＭＳ Ｐゴシック"/>
                <w:b/>
                <w:bCs/>
                <w:sz w:val="24"/>
              </w:rPr>
            </w:pPr>
          </w:p>
          <w:p w14:paraId="2EBC1BC7" w14:textId="77777777" w:rsidR="001A4B2A" w:rsidRPr="00E34654" w:rsidRDefault="001A4B2A" w:rsidP="00C21080">
            <w:pPr>
              <w:rPr>
                <w:rFonts w:ascii="Arial" w:eastAsia="MSPゴシック" w:hAnsi="Arial" w:cs="Arial"/>
                <w:b/>
                <w:color w:val="000000"/>
                <w:u w:val="single"/>
              </w:rPr>
            </w:pPr>
            <w:r w:rsidRPr="00E34654">
              <w:rPr>
                <w:rFonts w:ascii="Arial" w:eastAsia="MSPゴシック" w:hAnsi="Arial" w:cs="Arial"/>
                <w:b/>
                <w:color w:val="000000"/>
                <w:u w:val="single"/>
              </w:rPr>
              <w:t>Supplementary condition:</w:t>
            </w:r>
          </w:p>
          <w:p w14:paraId="01825D77" w14:textId="77777777" w:rsidR="001A4B2A" w:rsidRPr="00E34654" w:rsidRDefault="001A4B2A" w:rsidP="00C21080">
            <w:pPr>
              <w:rPr>
                <w:rFonts w:ascii="Arial" w:eastAsia="MSPゴシック" w:hAnsi="Arial" w:cs="Arial"/>
                <w:b/>
                <w:bCs/>
                <w:color w:val="000000"/>
              </w:rPr>
            </w:pPr>
            <w:r w:rsidRPr="00E34654">
              <w:rPr>
                <w:rFonts w:ascii="Arial" w:eastAsia="MSPゴシック" w:hAnsi="Arial" w:cs="Arial"/>
                <w:b/>
                <w:bCs/>
                <w:color w:val="000000"/>
              </w:rPr>
              <w:t>Careful observation is needed after the initiation of HFNC to avoid delayed intubation which may contribute to poor outcomes.</w:t>
            </w:r>
          </w:p>
          <w:p w14:paraId="01484C3E" w14:textId="77777777" w:rsidR="001A4B2A" w:rsidRPr="00E34654" w:rsidRDefault="001A4B2A" w:rsidP="00C21080">
            <w:pPr>
              <w:rPr>
                <w:rFonts w:ascii="Arial" w:eastAsia="MSPゴシック" w:hAnsi="Arial" w:cs="ＭＳ Ｐゴシック"/>
                <w:b/>
                <w:bCs/>
                <w:sz w:val="24"/>
              </w:rPr>
            </w:pPr>
            <w:r w:rsidRPr="00E34654">
              <w:rPr>
                <w:rFonts w:ascii="Arial" w:eastAsia="MSPゴシック" w:hAnsi="Arial" w:cs="Arial"/>
                <w:b/>
                <w:bCs/>
                <w:color w:val="000000"/>
              </w:rPr>
              <w:t>Contraindications for HFNC include the inability to protect the airway, high risk of vomiting, deterioration of consciousness, agitation, and unstable hemodynamics.</w:t>
            </w:r>
          </w:p>
        </w:tc>
      </w:tr>
      <w:tr w:rsidR="001A4B2A" w:rsidRPr="00E34654" w14:paraId="41918284"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48E62E78"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Justification</w:t>
            </w:r>
          </w:p>
        </w:tc>
      </w:tr>
      <w:tr w:rsidR="001A4B2A" w:rsidRPr="00E34654" w14:paraId="4EBE0741" w14:textId="77777777" w:rsidTr="00C21080">
        <w:trPr>
          <w:trHeight w:val="1080"/>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0648E264"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b/>
                <w:sz w:val="16"/>
                <w:szCs w:val="16"/>
                <w:u w:val="single"/>
              </w:rPr>
              <w:t>Question:</w:t>
            </w:r>
            <w:r w:rsidRPr="00E34654">
              <w:rPr>
                <w:rFonts w:ascii="Arial" w:eastAsia="MSPゴシック" w:hAnsi="Arial" w:cs="ＭＳ Ｐゴシック"/>
                <w:b/>
                <w:sz w:val="16"/>
                <w:szCs w:val="16"/>
              </w:rPr>
              <w:t xml:space="preserve"> </w:t>
            </w:r>
            <w:r w:rsidRPr="0039668A">
              <w:rPr>
                <w:rFonts w:ascii="Arial" w:eastAsia="Times New Roman" w:hAnsi="Arial" w:cs="Arial"/>
                <w:color w:val="000000"/>
                <w:sz w:val="16"/>
                <w:szCs w:val="16"/>
              </w:rPr>
              <w:t xml:space="preserve">Should HFNC be used prior to conducting tracheal intubation in </w:t>
            </w:r>
            <w:sdt>
              <w:sdtPr>
                <w:rPr>
                  <w:rFonts w:ascii="Arial" w:hAnsi="Arial" w:cs="Arial"/>
                  <w:sz w:val="16"/>
                  <w:szCs w:val="16"/>
                </w:rPr>
                <w:tag w:val="goog_rdk_299"/>
                <w:id w:val="1555121636"/>
              </w:sdtPr>
              <w:sdtEndPr/>
              <w:sdtContent>
                <w:r w:rsidRPr="0039668A">
                  <w:rPr>
                    <w:rFonts w:ascii="Arial" w:eastAsia="Times New Roman" w:hAnsi="Arial" w:cs="Arial"/>
                    <w:color w:val="000000"/>
                    <w:sz w:val="16"/>
                    <w:szCs w:val="16"/>
                  </w:rPr>
                  <w:t>patients with ARDS</w:t>
                </w:r>
              </w:sdtContent>
            </w:sdt>
            <w:r w:rsidRPr="0039668A">
              <w:rPr>
                <w:rFonts w:ascii="Arial" w:eastAsia="Times New Roman" w:hAnsi="Arial" w:cs="Arial"/>
                <w:color w:val="000000"/>
                <w:sz w:val="16"/>
                <w:szCs w:val="16"/>
              </w:rPr>
              <w:t>?</w:t>
            </w:r>
          </w:p>
          <w:p w14:paraId="3521C10A" w14:textId="77777777" w:rsidR="001A4B2A" w:rsidRPr="00E34654" w:rsidRDefault="001A4B2A" w:rsidP="00C21080">
            <w:pPr>
              <w:rPr>
                <w:rFonts w:ascii="Arial" w:eastAsia="MSPゴシック" w:hAnsi="Arial" w:cs="ＭＳ Ｐゴシック"/>
                <w:b/>
                <w:sz w:val="16"/>
                <w:szCs w:val="16"/>
                <w:u w:val="single"/>
              </w:rPr>
            </w:pPr>
            <w:r w:rsidRPr="00E34654">
              <w:rPr>
                <w:rFonts w:ascii="Arial" w:eastAsia="MSPゴシック" w:hAnsi="Arial" w:cs="ＭＳ Ｐゴシック"/>
                <w:b/>
                <w:sz w:val="16"/>
                <w:szCs w:val="16"/>
                <w:u w:val="single"/>
              </w:rPr>
              <w:t>Population:</w:t>
            </w:r>
            <w:r w:rsidRPr="00E34654">
              <w:rPr>
                <w:rFonts w:ascii="Arial" w:eastAsia="MSPゴシック" w:hAnsi="Arial" w:cs="ＭＳ Ｐゴシック"/>
                <w:b/>
                <w:sz w:val="16"/>
                <w:szCs w:val="16"/>
              </w:rPr>
              <w:t xml:space="preserve"> </w:t>
            </w:r>
            <w:r w:rsidRPr="00E34654">
              <w:rPr>
                <w:rFonts w:ascii="Arial" w:eastAsia="MSPゴシック" w:hAnsi="Arial" w:cs="ＭＳ Ｐゴシック"/>
                <w:sz w:val="16"/>
                <w:szCs w:val="16"/>
              </w:rPr>
              <w:t>Adult patients with acute hypoxemic respiratory failure</w:t>
            </w:r>
          </w:p>
          <w:p w14:paraId="6AF764A3"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b/>
                <w:sz w:val="16"/>
                <w:szCs w:val="16"/>
                <w:u w:val="single"/>
              </w:rPr>
              <w:t>Intervention:</w:t>
            </w:r>
            <w:r w:rsidRPr="00E34654">
              <w:rPr>
                <w:rFonts w:ascii="Arial" w:eastAsia="MSPゴシック" w:hAnsi="Arial" w:cs="ＭＳ Ｐゴシック"/>
                <w:b/>
                <w:sz w:val="16"/>
                <w:szCs w:val="16"/>
              </w:rPr>
              <w:t xml:space="preserve"> </w:t>
            </w:r>
            <w:r w:rsidRPr="00E34654">
              <w:rPr>
                <w:rFonts w:ascii="Arial" w:eastAsia="MSPゴシック" w:hAnsi="Arial" w:cs="ＭＳ Ｐゴシック"/>
                <w:sz w:val="16"/>
                <w:szCs w:val="16"/>
              </w:rPr>
              <w:t>HFNC</w:t>
            </w:r>
          </w:p>
          <w:p w14:paraId="2FDCB069"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b/>
                <w:sz w:val="16"/>
                <w:szCs w:val="16"/>
                <w:u w:val="single"/>
              </w:rPr>
              <w:t>Main outcomes:</w:t>
            </w:r>
            <w:r w:rsidRPr="00E34654">
              <w:rPr>
                <w:rFonts w:ascii="Arial" w:eastAsia="MSPゴシック" w:hAnsi="Arial" w:cs="ＭＳ Ｐゴシック"/>
                <w:b/>
                <w:sz w:val="16"/>
                <w:szCs w:val="16"/>
              </w:rPr>
              <w:t xml:space="preserve"> </w:t>
            </w:r>
            <w:r w:rsidRPr="00E34654">
              <w:rPr>
                <w:rFonts w:ascii="Arial" w:eastAsia="MSPゴシック" w:hAnsi="Arial" w:cs="ＭＳ Ｐゴシック"/>
                <w:sz w:val="16"/>
                <w:szCs w:val="16"/>
              </w:rPr>
              <w:t>Short-term mortality, Pneumonia</w:t>
            </w:r>
          </w:p>
          <w:p w14:paraId="406874E6"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b/>
                <w:sz w:val="16"/>
                <w:szCs w:val="16"/>
                <w:u w:val="single"/>
              </w:rPr>
              <w:t>Summary of evidence:</w:t>
            </w:r>
          </w:p>
          <w:p w14:paraId="025983B6" w14:textId="77777777" w:rsidR="001A4B2A" w:rsidRPr="00E34654" w:rsidRDefault="001A4B2A" w:rsidP="00C21080">
            <w:pPr>
              <w:rPr>
                <w:rFonts w:ascii="Arial" w:eastAsia="MSPゴシック" w:hAnsi="Arial" w:cs="Arial Unicode MS"/>
                <w:sz w:val="16"/>
                <w:szCs w:val="16"/>
              </w:rPr>
            </w:pPr>
            <w:r w:rsidRPr="00E34654">
              <w:rPr>
                <w:rFonts w:ascii="Arial" w:eastAsia="MSPゴシック" w:hAnsi="Arial" w:cs="Arial"/>
                <w:sz w:val="16"/>
                <w:szCs w:val="16"/>
              </w:rPr>
              <w:t xml:space="preserve">We performed network meta-analyses using </w:t>
            </w:r>
            <w:r w:rsidRPr="00E34654">
              <w:rPr>
                <w:rFonts w:ascii="Arial" w:eastAsia="MSPゴシック" w:hAnsi="Arial" w:cs="Arial Unicode MS"/>
                <w:sz w:val="16"/>
                <w:szCs w:val="16"/>
              </w:rPr>
              <w:t xml:space="preserve">19 RCTs (N=2,777). We used indirect evidence because no trials directly compared HFNC and IMV. </w:t>
            </w:r>
            <w:r w:rsidRPr="00E34654">
              <w:rPr>
                <w:rFonts w:ascii="Arial" w:eastAsia="MSPゴシック" w:hAnsi="Arial" w:cs="Arial"/>
                <w:sz w:val="16"/>
                <w:szCs w:val="16"/>
              </w:rPr>
              <w:t>In comparing HFNC and IMV, the estimated value of the effects of short-term mortality was 56 fewer per 1,000 (95% CI: 248 fewer to 386 more), and pneumonia was 440 fewer per 1,000 (95% CI: 478 fewer to 295 fewer). Therefore, the desirable effects were considered to be “moderate</w:t>
            </w:r>
            <w:r>
              <w:rPr>
                <w:rFonts w:ascii="Arial" w:eastAsia="MSPゴシック" w:hAnsi="Arial" w:cs="Arial"/>
                <w:sz w:val="16"/>
                <w:szCs w:val="16"/>
              </w:rPr>
              <w:t>.</w:t>
            </w:r>
            <w:r w:rsidRPr="00E34654">
              <w:rPr>
                <w:rFonts w:ascii="Arial" w:eastAsia="MSPゴシック" w:hAnsi="Arial" w:cs="Arial"/>
                <w:sz w:val="16"/>
                <w:szCs w:val="16"/>
              </w:rPr>
              <w:t>” The positive pressure provided by HFNC (set at 60 L/min) is approximately 4 cmH</w:t>
            </w:r>
            <w:r w:rsidRPr="00E34654">
              <w:rPr>
                <w:rFonts w:ascii="Arial" w:eastAsia="MSPゴシック" w:hAnsi="Arial" w:cs="Arial"/>
                <w:sz w:val="16"/>
                <w:szCs w:val="16"/>
                <w:vertAlign w:val="subscript"/>
              </w:rPr>
              <w:t>2</w:t>
            </w:r>
            <w:r w:rsidRPr="00E34654">
              <w:rPr>
                <w:rFonts w:ascii="Arial" w:eastAsia="MSPゴシック" w:hAnsi="Arial" w:cs="Arial"/>
                <w:sz w:val="16"/>
                <w:szCs w:val="16"/>
              </w:rPr>
              <w:t>O</w:t>
            </w:r>
            <w:r w:rsidRPr="00E34654">
              <w:rPr>
                <w:rFonts w:ascii="Arial" w:eastAsia="MSPゴシック" w:hAnsi="Arial" w:cs="Arial"/>
                <w:sz w:val="16"/>
                <w:szCs w:val="16"/>
                <w:vertAlign w:val="superscript"/>
              </w:rPr>
              <w:fldChar w:fldCharType="begin"/>
            </w:r>
            <w:r w:rsidRPr="00E34654">
              <w:rPr>
                <w:rFonts w:ascii="Arial" w:eastAsia="MSPゴシック" w:hAnsi="Arial" w:cs="Arial"/>
                <w:sz w:val="16"/>
                <w:szCs w:val="16"/>
                <w:vertAlign w:val="superscript"/>
              </w:rPr>
              <w:instrText xml:space="preserve"> ADDIN EN.CITE &lt;EndNote&gt;&lt;Cite&gt;&lt;Author&gt;Parke&lt;/Author&gt;&lt;Year&gt;2011&lt;/Year&gt;&lt;RecNum&gt;9044&lt;/RecNum&gt;&lt;DisplayText&gt;(3)&lt;/DisplayText&gt;&lt;record&gt;&lt;rec-number&gt;9044&lt;/rec-number&gt;&lt;foreign-keys&gt;&lt;key app="EN" db-id="ts0txwes9xafzlea2t75ssp3er22p5vr9d2r" timestamp="1620274216"&gt;9044&lt;/key&gt;&lt;/foreign-keys&gt;&lt;ref-type name="Journal Article"&gt;17&lt;/ref-type&gt;&lt;contributors&gt;&lt;authors&gt;&lt;author&gt;Parke, R. L.&lt;/author&gt;&lt;author&gt;Eccleston, M. L.&lt;/author&gt;&lt;author&gt;McGuinness, S. P.&lt;/author&gt;&lt;/authors&gt;&lt;/contributors&gt;&lt;auth-address&gt;Cardiothoracic and Vascular ICU, Auckland City Hospital, Auckland, New Zealand. rparke@adhb.govt.nz&lt;/auth-address&gt;&lt;titles&gt;&lt;title&gt;The effects of flow on airway pressure during nasal high-flow oxygen therapy&lt;/title&gt;&lt;secondary-title&gt;Respir Care&lt;/secondary-title&gt;&lt;alt-title&gt;Respiratory care&lt;/alt-title&gt;&lt;/titles&gt;&lt;alt-periodical&gt;&lt;full-title&gt;Respiratory care&lt;/full-title&gt;&lt;/alt-periodical&gt;&lt;pages&gt;1151-5&lt;/pages&gt;&lt;volume&gt;56&lt;/volume&gt;&lt;number&gt;8&lt;/number&gt;&lt;edition&gt;2011/04/19&lt;/edition&gt;&lt;keywords&gt;&lt;keyword&gt;Adult&lt;/keyword&gt;&lt;keyword&gt;Continuous Positive Airway Pressure/*methods&lt;/keyword&gt;&lt;keyword&gt;Follow-Up Studies&lt;/keyword&gt;&lt;keyword&gt;Humans&lt;/keyword&gt;&lt;keyword&gt;Middle Aged&lt;/keyword&gt;&lt;keyword&gt;Nasopharynx/*physiopathology&lt;/keyword&gt;&lt;keyword&gt;Oxygen Inhalation Therapy/*methods&lt;/keyword&gt;&lt;keyword&gt;Pressure&lt;/keyword&gt;&lt;keyword&gt;Prospective Studies&lt;/keyword&gt;&lt;keyword&gt;Respiration&lt;/keyword&gt;&lt;keyword&gt;Respiratory Insufficiency/physiopathology/*therapy&lt;/keyword&gt;&lt;keyword&gt;Treatment Outcome&lt;/keyword&gt;&lt;/keywords&gt;&lt;dates&gt;&lt;year&gt;2011&lt;/year&gt;&lt;pub-dates&gt;&lt;date&gt;Aug&lt;/date&gt;&lt;/pub-dates&gt;&lt;/dates&gt;&lt;isbn&gt;0020-1324 (Print)&amp;#xD;0020-1324&lt;/isbn&gt;&lt;accession-num&gt;21496369&lt;/accession-num&gt;&lt;urls&gt;&lt;/urls&gt;&lt;electronic-resource-num&gt;10.4187/respcare.01106&lt;/electronic-resource-num&gt;&lt;remote-database-provider&gt;NLM&lt;/remote-database-provider&gt;&lt;language&gt;eng&lt;/language&gt;&lt;/record&gt;&lt;/Cite&gt;&lt;/EndNote&gt;</w:instrText>
            </w:r>
            <w:r w:rsidRPr="00E34654">
              <w:rPr>
                <w:rFonts w:ascii="Arial" w:eastAsia="MSPゴシック" w:hAnsi="Arial" w:cs="Arial"/>
                <w:sz w:val="16"/>
                <w:szCs w:val="16"/>
                <w:vertAlign w:val="superscript"/>
              </w:rPr>
              <w:fldChar w:fldCharType="separate"/>
            </w:r>
            <w:r w:rsidRPr="00E34654">
              <w:rPr>
                <w:rFonts w:ascii="Arial" w:eastAsia="MSPゴシック" w:hAnsi="Arial" w:cs="Arial"/>
                <w:sz w:val="16"/>
                <w:szCs w:val="16"/>
                <w:vertAlign w:val="superscript"/>
              </w:rPr>
              <w:t>(3)</w:t>
            </w:r>
            <w:r w:rsidRPr="00E34654">
              <w:rPr>
                <w:rFonts w:ascii="Arial" w:eastAsia="MSPゴシック" w:hAnsi="Arial" w:cs="Arial"/>
                <w:sz w:val="16"/>
                <w:szCs w:val="16"/>
                <w:vertAlign w:val="superscript"/>
              </w:rPr>
              <w:fldChar w:fldCharType="end"/>
            </w:r>
            <w:r w:rsidRPr="00E34654">
              <w:rPr>
                <w:rFonts w:ascii="Arial" w:eastAsia="MSPゴシック" w:hAnsi="Arial" w:cs="Arial"/>
                <w:sz w:val="16"/>
                <w:szCs w:val="16"/>
              </w:rPr>
              <w:t xml:space="preserve">, which is lower than that of IMV. The risk of barotrauma seems to be lower than IMV. We did not identify any significant undesirable effects of </w:t>
            </w:r>
            <w:r w:rsidRPr="00E34654">
              <w:rPr>
                <w:rFonts w:ascii="Arial" w:eastAsia="MSPゴシック" w:hAnsi="Arial" w:cs="Arial Unicode MS"/>
                <w:sz w:val="16"/>
                <w:szCs w:val="16"/>
              </w:rPr>
              <w:t xml:space="preserve">using HFNC in this systematic review. </w:t>
            </w:r>
            <w:r w:rsidRPr="00E34654">
              <w:rPr>
                <w:rFonts w:ascii="Arial" w:eastAsia="MSPゴシック" w:hAnsi="Arial" w:cs="Arial"/>
                <w:sz w:val="16"/>
                <w:szCs w:val="16"/>
              </w:rPr>
              <w:t>We judged that the undesirable effects of HFNC were “trivial</w:t>
            </w:r>
            <w:r>
              <w:rPr>
                <w:rFonts w:ascii="Arial" w:eastAsia="MSPゴシック" w:hAnsi="Arial" w:cs="Arial"/>
                <w:sz w:val="16"/>
                <w:szCs w:val="16"/>
              </w:rPr>
              <w:t>.</w:t>
            </w:r>
            <w:r w:rsidRPr="00E34654">
              <w:rPr>
                <w:rFonts w:ascii="Arial" w:eastAsia="MSPゴシック" w:hAnsi="Arial" w:cs="Arial"/>
                <w:sz w:val="16"/>
                <w:szCs w:val="16"/>
              </w:rPr>
              <w:t>”</w:t>
            </w:r>
          </w:p>
          <w:p w14:paraId="3F1E7CAA" w14:textId="77777777" w:rsidR="001A4B2A" w:rsidRPr="00E34654" w:rsidRDefault="001A4B2A" w:rsidP="00C21080">
            <w:pPr>
              <w:rPr>
                <w:rFonts w:ascii="Arial" w:eastAsia="MSPゴシック" w:hAnsi="Arial" w:cs="ＭＳ Ｐゴシック"/>
                <w:b/>
                <w:sz w:val="16"/>
                <w:szCs w:val="16"/>
                <w:u w:val="single"/>
              </w:rPr>
            </w:pPr>
            <w:r w:rsidRPr="00E34654">
              <w:rPr>
                <w:rFonts w:ascii="Arial" w:eastAsia="MSPゴシック" w:hAnsi="Arial" w:cs="ＭＳ Ｐゴシック"/>
                <w:b/>
                <w:sz w:val="16"/>
                <w:szCs w:val="16"/>
                <w:u w:val="single"/>
              </w:rPr>
              <w:t>Certainty of evidence:</w:t>
            </w:r>
          </w:p>
          <w:p w14:paraId="0FA14B4C" w14:textId="77777777" w:rsidR="001A4B2A" w:rsidRPr="00E34654" w:rsidRDefault="001A4B2A" w:rsidP="00C21080">
            <w:pPr>
              <w:rPr>
                <w:rFonts w:ascii="Arial" w:eastAsia="MSPゴシック" w:hAnsi="Arial" w:cs="Arial"/>
                <w:sz w:val="16"/>
                <w:szCs w:val="16"/>
              </w:rPr>
            </w:pPr>
            <w:r w:rsidRPr="00E34654">
              <w:rPr>
                <w:rFonts w:ascii="Arial" w:eastAsia="MSPゴシック" w:hAnsi="Arial" w:cs="Arial"/>
                <w:sz w:val="16"/>
                <w:szCs w:val="16"/>
              </w:rPr>
              <w:t xml:space="preserve">Because the directions of the point estimates were consistent among all outcomes, the certainty of the evidence was considered to be “moderate” based on the highest certainty of evidence. However, </w:t>
            </w:r>
            <w:r>
              <w:rPr>
                <w:rFonts w:ascii="Arial" w:eastAsia="MSPゴシック" w:hAnsi="Arial" w:cs="Arial"/>
                <w:sz w:val="16"/>
                <w:szCs w:val="16"/>
              </w:rPr>
              <w:t>the approach</w:t>
            </w:r>
            <w:r w:rsidRPr="00E34654">
              <w:rPr>
                <w:rFonts w:ascii="Arial" w:eastAsia="MSPゴシック" w:hAnsi="Arial" w:cs="Arial"/>
                <w:sz w:val="16"/>
                <w:szCs w:val="16"/>
              </w:rPr>
              <w:t xml:space="preserve"> to assess imprecision in a network meta-analysis </w:t>
            </w:r>
            <w:r>
              <w:rPr>
                <w:rFonts w:ascii="Arial" w:eastAsia="MSPゴシック" w:hAnsi="Arial" w:cs="Arial"/>
                <w:sz w:val="16"/>
                <w:szCs w:val="16"/>
              </w:rPr>
              <w:t xml:space="preserve">has </w:t>
            </w:r>
            <w:r w:rsidRPr="00E34654">
              <w:rPr>
                <w:rFonts w:ascii="Arial" w:eastAsia="MSPゴシック" w:hAnsi="Arial" w:cs="Arial"/>
                <w:sz w:val="16"/>
                <w:szCs w:val="16"/>
              </w:rPr>
              <w:t xml:space="preserve">not </w:t>
            </w:r>
            <w:r>
              <w:rPr>
                <w:rFonts w:ascii="Arial" w:eastAsia="MSPゴシック" w:hAnsi="Arial" w:cs="Arial"/>
                <w:sz w:val="16"/>
                <w:szCs w:val="16"/>
              </w:rPr>
              <w:t xml:space="preserve">been </w:t>
            </w:r>
            <w:r w:rsidRPr="00E34654">
              <w:rPr>
                <w:rFonts w:ascii="Arial" w:eastAsia="MSPゴシック" w:hAnsi="Arial" w:cs="Arial"/>
                <w:sz w:val="16"/>
                <w:szCs w:val="16"/>
              </w:rPr>
              <w:t>established. We thought that the current network meta-analysis did not have a large enough sample size.</w:t>
            </w:r>
            <w:r w:rsidRPr="00E34654">
              <w:rPr>
                <w:rFonts w:ascii="Arial" w:eastAsia="MSPゴシック" w:hAnsi="Arial" w:cs="ＭＳ Ｐゴシック"/>
                <w:sz w:val="16"/>
                <w:szCs w:val="16"/>
              </w:rPr>
              <w:t xml:space="preserve"> If we rated down for imprecision, the certainty of evidence would be “low</w:t>
            </w:r>
            <w:r>
              <w:rPr>
                <w:rFonts w:ascii="Arial" w:eastAsia="MSPゴシック" w:hAnsi="Arial" w:cs="ＭＳ Ｐゴシック"/>
                <w:sz w:val="16"/>
                <w:szCs w:val="16"/>
              </w:rPr>
              <w:t>.</w:t>
            </w:r>
            <w:r w:rsidRPr="00E34654">
              <w:rPr>
                <w:rFonts w:ascii="Arial" w:eastAsia="MSPゴシック" w:hAnsi="Arial" w:cs="ＭＳ Ｐゴシック"/>
                <w:sz w:val="16"/>
                <w:szCs w:val="16"/>
              </w:rPr>
              <w:t>”</w:t>
            </w:r>
          </w:p>
          <w:p w14:paraId="39D25C4E" w14:textId="77777777" w:rsidR="001A4B2A" w:rsidRPr="00E34654" w:rsidRDefault="001A4B2A" w:rsidP="00C21080">
            <w:pPr>
              <w:rPr>
                <w:rFonts w:ascii="Arial" w:eastAsia="MSPゴシック" w:hAnsi="Arial" w:cs="ＭＳ Ｐゴシック"/>
                <w:b/>
                <w:color w:val="000000"/>
                <w:sz w:val="16"/>
                <w:szCs w:val="16"/>
                <w:u w:val="single"/>
              </w:rPr>
            </w:pPr>
            <w:r w:rsidRPr="00E34654">
              <w:rPr>
                <w:rFonts w:ascii="Arial" w:eastAsia="MSPゴシック" w:hAnsi="Arial" w:cs="ＭＳ Ｐゴシック"/>
                <w:b/>
                <w:color w:val="000000"/>
                <w:sz w:val="16"/>
                <w:szCs w:val="16"/>
                <w:u w:val="single"/>
              </w:rPr>
              <w:t>Values, Balance of effects, Acceptability, Feasibility:</w:t>
            </w:r>
          </w:p>
          <w:p w14:paraId="562BF0EE" w14:textId="77777777" w:rsidR="001A4B2A" w:rsidRPr="00E34654" w:rsidRDefault="001A4B2A" w:rsidP="00C21080">
            <w:pPr>
              <w:rPr>
                <w:rFonts w:ascii="Arial" w:eastAsia="MSPゴシック" w:hAnsi="Arial" w:cs="ＭＳ Ｐゴシック"/>
                <w:b/>
                <w:sz w:val="16"/>
                <w:szCs w:val="16"/>
                <w:u w:val="single"/>
              </w:rPr>
            </w:pPr>
            <w:r w:rsidRPr="00E34654">
              <w:rPr>
                <w:rFonts w:ascii="Arial" w:eastAsia="MSPゴシック" w:hAnsi="Arial" w:cs="Arial"/>
                <w:sz w:val="16"/>
                <w:szCs w:val="16"/>
              </w:rPr>
              <w:t>In general, the values of the main outcomes were expected to be high and consistent. The balance of the effects of HFNC was considered to be “p</w:t>
            </w:r>
            <w:r w:rsidRPr="00E34654">
              <w:rPr>
                <w:rFonts w:ascii="Arial" w:eastAsia="MSPゴシック" w:hAnsi="Arial" w:cs="ＭＳ Ｐゴシック"/>
                <w:sz w:val="16"/>
                <w:szCs w:val="16"/>
              </w:rPr>
              <w:t>robably favors the intervention</w:t>
            </w:r>
            <w:r>
              <w:rPr>
                <w:rFonts w:ascii="Arial" w:eastAsia="MSPゴシック" w:hAnsi="Arial" w:cs="ＭＳ Ｐゴシック"/>
                <w:sz w:val="16"/>
                <w:szCs w:val="16"/>
              </w:rPr>
              <w:t>.</w:t>
            </w:r>
            <w:r w:rsidRPr="00E34654">
              <w:rPr>
                <w:rFonts w:ascii="Arial" w:eastAsia="MSPゴシック" w:hAnsi="Arial" w:cs="ＭＳ Ｐゴシック"/>
                <w:sz w:val="16"/>
                <w:szCs w:val="16"/>
              </w:rPr>
              <w:t>”</w:t>
            </w:r>
            <w:r w:rsidRPr="00E34654">
              <w:rPr>
                <w:rFonts w:ascii="Arial" w:eastAsia="MSPゴシック" w:hAnsi="Arial" w:cs="Arial"/>
                <w:sz w:val="16"/>
                <w:szCs w:val="16"/>
              </w:rPr>
              <w:t xml:space="preserve"> A</w:t>
            </w:r>
            <w:r w:rsidRPr="00E34654">
              <w:rPr>
                <w:rFonts w:ascii="Arial" w:eastAsia="MSPゴシック" w:hAnsi="Arial" w:cs="ＭＳ Ｐゴシック"/>
                <w:sz w:val="16"/>
                <w:szCs w:val="16"/>
              </w:rPr>
              <w:t xml:space="preserve">cceptability and </w:t>
            </w:r>
            <w:r w:rsidRPr="00E34654">
              <w:rPr>
                <w:rFonts w:ascii="Arial" w:eastAsia="MSPゴシック" w:hAnsi="Arial" w:cs="Arial"/>
                <w:sz w:val="16"/>
                <w:szCs w:val="16"/>
              </w:rPr>
              <w:t>feasibility</w:t>
            </w:r>
            <w:r w:rsidRPr="00E34654">
              <w:rPr>
                <w:rFonts w:ascii="Arial" w:eastAsia="MSPゴシック" w:hAnsi="Arial" w:cs="ＭＳ Ｐゴシック"/>
                <w:sz w:val="16"/>
                <w:szCs w:val="16"/>
              </w:rPr>
              <w:t xml:space="preserve"> were considered to be “probably yes” because </w:t>
            </w:r>
            <w:r w:rsidRPr="00E34654">
              <w:rPr>
                <w:rFonts w:ascii="Arial" w:eastAsia="MSPゴシック" w:hAnsi="Arial" w:cs="Arial"/>
                <w:sz w:val="16"/>
                <w:szCs w:val="16"/>
              </w:rPr>
              <w:t>HFNC</w:t>
            </w:r>
            <w:r w:rsidRPr="00E34654">
              <w:rPr>
                <w:rFonts w:ascii="Arial" w:eastAsia="MSPゴシック" w:hAnsi="Arial" w:cs="ＭＳ Ｐゴシック"/>
                <w:sz w:val="16"/>
                <w:szCs w:val="16"/>
              </w:rPr>
              <w:t xml:space="preserve"> has already been performed to manage patients with respiratory failure.</w:t>
            </w:r>
          </w:p>
          <w:p w14:paraId="6EC6B712" w14:textId="77777777" w:rsidR="001A4B2A" w:rsidRPr="00E34654" w:rsidRDefault="001A4B2A" w:rsidP="00C21080">
            <w:pPr>
              <w:rPr>
                <w:rFonts w:ascii="Arial" w:eastAsia="MSPゴシック" w:hAnsi="Arial" w:cs="ＭＳ Ｐゴシック"/>
                <w:b/>
                <w:sz w:val="16"/>
                <w:szCs w:val="16"/>
                <w:u w:val="single"/>
              </w:rPr>
            </w:pPr>
            <w:r w:rsidRPr="00E34654">
              <w:rPr>
                <w:rFonts w:ascii="Arial" w:eastAsia="MSPゴシック" w:hAnsi="Arial" w:cs="ＭＳ Ｐゴシック"/>
                <w:b/>
                <w:sz w:val="16"/>
                <w:szCs w:val="16"/>
                <w:u w:val="single"/>
              </w:rPr>
              <w:t>Panel meeting:</w:t>
            </w:r>
          </w:p>
          <w:p w14:paraId="586A1ADC"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The modified Delphi method was used to form a consensus. Prior to the discussion conference, we sent draft recommendations and materials prepared by the systematic reviewers to all panelists. As a result of voting, the median value of agreement was 8.0, and the disagreement index was 0.19 for the use of HFNC for adult patients with ARDS before intubation.</w:t>
            </w:r>
          </w:p>
          <w:p w14:paraId="7995445B"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In the discussion at the panel meeting, it was suggested to change the target population from ARDS to acute hypoxemic respiratory failure because we cannot diagnose ARDS without positive end-expiratory pressure based on the Berlin definition. Since some panelists raised the concern for imprecision due to no direct evidence and the small sample size for indirect evidence, additional explanation is noted in the section of certainty of evidence.</w:t>
            </w:r>
          </w:p>
          <w:p w14:paraId="6E6C6079"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After extensive discussion among the panelists, the current recommendation “</w:t>
            </w:r>
            <w:r>
              <w:rPr>
                <w:rFonts w:ascii="Arial" w:eastAsia="MSPゴシック" w:hAnsi="Arial" w:cs="ＭＳ Ｐゴシック"/>
                <w:sz w:val="16"/>
                <w:szCs w:val="16"/>
              </w:rPr>
              <w:t>W</w:t>
            </w:r>
            <w:r w:rsidRPr="00E34654">
              <w:rPr>
                <w:rFonts w:ascii="Arial" w:eastAsia="MSPゴシック" w:hAnsi="Arial" w:cs="ＭＳ Ｐゴシック"/>
                <w:sz w:val="16"/>
                <w:szCs w:val="16"/>
              </w:rPr>
              <w:t>e suggest using HFNC for adult patients with acute hypoxemic respiratory failure who have probable ARDS compared with IMV, as an initial respiratory management.” was approved (median value of agreement was 8.0, and disagreement index was 0.22).</w:t>
            </w:r>
          </w:p>
        </w:tc>
      </w:tr>
      <w:tr w:rsidR="001A4B2A" w:rsidRPr="00E34654" w14:paraId="24EA8481"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6B2927D8"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Subgroup considerations</w:t>
            </w:r>
          </w:p>
        </w:tc>
      </w:tr>
      <w:tr w:rsidR="001A4B2A" w:rsidRPr="00E34654" w14:paraId="53FDD635" w14:textId="77777777" w:rsidTr="00C21080">
        <w:trPr>
          <w:trHeight w:val="36"/>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3EA063B"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We did not perform sensitivity analyses.</w:t>
            </w:r>
          </w:p>
        </w:tc>
      </w:tr>
      <w:tr w:rsidR="001A4B2A" w:rsidRPr="00E34654" w14:paraId="09F17C11"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4C0F81C0"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Implementation considerations</w:t>
            </w:r>
          </w:p>
        </w:tc>
      </w:tr>
      <w:tr w:rsidR="001A4B2A" w:rsidRPr="00E34654" w14:paraId="74415C73" w14:textId="77777777" w:rsidTr="00C21080">
        <w:trPr>
          <w:trHeight w:val="470"/>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10315F70" w14:textId="77777777" w:rsidR="001A4B2A" w:rsidRPr="00E34654" w:rsidRDefault="001A4B2A" w:rsidP="00C21080">
            <w:pPr>
              <w:jc w:val="left"/>
              <w:rPr>
                <w:rFonts w:ascii="Arial" w:eastAsia="MSPゴシック" w:hAnsi="Arial" w:cs="ＭＳ Ｐゴシック"/>
                <w:color w:val="000000"/>
                <w:sz w:val="16"/>
                <w:szCs w:val="16"/>
              </w:rPr>
            </w:pPr>
            <w:r w:rsidRPr="00E34654">
              <w:rPr>
                <w:rFonts w:ascii="Arial" w:eastAsia="MSPゴシック" w:hAnsi="Arial" w:cs="ＭＳ Ｐゴシック"/>
                <w:color w:val="000000"/>
                <w:sz w:val="16"/>
                <w:szCs w:val="16"/>
              </w:rPr>
              <w:t>In</w:t>
            </w:r>
            <w:r w:rsidRPr="00E34654">
              <w:rPr>
                <w:rFonts w:ascii="Arial" w:eastAsia="MSPゴシック" w:hAnsi="Arial" w:cs="Arial Unicode MS"/>
                <w:sz w:val="16"/>
                <w:szCs w:val="16"/>
              </w:rPr>
              <w:t xml:space="preserve"> the previous clinical practice guideline for the management of ARDS in Japan </w:t>
            </w:r>
            <w:r w:rsidRPr="00E34654">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PjxSZWNOdW0+OTY1PC9SZWNOdW0+PERpc3BsYXlUZXh0Pig0KTwvRGlzcGxheVRleHQ+PHJlY29y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E34654">
              <w:rPr>
                <w:rFonts w:ascii="Arial" w:eastAsia="MSPゴシック" w:hAnsi="Arial" w:cs="Arial Unicode MS"/>
                <w:sz w:val="16"/>
                <w:szCs w:val="16"/>
              </w:rPr>
              <w:instrText xml:space="preserve"> ADDIN EN.CITE </w:instrText>
            </w:r>
            <w:r w:rsidRPr="00E34654">
              <w:rPr>
                <w:rFonts w:ascii="Arial" w:eastAsia="MSPゴシック" w:hAnsi="Arial" w:cs="Arial Unicode MS"/>
                <w:sz w:val="16"/>
                <w:szCs w:val="16"/>
              </w:rPr>
              <w:fldChar w:fldCharType="begin">
                <w:fldData xml:space="preserve">PEVuZE5vdGU+PENpdGU+PEF1dGhvcj5IYXNoaW1vdG88L0F1dGhvcj48WWVhcj4yMDE3PC9ZZWFy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</w:fldData>
              </w:fldChar>
            </w:r>
            <w:r w:rsidRPr="00E34654">
              <w:rPr>
                <w:rFonts w:ascii="Arial" w:eastAsia="MSPゴシック" w:hAnsi="Arial" w:cs="Arial Unicode MS"/>
                <w:sz w:val="16"/>
                <w:szCs w:val="16"/>
              </w:rPr>
              <w:instrText xml:space="preserve"> ADDIN EN.CITE.DATA </w:instrText>
            </w:r>
            <w:r w:rsidRPr="00E34654">
              <w:rPr>
                <w:rFonts w:ascii="Arial" w:eastAsia="MSPゴシック" w:hAnsi="Arial" w:cs="Arial Unicode MS"/>
                <w:sz w:val="16"/>
                <w:szCs w:val="16"/>
              </w:rPr>
            </w:r>
            <w:r w:rsidRPr="00E34654">
              <w:rPr>
                <w:rFonts w:ascii="Arial" w:eastAsia="MSPゴシック" w:hAnsi="Arial" w:cs="Arial Unicode MS"/>
                <w:sz w:val="16"/>
                <w:szCs w:val="16"/>
              </w:rPr>
              <w:fldChar w:fldCharType="end"/>
            </w:r>
            <w:r w:rsidRPr="00E34654">
              <w:rPr>
                <w:rFonts w:ascii="Arial" w:eastAsia="MSPゴシック" w:hAnsi="Arial" w:cs="Arial Unicode MS"/>
                <w:sz w:val="16"/>
                <w:szCs w:val="16"/>
              </w:rPr>
            </w:r>
            <w:r w:rsidRPr="00E34654">
              <w:rPr>
                <w:rFonts w:ascii="Arial" w:eastAsia="MSPゴシック" w:hAnsi="Arial" w:cs="Arial Unicode MS"/>
                <w:sz w:val="16"/>
                <w:szCs w:val="16"/>
              </w:rPr>
              <w:fldChar w:fldCharType="separate"/>
            </w:r>
            <w:r w:rsidRPr="00E34654">
              <w:rPr>
                <w:rFonts w:ascii="Arial" w:eastAsia="MSPゴシック" w:hAnsi="Arial" w:cs="Arial Unicode MS"/>
                <w:sz w:val="16"/>
                <w:szCs w:val="16"/>
              </w:rPr>
              <w:t>(4)</w:t>
            </w:r>
            <w:r w:rsidRPr="00E34654">
              <w:rPr>
                <w:rFonts w:ascii="Arial" w:eastAsia="MSPゴシック" w:hAnsi="Arial" w:cs="Arial Unicode MS"/>
                <w:sz w:val="16"/>
                <w:szCs w:val="16"/>
              </w:rPr>
              <w:fldChar w:fldCharType="end"/>
            </w:r>
            <w:r w:rsidRPr="00E34654">
              <w:rPr>
                <w:rFonts w:ascii="Arial" w:eastAsia="MSPゴシック" w:hAnsi="Arial" w:cs="ＭＳ Ｐゴシック"/>
                <w:color w:val="000000"/>
                <w:sz w:val="16"/>
                <w:szCs w:val="16"/>
              </w:rPr>
              <w:t>, HFNC was not discussed. However, it was noted that investigations on the use of HFNC should be conducted in the future.</w:t>
            </w:r>
          </w:p>
          <w:p w14:paraId="5126F532" w14:textId="77777777" w:rsidR="001A4B2A" w:rsidRPr="00E34654" w:rsidRDefault="001A4B2A" w:rsidP="00C21080">
            <w:pPr>
              <w:jc w:val="left"/>
              <w:rPr>
                <w:rFonts w:ascii="Arial" w:eastAsia="MSPゴシック" w:hAnsi="Arial" w:cs="ＭＳ Ｐゴシック"/>
                <w:color w:val="000000"/>
                <w:sz w:val="16"/>
                <w:szCs w:val="16"/>
              </w:rPr>
            </w:pPr>
            <w:r w:rsidRPr="00E34654">
              <w:rPr>
                <w:rFonts w:ascii="Arial" w:eastAsia="MSPゴシック" w:hAnsi="Arial" w:cs="Arial Unicode MS"/>
                <w:sz w:val="16"/>
                <w:szCs w:val="16"/>
              </w:rPr>
              <w:t xml:space="preserve">The Japanese Clinical Practice Guidelines for Management of Sepsis and Septic Shock 2020 </w:t>
            </w:r>
            <w:r w:rsidRPr="00E34654">
              <w:rPr>
                <w:rFonts w:ascii="Arial" w:eastAsia="MSPゴシック" w:hAnsi="Arial" w:cs="Arial Unicode MS"/>
                <w:sz w:val="16"/>
                <w:szCs w:val="16"/>
              </w:rPr>
              <w:fldChar w:fldCharType="begin">
                <w:fldData xml:space="preserve">PEVuZE5vdGU+PENpdGU+PEF1dGhvcj5FZ2k8L0F1dGhvcj48WWVhcj4yMDIxPC9ZZWFyPjxSZWNO
dW0+OTY2PC9SZWNOdW0+PERpc3BsYXlUZXh0Pig1KTwvRGlzcGxheVRleHQ+PHJlY29yZD48cmVj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E34654">
              <w:rPr>
                <w:rFonts w:ascii="Arial" w:eastAsia="MSPゴシック" w:hAnsi="Arial" w:cs="Arial Unicode MS"/>
                <w:sz w:val="16"/>
                <w:szCs w:val="16"/>
              </w:rPr>
              <w:instrText xml:space="preserve"> ADDIN EN.CITE </w:instrText>
            </w:r>
            <w:r w:rsidRPr="00E34654">
              <w:rPr>
                <w:rFonts w:ascii="Arial" w:eastAsia="MSPゴシック" w:hAnsi="Arial" w:cs="Arial Unicode MS"/>
                <w:sz w:val="16"/>
                <w:szCs w:val="16"/>
              </w:rPr>
              <w:fldChar w:fldCharType="begin">
                <w:fldData xml:space="preserve">PEVuZE5vdGU+PENpdGU+PEF1dGhvcj5FZ2k8L0F1dGhvcj48WWVhcj4yMDIxPC9ZZWFyPjxSZWNO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</w:fldData>
              </w:fldChar>
            </w:r>
            <w:r w:rsidRPr="00E34654">
              <w:rPr>
                <w:rFonts w:ascii="Arial" w:eastAsia="MSPゴシック" w:hAnsi="Arial" w:cs="Arial Unicode MS"/>
                <w:sz w:val="16"/>
                <w:szCs w:val="16"/>
              </w:rPr>
              <w:instrText xml:space="preserve"> ADDIN EN.CITE.DATA </w:instrText>
            </w:r>
            <w:r w:rsidRPr="00E34654">
              <w:rPr>
                <w:rFonts w:ascii="Arial" w:eastAsia="MSPゴシック" w:hAnsi="Arial" w:cs="Arial Unicode MS"/>
                <w:sz w:val="16"/>
                <w:szCs w:val="16"/>
              </w:rPr>
            </w:r>
            <w:r w:rsidRPr="00E34654">
              <w:rPr>
                <w:rFonts w:ascii="Arial" w:eastAsia="MSPゴシック" w:hAnsi="Arial" w:cs="Arial Unicode MS"/>
                <w:sz w:val="16"/>
                <w:szCs w:val="16"/>
              </w:rPr>
              <w:fldChar w:fldCharType="end"/>
            </w:r>
            <w:r w:rsidRPr="00E34654">
              <w:rPr>
                <w:rFonts w:ascii="Arial" w:eastAsia="MSPゴシック" w:hAnsi="Arial" w:cs="Arial Unicode MS"/>
                <w:sz w:val="16"/>
                <w:szCs w:val="16"/>
              </w:rPr>
            </w:r>
            <w:r w:rsidRPr="00E34654">
              <w:rPr>
                <w:rFonts w:ascii="Arial" w:eastAsia="MSPゴシック" w:hAnsi="Arial" w:cs="Arial Unicode MS"/>
                <w:sz w:val="16"/>
                <w:szCs w:val="16"/>
              </w:rPr>
              <w:fldChar w:fldCharType="separate"/>
            </w:r>
            <w:r w:rsidRPr="00E34654">
              <w:rPr>
                <w:rFonts w:ascii="Arial" w:eastAsia="MSPゴシック" w:hAnsi="Arial" w:cs="Arial Unicode MS"/>
                <w:sz w:val="16"/>
                <w:szCs w:val="16"/>
              </w:rPr>
              <w:t>(5)</w:t>
            </w:r>
            <w:r w:rsidRPr="00E34654">
              <w:rPr>
                <w:rFonts w:ascii="Arial" w:eastAsia="MSPゴシック" w:hAnsi="Arial" w:cs="Arial Unicode MS"/>
                <w:sz w:val="16"/>
                <w:szCs w:val="16"/>
              </w:rPr>
              <w:fldChar w:fldCharType="end"/>
            </w:r>
            <w:r w:rsidRPr="00E34654">
              <w:rPr>
                <w:rFonts w:ascii="Arial" w:eastAsia="MSPゴシック" w:hAnsi="Arial" w:cs="Arial Unicode MS"/>
                <w:sz w:val="16"/>
                <w:szCs w:val="16"/>
              </w:rPr>
              <w:t xml:space="preserve"> suggested the use of NPPV and HFNC for early respiratory failure in adult patients with sepsis. </w:t>
            </w:r>
            <w:r w:rsidRPr="00E34654">
              <w:rPr>
                <w:rFonts w:ascii="Arial" w:eastAsia="MSPゴシック" w:hAnsi="Arial" w:cs="ＭＳ Ｐゴシック"/>
                <w:color w:val="000000"/>
                <w:sz w:val="16"/>
                <w:szCs w:val="16"/>
              </w:rPr>
              <w:t>In the International Guidelines for Management of Sepsis and Septic Shock</w:t>
            </w:r>
            <w:r w:rsidRPr="00E34654">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ZWNOdW0+OTY3PC9SZWNOdW0+PERpc3BsYXlUZXh0Pig2LCA3KTwvRGlzcGxheVRleHQ+PHJlY29y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</w:fldData>
              </w:fldChar>
            </w:r>
            <w:r w:rsidRPr="00E34654">
              <w:rPr>
                <w:rFonts w:ascii="Arial" w:eastAsia="MSPゴシック" w:hAnsi="Arial" w:cs="ＭＳ Ｐゴシック"/>
                <w:color w:val="000000"/>
                <w:sz w:val="16"/>
                <w:szCs w:val="16"/>
                <w:vertAlign w:val="superscript"/>
              </w:rPr>
              <w:instrText xml:space="preserve"> ADDIN EN.CITE </w:instrText>
            </w:r>
            <w:r w:rsidRPr="00E34654">
              <w:rPr>
                <w:rFonts w:ascii="Arial" w:eastAsia="MSPゴシック" w:hAnsi="Arial" w:cs="ＭＳ Ｐゴシック"/>
                <w:color w:val="000000"/>
                <w:sz w:val="16"/>
                <w:szCs w:val="16"/>
                <w:vertAlign w:val="superscript"/>
              </w:rPr>
              <w:fldChar w:fldCharType="begin">
                <w:fldData xml:space="preserve">PEVuZE5vdGU+PENpdGU+PEF1dGhvcj5SaG9kZXM8L0F1dGhvcj48WWVhcj4yMDE3PC9ZZWFyPjxS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</w:fldData>
              </w:fldChar>
            </w:r>
            <w:r w:rsidRPr="00E34654">
              <w:rPr>
                <w:rFonts w:ascii="Arial" w:eastAsia="MSPゴシック" w:hAnsi="Arial" w:cs="ＭＳ Ｐゴシック"/>
                <w:color w:val="000000"/>
                <w:sz w:val="16"/>
                <w:szCs w:val="16"/>
                <w:vertAlign w:val="superscript"/>
              </w:rPr>
              <w:instrText xml:space="preserve"> ADDIN EN.CITE.DATA </w:instrText>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separate"/>
            </w:r>
            <w:r w:rsidRPr="00E34654">
              <w:rPr>
                <w:rFonts w:ascii="Arial" w:eastAsia="MSPゴシック" w:hAnsi="Arial" w:cs="ＭＳ Ｐゴシック"/>
                <w:color w:val="000000"/>
                <w:sz w:val="16"/>
                <w:szCs w:val="16"/>
                <w:vertAlign w:val="superscript"/>
              </w:rPr>
              <w:t>(6, 7)</w:t>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rPr>
              <w:t>, no discussion regarding the use or not of HFNC in patients with ARDS</w:t>
            </w:r>
            <w:r w:rsidRPr="00E34654">
              <w:rPr>
                <w:rFonts w:ascii="Arial" w:eastAsia="MSPゴシック" w:hAnsi="Arial" w:cs="ＭＳ Ｐゴシック"/>
                <w:color w:val="000000"/>
                <w:sz w:val="16"/>
                <w:szCs w:val="16"/>
                <w:vertAlign w:val="superscript"/>
              </w:rPr>
              <w:t xml:space="preserve"> </w:t>
            </w:r>
            <w:r w:rsidRPr="00E34654">
              <w:rPr>
                <w:rFonts w:ascii="Arial" w:eastAsia="MSPゴシック" w:hAnsi="Arial" w:cs="ＭＳ Ｐゴシック"/>
                <w:color w:val="000000"/>
                <w:sz w:val="16"/>
                <w:szCs w:val="16"/>
              </w:rPr>
              <w:t>was found.</w:t>
            </w:r>
          </w:p>
          <w:p w14:paraId="5E997121" w14:textId="77777777" w:rsidR="001A4B2A" w:rsidRPr="00E34654" w:rsidRDefault="001A4B2A" w:rsidP="00C21080">
            <w:pPr>
              <w:jc w:val="left"/>
              <w:rPr>
                <w:rFonts w:ascii="Arial" w:eastAsia="MSPゴシック" w:hAnsi="Arial" w:cs="ＭＳ Ｐゴシック"/>
                <w:color w:val="000000"/>
                <w:sz w:val="16"/>
                <w:szCs w:val="16"/>
              </w:rPr>
            </w:pPr>
            <w:r w:rsidRPr="00E34654">
              <w:rPr>
                <w:rFonts w:ascii="Arial" w:eastAsia="MSPゴシック" w:hAnsi="Arial" w:cs="ＭＳ Ｐゴシック"/>
                <w:color w:val="000000"/>
                <w:sz w:val="16"/>
                <w:szCs w:val="16"/>
              </w:rPr>
              <w:t xml:space="preserve">A clinical practice guideline for using HFNC created by a working group of the European Society of Intensive Care Medicine </w:t>
            </w:r>
            <w:r w:rsidRPr="00E34654">
              <w:rPr>
                <w:rFonts w:ascii="Arial" w:eastAsia="MSPゴシック" w:hAnsi="Arial" w:cs="ＭＳ Ｐゴシック"/>
                <w:color w:val="000000"/>
                <w:sz w:val="16"/>
                <w:szCs w:val="16"/>
                <w:vertAlign w:val="superscript"/>
              </w:rPr>
              <w:fldChar w:fldCharType="begin">
                <w:fldData xml:space="preserve">PEVuZE5vdGU+PENpdGU+PEF1dGhvcj5Sb2Nod2VyZzwvQXV0aG9yPjxZZWFyPjIwMjA8L1llYXI+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</w:fldData>
              </w:fldChar>
            </w:r>
            <w:r w:rsidRPr="00E34654">
              <w:rPr>
                <w:rFonts w:ascii="Arial" w:eastAsia="MSPゴシック" w:hAnsi="Arial" w:cs="ＭＳ Ｐゴシック"/>
                <w:color w:val="000000"/>
                <w:sz w:val="16"/>
                <w:szCs w:val="16"/>
                <w:vertAlign w:val="superscript"/>
              </w:rPr>
              <w:instrText xml:space="preserve"> ADDIN EN.CITE </w:instrText>
            </w:r>
            <w:r w:rsidRPr="00E34654">
              <w:rPr>
                <w:rFonts w:ascii="Arial" w:eastAsia="MSPゴシック" w:hAnsi="Arial" w:cs="ＭＳ Ｐゴシック"/>
                <w:color w:val="000000"/>
                <w:sz w:val="16"/>
                <w:szCs w:val="16"/>
                <w:vertAlign w:val="superscript"/>
              </w:rPr>
              <w:fldChar w:fldCharType="begin">
                <w:fldData xml:space="preserve">PEVuZE5vdGU+PENpdGU+PEF1dGhvcj5Sb2Nod2VyZzwvQXV0aG9yPjxZZWFyPjIwMjA8L1llYXI+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</w:fldData>
              </w:fldChar>
            </w:r>
            <w:r w:rsidRPr="00E34654">
              <w:rPr>
                <w:rFonts w:ascii="Arial" w:eastAsia="MSPゴシック" w:hAnsi="Arial" w:cs="ＭＳ Ｐゴシック"/>
                <w:color w:val="000000"/>
                <w:sz w:val="16"/>
                <w:szCs w:val="16"/>
                <w:vertAlign w:val="superscript"/>
              </w:rPr>
              <w:instrText xml:space="preserve"> ADDIN EN.CITE.DATA </w:instrText>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separate"/>
            </w:r>
            <w:r w:rsidRPr="00E34654">
              <w:rPr>
                <w:rFonts w:ascii="Arial" w:eastAsia="MSPゴシック" w:hAnsi="Arial" w:cs="ＭＳ Ｐゴシック"/>
                <w:color w:val="000000"/>
                <w:sz w:val="16"/>
                <w:szCs w:val="16"/>
                <w:vertAlign w:val="superscript"/>
              </w:rPr>
              <w:t>(8)</w:t>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vertAlign w:val="superscript"/>
              </w:rPr>
              <w:t xml:space="preserve"> </w:t>
            </w:r>
            <w:r w:rsidRPr="00E34654">
              <w:rPr>
                <w:rFonts w:ascii="Arial" w:eastAsia="MSPゴシック" w:hAnsi="Arial" w:cs="ＭＳ Ｐゴシック"/>
                <w:color w:val="000000"/>
                <w:sz w:val="16"/>
                <w:szCs w:val="16"/>
              </w:rPr>
              <w:t>recommends the use of HFNC instead of COT for patients with hypoxemic respiratory failure. Since panel members differed on whether to give a strong or conditional recommendation, a conditional recommendation was given after voting. The rationale in favor of a conditional recommendation was that there could be an increased risk of delayed intubation and inconsistent efficacy across populations, including the cause and severity of the respiratory failure.</w:t>
            </w:r>
          </w:p>
          <w:p w14:paraId="3F95E364"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color w:val="000000"/>
                <w:sz w:val="16"/>
                <w:szCs w:val="16"/>
              </w:rPr>
              <w:t>If HFNC is used for patients with hypoxemic respiratory failure, including ARDS, close monitoring is needed to avoid delayed intubation. One of the clinical prediction rules is the ROX index, defined as the ratio of oxygen saturation as measured by pulse oximetry / F</w:t>
            </w:r>
            <w:r w:rsidRPr="00E34654">
              <w:rPr>
                <w:rFonts w:ascii="Arial" w:eastAsia="MSPゴシック" w:hAnsi="Arial" w:cs="ＭＳ Ｐゴシック"/>
                <w:color w:val="000000"/>
                <w:sz w:val="16"/>
                <w:szCs w:val="16"/>
                <w:vertAlign w:val="subscript"/>
              </w:rPr>
              <w:t>I</w:t>
            </w:r>
            <w:r w:rsidRPr="00E34654">
              <w:rPr>
                <w:rFonts w:ascii="Arial" w:eastAsia="MSPゴシック" w:hAnsi="Arial" w:cs="ＭＳ Ｐゴシック"/>
                <w:color w:val="000000"/>
                <w:sz w:val="16"/>
                <w:szCs w:val="16"/>
              </w:rPr>
              <w:t>O</w:t>
            </w:r>
            <w:r w:rsidRPr="00E34654">
              <w:rPr>
                <w:rFonts w:ascii="Arial" w:eastAsia="MSPゴシック" w:hAnsi="Arial" w:cs="ＭＳ Ｐゴシック"/>
                <w:color w:val="000000"/>
                <w:sz w:val="16"/>
                <w:szCs w:val="16"/>
                <w:vertAlign w:val="subscript"/>
              </w:rPr>
              <w:t>2</w:t>
            </w:r>
            <w:r w:rsidRPr="00E34654">
              <w:rPr>
                <w:rFonts w:ascii="Arial" w:eastAsia="MSPゴシック" w:hAnsi="Arial" w:cs="ＭＳ Ｐゴシック"/>
                <w:color w:val="000000"/>
                <w:sz w:val="16"/>
                <w:szCs w:val="16"/>
              </w:rPr>
              <w:t xml:space="preserve"> to respiratory rate</w:t>
            </w:r>
            <w:r w:rsidRPr="00E34654">
              <w:rPr>
                <w:rFonts w:ascii="Arial" w:eastAsia="MSPゴシック" w:hAnsi="Arial" w:cs="ＭＳ Ｐゴシック"/>
                <w:color w:val="000000"/>
                <w:sz w:val="16"/>
                <w:szCs w:val="16"/>
                <w:vertAlign w:val="superscript"/>
              </w:rPr>
              <w:fldChar w:fldCharType="begin">
                <w:fldData xml:space="preserve">PEVuZE5vdGU+PENpdGU+PEF1dGhvcj5Sb2NhPC9BdXRob3I+PFllYXI+MjAxOTwvWWVhcj48UmVj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</w:fldData>
              </w:fldChar>
            </w:r>
            <w:r w:rsidRPr="00E34654">
              <w:rPr>
                <w:rFonts w:ascii="Arial" w:eastAsia="MSPゴシック" w:hAnsi="Arial" w:cs="ＭＳ Ｐゴシック"/>
                <w:color w:val="000000"/>
                <w:sz w:val="16"/>
                <w:szCs w:val="16"/>
                <w:vertAlign w:val="superscript"/>
              </w:rPr>
              <w:instrText xml:space="preserve"> ADDIN EN.CITE </w:instrText>
            </w:r>
            <w:r w:rsidRPr="00E34654">
              <w:rPr>
                <w:rFonts w:ascii="Arial" w:eastAsia="MSPゴシック" w:hAnsi="Arial" w:cs="ＭＳ Ｐゴシック"/>
                <w:color w:val="000000"/>
                <w:sz w:val="16"/>
                <w:szCs w:val="16"/>
                <w:vertAlign w:val="superscript"/>
              </w:rPr>
              <w:fldChar w:fldCharType="begin">
                <w:fldData xml:space="preserve">PEVuZE5vdGU+PENpdGU+PEF1dGhvcj5Sb2NhPC9BdXRob3I+PFllYXI+MjAxOTwvWWVhcj48UmVj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</w:fldData>
              </w:fldChar>
            </w:r>
            <w:r w:rsidRPr="00E34654">
              <w:rPr>
                <w:rFonts w:ascii="Arial" w:eastAsia="MSPゴシック" w:hAnsi="Arial" w:cs="ＭＳ Ｐゴシック"/>
                <w:color w:val="000000"/>
                <w:sz w:val="16"/>
                <w:szCs w:val="16"/>
                <w:vertAlign w:val="superscript"/>
              </w:rPr>
              <w:instrText xml:space="preserve"> ADDIN EN.CITE.DATA </w:instrText>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vertAlign w:val="superscript"/>
              </w:rPr>
            </w:r>
            <w:r w:rsidRPr="00E34654">
              <w:rPr>
                <w:rFonts w:ascii="Arial" w:eastAsia="MSPゴシック" w:hAnsi="Arial" w:cs="ＭＳ Ｐゴシック"/>
                <w:color w:val="000000"/>
                <w:sz w:val="16"/>
                <w:szCs w:val="16"/>
                <w:vertAlign w:val="superscript"/>
              </w:rPr>
              <w:fldChar w:fldCharType="separate"/>
            </w:r>
            <w:r w:rsidRPr="00E34654">
              <w:rPr>
                <w:rFonts w:ascii="Arial" w:eastAsia="MSPゴシック" w:hAnsi="Arial" w:cs="ＭＳ Ｐゴシック"/>
                <w:color w:val="000000"/>
                <w:sz w:val="16"/>
                <w:szCs w:val="16"/>
                <w:vertAlign w:val="superscript"/>
              </w:rPr>
              <w:t>(9)</w:t>
            </w:r>
            <w:r w:rsidRPr="00E34654">
              <w:rPr>
                <w:rFonts w:ascii="Arial" w:eastAsia="MSPゴシック" w:hAnsi="Arial" w:cs="ＭＳ Ｐゴシック"/>
                <w:color w:val="000000"/>
                <w:sz w:val="16"/>
                <w:szCs w:val="16"/>
                <w:vertAlign w:val="superscript"/>
              </w:rPr>
              <w:fldChar w:fldCharType="end"/>
            </w:r>
            <w:r w:rsidRPr="00E34654">
              <w:rPr>
                <w:rFonts w:ascii="Arial" w:eastAsia="MSPゴシック" w:hAnsi="Arial" w:cs="ＭＳ Ｐゴシック"/>
                <w:color w:val="000000"/>
                <w:sz w:val="16"/>
                <w:szCs w:val="16"/>
              </w:rPr>
              <w:t>.</w:t>
            </w:r>
          </w:p>
        </w:tc>
      </w:tr>
      <w:tr w:rsidR="001A4B2A" w:rsidRPr="00E34654" w14:paraId="1D44447C"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0A84A1EA"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Monitoring and evaluation</w:t>
            </w:r>
          </w:p>
        </w:tc>
      </w:tr>
      <w:tr w:rsidR="001A4B2A" w:rsidRPr="00E34654" w14:paraId="37490EDC" w14:textId="77777777" w:rsidTr="00C21080">
        <w:trPr>
          <w:trHeight w:val="204"/>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5F03FE8B" w14:textId="77777777" w:rsidR="001A4B2A" w:rsidRPr="00E34654" w:rsidRDefault="001A4B2A" w:rsidP="00C21080">
            <w:pPr>
              <w:jc w:val="left"/>
              <w:rPr>
                <w:rFonts w:ascii="Arial" w:eastAsia="MSPゴシック" w:hAnsi="Arial" w:cs="ＭＳ Ｐゴシック"/>
                <w:sz w:val="16"/>
                <w:szCs w:val="16"/>
              </w:rPr>
            </w:pPr>
            <w:r w:rsidRPr="00E34654">
              <w:rPr>
                <w:rFonts w:ascii="Arial" w:eastAsia="MSPゴシック" w:hAnsi="Arial" w:cs="Calibri"/>
                <w:sz w:val="16"/>
                <w:szCs w:val="16"/>
              </w:rPr>
              <w:t>After the implementation of the recommendations, further evaluation is needed, especially on the clinical effects and cost-effectiveness at each institution. In addition, it is desirable to monitor the implementation situation after the publication of the guideline to prevent other clinical problems.</w:t>
            </w:r>
          </w:p>
        </w:tc>
      </w:tr>
      <w:tr w:rsidR="001A4B2A" w:rsidRPr="00E34654" w14:paraId="12084FB2" w14:textId="77777777" w:rsidTr="00C21080">
        <w:tc>
          <w:tcPr>
            <w:tcW w:w="10790" w:type="dxa"/>
            <w:tcBorders>
              <w:top w:val="single" w:sz="4" w:space="0" w:color="000000"/>
              <w:left w:val="single" w:sz="4" w:space="0" w:color="000000"/>
              <w:bottom w:val="single" w:sz="4" w:space="0" w:color="000000"/>
              <w:right w:val="single" w:sz="4" w:space="0" w:color="000000"/>
            </w:tcBorders>
            <w:shd w:val="clear" w:color="auto" w:fill="2E74B5"/>
            <w:tcMar>
              <w:top w:w="75" w:type="dxa"/>
              <w:left w:w="75" w:type="dxa"/>
              <w:bottom w:w="75" w:type="dxa"/>
              <w:right w:w="75" w:type="dxa"/>
            </w:tcMar>
          </w:tcPr>
          <w:p w14:paraId="08CBEB23" w14:textId="77777777" w:rsidR="001A4B2A" w:rsidRPr="00E34654" w:rsidRDefault="001A4B2A" w:rsidP="00C21080">
            <w:pPr>
              <w:pStyle w:val="2"/>
              <w:spacing w:before="0" w:after="0"/>
              <w:rPr>
                <w:rFonts w:ascii="Arial" w:eastAsia="MSPゴシック" w:hAnsi="Arial"/>
                <w:color w:val="FFFFFF"/>
                <w:sz w:val="26"/>
                <w:szCs w:val="26"/>
              </w:rPr>
            </w:pPr>
            <w:r w:rsidRPr="00E34654">
              <w:rPr>
                <w:rFonts w:ascii="Arial" w:eastAsia="MSPゴシック" w:hAnsi="Arial"/>
                <w:color w:val="FFFFFF"/>
                <w:sz w:val="26"/>
                <w:szCs w:val="26"/>
              </w:rPr>
              <w:t>Research priorities</w:t>
            </w:r>
          </w:p>
        </w:tc>
      </w:tr>
      <w:tr w:rsidR="001A4B2A" w:rsidRPr="00E34654" w14:paraId="0D5C3389" w14:textId="77777777" w:rsidTr="00C21080">
        <w:trPr>
          <w:trHeight w:val="75"/>
        </w:trPr>
        <w:tc>
          <w:tcPr>
            <w:tcW w:w="10790" w:type="dxa"/>
            <w:tcBorders>
              <w:top w:val="single" w:sz="4" w:space="0" w:color="000000"/>
              <w:left w:val="single" w:sz="4" w:space="0" w:color="000000"/>
              <w:bottom w:val="single" w:sz="4" w:space="0" w:color="000000"/>
              <w:right w:val="single" w:sz="4" w:space="0" w:color="000000"/>
            </w:tcBorders>
            <w:shd w:val="clear" w:color="auto" w:fill="auto"/>
            <w:tcMar>
              <w:top w:w="75" w:type="dxa"/>
              <w:left w:w="75" w:type="dxa"/>
              <w:bottom w:w="75" w:type="dxa"/>
              <w:right w:w="75" w:type="dxa"/>
            </w:tcMar>
          </w:tcPr>
          <w:p w14:paraId="63E6190F" w14:textId="77777777" w:rsidR="001A4B2A" w:rsidRPr="00E34654" w:rsidRDefault="001A4B2A" w:rsidP="00C21080">
            <w:pPr>
              <w:rPr>
                <w:rFonts w:ascii="Arial" w:eastAsia="MSPゴシック" w:hAnsi="Arial" w:cs="ＭＳ Ｐゴシック"/>
                <w:sz w:val="16"/>
                <w:szCs w:val="16"/>
              </w:rPr>
            </w:pPr>
            <w:r w:rsidRPr="00E34654">
              <w:rPr>
                <w:rFonts w:ascii="Arial" w:eastAsia="MSPゴシック" w:hAnsi="Arial" w:cs="ＭＳ Ｐゴシック"/>
                <w:sz w:val="16"/>
                <w:szCs w:val="16"/>
              </w:rPr>
              <w:t>An RCT that directly compares HFNC and MV in patients with acute hypoxemic respiratory failure is needed to provide more robust evidence.</w:t>
            </w:r>
          </w:p>
        </w:tc>
      </w:tr>
    </w:tbl>
    <w:p w14:paraId="2531D581" w14:textId="77777777" w:rsidR="001A4B2A" w:rsidRPr="00E34654" w:rsidRDefault="001A4B2A" w:rsidP="00CE1AF6">
      <w:pPr>
        <w:rPr>
          <w:rFonts w:ascii="Arial" w:eastAsia="MSPゴシック" w:hAnsi="Arial"/>
        </w:rPr>
      </w:pPr>
    </w:p>
    <w:p w14:paraId="03D87B53" w14:textId="77777777" w:rsidR="001A4B2A" w:rsidRDefault="001A4B2A" w:rsidP="00CE1AF6">
      <w:pPr>
        <w:rPr>
          <w:rFonts w:ascii="Arial" w:eastAsia="MSPゴシック" w:hAnsi="Arial" w:cs="Arial"/>
        </w:rPr>
      </w:pPr>
      <w:bookmarkStart w:id="1" w:name="_Hlk71737224"/>
      <w:r w:rsidRPr="00E34654">
        <w:rPr>
          <w:rFonts w:ascii="Arial" w:eastAsia="MSPゴシック" w:hAnsi="Arial" w:cs="Arial"/>
        </w:rPr>
        <w:t>References</w:t>
      </w:r>
    </w:p>
    <w:p w14:paraId="22FFE13E" w14:textId="77777777" w:rsidR="001A4B2A" w:rsidRPr="00E34654" w:rsidRDefault="001A4B2A" w:rsidP="00CE1AF6">
      <w:pPr>
        <w:pStyle w:val="EndNoteBibliography"/>
        <w:rPr>
          <w:rFonts w:ascii="Arial" w:hAnsi="Arial" w:cs="Arial"/>
          <w:sz w:val="21"/>
        </w:rPr>
      </w:pPr>
      <w:r w:rsidRPr="00E34654">
        <w:rPr>
          <w:rFonts w:ascii="Arial" w:hAnsi="Arial" w:cs="Arial"/>
          <w:sz w:val="21"/>
        </w:rPr>
        <w:t>1.</w:t>
      </w:r>
      <w:r w:rsidRPr="00E34654">
        <w:rPr>
          <w:rFonts w:ascii="Arial" w:hAnsi="Arial" w:cs="Arial"/>
          <w:sz w:val="21"/>
        </w:rPr>
        <w:tab/>
        <w:t>Frat JP, Thille AW, Mercat A, Girault C, Ragot S, Perbet S, et al. High-flow oxygen through nasal cannula in acute hypoxemic respiratory failure. N Engl J Med. 2015;372(23):2185-96.</w:t>
      </w:r>
      <w:r>
        <w:rPr>
          <w:rFonts w:ascii="Arial" w:hAnsi="Arial" w:cs="Arial"/>
          <w:sz w:val="21"/>
        </w:rPr>
        <w:t xml:space="preserve"> </w:t>
      </w:r>
      <w:r w:rsidRPr="00857A87">
        <w:rPr>
          <w:rFonts w:ascii="Arial" w:hAnsi="Arial" w:cs="Arial"/>
          <w:sz w:val="21"/>
        </w:rPr>
        <w:t>PMID: 25981908</w:t>
      </w:r>
      <w:r>
        <w:rPr>
          <w:rFonts w:ascii="Arial" w:hAnsi="Arial" w:cs="Arial"/>
          <w:sz w:val="21"/>
        </w:rPr>
        <w:t>.</w:t>
      </w:r>
    </w:p>
    <w:p w14:paraId="4D70C2F1" w14:textId="77777777" w:rsidR="001A4B2A" w:rsidRPr="00E34654" w:rsidRDefault="001A4B2A" w:rsidP="00CE1AF6">
      <w:pPr>
        <w:pStyle w:val="EndNoteBibliography"/>
        <w:rPr>
          <w:rFonts w:ascii="Arial" w:hAnsi="Arial" w:cs="Arial"/>
          <w:sz w:val="21"/>
        </w:rPr>
      </w:pPr>
      <w:r w:rsidRPr="00E34654">
        <w:rPr>
          <w:rFonts w:ascii="Arial" w:hAnsi="Arial" w:cs="Arial"/>
          <w:sz w:val="21"/>
        </w:rPr>
        <w:t>2.</w:t>
      </w:r>
      <w:r w:rsidRPr="00E34654">
        <w:rPr>
          <w:rFonts w:ascii="Arial" w:hAnsi="Arial" w:cs="Arial"/>
          <w:sz w:val="21"/>
        </w:rPr>
        <w:tab/>
        <w:t>Ferreyro BL, Angriman F, Munshi L, Del Sorbo L, Ferguson ND, Rochwerg B, et al. Association of noninvasive oxygenation strategies with all-cause mortality in adults with acute hypoxemic respiratory failure: a systematic review and meta-analysis. JAMA. 2020;324(1):57-67.</w:t>
      </w:r>
      <w:r>
        <w:rPr>
          <w:rFonts w:ascii="Arial" w:hAnsi="Arial" w:cs="Arial"/>
          <w:sz w:val="21"/>
        </w:rPr>
        <w:t xml:space="preserve"> </w:t>
      </w:r>
      <w:r w:rsidRPr="00857A87">
        <w:rPr>
          <w:rFonts w:ascii="Arial" w:hAnsi="Arial" w:cs="Arial"/>
          <w:sz w:val="21"/>
        </w:rPr>
        <w:t>PMID: 32496521</w:t>
      </w:r>
    </w:p>
    <w:p w14:paraId="79F372F6" w14:textId="77777777" w:rsidR="001A4B2A" w:rsidRPr="00E34654" w:rsidRDefault="001A4B2A" w:rsidP="00CE1AF6">
      <w:pPr>
        <w:pStyle w:val="EndNoteBibliography"/>
        <w:rPr>
          <w:rFonts w:ascii="Arial" w:hAnsi="Arial" w:cs="Arial"/>
          <w:sz w:val="21"/>
        </w:rPr>
      </w:pPr>
      <w:r w:rsidRPr="00E34654">
        <w:rPr>
          <w:rFonts w:ascii="Arial" w:hAnsi="Arial" w:cs="Arial"/>
          <w:sz w:val="21"/>
        </w:rPr>
        <w:t>3.</w:t>
      </w:r>
      <w:r w:rsidRPr="00E34654">
        <w:rPr>
          <w:rFonts w:ascii="Arial" w:hAnsi="Arial" w:cs="Arial"/>
          <w:sz w:val="21"/>
        </w:rPr>
        <w:tab/>
        <w:t>Parke RL, Eccleston ML, McGuinness SP. The effects of flow on airway pressure during nasal high-flow oxygen therapy. Respir Care. 2011;56(8):1151-5.</w:t>
      </w:r>
      <w:r>
        <w:rPr>
          <w:rFonts w:ascii="Arial" w:hAnsi="Arial" w:cs="Arial"/>
          <w:sz w:val="21"/>
        </w:rPr>
        <w:t xml:space="preserve"> </w:t>
      </w:r>
      <w:r w:rsidRPr="009E737A">
        <w:rPr>
          <w:rFonts w:ascii="Arial" w:hAnsi="Arial" w:cs="Arial"/>
          <w:sz w:val="21"/>
        </w:rPr>
        <w:t>PMID: 21496369</w:t>
      </w:r>
    </w:p>
    <w:p w14:paraId="0B8E384A" w14:textId="77777777" w:rsidR="001A4B2A" w:rsidRPr="00E34654" w:rsidRDefault="001A4B2A" w:rsidP="00CE1AF6">
      <w:pPr>
        <w:pStyle w:val="EndNoteBibliography"/>
        <w:rPr>
          <w:rFonts w:ascii="Arial" w:hAnsi="Arial" w:cs="Arial"/>
          <w:sz w:val="21"/>
        </w:rPr>
      </w:pPr>
      <w:r w:rsidRPr="00E34654">
        <w:rPr>
          <w:rFonts w:ascii="Arial" w:hAnsi="Arial" w:cs="Arial"/>
          <w:sz w:val="21"/>
        </w:rPr>
        <w:t>4.</w:t>
      </w:r>
      <w:r w:rsidRPr="00E34654">
        <w:rPr>
          <w:rFonts w:ascii="Arial" w:hAnsi="Arial" w:cs="Arial"/>
          <w:sz w:val="21"/>
        </w:rPr>
        <w:tab/>
        <w:t>Hashimoto S, Sanui M, Egi M, Ohshimo S, Shiotsuka J, Seo R, et al. The clinical practice guideline for the management of ARDS in Japan. J Intensive Care. 2017;5:50.</w:t>
      </w:r>
      <w:r>
        <w:rPr>
          <w:rFonts w:ascii="Arial" w:hAnsi="Arial" w:cs="Arial"/>
          <w:sz w:val="21"/>
        </w:rPr>
        <w:t xml:space="preserve"> </w:t>
      </w:r>
      <w:r w:rsidRPr="00857A87">
        <w:rPr>
          <w:rFonts w:ascii="Arial" w:hAnsi="Arial" w:cs="Arial"/>
          <w:sz w:val="21"/>
        </w:rPr>
        <w:t>PMID: 28770093</w:t>
      </w:r>
    </w:p>
    <w:p w14:paraId="6A12182B" w14:textId="77777777" w:rsidR="001A4B2A" w:rsidRPr="00E34654" w:rsidRDefault="001A4B2A" w:rsidP="00CE1AF6">
      <w:pPr>
        <w:pStyle w:val="EndNoteBibliography"/>
        <w:rPr>
          <w:rFonts w:ascii="Arial" w:hAnsi="Arial" w:cs="Arial"/>
          <w:sz w:val="21"/>
        </w:rPr>
      </w:pPr>
      <w:r w:rsidRPr="00E34654">
        <w:rPr>
          <w:rFonts w:ascii="Arial" w:hAnsi="Arial" w:cs="Arial"/>
          <w:sz w:val="21"/>
        </w:rPr>
        <w:t>5.</w:t>
      </w:r>
      <w:r w:rsidRPr="00E34654">
        <w:rPr>
          <w:rFonts w:ascii="Arial" w:hAnsi="Arial" w:cs="Arial"/>
          <w:sz w:val="21"/>
        </w:rPr>
        <w:tab/>
        <w:t>Egi M, Ogura H, Yatabe T, Atagi K, Inoue S, Iba T, et al. The Japanese clinical practice guidelines for management of sepsis and septic shock 2020 (J-SSCG 2020). J Intensive Care. 2021;9(1):53.</w:t>
      </w:r>
      <w:r>
        <w:rPr>
          <w:rFonts w:ascii="Arial" w:hAnsi="Arial" w:cs="Arial"/>
          <w:sz w:val="21"/>
        </w:rPr>
        <w:t xml:space="preserve"> </w:t>
      </w:r>
      <w:r w:rsidRPr="00857A87">
        <w:rPr>
          <w:rFonts w:ascii="Arial" w:hAnsi="Arial" w:cs="Arial"/>
          <w:sz w:val="21"/>
        </w:rPr>
        <w:t>PMID: 34433491</w:t>
      </w:r>
    </w:p>
    <w:p w14:paraId="533606AE" w14:textId="77777777" w:rsidR="001A4B2A" w:rsidRPr="00E34654" w:rsidRDefault="001A4B2A" w:rsidP="00CE1AF6">
      <w:pPr>
        <w:pStyle w:val="EndNoteBibliography"/>
        <w:rPr>
          <w:rFonts w:ascii="Arial" w:hAnsi="Arial" w:cs="Arial"/>
          <w:sz w:val="21"/>
        </w:rPr>
      </w:pPr>
      <w:r w:rsidRPr="00E34654">
        <w:rPr>
          <w:rFonts w:ascii="Arial" w:hAnsi="Arial" w:cs="Arial"/>
          <w:sz w:val="21"/>
        </w:rPr>
        <w:t>6.</w:t>
      </w:r>
      <w:r w:rsidRPr="00E34654">
        <w:rPr>
          <w:rFonts w:ascii="Arial" w:hAnsi="Arial" w:cs="Arial"/>
          <w:sz w:val="21"/>
        </w:rPr>
        <w:tab/>
        <w:t>Rhodes A, Evans LE, Alhazzani W, Levy MM, Antonelli M, Ferrer R, et al. Surviving sepsis campaign: international guidelines for management of sepsis and septic shock: 2016. Intensive Care Med. 2017;43(3):304-77.</w:t>
      </w:r>
      <w:r>
        <w:rPr>
          <w:rFonts w:ascii="Arial" w:hAnsi="Arial" w:cs="Arial"/>
          <w:sz w:val="21"/>
        </w:rPr>
        <w:t xml:space="preserve"> </w:t>
      </w:r>
      <w:r w:rsidRPr="00857A87">
        <w:rPr>
          <w:rFonts w:ascii="Arial" w:hAnsi="Arial" w:cs="Arial"/>
          <w:sz w:val="21"/>
        </w:rPr>
        <w:t>PMID: 28101605</w:t>
      </w:r>
    </w:p>
    <w:p w14:paraId="5AAB31FA" w14:textId="77777777" w:rsidR="001A4B2A" w:rsidRPr="00E34654" w:rsidRDefault="001A4B2A" w:rsidP="00CE1AF6">
      <w:pPr>
        <w:pStyle w:val="EndNoteBibliography"/>
        <w:rPr>
          <w:rFonts w:ascii="Arial" w:hAnsi="Arial" w:cs="Arial"/>
          <w:sz w:val="21"/>
        </w:rPr>
      </w:pPr>
      <w:r w:rsidRPr="00E34654">
        <w:rPr>
          <w:rFonts w:ascii="Arial" w:hAnsi="Arial" w:cs="Arial"/>
          <w:sz w:val="21"/>
        </w:rPr>
        <w:t>7.</w:t>
      </w:r>
      <w:r w:rsidRPr="00E34654">
        <w:rPr>
          <w:rFonts w:ascii="Arial" w:hAnsi="Arial" w:cs="Arial"/>
          <w:sz w:val="21"/>
        </w:rPr>
        <w:tab/>
        <w:t>Rhodes A, Evans LE, Alhazzani W, Levy MM, Antonelli M, Ferrer R, et al. Surviving sepsis campaign: international guidelines for management of sepsis and septic shock: 2016. Crit Care Med. 2017;45(3):486-552.</w:t>
      </w:r>
      <w:r>
        <w:rPr>
          <w:rFonts w:ascii="Arial" w:hAnsi="Arial" w:cs="Arial"/>
          <w:sz w:val="21"/>
        </w:rPr>
        <w:t xml:space="preserve"> </w:t>
      </w:r>
      <w:r w:rsidRPr="00857A87">
        <w:rPr>
          <w:rFonts w:ascii="Arial" w:hAnsi="Arial" w:cs="Arial"/>
          <w:sz w:val="21"/>
        </w:rPr>
        <w:t>PMID: 28098591</w:t>
      </w:r>
    </w:p>
    <w:p w14:paraId="74A92BD1" w14:textId="77777777" w:rsidR="001A4B2A" w:rsidRPr="00E34654" w:rsidRDefault="001A4B2A" w:rsidP="00CE1AF6">
      <w:pPr>
        <w:pStyle w:val="EndNoteBibliography"/>
        <w:rPr>
          <w:rFonts w:ascii="Arial" w:hAnsi="Arial" w:cs="Arial"/>
          <w:sz w:val="21"/>
        </w:rPr>
      </w:pPr>
      <w:r w:rsidRPr="00E34654">
        <w:rPr>
          <w:rFonts w:ascii="Arial" w:hAnsi="Arial" w:cs="Arial"/>
          <w:sz w:val="21"/>
        </w:rPr>
        <w:t>8.</w:t>
      </w:r>
      <w:r w:rsidRPr="00E34654">
        <w:rPr>
          <w:rFonts w:ascii="Arial" w:hAnsi="Arial" w:cs="Arial"/>
          <w:sz w:val="21"/>
        </w:rPr>
        <w:tab/>
        <w:t>Rochwerg B, Einav S, Chaudhuri D, Mancebo J, Mauri T, Helviz Y, et al. The role for high flow nasal cannula as a respiratory support strategy in adults: a clinical practice guideline. Intensive Care Med. 2020;46(12):2226-37.</w:t>
      </w:r>
      <w:r>
        <w:rPr>
          <w:rFonts w:ascii="Arial" w:hAnsi="Arial" w:cs="Arial"/>
          <w:sz w:val="21"/>
        </w:rPr>
        <w:t xml:space="preserve"> </w:t>
      </w:r>
      <w:r w:rsidRPr="007055CD">
        <w:rPr>
          <w:rFonts w:ascii="Arial" w:hAnsi="Arial" w:cs="Arial"/>
          <w:sz w:val="21"/>
        </w:rPr>
        <w:t>PMID: 33201321</w:t>
      </w:r>
    </w:p>
    <w:p w14:paraId="1902F5A0" w14:textId="77777777" w:rsidR="001A4B2A" w:rsidRPr="00E34654" w:rsidRDefault="001A4B2A" w:rsidP="00CE1AF6">
      <w:pPr>
        <w:rPr>
          <w:rFonts w:ascii="Arial" w:eastAsia="MSPゴシック" w:hAnsi="Arial"/>
          <w:sz w:val="18"/>
          <w:szCs w:val="18"/>
        </w:rPr>
      </w:pPr>
      <w:r w:rsidRPr="00E34654">
        <w:rPr>
          <w:rFonts w:ascii="Arial" w:hAnsi="Arial" w:cs="Arial"/>
        </w:rPr>
        <w:t>9.</w:t>
      </w:r>
      <w:r w:rsidRPr="00E34654">
        <w:rPr>
          <w:rFonts w:ascii="Arial" w:hAnsi="Arial" w:cs="Arial"/>
        </w:rPr>
        <w:tab/>
        <w:t>Roca O, Caralt B, Messika J, Samper M, Sztrymf B, Hernández G, et al. An index combining respiratory rate and oxygenation to predict outcome of nasal high-flow therapy. Am J Respir Crit Care Med. 2019;199(11):1368-76</w:t>
      </w:r>
      <w:r>
        <w:rPr>
          <w:rFonts w:ascii="Arial" w:hAnsi="Arial" w:cs="Arial"/>
        </w:rPr>
        <w:t xml:space="preserve">. </w:t>
      </w:r>
      <w:r w:rsidRPr="007055CD">
        <w:rPr>
          <w:rFonts w:ascii="Arial" w:hAnsi="Arial" w:cs="Arial"/>
        </w:rPr>
        <w:t>PMID: 30576221</w:t>
      </w:r>
      <w:bookmarkEnd w:id="1"/>
    </w:p>
    <w:p w14:paraId="2195C8FA" w14:textId="77777777" w:rsidR="001A4B2A" w:rsidRDefault="001A4B2A" w:rsidP="00DF4093">
      <w:pPr>
        <w:rPr>
          <w:rFonts w:ascii="Arial" w:eastAsia="ＭＳ Ｐゴシック" w:hAnsi="Arial"/>
        </w:rPr>
      </w:pPr>
    </w:p>
    <w:p w14:paraId="0A4BEE19" w14:textId="77777777" w:rsidR="001A4B2A" w:rsidRPr="00CE1AF6" w:rsidRDefault="001A4B2A" w:rsidP="00CE1AF6">
      <w:pPr>
        <w:rPr>
          <w:rFonts w:ascii="Arial" w:eastAsia="ＭＳ Ｐゴシック" w:hAnsi="Arial"/>
        </w:rPr>
      </w:pPr>
    </w:p>
    <w:p w14:paraId="1DF9EF4E" w14:textId="77777777" w:rsidR="001A4B2A" w:rsidRPr="007902E9" w:rsidRDefault="001A4B2A" w:rsidP="00CE1AF6"/>
    <w:p w14:paraId="208F9482" w14:textId="77777777" w:rsidR="008A228A" w:rsidRPr="00C85867" w:rsidRDefault="008A228A" w:rsidP="00376425">
      <w:pPr>
        <w:rPr>
          <w:rFonts w:ascii="Arial" w:eastAsia="ＭＳ Ｐゴシック" w:hAnsi="Arial"/>
        </w:rPr>
      </w:pPr>
    </w:p>
    <w:p w14:paraId="5ABBFF3F" w14:textId="77777777" w:rsidR="008A228A" w:rsidRDefault="008A228A" w:rsidP="00707EC8">
      <w:pPr>
        <w:rPr>
          <w:rFonts w:ascii="Arial" w:eastAsia="ＭＳ Ｐゴシック" w:hAnsi="Arial"/>
        </w:rPr>
      </w:pPr>
    </w:p>
    <w:p w14:paraId="39DDF854" w14:textId="77777777" w:rsidR="008A228A" w:rsidRPr="003A0676" w:rsidRDefault="008A228A" w:rsidP="00376425">
      <w:pPr>
        <w:rPr>
          <w:rFonts w:ascii="Arial" w:eastAsia="ＭＳ Ｐゴシック" w:hAnsi="Arial"/>
        </w:rPr>
      </w:pPr>
    </w:p>
    <w:p w14:paraId="5223F3E0" w14:textId="77777777" w:rsidR="008A228A" w:rsidRPr="008A228A" w:rsidRDefault="008A228A"/>
    <w:sectPr w:rsidR="008A228A" w:rsidRPr="008A228A" w:rsidSect="001A4B2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B670C" w14:textId="77777777" w:rsidR="00235639" w:rsidRDefault="00235639" w:rsidP="001A4B2A">
      <w:r>
        <w:separator/>
      </w:r>
    </w:p>
  </w:endnote>
  <w:endnote w:type="continuationSeparator" w:id="0">
    <w:p w14:paraId="0880EEC9" w14:textId="77777777" w:rsidR="00235639" w:rsidRDefault="00235639" w:rsidP="001A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New Roman (本文のフォント - コンプレ">
    <w:altName w:val="Times New Roman"/>
    <w:panose1 w:val="020B0604020202020204"/>
    <w:charset w:val="80"/>
    <w:family w:val="roman"/>
    <w:notTrueType/>
    <w:pitch w:val="default"/>
  </w:font>
  <w:font w:name="MSPゴシック">
    <w:altName w:val="Yu Gothic"/>
    <w:panose1 w:val="020B0604020202020204"/>
    <w:charset w:val="80"/>
    <w:family w:val="roman"/>
    <w:notTrueType/>
    <w:pitch w:val="default"/>
  </w:font>
  <w:font w:name="メイリオ">
    <w:panose1 w:val="020B0604030504040204"/>
    <w:charset w:val="80"/>
    <w:family w:val="swiss"/>
    <w:pitch w:val="variable"/>
    <w:sig w:usb0="E00002FF" w:usb1="6AC7FFFF"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316040705"/>
      <w:docPartObj>
        <w:docPartGallery w:val="Page Numbers (Bottom of Page)"/>
        <w:docPartUnique/>
      </w:docPartObj>
    </w:sdtPr>
    <w:sdtEndPr>
      <w:rPr>
        <w:rStyle w:val="ac"/>
      </w:rPr>
    </w:sdtEndPr>
    <w:sdtContent>
      <w:p w14:paraId="33229259" w14:textId="6D6C80C5" w:rsidR="001A4B2A" w:rsidRDefault="001A4B2A" w:rsidP="00854166">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2A2A4840" w14:textId="77777777" w:rsidR="001A4B2A" w:rsidRDefault="001A4B2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90995163"/>
      <w:docPartObj>
        <w:docPartGallery w:val="Page Numbers (Bottom of Page)"/>
        <w:docPartUnique/>
      </w:docPartObj>
    </w:sdtPr>
    <w:sdtEndPr>
      <w:rPr>
        <w:rStyle w:val="ac"/>
      </w:rPr>
    </w:sdtEndPr>
    <w:sdtContent>
      <w:p w14:paraId="04E11483" w14:textId="56A4B0AF" w:rsidR="001A4B2A" w:rsidRDefault="001A4B2A" w:rsidP="00854166">
        <w:pPr>
          <w:pStyle w:val="a8"/>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3ACDD13E" w14:textId="77777777" w:rsidR="001A4B2A" w:rsidRDefault="001A4B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D5EF" w14:textId="77777777" w:rsidR="00235639" w:rsidRDefault="00235639" w:rsidP="001A4B2A">
      <w:r>
        <w:separator/>
      </w:r>
    </w:p>
  </w:footnote>
  <w:footnote w:type="continuationSeparator" w:id="0">
    <w:p w14:paraId="09FF1CBE" w14:textId="77777777" w:rsidR="00235639" w:rsidRDefault="00235639" w:rsidP="001A4B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A12C6"/>
    <w:multiLevelType w:val="hybridMultilevel"/>
    <w:tmpl w:val="39025070"/>
    <w:lvl w:ilvl="0" w:tplc="E2F69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96188D"/>
    <w:multiLevelType w:val="hybridMultilevel"/>
    <w:tmpl w:val="E7D4552C"/>
    <w:lvl w:ilvl="0" w:tplc="B3C87AF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AEA3AC8"/>
    <w:multiLevelType w:val="hybridMultilevel"/>
    <w:tmpl w:val="349EDF1E"/>
    <w:lvl w:ilvl="0" w:tplc="57D4DB36">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6D734C7"/>
    <w:multiLevelType w:val="hybridMultilevel"/>
    <w:tmpl w:val="ED5EC194"/>
    <w:lvl w:ilvl="0" w:tplc="8B162F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D8796D"/>
    <w:multiLevelType w:val="hybridMultilevel"/>
    <w:tmpl w:val="0824895C"/>
    <w:lvl w:ilvl="0" w:tplc="57F246D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E13F60"/>
    <w:multiLevelType w:val="multilevel"/>
    <w:tmpl w:val="28A47184"/>
    <w:lvl w:ilvl="0">
      <w:start w:val="1"/>
      <w:numFmt w:val="decimal"/>
      <w:lvlText w:val="%1"/>
      <w:lvlJc w:val="left"/>
      <w:pPr>
        <w:ind w:left="360" w:hanging="360"/>
      </w:pPr>
      <w:rPr>
        <w:rFonts w:asciiTheme="minorHAnsi" w:eastAsiaTheme="minorEastAsia" w:hAnsiTheme="minorHAnsi" w:cstheme="minorBidi" w:hint="default"/>
      </w:rPr>
    </w:lvl>
    <w:lvl w:ilvl="1">
      <w:start w:val="1"/>
      <w:numFmt w:val="decimal"/>
      <w:lvlText w:val="%1.%2"/>
      <w:lvlJc w:val="left"/>
      <w:pPr>
        <w:ind w:left="785" w:hanging="360"/>
      </w:pPr>
      <w:rPr>
        <w:rFonts w:asciiTheme="minorHAnsi" w:eastAsiaTheme="minorEastAsia" w:hAnsiTheme="minorHAnsi" w:cstheme="minorBidi" w:hint="default"/>
      </w:rPr>
    </w:lvl>
    <w:lvl w:ilvl="2">
      <w:start w:val="1"/>
      <w:numFmt w:val="decimal"/>
      <w:lvlText w:val="%1.%2.%3"/>
      <w:lvlJc w:val="left"/>
      <w:pPr>
        <w:ind w:left="1570" w:hanging="720"/>
      </w:pPr>
      <w:rPr>
        <w:rFonts w:asciiTheme="minorHAnsi" w:eastAsiaTheme="minorEastAsia" w:hAnsiTheme="minorHAnsi" w:cstheme="minorBidi" w:hint="default"/>
      </w:rPr>
    </w:lvl>
    <w:lvl w:ilvl="3">
      <w:start w:val="1"/>
      <w:numFmt w:val="decimal"/>
      <w:lvlText w:val="%1.%2.%3.%4"/>
      <w:lvlJc w:val="left"/>
      <w:pPr>
        <w:ind w:left="1995" w:hanging="720"/>
      </w:pPr>
      <w:rPr>
        <w:rFonts w:asciiTheme="minorHAnsi" w:eastAsiaTheme="minorEastAsia" w:hAnsiTheme="minorHAnsi" w:cstheme="minorBidi" w:hint="default"/>
      </w:rPr>
    </w:lvl>
    <w:lvl w:ilvl="4">
      <w:start w:val="1"/>
      <w:numFmt w:val="decimal"/>
      <w:lvlText w:val="%1.%2.%3.%4.%5"/>
      <w:lvlJc w:val="left"/>
      <w:pPr>
        <w:ind w:left="2780" w:hanging="1080"/>
      </w:pPr>
      <w:rPr>
        <w:rFonts w:asciiTheme="minorHAnsi" w:eastAsiaTheme="minorEastAsia" w:hAnsiTheme="minorHAnsi" w:cstheme="minorBidi" w:hint="default"/>
      </w:rPr>
    </w:lvl>
    <w:lvl w:ilvl="5">
      <w:start w:val="1"/>
      <w:numFmt w:val="decimal"/>
      <w:lvlText w:val="%1.%2.%3.%4.%5.%6"/>
      <w:lvlJc w:val="left"/>
      <w:pPr>
        <w:ind w:left="3205" w:hanging="1080"/>
      </w:pPr>
      <w:rPr>
        <w:rFonts w:asciiTheme="minorHAnsi" w:eastAsiaTheme="minorEastAsia" w:hAnsiTheme="minorHAnsi" w:cstheme="minorBidi" w:hint="default"/>
      </w:rPr>
    </w:lvl>
    <w:lvl w:ilvl="6">
      <w:start w:val="1"/>
      <w:numFmt w:val="decimal"/>
      <w:lvlText w:val="%1.%2.%3.%4.%5.%6.%7"/>
      <w:lvlJc w:val="left"/>
      <w:pPr>
        <w:ind w:left="3990" w:hanging="1440"/>
      </w:pPr>
      <w:rPr>
        <w:rFonts w:asciiTheme="minorHAnsi" w:eastAsiaTheme="minorEastAsia" w:hAnsiTheme="minorHAnsi" w:cstheme="minorBidi" w:hint="default"/>
      </w:rPr>
    </w:lvl>
    <w:lvl w:ilvl="7">
      <w:start w:val="1"/>
      <w:numFmt w:val="decimal"/>
      <w:lvlText w:val="%1.%2.%3.%4.%5.%6.%7.%8"/>
      <w:lvlJc w:val="left"/>
      <w:pPr>
        <w:ind w:left="4415" w:hanging="1440"/>
      </w:pPr>
      <w:rPr>
        <w:rFonts w:asciiTheme="minorHAnsi" w:eastAsiaTheme="minorEastAsia" w:hAnsiTheme="minorHAnsi" w:cstheme="minorBidi" w:hint="default"/>
      </w:rPr>
    </w:lvl>
    <w:lvl w:ilvl="8">
      <w:start w:val="1"/>
      <w:numFmt w:val="decimal"/>
      <w:lvlText w:val="%1.%2.%3.%4.%5.%6.%7.%8.%9"/>
      <w:lvlJc w:val="left"/>
      <w:pPr>
        <w:ind w:left="5200" w:hanging="1800"/>
      </w:pPr>
      <w:rPr>
        <w:rFonts w:asciiTheme="minorHAnsi" w:eastAsiaTheme="minorEastAsia" w:hAnsiTheme="minorHAnsi" w:cstheme="minorBidi" w:hint="default"/>
      </w:rPr>
    </w:lvl>
  </w:abstractNum>
  <w:abstractNum w:abstractNumId="6" w15:restartNumberingAfterBreak="0">
    <w:nsid w:val="434F6605"/>
    <w:multiLevelType w:val="hybridMultilevel"/>
    <w:tmpl w:val="DFCAF018"/>
    <w:lvl w:ilvl="0" w:tplc="1C0AFC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12173A"/>
    <w:multiLevelType w:val="hybridMultilevel"/>
    <w:tmpl w:val="5CFEEEE6"/>
    <w:lvl w:ilvl="0" w:tplc="7B26F6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1B000F3"/>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73CA4B76"/>
    <w:multiLevelType w:val="hybridMultilevel"/>
    <w:tmpl w:val="66E621D2"/>
    <w:lvl w:ilvl="0" w:tplc="A5EA6E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5"/>
  </w:num>
  <w:num w:numId="3">
    <w:abstractNumId w:val="0"/>
  </w:num>
  <w:num w:numId="4">
    <w:abstractNumId w:val="2"/>
  </w:num>
  <w:num w:numId="5">
    <w:abstractNumId w:val="7"/>
  </w:num>
  <w:num w:numId="6">
    <w:abstractNumId w:val="6"/>
  </w:num>
  <w:num w:numId="7">
    <w:abstractNumId w:val="1"/>
  </w:num>
  <w:num w:numId="8">
    <w:abstractNumId w:val="3"/>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8A"/>
    <w:rsid w:val="001A4B2A"/>
    <w:rsid w:val="001D7AF3"/>
    <w:rsid w:val="001F2F59"/>
    <w:rsid w:val="00235639"/>
    <w:rsid w:val="0034268F"/>
    <w:rsid w:val="003D4F5B"/>
    <w:rsid w:val="003F4A25"/>
    <w:rsid w:val="00441FB3"/>
    <w:rsid w:val="0058453F"/>
    <w:rsid w:val="008A228A"/>
    <w:rsid w:val="00C571EE"/>
    <w:rsid w:val="00DE1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D671830"/>
  <w15:chartTrackingRefBased/>
  <w15:docId w15:val="{894C19D1-821C-C543-A373-3133EF98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28A"/>
    <w:pPr>
      <w:widowControl w:val="0"/>
      <w:jc w:val="both"/>
    </w:pPr>
  </w:style>
  <w:style w:type="paragraph" w:styleId="1">
    <w:name w:val="heading 1"/>
    <w:basedOn w:val="a"/>
    <w:link w:val="10"/>
    <w:uiPriority w:val="9"/>
    <w:qFormat/>
    <w:rsid w:val="008A228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unhideWhenUsed/>
    <w:qFormat/>
    <w:rsid w:val="008A228A"/>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28A"/>
    <w:pPr>
      <w:ind w:leftChars="400" w:left="840"/>
    </w:pPr>
  </w:style>
  <w:style w:type="character" w:customStyle="1" w:styleId="10">
    <w:name w:val="見出し 1 (文字)"/>
    <w:basedOn w:val="a0"/>
    <w:link w:val="1"/>
    <w:uiPriority w:val="9"/>
    <w:rsid w:val="008A228A"/>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8A228A"/>
    <w:rPr>
      <w:rFonts w:ascii="ＭＳ Ｐゴシック" w:eastAsia="ＭＳ Ｐゴシック" w:hAnsi="ＭＳ Ｐゴシック" w:cs="ＭＳ Ｐゴシック"/>
      <w:b/>
      <w:bCs/>
      <w:kern w:val="0"/>
      <w:sz w:val="36"/>
      <w:szCs w:val="36"/>
    </w:rPr>
  </w:style>
  <w:style w:type="paragraph" w:customStyle="1" w:styleId="EndNoteBibliography">
    <w:name w:val="EndNote Bibliography"/>
    <w:basedOn w:val="a"/>
    <w:link w:val="EndNoteBibliography0"/>
    <w:rsid w:val="008A228A"/>
    <w:rPr>
      <w:rFonts w:ascii="游明朝" w:eastAsia="游明朝" w:hAnsi="游明朝" w:cs="游明朝"/>
      <w:kern w:val="0"/>
      <w:sz w:val="20"/>
      <w:szCs w:val="21"/>
    </w:rPr>
  </w:style>
  <w:style w:type="character" w:customStyle="1" w:styleId="EndNoteBibliography0">
    <w:name w:val="EndNote Bibliography (文字)"/>
    <w:link w:val="EndNoteBibliography"/>
    <w:rsid w:val="008A228A"/>
    <w:rPr>
      <w:rFonts w:ascii="游明朝" w:eastAsia="游明朝" w:hAnsi="游明朝" w:cs="游明朝"/>
      <w:kern w:val="0"/>
      <w:sz w:val="20"/>
      <w:szCs w:val="21"/>
    </w:rPr>
  </w:style>
  <w:style w:type="table" w:styleId="a4">
    <w:name w:val="Table Grid"/>
    <w:basedOn w:val="a1"/>
    <w:uiPriority w:val="39"/>
    <w:rsid w:val="008A2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8A228A"/>
  </w:style>
  <w:style w:type="character" w:customStyle="1" w:styleId="quality-sign">
    <w:name w:val="quality-sign"/>
    <w:basedOn w:val="a0"/>
    <w:rsid w:val="008A228A"/>
  </w:style>
  <w:style w:type="character" w:customStyle="1" w:styleId="quality-text">
    <w:name w:val="quality-text"/>
    <w:basedOn w:val="a0"/>
    <w:rsid w:val="008A228A"/>
  </w:style>
  <w:style w:type="paragraph" w:styleId="a6">
    <w:name w:val="header"/>
    <w:basedOn w:val="a"/>
    <w:link w:val="a7"/>
    <w:uiPriority w:val="99"/>
    <w:unhideWhenUsed/>
    <w:rsid w:val="008A228A"/>
    <w:pPr>
      <w:tabs>
        <w:tab w:val="center" w:pos="4252"/>
        <w:tab w:val="right" w:pos="8504"/>
      </w:tabs>
      <w:snapToGrid w:val="0"/>
    </w:pPr>
  </w:style>
  <w:style w:type="character" w:customStyle="1" w:styleId="a7">
    <w:name w:val="ヘッダー (文字)"/>
    <w:basedOn w:val="a0"/>
    <w:link w:val="a6"/>
    <w:uiPriority w:val="99"/>
    <w:rsid w:val="008A228A"/>
  </w:style>
  <w:style w:type="paragraph" w:styleId="a8">
    <w:name w:val="footer"/>
    <w:basedOn w:val="a"/>
    <w:link w:val="a9"/>
    <w:uiPriority w:val="99"/>
    <w:unhideWhenUsed/>
    <w:rsid w:val="008A228A"/>
    <w:pPr>
      <w:tabs>
        <w:tab w:val="center" w:pos="4252"/>
        <w:tab w:val="right" w:pos="8504"/>
      </w:tabs>
      <w:snapToGrid w:val="0"/>
    </w:pPr>
  </w:style>
  <w:style w:type="character" w:customStyle="1" w:styleId="a9">
    <w:name w:val="フッター (文字)"/>
    <w:basedOn w:val="a0"/>
    <w:link w:val="a8"/>
    <w:uiPriority w:val="99"/>
    <w:rsid w:val="008A228A"/>
  </w:style>
  <w:style w:type="paragraph" w:styleId="aa">
    <w:name w:val="Balloon Text"/>
    <w:basedOn w:val="a"/>
    <w:link w:val="ab"/>
    <w:uiPriority w:val="99"/>
    <w:semiHidden/>
    <w:unhideWhenUsed/>
    <w:rsid w:val="008A228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A228A"/>
    <w:rPr>
      <w:rFonts w:asciiTheme="majorHAnsi" w:eastAsiaTheme="majorEastAsia" w:hAnsiTheme="majorHAnsi" w:cstheme="majorBidi"/>
      <w:sz w:val="18"/>
      <w:szCs w:val="18"/>
    </w:rPr>
  </w:style>
  <w:style w:type="character" w:styleId="ac">
    <w:name w:val="page number"/>
    <w:basedOn w:val="a0"/>
    <w:uiPriority w:val="99"/>
    <w:semiHidden/>
    <w:unhideWhenUsed/>
    <w:rsid w:val="001A4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74</Pages>
  <Words>23492</Words>
  <Characters>133906</Characters>
  <Application>Microsoft Office Word</Application>
  <DocSecurity>0</DocSecurity>
  <Lines>1115</Lines>
  <Paragraphs>314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安田 英人</dc:creator>
  <cp:keywords/>
  <dc:description/>
  <cp:lastModifiedBy>安田 英人</cp:lastModifiedBy>
  <cp:revision>2</cp:revision>
  <dcterms:created xsi:type="dcterms:W3CDTF">2022-04-06T03:53:00Z</dcterms:created>
  <dcterms:modified xsi:type="dcterms:W3CDTF">2022-04-06T03:53:00Z</dcterms:modified>
</cp:coreProperties>
</file>